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 </w:t>
      </w:r>
      <w:r>
        <w:rPr/>
        <w:t>Rotina de testes do software, para efeito de validação e atendimento aos requisitos, de acordo com os diagramas de modelagem do sistema.</w:t>
      </w:r>
    </w:p>
    <w:tbl>
      <w:tblPr>
        <w:tblW w:w="5000" w:type="pct"/>
        <w:jc w:val="start"/>
        <w:tblInd w:w="-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57"/>
        <w:gridCol w:w="1885"/>
        <w:gridCol w:w="2235"/>
        <w:gridCol w:w="2382"/>
        <w:gridCol w:w="2864"/>
        <w:gridCol w:w="2442"/>
        <w:gridCol w:w="2439"/>
      </w:tblGrid>
      <w:tr>
        <w:trPr/>
        <w:tc>
          <w:tcPr>
            <w:tcW w:w="1457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8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23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2382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Teste</w:t>
            </w:r>
          </w:p>
        </w:tc>
        <w:tc>
          <w:tcPr>
            <w:tcW w:w="2864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  <w:tc>
          <w:tcPr>
            <w:tcW w:w="2442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</w:tcBorders>
            <w:shd w:fill="B2B2B2" w:val="clear"/>
            <w:vAlign w:val="center"/>
          </w:tcPr>
          <w:p>
            <w:pPr>
              <w:pStyle w:val="Ttulodetabela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Obtido</w:t>
            </w:r>
          </w:p>
        </w:tc>
        <w:tc>
          <w:tcPr>
            <w:tcW w:w="2439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"/>
              <w:bidi w:val="0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Testador</w:t>
            </w:r>
          </w:p>
        </w:tc>
      </w:tr>
      <w:tr>
        <w:trPr/>
        <w:tc>
          <w:tcPr>
            <w:tcW w:w="1457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</w:p>
        </w:tc>
        <w:tc>
          <w:tcPr>
            <w:tcW w:w="1885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45823</w:t>
            </w:r>
          </w:p>
        </w:tc>
        <w:tc>
          <w:tcPr>
            <w:tcW w:w="2235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Filtro Bioma</w:t>
            </w:r>
          </w:p>
        </w:tc>
        <w:tc>
          <w:tcPr>
            <w:tcW w:w="2382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 filtre os dados por Bioma, através de seleção no modal de filtragem.</w:t>
            </w:r>
          </w:p>
        </w:tc>
        <w:tc>
          <w:tcPr>
            <w:tcW w:w="2864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É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Plotado apenas os dados filtrados para o Bioma selecionado no mapa, e disponível apenas informações do Bioma selecionado em área de estatísticas e gráficos</w:t>
            </w:r>
          </w:p>
        </w:tc>
        <w:tc>
          <w:tcPr>
            <w:tcW w:w="2442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Filtros funcionais para bioma, em area queimada, focos de calor e risco de fogo, este ultima precisando de alterações e melhorias, mas atendendo requisitos mínimos como informados pelo cliente.</w:t>
            </w:r>
          </w:p>
        </w:tc>
        <w:tc>
          <w:tcPr>
            <w:tcW w:w="243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Marcos Vinícius</w:t>
            </w:r>
          </w:p>
        </w:tc>
      </w:tr>
      <w:tr>
        <w:trPr/>
        <w:tc>
          <w:tcPr>
            <w:tcW w:w="1457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5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35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2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6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42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57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5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35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2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64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42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9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57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3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2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64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42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9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6838" w:h="11906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106</Words>
  <Characters>581</Characters>
  <CharactersWithSpaces>673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2025-06-16T17:08:04Z</dcterms:created>
  <dc:creator/>
  <dc:description/>
  <dc:language>pt-BR</dc:language>
  <cp:lastModifiedBy/>
  <dcterms:modified xsi:type="dcterms:W3CDTF">2025-06-16T18:01:42Z</dcterms:modified>
  <cp:revision>1</cp:revision>
  <dc:subject/>
  <dc:title/>
</cp:coreProperties>
</file>