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8.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12.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13.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14.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15.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16.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17.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18.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19.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2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21.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22.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23.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24.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25.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26.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27.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28.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29.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30.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31.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32.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D1B3C4" w14:textId="77777777" w:rsidR="00AA1135" w:rsidRDefault="00E81CD2" w:rsidP="00601FAC">
      <w:pPr>
        <w:keepNext/>
        <w:keepLines/>
        <w:spacing w:line="360" w:lineRule="auto"/>
        <w:ind w:firstLine="720"/>
        <w:jc w:val="center"/>
        <w:outlineLvl w:val="0"/>
        <w:rPr>
          <w:b/>
          <w:bCs/>
          <w:sz w:val="32"/>
          <w:szCs w:val="32"/>
        </w:rPr>
      </w:pPr>
      <w:bookmarkStart w:id="0" w:name="_Toc55379914"/>
      <w:r w:rsidRPr="00AA1135">
        <w:rPr>
          <w:rFonts w:eastAsiaTheme="majorEastAsia"/>
          <w:b/>
          <w:bCs/>
          <w:sz w:val="32"/>
          <w:szCs w:val="32"/>
        </w:rPr>
        <w:t>BAB II</w:t>
      </w:r>
      <w:bookmarkEnd w:id="0"/>
    </w:p>
    <w:p w14:paraId="72EA45BC" w14:textId="77777777" w:rsidR="00AA1135" w:rsidRDefault="00E81CD2" w:rsidP="00601FAC">
      <w:pPr>
        <w:spacing w:line="360" w:lineRule="auto"/>
        <w:ind w:firstLine="720"/>
        <w:jc w:val="center"/>
        <w:rPr>
          <w:rFonts w:eastAsia="Calibri"/>
          <w:b/>
          <w:bCs/>
          <w:sz w:val="32"/>
          <w:szCs w:val="32"/>
        </w:rPr>
      </w:pPr>
      <w:r w:rsidRPr="00AA1135">
        <w:rPr>
          <w:rFonts w:eastAsia="Calibri"/>
          <w:b/>
          <w:bCs/>
          <w:sz w:val="32"/>
          <w:szCs w:val="32"/>
        </w:rPr>
        <w:t>TEORI PENUNJANG</w:t>
      </w:r>
    </w:p>
    <w:p w14:paraId="20822DD7" w14:textId="77777777" w:rsidR="004159A8" w:rsidRDefault="004159A8" w:rsidP="00601FAC">
      <w:pPr>
        <w:spacing w:line="360" w:lineRule="auto"/>
        <w:ind w:firstLine="720"/>
        <w:jc w:val="center"/>
        <w:rPr>
          <w:rFonts w:eastAsia="Calibri"/>
          <w:b/>
          <w:bCs/>
          <w:sz w:val="32"/>
          <w:szCs w:val="32"/>
        </w:rPr>
      </w:pPr>
    </w:p>
    <w:p w14:paraId="3D25645A" w14:textId="77777777" w:rsidR="003E7689" w:rsidRDefault="00E81CD2" w:rsidP="00601FAC">
      <w:pPr>
        <w:spacing w:line="360" w:lineRule="auto"/>
        <w:ind w:firstLine="720"/>
        <w:jc w:val="both"/>
        <w:rPr>
          <w:rFonts w:eastAsia="Calibri"/>
          <w:color w:val="000000"/>
          <w:szCs w:val="22"/>
        </w:rPr>
      </w:pPr>
      <w:r w:rsidRPr="00681FD2">
        <w:rPr>
          <w:rFonts w:eastAsia="Calibri"/>
          <w:color w:val="000000"/>
          <w:szCs w:val="22"/>
        </w:rPr>
        <w:t>Pada bab ini menjelaskan mengenai</w:t>
      </w:r>
      <w:r w:rsidR="0044640F">
        <w:rPr>
          <w:rFonts w:eastAsia="Calibri"/>
          <w:color w:val="000000"/>
          <w:szCs w:val="22"/>
        </w:rPr>
        <w:t xml:space="preserve"> acuan jurnal sebagai literatur serta</w:t>
      </w:r>
      <w:r w:rsidRPr="00681FD2">
        <w:rPr>
          <w:rFonts w:eastAsia="Calibri"/>
          <w:color w:val="000000"/>
          <w:szCs w:val="22"/>
        </w:rPr>
        <w:t xml:space="preserve"> teori-teori yang menunjang dalam pencapaian tujuan dari pen</w:t>
      </w:r>
      <w:r w:rsidR="00683925">
        <w:rPr>
          <w:rFonts w:eastAsia="Calibri"/>
          <w:color w:val="000000"/>
          <w:szCs w:val="22"/>
        </w:rPr>
        <w:t>e</w:t>
      </w:r>
      <w:r w:rsidRPr="00681FD2">
        <w:rPr>
          <w:rFonts w:eastAsia="Calibri"/>
          <w:color w:val="000000"/>
          <w:szCs w:val="22"/>
        </w:rPr>
        <w:t>litian ini.</w:t>
      </w:r>
    </w:p>
    <w:p w14:paraId="5E87A2F7" w14:textId="77777777" w:rsidR="00601FAC" w:rsidRPr="00681FD2" w:rsidRDefault="00601FAC" w:rsidP="00601FAC">
      <w:pPr>
        <w:spacing w:line="360" w:lineRule="auto"/>
        <w:ind w:firstLine="720"/>
        <w:jc w:val="both"/>
        <w:rPr>
          <w:rFonts w:eastAsia="Calibri"/>
          <w:color w:val="000000"/>
          <w:szCs w:val="22"/>
        </w:rPr>
      </w:pPr>
    </w:p>
    <w:p w14:paraId="1483C882" w14:textId="77777777" w:rsidR="00BC6996" w:rsidRPr="00F631A6" w:rsidRDefault="00E81CD2" w:rsidP="00F631A6">
      <w:pPr>
        <w:keepNext/>
        <w:keepLines/>
        <w:spacing w:line="360" w:lineRule="auto"/>
        <w:jc w:val="both"/>
        <w:outlineLvl w:val="1"/>
        <w:rPr>
          <w:b/>
          <w:bCs/>
          <w:sz w:val="28"/>
          <w:szCs w:val="28"/>
        </w:rPr>
      </w:pPr>
      <w:bookmarkStart w:id="1" w:name="_2.1_Kajian_Pustaka"/>
      <w:bookmarkStart w:id="2" w:name="_Toc503171988"/>
      <w:bookmarkStart w:id="3" w:name="_Toc506930840"/>
      <w:bookmarkStart w:id="4" w:name="_Toc532735598"/>
      <w:bookmarkStart w:id="5" w:name="_Toc55379915"/>
      <w:bookmarkEnd w:id="1"/>
      <w:r w:rsidRPr="00F631A6">
        <w:rPr>
          <w:rFonts w:eastAsiaTheme="majorEastAsia"/>
          <w:b/>
          <w:bCs/>
          <w:sz w:val="28"/>
          <w:szCs w:val="28"/>
        </w:rPr>
        <w:t xml:space="preserve">2.1 </w:t>
      </w:r>
      <w:r w:rsidR="000F3261" w:rsidRPr="00F631A6">
        <w:rPr>
          <w:rFonts w:eastAsiaTheme="majorEastAsia"/>
          <w:b/>
          <w:bCs/>
          <w:sz w:val="28"/>
          <w:szCs w:val="28"/>
        </w:rPr>
        <w:tab/>
      </w:r>
      <w:r w:rsidRPr="00F631A6">
        <w:rPr>
          <w:rFonts w:eastAsiaTheme="majorEastAsia"/>
          <w:b/>
          <w:bCs/>
          <w:sz w:val="28"/>
          <w:szCs w:val="28"/>
        </w:rPr>
        <w:t>Kajian Pustaka</w:t>
      </w:r>
      <w:bookmarkEnd w:id="2"/>
      <w:bookmarkEnd w:id="3"/>
      <w:bookmarkEnd w:id="4"/>
      <w:bookmarkEnd w:id="5"/>
    </w:p>
    <w:p w14:paraId="1EAFD07C" w14:textId="77777777" w:rsidR="00BC6996" w:rsidRDefault="00E81CD2" w:rsidP="000F3261">
      <w:pPr>
        <w:spacing w:line="360" w:lineRule="auto"/>
        <w:ind w:firstLine="720"/>
        <w:jc w:val="both"/>
        <w:rPr>
          <w:rFonts w:eastAsia="Calibri"/>
        </w:rPr>
      </w:pPr>
      <w:r>
        <w:rPr>
          <w:rFonts w:eastAsia="Calibri"/>
        </w:rPr>
        <w:t xml:space="preserve">Penelitian ini memilki beberapa literatur yang menadi acuan </w:t>
      </w:r>
      <w:r>
        <w:rPr>
          <w:rFonts w:eastAsia="Calibri"/>
        </w:rPr>
        <w:t>dalam proses pengerjaan program yang diambil dari beberapa jurnal - jurnal pendidikan yang memiliki konsentrasi yang sama dengan tujuan dari dilaksanakannya penelitan ini. Berikut beberapa jurnal acuan yang dijadikan sebagai literatur</w:t>
      </w:r>
      <w:r w:rsidR="00C82078">
        <w:rPr>
          <w:rFonts w:eastAsia="Calibri"/>
        </w:rPr>
        <w:t xml:space="preserve"> </w:t>
      </w:r>
      <w:r w:rsidRPr="00BC6996">
        <w:rPr>
          <w:rFonts w:eastAsia="Calibri"/>
        </w:rPr>
        <w:t>:</w:t>
      </w:r>
    </w:p>
    <w:p w14:paraId="59DDF3CC" w14:textId="77777777" w:rsidR="00C82078" w:rsidRPr="00BC6996" w:rsidRDefault="00C82078" w:rsidP="00601FAC">
      <w:pPr>
        <w:spacing w:line="360" w:lineRule="auto"/>
        <w:ind w:firstLine="446"/>
        <w:jc w:val="both"/>
        <w:rPr>
          <w:rFonts w:eastAsia="Calibri"/>
        </w:rPr>
      </w:pPr>
    </w:p>
    <w:p w14:paraId="32DEAF47" w14:textId="77777777" w:rsidR="00BC6996" w:rsidRPr="0044640F" w:rsidRDefault="00E81CD2" w:rsidP="00776917">
      <w:pPr>
        <w:jc w:val="center"/>
        <w:rPr>
          <w:rFonts w:eastAsia="Calibri"/>
          <w:b/>
          <w:bCs/>
        </w:rPr>
      </w:pPr>
      <w:bookmarkStart w:id="6" w:name="_Toc55386094"/>
      <w:r w:rsidRPr="0044640F">
        <w:rPr>
          <w:rFonts w:eastAsia="Calibri"/>
          <w:b/>
          <w:bCs/>
        </w:rPr>
        <w:t xml:space="preserve">Tabel </w:t>
      </w:r>
      <w:r>
        <w:rPr>
          <w:rFonts w:eastAsia="Calibri"/>
          <w:b/>
          <w:bCs/>
        </w:rPr>
        <w:t>2</w:t>
      </w:r>
      <w:r w:rsidRPr="0044640F">
        <w:rPr>
          <w:rFonts w:eastAsia="Calibri"/>
          <w:b/>
          <w:bCs/>
        </w:rPr>
        <w:t>.</w:t>
      </w:r>
      <w:r w:rsidRPr="0044640F">
        <w:rPr>
          <w:rFonts w:eastAsia="Calibri"/>
          <w:b/>
          <w:bCs/>
        </w:rPr>
        <w:fldChar w:fldCharType="begin"/>
      </w:r>
      <w:r w:rsidRPr="0044640F">
        <w:rPr>
          <w:rFonts w:eastAsia="Calibri"/>
          <w:b/>
          <w:bCs/>
        </w:rPr>
        <w:instrText xml:space="preserve"> SEQ Tabel</w:instrText>
      </w:r>
      <w:r w:rsidRPr="0044640F">
        <w:rPr>
          <w:rFonts w:eastAsia="Calibri"/>
          <w:b/>
          <w:bCs/>
        </w:rPr>
        <w:instrText xml:space="preserve"> \* ARABIC \s 1 </w:instrText>
      </w:r>
      <w:r w:rsidRPr="0044640F">
        <w:rPr>
          <w:rFonts w:eastAsia="Calibri"/>
          <w:b/>
          <w:bCs/>
        </w:rPr>
        <w:fldChar w:fldCharType="separate"/>
      </w:r>
      <w:r w:rsidR="002D7FA2">
        <w:rPr>
          <w:rFonts w:eastAsia="Calibri"/>
          <w:b/>
          <w:bCs/>
          <w:noProof/>
        </w:rPr>
        <w:t>1</w:t>
      </w:r>
      <w:r w:rsidRPr="0044640F">
        <w:rPr>
          <w:rFonts w:eastAsia="Calibri"/>
          <w:b/>
          <w:bCs/>
        </w:rPr>
        <w:fldChar w:fldCharType="end"/>
      </w:r>
      <w:r w:rsidRPr="0044640F">
        <w:rPr>
          <w:rFonts w:eastAsia="Calibri"/>
          <w:b/>
          <w:bCs/>
        </w:rPr>
        <w:t xml:space="preserve"> </w:t>
      </w:r>
      <w:r w:rsidR="00776917">
        <w:rPr>
          <w:rFonts w:eastAsia="Calibri"/>
          <w:b/>
          <w:bCs/>
        </w:rPr>
        <w:br/>
      </w:r>
      <w:r w:rsidRPr="0044640F">
        <w:rPr>
          <w:rFonts w:eastAsia="Calibri"/>
          <w:b/>
          <w:bCs/>
        </w:rPr>
        <w:t>Jurnal acuan</w:t>
      </w:r>
      <w:bookmarkEnd w:id="6"/>
    </w:p>
    <w:tbl>
      <w:tblPr>
        <w:tblW w:w="802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1"/>
        <w:gridCol w:w="1918"/>
        <w:gridCol w:w="2607"/>
        <w:gridCol w:w="1842"/>
      </w:tblGrid>
      <w:tr w:rsidR="00B221BC" w14:paraId="7989458D" w14:textId="77777777" w:rsidTr="00F33A77">
        <w:trPr>
          <w:trHeight w:val="70"/>
        </w:trPr>
        <w:tc>
          <w:tcPr>
            <w:tcW w:w="1661" w:type="dxa"/>
            <w:vMerge w:val="restart"/>
          </w:tcPr>
          <w:p w14:paraId="23F70C4A" w14:textId="77777777" w:rsidR="00F33A77" w:rsidRPr="00BC6996" w:rsidRDefault="00E81CD2" w:rsidP="00601FAC">
            <w:pPr>
              <w:jc w:val="center"/>
              <w:rPr>
                <w:rFonts w:eastAsia="Calibri"/>
                <w:b/>
              </w:rPr>
            </w:pPr>
            <w:r w:rsidRPr="00BC6996">
              <w:rPr>
                <w:rFonts w:eastAsia="Calibri"/>
                <w:b/>
              </w:rPr>
              <w:t>Judul</w:t>
            </w:r>
          </w:p>
        </w:tc>
        <w:tc>
          <w:tcPr>
            <w:tcW w:w="1918" w:type="dxa"/>
          </w:tcPr>
          <w:p w14:paraId="579F3006" w14:textId="77777777" w:rsidR="00F33A77" w:rsidRPr="00BC6996" w:rsidRDefault="00E81CD2" w:rsidP="00601FAC">
            <w:pPr>
              <w:rPr>
                <w:rFonts w:eastAsia="Calibri"/>
                <w:b/>
              </w:rPr>
            </w:pPr>
            <w:r w:rsidRPr="00BC6996">
              <w:rPr>
                <w:rFonts w:eastAsia="Calibri"/>
                <w:b/>
              </w:rPr>
              <w:t>Objek</w:t>
            </w:r>
          </w:p>
        </w:tc>
        <w:tc>
          <w:tcPr>
            <w:tcW w:w="2607" w:type="dxa"/>
          </w:tcPr>
          <w:p w14:paraId="1102386A" w14:textId="77777777" w:rsidR="00F33A77" w:rsidRPr="00BC6996" w:rsidRDefault="00E81CD2" w:rsidP="00601FAC">
            <w:pPr>
              <w:rPr>
                <w:rFonts w:eastAsia="Calibri"/>
                <w:b/>
              </w:rPr>
            </w:pPr>
            <w:r w:rsidRPr="00BC6996">
              <w:rPr>
                <w:rFonts w:eastAsia="Calibri"/>
                <w:b/>
              </w:rPr>
              <w:t>Metode</w:t>
            </w:r>
          </w:p>
        </w:tc>
        <w:tc>
          <w:tcPr>
            <w:tcW w:w="1842" w:type="dxa"/>
          </w:tcPr>
          <w:p w14:paraId="1D3AF302" w14:textId="77777777" w:rsidR="00F33A77" w:rsidRPr="00BC6996" w:rsidRDefault="00E81CD2" w:rsidP="00601FAC">
            <w:pPr>
              <w:rPr>
                <w:rFonts w:eastAsia="Calibri"/>
                <w:b/>
              </w:rPr>
            </w:pPr>
            <w:r w:rsidRPr="00BC6996">
              <w:rPr>
                <w:rFonts w:eastAsia="Calibri"/>
                <w:b/>
              </w:rPr>
              <w:t>Output</w:t>
            </w:r>
          </w:p>
        </w:tc>
      </w:tr>
      <w:tr w:rsidR="00B221BC" w14:paraId="124B5035" w14:textId="77777777" w:rsidTr="00F631A6">
        <w:trPr>
          <w:trHeight w:val="410"/>
        </w:trPr>
        <w:tc>
          <w:tcPr>
            <w:tcW w:w="1661" w:type="dxa"/>
            <w:vMerge/>
            <w:tcBorders>
              <w:bottom w:val="single" w:sz="4" w:space="0" w:color="auto"/>
            </w:tcBorders>
          </w:tcPr>
          <w:p w14:paraId="223E2A69" w14:textId="77777777" w:rsidR="00F33A77" w:rsidRPr="00BC6996" w:rsidRDefault="00F33A77" w:rsidP="00601FAC">
            <w:pPr>
              <w:jc w:val="both"/>
              <w:rPr>
                <w:rFonts w:eastAsia="Calibri"/>
              </w:rPr>
            </w:pPr>
          </w:p>
        </w:tc>
        <w:tc>
          <w:tcPr>
            <w:tcW w:w="1918" w:type="dxa"/>
            <w:tcBorders>
              <w:bottom w:val="single" w:sz="4" w:space="0" w:color="auto"/>
            </w:tcBorders>
          </w:tcPr>
          <w:p w14:paraId="45EDBF1B" w14:textId="77777777" w:rsidR="00F33A77" w:rsidRPr="00BC6996" w:rsidRDefault="00E81CD2" w:rsidP="00601FAC">
            <w:pPr>
              <w:rPr>
                <w:rFonts w:eastAsia="Calibri"/>
                <w:b/>
              </w:rPr>
            </w:pPr>
            <w:r w:rsidRPr="00BC6996">
              <w:rPr>
                <w:rFonts w:eastAsia="Calibri"/>
                <w:b/>
              </w:rPr>
              <w:t>Input dan Parameter</w:t>
            </w:r>
          </w:p>
        </w:tc>
        <w:tc>
          <w:tcPr>
            <w:tcW w:w="2607" w:type="dxa"/>
            <w:tcBorders>
              <w:bottom w:val="single" w:sz="4" w:space="0" w:color="auto"/>
            </w:tcBorders>
          </w:tcPr>
          <w:p w14:paraId="4CC95B28" w14:textId="77777777" w:rsidR="00F33A77" w:rsidRPr="00BC6996" w:rsidRDefault="00E81CD2" w:rsidP="00601FAC">
            <w:pPr>
              <w:rPr>
                <w:rFonts w:eastAsia="Calibri"/>
                <w:b/>
              </w:rPr>
            </w:pPr>
            <w:r w:rsidRPr="00BC6996">
              <w:rPr>
                <w:rFonts w:eastAsia="Calibri"/>
                <w:b/>
              </w:rPr>
              <w:t>Proses</w:t>
            </w:r>
          </w:p>
        </w:tc>
        <w:tc>
          <w:tcPr>
            <w:tcW w:w="1842" w:type="dxa"/>
            <w:tcBorders>
              <w:bottom w:val="single" w:sz="4" w:space="0" w:color="auto"/>
            </w:tcBorders>
          </w:tcPr>
          <w:p w14:paraId="63BADA08" w14:textId="77777777" w:rsidR="00F33A77" w:rsidRPr="00BC6996" w:rsidRDefault="00E81CD2" w:rsidP="00601FAC">
            <w:pPr>
              <w:rPr>
                <w:rFonts w:eastAsia="Calibri"/>
                <w:b/>
              </w:rPr>
            </w:pPr>
            <w:r w:rsidRPr="00BC6996">
              <w:rPr>
                <w:rFonts w:eastAsia="Calibri"/>
                <w:b/>
              </w:rPr>
              <w:t>Hasil Penelitian</w:t>
            </w:r>
          </w:p>
        </w:tc>
      </w:tr>
      <w:tr w:rsidR="00B221BC" w14:paraId="71DDDD5D" w14:textId="77777777" w:rsidTr="00F33A77">
        <w:trPr>
          <w:trHeight w:val="1106"/>
        </w:trPr>
        <w:tc>
          <w:tcPr>
            <w:tcW w:w="1661" w:type="dxa"/>
            <w:vMerge w:val="restart"/>
          </w:tcPr>
          <w:p w14:paraId="6E50B8EC" w14:textId="77777777" w:rsidR="00E07EDE" w:rsidRPr="00E07EDE" w:rsidRDefault="00E81CD2" w:rsidP="00601FAC">
            <w:pPr>
              <w:jc w:val="both"/>
              <w:rPr>
                <w:rFonts w:eastAsia="Calibri"/>
              </w:rPr>
            </w:pPr>
            <w:r w:rsidRPr="00E07EDE">
              <w:rPr>
                <w:rFonts w:eastAsia="Calibri"/>
              </w:rPr>
              <w:t>Automatic Table Recognition and Extraction</w:t>
            </w:r>
          </w:p>
          <w:p w14:paraId="29D3345D" w14:textId="77777777" w:rsidR="00BC6996" w:rsidRPr="00BC6996" w:rsidRDefault="00E81CD2" w:rsidP="00601FAC">
            <w:pPr>
              <w:jc w:val="both"/>
              <w:rPr>
                <w:rFonts w:eastAsia="Calibri"/>
              </w:rPr>
            </w:pPr>
            <w:r w:rsidRPr="00E07EDE">
              <w:rPr>
                <w:rFonts w:eastAsia="Calibri"/>
              </w:rPr>
              <w:t>from Heterogeneous Documents</w:t>
            </w:r>
            <w:r>
              <w:rPr>
                <w:rFonts w:eastAsia="Calibri"/>
              </w:rPr>
              <w:t xml:space="preserve"> (</w:t>
            </w:r>
            <w:r w:rsidR="00F328CB" w:rsidRPr="00F328CB">
              <w:rPr>
                <w:rFonts w:eastAsia="Calibri"/>
              </w:rPr>
              <w:t>Florence Folake Babatunde</w:t>
            </w:r>
            <w:r w:rsidR="00F328CB">
              <w:rPr>
                <w:rFonts w:eastAsia="Calibri"/>
              </w:rPr>
              <w:t xml:space="preserve"> 2015)</w:t>
            </w:r>
          </w:p>
        </w:tc>
        <w:tc>
          <w:tcPr>
            <w:tcW w:w="1918" w:type="dxa"/>
          </w:tcPr>
          <w:p w14:paraId="268CACBA" w14:textId="77777777" w:rsidR="00BC6996" w:rsidRPr="00BC6996" w:rsidRDefault="00E81CD2" w:rsidP="00601FAC">
            <w:pPr>
              <w:rPr>
                <w:rFonts w:eastAsia="Calibri"/>
              </w:rPr>
            </w:pPr>
            <w:r>
              <w:rPr>
                <w:rFonts w:eastAsia="Calibri"/>
              </w:rPr>
              <w:t xml:space="preserve">Dokumen - dokumen yang bersifat </w:t>
            </w:r>
            <w:r>
              <w:rPr>
                <w:rFonts w:eastAsia="Calibri"/>
              </w:rPr>
              <w:t>heterogen</w:t>
            </w:r>
          </w:p>
        </w:tc>
        <w:tc>
          <w:tcPr>
            <w:tcW w:w="2607" w:type="dxa"/>
          </w:tcPr>
          <w:p w14:paraId="7DCB2658" w14:textId="77777777" w:rsidR="00BC6996" w:rsidRPr="00BC6996" w:rsidRDefault="00E81CD2" w:rsidP="00601FAC">
            <w:pPr>
              <w:rPr>
                <w:rFonts w:eastAsia="Calibri"/>
              </w:rPr>
            </w:pPr>
            <w:r>
              <w:rPr>
                <w:rFonts w:eastAsia="Calibri"/>
                <w:i/>
              </w:rPr>
              <w:t>Hidden Markov Model</w:t>
            </w:r>
            <w:r w:rsidRPr="00BC6996">
              <w:rPr>
                <w:rFonts w:eastAsia="Calibri"/>
                <w:i/>
              </w:rPr>
              <w:t xml:space="preserve"> </w:t>
            </w:r>
            <w:r w:rsidRPr="00BC6996">
              <w:rPr>
                <w:rFonts w:eastAsia="Calibri"/>
              </w:rPr>
              <w:t>(</w:t>
            </w:r>
            <w:r>
              <w:rPr>
                <w:rFonts w:eastAsia="Calibri"/>
              </w:rPr>
              <w:t>HMM</w:t>
            </w:r>
            <w:r w:rsidRPr="00BC6996">
              <w:rPr>
                <w:rFonts w:eastAsia="Calibri"/>
              </w:rPr>
              <w:t>)</w:t>
            </w:r>
          </w:p>
        </w:tc>
        <w:tc>
          <w:tcPr>
            <w:tcW w:w="1842" w:type="dxa"/>
          </w:tcPr>
          <w:p w14:paraId="758B08CF" w14:textId="77777777" w:rsidR="00BC6996" w:rsidRPr="00F328CB" w:rsidRDefault="00E81CD2" w:rsidP="00601FAC">
            <w:pPr>
              <w:rPr>
                <w:rFonts w:eastAsia="Calibri"/>
              </w:rPr>
            </w:pPr>
            <w:r>
              <w:rPr>
                <w:rFonts w:eastAsia="Calibri"/>
              </w:rPr>
              <w:t>Ekstraksi data informasi</w:t>
            </w:r>
          </w:p>
        </w:tc>
      </w:tr>
      <w:tr w:rsidR="00B221BC" w14:paraId="54BB8899" w14:textId="77777777" w:rsidTr="00F631A6">
        <w:trPr>
          <w:trHeight w:val="703"/>
        </w:trPr>
        <w:tc>
          <w:tcPr>
            <w:tcW w:w="1661" w:type="dxa"/>
            <w:vMerge/>
            <w:tcBorders>
              <w:bottom w:val="single" w:sz="4" w:space="0" w:color="auto"/>
            </w:tcBorders>
          </w:tcPr>
          <w:p w14:paraId="678235D7" w14:textId="77777777" w:rsidR="00BC6996" w:rsidRPr="00BC6996" w:rsidRDefault="00BC6996" w:rsidP="00601FAC">
            <w:pPr>
              <w:jc w:val="both"/>
              <w:rPr>
                <w:rFonts w:eastAsia="Calibri"/>
              </w:rPr>
            </w:pPr>
          </w:p>
        </w:tc>
        <w:tc>
          <w:tcPr>
            <w:tcW w:w="1918" w:type="dxa"/>
            <w:tcBorders>
              <w:bottom w:val="single" w:sz="4" w:space="0" w:color="auto"/>
            </w:tcBorders>
          </w:tcPr>
          <w:p w14:paraId="09585918" w14:textId="77777777" w:rsidR="00BC6996" w:rsidRDefault="00E81CD2" w:rsidP="00601FAC">
            <w:pPr>
              <w:rPr>
                <w:rFonts w:eastAsia="Calibri"/>
              </w:rPr>
            </w:pPr>
            <w:r w:rsidRPr="00BC6996">
              <w:rPr>
                <w:rFonts w:eastAsia="Calibri"/>
              </w:rPr>
              <w:t xml:space="preserve">- </w:t>
            </w:r>
            <w:r w:rsidR="006C590E">
              <w:rPr>
                <w:rFonts w:eastAsia="Calibri"/>
              </w:rPr>
              <w:t>jumlah kata</w:t>
            </w:r>
          </w:p>
          <w:p w14:paraId="1D5E94FC" w14:textId="77777777" w:rsidR="006C590E" w:rsidRDefault="00E81CD2" w:rsidP="00601FAC">
            <w:pPr>
              <w:rPr>
                <w:rFonts w:eastAsia="Calibri"/>
              </w:rPr>
            </w:pPr>
            <w:r>
              <w:rPr>
                <w:rFonts w:eastAsia="Calibri"/>
              </w:rPr>
              <w:t>- jumlah nomor</w:t>
            </w:r>
          </w:p>
          <w:p w14:paraId="508641EA" w14:textId="77777777" w:rsidR="006C590E" w:rsidRPr="00BC6996" w:rsidRDefault="00E81CD2" w:rsidP="00601FAC">
            <w:pPr>
              <w:rPr>
                <w:rFonts w:eastAsia="Calibri"/>
              </w:rPr>
            </w:pPr>
            <w:r>
              <w:rPr>
                <w:rFonts w:eastAsia="Calibri"/>
              </w:rPr>
              <w:t>- jumlah tabel</w:t>
            </w:r>
          </w:p>
        </w:tc>
        <w:tc>
          <w:tcPr>
            <w:tcW w:w="2607" w:type="dxa"/>
            <w:tcBorders>
              <w:bottom w:val="single" w:sz="4" w:space="0" w:color="auto"/>
            </w:tcBorders>
          </w:tcPr>
          <w:p w14:paraId="499B9AF4" w14:textId="77777777" w:rsidR="00BC6996" w:rsidRPr="00877429" w:rsidRDefault="00E81CD2" w:rsidP="00601FAC">
            <w:pPr>
              <w:rPr>
                <w:rFonts w:eastAsia="Calibri"/>
              </w:rPr>
            </w:pPr>
            <w:r w:rsidRPr="00BC6996">
              <w:rPr>
                <w:rFonts w:eastAsia="Calibri"/>
              </w:rPr>
              <w:t xml:space="preserve">- </w:t>
            </w:r>
            <w:r w:rsidR="00877429">
              <w:rPr>
                <w:rFonts w:eastAsia="Calibri"/>
              </w:rPr>
              <w:t xml:space="preserve">melakukan </w:t>
            </w:r>
            <w:r w:rsidR="00877429">
              <w:rPr>
                <w:rFonts w:eastAsia="Calibri"/>
                <w:i/>
                <w:iCs/>
              </w:rPr>
              <w:t>training phase</w:t>
            </w:r>
          </w:p>
          <w:p w14:paraId="71946086" w14:textId="77777777" w:rsidR="00BC6996" w:rsidRPr="006C590E" w:rsidRDefault="00E81CD2" w:rsidP="00601FAC">
            <w:pPr>
              <w:rPr>
                <w:rFonts w:eastAsia="Calibri"/>
              </w:rPr>
            </w:pPr>
            <w:r w:rsidRPr="00BC6996">
              <w:rPr>
                <w:rFonts w:eastAsia="Calibri"/>
              </w:rPr>
              <w:t>-</w:t>
            </w:r>
            <w:r w:rsidR="006C590E">
              <w:rPr>
                <w:rFonts w:eastAsia="Calibri"/>
              </w:rPr>
              <w:t xml:space="preserve">pada fase </w:t>
            </w:r>
            <w:r w:rsidR="006C590E">
              <w:rPr>
                <w:rFonts w:eastAsia="Calibri"/>
                <w:i/>
                <w:iCs/>
              </w:rPr>
              <w:t xml:space="preserve">training </w:t>
            </w:r>
            <w:r w:rsidR="006C590E">
              <w:rPr>
                <w:rFonts w:eastAsia="Calibri"/>
              </w:rPr>
              <w:t xml:space="preserve">menghasilkan </w:t>
            </w:r>
            <w:r w:rsidR="006C590E">
              <w:rPr>
                <w:rFonts w:eastAsia="Calibri"/>
                <w:i/>
                <w:iCs/>
              </w:rPr>
              <w:t xml:space="preserve">training model </w:t>
            </w:r>
            <w:r w:rsidR="006C590E">
              <w:rPr>
                <w:rFonts w:eastAsia="Calibri"/>
              </w:rPr>
              <w:t xml:space="preserve">yang melewati tahapan matriks transisi, </w:t>
            </w:r>
            <w:r w:rsidR="006C590E">
              <w:rPr>
                <w:rFonts w:eastAsia="Calibri"/>
                <w:i/>
                <w:iCs/>
              </w:rPr>
              <w:t>initial proability matrix, observable/emission symbol matrix</w:t>
            </w:r>
          </w:p>
          <w:p w14:paraId="6447E55F" w14:textId="77777777" w:rsidR="00BC6996" w:rsidRPr="006C590E" w:rsidRDefault="00E81CD2" w:rsidP="00601FAC">
            <w:pPr>
              <w:rPr>
                <w:rFonts w:eastAsia="Calibri"/>
                <w:i/>
                <w:iCs/>
              </w:rPr>
            </w:pPr>
            <w:r w:rsidRPr="00BC6996">
              <w:rPr>
                <w:rFonts w:eastAsia="Calibri"/>
              </w:rPr>
              <w:t>-</w:t>
            </w:r>
            <w:r w:rsidR="006C590E">
              <w:rPr>
                <w:rFonts w:eastAsia="Calibri"/>
              </w:rPr>
              <w:t xml:space="preserve">melakukan proses </w:t>
            </w:r>
            <w:r w:rsidR="006C590E">
              <w:rPr>
                <w:rFonts w:eastAsia="Calibri"/>
                <w:i/>
                <w:iCs/>
              </w:rPr>
              <w:t>smoothing</w:t>
            </w:r>
          </w:p>
          <w:p w14:paraId="35374E8B" w14:textId="77777777" w:rsidR="00BC6996" w:rsidRPr="006C590E" w:rsidRDefault="00E81CD2" w:rsidP="00601FAC">
            <w:pPr>
              <w:rPr>
                <w:rFonts w:eastAsia="Calibri"/>
                <w:i/>
                <w:iCs/>
              </w:rPr>
            </w:pPr>
            <w:r w:rsidRPr="00BC6996">
              <w:rPr>
                <w:rFonts w:eastAsia="Calibri"/>
              </w:rPr>
              <w:t>-</w:t>
            </w:r>
            <w:r w:rsidR="006C590E">
              <w:rPr>
                <w:rFonts w:eastAsia="Calibri"/>
              </w:rPr>
              <w:t xml:space="preserve">melakukan </w:t>
            </w:r>
            <w:r w:rsidR="006C590E">
              <w:rPr>
                <w:rFonts w:eastAsia="Calibri"/>
                <w:i/>
                <w:iCs/>
              </w:rPr>
              <w:t>testing phase</w:t>
            </w:r>
          </w:p>
          <w:p w14:paraId="25CD0CF4" w14:textId="77777777" w:rsidR="00BC6996" w:rsidRPr="00BC6996" w:rsidRDefault="00E81CD2" w:rsidP="00601FAC">
            <w:pPr>
              <w:rPr>
                <w:rFonts w:eastAsia="Calibri"/>
              </w:rPr>
            </w:pPr>
            <w:r w:rsidRPr="00BC6996">
              <w:rPr>
                <w:rFonts w:eastAsia="Calibri"/>
              </w:rPr>
              <w:t>-</w:t>
            </w:r>
            <w:r w:rsidR="006C590E">
              <w:rPr>
                <w:rFonts w:eastAsia="Calibri"/>
              </w:rPr>
              <w:t>penggunaan algoritma viterbi</w:t>
            </w:r>
          </w:p>
          <w:p w14:paraId="4676BA0B" w14:textId="77777777" w:rsidR="00BC6996" w:rsidRPr="00BC6996" w:rsidRDefault="00E81CD2" w:rsidP="00601FAC">
            <w:pPr>
              <w:rPr>
                <w:rFonts w:eastAsia="Calibri"/>
              </w:rPr>
            </w:pPr>
            <w:r w:rsidRPr="00BC6996">
              <w:rPr>
                <w:rFonts w:eastAsia="Calibri"/>
              </w:rPr>
              <w:t>-</w:t>
            </w:r>
            <w:r w:rsidR="006C590E">
              <w:rPr>
                <w:rFonts w:eastAsia="Calibri"/>
              </w:rPr>
              <w:t>evaluasi hasil</w:t>
            </w:r>
          </w:p>
        </w:tc>
        <w:tc>
          <w:tcPr>
            <w:tcW w:w="1842" w:type="dxa"/>
            <w:tcBorders>
              <w:bottom w:val="single" w:sz="4" w:space="0" w:color="auto"/>
            </w:tcBorders>
          </w:tcPr>
          <w:p w14:paraId="53CC03D3" w14:textId="77777777" w:rsidR="00BC6996" w:rsidRPr="00F328CB" w:rsidRDefault="00E81CD2" w:rsidP="00601FAC">
            <w:pPr>
              <w:rPr>
                <w:rFonts w:eastAsia="Calibri"/>
              </w:rPr>
            </w:pPr>
            <w:r w:rsidRPr="00BC6996">
              <w:rPr>
                <w:rFonts w:eastAsia="Calibri"/>
              </w:rPr>
              <w:t xml:space="preserve">Pada penelitian ini, sistem mendapatkan hasil akurasi </w:t>
            </w:r>
            <w:r w:rsidR="00F328CB">
              <w:rPr>
                <w:rFonts w:eastAsia="Calibri"/>
              </w:rPr>
              <w:t xml:space="preserve">sebesar 88.8%, presisi sebesar 96.8%, 91.7% </w:t>
            </w:r>
            <w:r w:rsidR="00F328CB">
              <w:rPr>
                <w:rFonts w:eastAsia="Calibri"/>
                <w:i/>
                <w:iCs/>
              </w:rPr>
              <w:t>recall</w:t>
            </w:r>
            <w:r w:rsidR="00F328CB">
              <w:rPr>
                <w:rFonts w:eastAsia="Calibri"/>
              </w:rPr>
              <w:t>, dan 88.8% F-measure</w:t>
            </w:r>
          </w:p>
        </w:tc>
      </w:tr>
    </w:tbl>
    <w:p w14:paraId="39743258" w14:textId="77777777" w:rsidR="00B221BC" w:rsidRDefault="00B221BC">
      <w:pPr>
        <w:sectPr w:rsidR="00B221BC" w:rsidSect="00B16466">
          <w:headerReference w:type="default" r:id="rId7"/>
          <w:footerReference w:type="default" r:id="rId8"/>
          <w:footerReference w:type="first" r:id="rId9"/>
          <w:pgSz w:w="11909" w:h="16834" w:code="9"/>
          <w:pgMar w:top="2268" w:right="1701" w:bottom="1701" w:left="2268" w:header="720" w:footer="720" w:gutter="0"/>
          <w:pgNumType w:start="7"/>
          <w:cols w:space="720"/>
          <w:docGrid w:linePitch="360"/>
        </w:sectPr>
      </w:pPr>
    </w:p>
    <w:tbl>
      <w:tblPr>
        <w:tblW w:w="802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1"/>
        <w:gridCol w:w="1918"/>
        <w:gridCol w:w="2607"/>
        <w:gridCol w:w="1842"/>
      </w:tblGrid>
      <w:tr w:rsidR="00B221BC" w14:paraId="6122C09E" w14:textId="77777777" w:rsidTr="00F631A6">
        <w:trPr>
          <w:trHeight w:val="699"/>
        </w:trPr>
        <w:tc>
          <w:tcPr>
            <w:tcW w:w="8028" w:type="dxa"/>
            <w:gridSpan w:val="4"/>
            <w:tcBorders>
              <w:top w:val="single" w:sz="4" w:space="0" w:color="auto"/>
              <w:left w:val="nil"/>
              <w:bottom w:val="single" w:sz="4" w:space="0" w:color="auto"/>
              <w:right w:val="nil"/>
            </w:tcBorders>
          </w:tcPr>
          <w:p w14:paraId="39BC2EDD" w14:textId="77777777" w:rsidR="00F33A77" w:rsidRPr="007D662B" w:rsidRDefault="00E81CD2" w:rsidP="00601FAC">
            <w:pPr>
              <w:pStyle w:val="STTSTabel"/>
            </w:pPr>
            <w:bookmarkStart w:id="7" w:name="_Hlk52222657"/>
            <w:r w:rsidRPr="007D662B">
              <w:lastRenderedPageBreak/>
              <w:t>Tabel 2.1</w:t>
            </w:r>
          </w:p>
          <w:p w14:paraId="035EA669" w14:textId="77777777" w:rsidR="00F33A77" w:rsidRPr="00F33A77" w:rsidRDefault="00E81CD2" w:rsidP="00601FAC">
            <w:pPr>
              <w:pStyle w:val="BodyText"/>
              <w:spacing w:after="0"/>
              <w:jc w:val="center"/>
              <w:rPr>
                <w:rFonts w:ascii="Times New Roman" w:hAnsi="Times New Roman" w:cs="Times New Roman"/>
                <w:b/>
                <w:bCs/>
                <w:szCs w:val="24"/>
                <w:lang w:val="en-US"/>
              </w:rPr>
            </w:pPr>
            <w:r w:rsidRPr="007D662B">
              <w:rPr>
                <w:rFonts w:ascii="Times New Roman" w:hAnsi="Times New Roman" w:cs="Times New Roman"/>
                <w:b/>
                <w:bCs/>
              </w:rPr>
              <w:t>(Lanjutan)</w:t>
            </w:r>
          </w:p>
        </w:tc>
      </w:tr>
      <w:tr w:rsidR="00B221BC" w14:paraId="5ED2B976" w14:textId="77777777" w:rsidTr="00F83DDD">
        <w:trPr>
          <w:trHeight w:val="415"/>
        </w:trPr>
        <w:tc>
          <w:tcPr>
            <w:tcW w:w="1661" w:type="dxa"/>
            <w:vMerge w:val="restart"/>
            <w:tcBorders>
              <w:top w:val="single" w:sz="4" w:space="0" w:color="auto"/>
            </w:tcBorders>
          </w:tcPr>
          <w:p w14:paraId="0D444944" w14:textId="77777777" w:rsidR="00F33A77" w:rsidRPr="006C590E" w:rsidRDefault="00E81CD2" w:rsidP="00601FAC">
            <w:pPr>
              <w:pStyle w:val="BodyText"/>
              <w:spacing w:after="0"/>
              <w:rPr>
                <w:rFonts w:ascii="Times New Roman" w:hAnsi="Times New Roman" w:cs="Times New Roman"/>
                <w:szCs w:val="24"/>
                <w:lang w:val="en-US"/>
              </w:rPr>
            </w:pPr>
            <w:r w:rsidRPr="00BC6996">
              <w:rPr>
                <w:rFonts w:ascii="Times New Roman" w:hAnsi="Times New Roman" w:cs="Times New Roman"/>
                <w:b/>
                <w:szCs w:val="24"/>
                <w:lang w:val="en-US"/>
              </w:rPr>
              <w:t>Judul</w:t>
            </w:r>
          </w:p>
        </w:tc>
        <w:tc>
          <w:tcPr>
            <w:tcW w:w="1918" w:type="dxa"/>
            <w:tcBorders>
              <w:top w:val="single" w:sz="4" w:space="0" w:color="auto"/>
            </w:tcBorders>
          </w:tcPr>
          <w:p w14:paraId="0FBB5D58" w14:textId="77777777" w:rsidR="00F33A77" w:rsidRPr="00BC6996" w:rsidRDefault="00E81CD2" w:rsidP="00601FAC">
            <w:pPr>
              <w:pStyle w:val="BodyText"/>
              <w:spacing w:after="0"/>
              <w:jc w:val="left"/>
              <w:rPr>
                <w:rFonts w:ascii="Times New Roman" w:hAnsi="Times New Roman" w:cs="Times New Roman"/>
                <w:szCs w:val="24"/>
                <w:lang w:val="en-US"/>
              </w:rPr>
            </w:pPr>
            <w:r w:rsidRPr="00BC6996">
              <w:rPr>
                <w:rFonts w:ascii="Times New Roman" w:hAnsi="Times New Roman" w:cs="Times New Roman"/>
                <w:b/>
                <w:szCs w:val="24"/>
                <w:lang w:val="en-US"/>
              </w:rPr>
              <w:t>Objek</w:t>
            </w:r>
          </w:p>
        </w:tc>
        <w:tc>
          <w:tcPr>
            <w:tcW w:w="2607" w:type="dxa"/>
            <w:tcBorders>
              <w:top w:val="single" w:sz="4" w:space="0" w:color="auto"/>
            </w:tcBorders>
          </w:tcPr>
          <w:p w14:paraId="21F8AFD2" w14:textId="77777777" w:rsidR="00F33A77" w:rsidRDefault="00E81CD2" w:rsidP="00601FAC">
            <w:pPr>
              <w:pStyle w:val="BodyText"/>
              <w:spacing w:after="0"/>
              <w:jc w:val="left"/>
              <w:rPr>
                <w:rFonts w:ascii="Times New Roman" w:hAnsi="Times New Roman" w:cs="Times New Roman"/>
                <w:szCs w:val="24"/>
                <w:lang w:val="en-US"/>
              </w:rPr>
            </w:pPr>
            <w:r w:rsidRPr="00BC6996">
              <w:rPr>
                <w:rFonts w:ascii="Times New Roman" w:hAnsi="Times New Roman" w:cs="Times New Roman"/>
                <w:b/>
                <w:szCs w:val="24"/>
                <w:lang w:val="en-US"/>
              </w:rPr>
              <w:t>Metode</w:t>
            </w:r>
          </w:p>
        </w:tc>
        <w:tc>
          <w:tcPr>
            <w:tcW w:w="1842" w:type="dxa"/>
            <w:tcBorders>
              <w:top w:val="single" w:sz="4" w:space="0" w:color="auto"/>
            </w:tcBorders>
          </w:tcPr>
          <w:p w14:paraId="5C7DBD44" w14:textId="77777777" w:rsidR="00F33A77" w:rsidRDefault="00E81CD2" w:rsidP="00601FAC">
            <w:pPr>
              <w:pStyle w:val="BodyText"/>
              <w:spacing w:after="0"/>
              <w:jc w:val="left"/>
              <w:rPr>
                <w:rFonts w:ascii="Times New Roman" w:hAnsi="Times New Roman" w:cs="Times New Roman"/>
                <w:szCs w:val="24"/>
                <w:lang w:val="en-US"/>
              </w:rPr>
            </w:pPr>
            <w:r w:rsidRPr="00BC6996">
              <w:rPr>
                <w:rFonts w:ascii="Times New Roman" w:hAnsi="Times New Roman" w:cs="Times New Roman"/>
                <w:b/>
                <w:szCs w:val="24"/>
                <w:lang w:val="en-US"/>
              </w:rPr>
              <w:t>Output</w:t>
            </w:r>
          </w:p>
        </w:tc>
      </w:tr>
      <w:tr w:rsidR="00B221BC" w14:paraId="0D4EE64D" w14:textId="77777777" w:rsidTr="00F33A77">
        <w:trPr>
          <w:trHeight w:val="690"/>
        </w:trPr>
        <w:tc>
          <w:tcPr>
            <w:tcW w:w="1661" w:type="dxa"/>
            <w:vMerge/>
          </w:tcPr>
          <w:p w14:paraId="5521C2F3" w14:textId="77777777" w:rsidR="00F33A77" w:rsidRPr="006C590E" w:rsidRDefault="00F33A77" w:rsidP="00601FAC">
            <w:pPr>
              <w:pStyle w:val="BodyText"/>
              <w:spacing w:after="0"/>
              <w:rPr>
                <w:rFonts w:ascii="Times New Roman" w:hAnsi="Times New Roman" w:cs="Times New Roman"/>
                <w:szCs w:val="24"/>
                <w:lang w:val="en-US"/>
              </w:rPr>
            </w:pPr>
          </w:p>
        </w:tc>
        <w:tc>
          <w:tcPr>
            <w:tcW w:w="1918" w:type="dxa"/>
          </w:tcPr>
          <w:p w14:paraId="0B40D160" w14:textId="77777777" w:rsidR="00F33A77" w:rsidRPr="00BC6996" w:rsidRDefault="00E81CD2" w:rsidP="00601FAC">
            <w:pPr>
              <w:pStyle w:val="BodyText"/>
              <w:spacing w:after="0"/>
              <w:jc w:val="left"/>
              <w:rPr>
                <w:rFonts w:ascii="Times New Roman" w:hAnsi="Times New Roman" w:cs="Times New Roman"/>
                <w:szCs w:val="24"/>
                <w:lang w:val="en-US"/>
              </w:rPr>
            </w:pPr>
            <w:r w:rsidRPr="00BC6996">
              <w:rPr>
                <w:rFonts w:ascii="Times New Roman" w:hAnsi="Times New Roman" w:cs="Times New Roman"/>
                <w:b/>
                <w:szCs w:val="24"/>
                <w:lang w:val="en-US"/>
              </w:rPr>
              <w:t>Input dan Parameter</w:t>
            </w:r>
          </w:p>
        </w:tc>
        <w:tc>
          <w:tcPr>
            <w:tcW w:w="2607" w:type="dxa"/>
          </w:tcPr>
          <w:p w14:paraId="50AD1555" w14:textId="77777777" w:rsidR="00F33A77" w:rsidRDefault="00E81CD2" w:rsidP="00601FAC">
            <w:pPr>
              <w:pStyle w:val="BodyText"/>
              <w:spacing w:after="0"/>
              <w:jc w:val="left"/>
              <w:rPr>
                <w:rFonts w:ascii="Times New Roman" w:hAnsi="Times New Roman" w:cs="Times New Roman"/>
                <w:szCs w:val="24"/>
                <w:lang w:val="en-US"/>
              </w:rPr>
            </w:pPr>
            <w:r w:rsidRPr="00BC6996">
              <w:rPr>
                <w:rFonts w:ascii="Times New Roman" w:hAnsi="Times New Roman" w:cs="Times New Roman"/>
                <w:b/>
                <w:szCs w:val="24"/>
                <w:lang w:val="en-US"/>
              </w:rPr>
              <w:t>Proses</w:t>
            </w:r>
          </w:p>
        </w:tc>
        <w:tc>
          <w:tcPr>
            <w:tcW w:w="1842" w:type="dxa"/>
          </w:tcPr>
          <w:p w14:paraId="1B184655" w14:textId="77777777" w:rsidR="00F33A77" w:rsidRDefault="00E81CD2" w:rsidP="00601FAC">
            <w:pPr>
              <w:pStyle w:val="BodyText"/>
              <w:spacing w:after="0"/>
              <w:jc w:val="left"/>
              <w:rPr>
                <w:rFonts w:ascii="Times New Roman" w:hAnsi="Times New Roman" w:cs="Times New Roman"/>
                <w:szCs w:val="24"/>
                <w:lang w:val="en-US"/>
              </w:rPr>
            </w:pPr>
            <w:r w:rsidRPr="00BC6996">
              <w:rPr>
                <w:rFonts w:ascii="Times New Roman" w:hAnsi="Times New Roman" w:cs="Times New Roman"/>
                <w:b/>
                <w:szCs w:val="24"/>
                <w:lang w:val="en-US"/>
              </w:rPr>
              <w:t>Hasil Penelitian</w:t>
            </w:r>
          </w:p>
        </w:tc>
      </w:tr>
      <w:bookmarkEnd w:id="7"/>
      <w:tr w:rsidR="00B221BC" w14:paraId="0D0F3F82" w14:textId="77777777" w:rsidTr="00DD48AC">
        <w:trPr>
          <w:trHeight w:val="417"/>
        </w:trPr>
        <w:tc>
          <w:tcPr>
            <w:tcW w:w="1661" w:type="dxa"/>
            <w:vMerge w:val="restart"/>
          </w:tcPr>
          <w:p w14:paraId="26E5CD06" w14:textId="77777777" w:rsidR="00F33A77" w:rsidRPr="006C590E" w:rsidRDefault="00E81CD2" w:rsidP="00601FAC">
            <w:pPr>
              <w:pStyle w:val="BodyText"/>
              <w:spacing w:after="0"/>
              <w:rPr>
                <w:rFonts w:ascii="Times New Roman" w:hAnsi="Times New Roman" w:cs="Times New Roman"/>
                <w:szCs w:val="24"/>
                <w:lang w:val="en-US"/>
              </w:rPr>
            </w:pPr>
            <w:r w:rsidRPr="006C590E">
              <w:rPr>
                <w:rFonts w:ascii="Times New Roman" w:hAnsi="Times New Roman" w:cs="Times New Roman"/>
                <w:szCs w:val="24"/>
                <w:lang w:val="en-US"/>
              </w:rPr>
              <w:t>Fuzzy Logic Based Stock Value Prediction</w:t>
            </w:r>
          </w:p>
          <w:p w14:paraId="58F729BB" w14:textId="77777777" w:rsidR="00F33A77" w:rsidRPr="00BC6996" w:rsidRDefault="00E81CD2" w:rsidP="00601FAC">
            <w:pPr>
              <w:pStyle w:val="BodyText"/>
              <w:spacing w:after="0"/>
              <w:rPr>
                <w:rFonts w:ascii="Times New Roman" w:hAnsi="Times New Roman" w:cs="Times New Roman"/>
                <w:szCs w:val="24"/>
                <w:lang w:val="en-US"/>
              </w:rPr>
            </w:pPr>
            <w:r w:rsidRPr="006C590E">
              <w:rPr>
                <w:rFonts w:ascii="Times New Roman" w:hAnsi="Times New Roman" w:cs="Times New Roman"/>
                <w:szCs w:val="24"/>
                <w:lang w:val="en-US"/>
              </w:rPr>
              <w:t>using Fundamental Analysis</w:t>
            </w:r>
            <w:r>
              <w:rPr>
                <w:rFonts w:ascii="Times New Roman" w:hAnsi="Times New Roman" w:cs="Times New Roman"/>
                <w:szCs w:val="24"/>
                <w:lang w:val="en-US"/>
              </w:rPr>
              <w:t xml:space="preserve"> (Chittranjan Mangale 2017)</w:t>
            </w:r>
          </w:p>
        </w:tc>
        <w:tc>
          <w:tcPr>
            <w:tcW w:w="1918" w:type="dxa"/>
          </w:tcPr>
          <w:p w14:paraId="1D08E0E0" w14:textId="77777777" w:rsidR="00F33A77" w:rsidRPr="00BC6996" w:rsidRDefault="00E81CD2" w:rsidP="00601FAC">
            <w:pPr>
              <w:pStyle w:val="BodyText"/>
              <w:spacing w:after="0"/>
              <w:jc w:val="left"/>
              <w:rPr>
                <w:rFonts w:ascii="Times New Roman" w:hAnsi="Times New Roman" w:cs="Times New Roman"/>
                <w:szCs w:val="24"/>
                <w:lang w:val="en-US"/>
              </w:rPr>
            </w:pPr>
            <w:r w:rsidRPr="00BC6996">
              <w:rPr>
                <w:rFonts w:ascii="Times New Roman" w:hAnsi="Times New Roman" w:cs="Times New Roman"/>
                <w:szCs w:val="24"/>
                <w:lang w:val="en-US"/>
              </w:rPr>
              <w:t xml:space="preserve">Data </w:t>
            </w:r>
            <w:r>
              <w:rPr>
                <w:rFonts w:ascii="Times New Roman" w:hAnsi="Times New Roman" w:cs="Times New Roman"/>
                <w:szCs w:val="24"/>
                <w:lang w:val="en-US"/>
              </w:rPr>
              <w:t>stock value</w:t>
            </w:r>
          </w:p>
        </w:tc>
        <w:tc>
          <w:tcPr>
            <w:tcW w:w="2607" w:type="dxa"/>
          </w:tcPr>
          <w:p w14:paraId="78A7A11A" w14:textId="77777777" w:rsidR="00F33A77" w:rsidRPr="000D2D0E" w:rsidRDefault="00E81CD2" w:rsidP="00601FAC">
            <w:pPr>
              <w:pStyle w:val="BodyText"/>
              <w:spacing w:after="0"/>
              <w:jc w:val="left"/>
              <w:rPr>
                <w:rFonts w:ascii="Times New Roman" w:hAnsi="Times New Roman" w:cs="Times New Roman"/>
                <w:szCs w:val="24"/>
                <w:lang w:val="en-US"/>
              </w:rPr>
            </w:pPr>
            <w:r>
              <w:rPr>
                <w:rFonts w:ascii="Times New Roman" w:hAnsi="Times New Roman" w:cs="Times New Roman"/>
                <w:szCs w:val="24"/>
                <w:lang w:val="en-US"/>
              </w:rPr>
              <w:t>Logika Fuzzy</w:t>
            </w:r>
          </w:p>
        </w:tc>
        <w:tc>
          <w:tcPr>
            <w:tcW w:w="1842" w:type="dxa"/>
          </w:tcPr>
          <w:p w14:paraId="51DC5755" w14:textId="77777777" w:rsidR="00F33A77" w:rsidRPr="00BC6996" w:rsidRDefault="00E81CD2" w:rsidP="00601FAC">
            <w:pPr>
              <w:pStyle w:val="BodyText"/>
              <w:spacing w:after="0"/>
              <w:jc w:val="left"/>
              <w:rPr>
                <w:rFonts w:ascii="Times New Roman" w:hAnsi="Times New Roman" w:cs="Times New Roman"/>
                <w:szCs w:val="24"/>
                <w:lang w:val="en-US"/>
              </w:rPr>
            </w:pPr>
            <w:r>
              <w:rPr>
                <w:rFonts w:ascii="Times New Roman" w:hAnsi="Times New Roman" w:cs="Times New Roman"/>
                <w:szCs w:val="24"/>
                <w:lang w:val="en-US"/>
              </w:rPr>
              <w:t>Prediksi keputusan</w:t>
            </w:r>
          </w:p>
        </w:tc>
      </w:tr>
      <w:tr w:rsidR="00B221BC" w14:paraId="78D7DD2A" w14:textId="77777777" w:rsidTr="00F631A6">
        <w:trPr>
          <w:trHeight w:val="2438"/>
        </w:trPr>
        <w:tc>
          <w:tcPr>
            <w:tcW w:w="1661" w:type="dxa"/>
            <w:vMerge/>
            <w:tcBorders>
              <w:bottom w:val="single" w:sz="4" w:space="0" w:color="auto"/>
            </w:tcBorders>
          </w:tcPr>
          <w:p w14:paraId="1D0419B9" w14:textId="77777777" w:rsidR="00F33A77" w:rsidRPr="00BC6996" w:rsidRDefault="00F33A77" w:rsidP="00601FAC">
            <w:pPr>
              <w:pStyle w:val="BodyText"/>
              <w:spacing w:after="0"/>
              <w:rPr>
                <w:rFonts w:ascii="Times New Roman" w:hAnsi="Times New Roman" w:cs="Times New Roman"/>
                <w:szCs w:val="24"/>
                <w:lang w:val="en-US"/>
              </w:rPr>
            </w:pPr>
          </w:p>
        </w:tc>
        <w:tc>
          <w:tcPr>
            <w:tcW w:w="1918" w:type="dxa"/>
            <w:tcBorders>
              <w:bottom w:val="single" w:sz="4" w:space="0" w:color="auto"/>
            </w:tcBorders>
          </w:tcPr>
          <w:p w14:paraId="415B8A3A" w14:textId="77777777" w:rsidR="00F33A77" w:rsidRPr="000D2D0E" w:rsidRDefault="00E81CD2" w:rsidP="00601FAC">
            <w:pPr>
              <w:pStyle w:val="BodyText"/>
              <w:spacing w:after="0"/>
              <w:jc w:val="left"/>
              <w:rPr>
                <w:rFonts w:ascii="Times New Roman" w:hAnsi="Times New Roman" w:cs="Times New Roman"/>
                <w:i/>
                <w:szCs w:val="24"/>
                <w:lang w:val="en-US"/>
              </w:rPr>
            </w:pPr>
            <w:r>
              <w:rPr>
                <w:rFonts w:ascii="Times New Roman" w:hAnsi="Times New Roman" w:cs="Times New Roman"/>
                <w:i/>
                <w:szCs w:val="24"/>
                <w:lang w:val="en-US"/>
              </w:rPr>
              <w:t xml:space="preserve">- </w:t>
            </w:r>
            <w:r w:rsidRPr="000D2D0E">
              <w:rPr>
                <w:rFonts w:ascii="Times New Roman" w:hAnsi="Times New Roman" w:cs="Times New Roman"/>
                <w:i/>
                <w:szCs w:val="24"/>
                <w:lang w:val="en-US"/>
              </w:rPr>
              <w:t>Adequate size of Enterprise (ASE): -</w:t>
            </w:r>
          </w:p>
          <w:p w14:paraId="6FD29980" w14:textId="77777777" w:rsidR="00F33A77" w:rsidRDefault="00E81CD2" w:rsidP="00601FAC">
            <w:pPr>
              <w:pStyle w:val="BodyText"/>
              <w:spacing w:after="0"/>
              <w:jc w:val="left"/>
              <w:rPr>
                <w:rFonts w:ascii="Times New Roman" w:hAnsi="Times New Roman" w:cs="Times New Roman"/>
                <w:i/>
                <w:szCs w:val="24"/>
                <w:lang w:val="en-US"/>
              </w:rPr>
            </w:pPr>
            <w:r>
              <w:rPr>
                <w:rFonts w:ascii="Times New Roman" w:hAnsi="Times New Roman" w:cs="Times New Roman"/>
                <w:i/>
                <w:szCs w:val="24"/>
                <w:lang w:val="en-US"/>
              </w:rPr>
              <w:t>-</w:t>
            </w:r>
            <w:r w:rsidRPr="000D2D0E">
              <w:rPr>
                <w:rFonts w:ascii="Times New Roman" w:hAnsi="Times New Roman" w:cs="Times New Roman"/>
                <w:i/>
                <w:szCs w:val="24"/>
                <w:lang w:val="en-US"/>
              </w:rPr>
              <w:t xml:space="preserve"> Strong financial condition (SFC)</w:t>
            </w:r>
          </w:p>
          <w:p w14:paraId="7D57B9CF" w14:textId="77777777" w:rsidR="00F33A77" w:rsidRPr="000D2D0E" w:rsidRDefault="00E81CD2" w:rsidP="00601FAC">
            <w:pPr>
              <w:pStyle w:val="BodyText"/>
              <w:spacing w:after="0"/>
              <w:jc w:val="left"/>
              <w:rPr>
                <w:rFonts w:ascii="Times New Roman" w:hAnsi="Times New Roman" w:cs="Times New Roman"/>
                <w:i/>
                <w:szCs w:val="24"/>
                <w:lang w:val="en-US"/>
              </w:rPr>
            </w:pPr>
            <w:r>
              <w:rPr>
                <w:rFonts w:ascii="Times New Roman" w:hAnsi="Times New Roman" w:cs="Times New Roman"/>
                <w:i/>
                <w:szCs w:val="24"/>
                <w:lang w:val="en-US"/>
              </w:rPr>
              <w:t>-</w:t>
            </w:r>
            <w:r w:rsidRPr="000D2D0E">
              <w:rPr>
                <w:rFonts w:ascii="Times New Roman" w:hAnsi="Times New Roman" w:cs="Times New Roman"/>
                <w:i/>
                <w:szCs w:val="24"/>
                <w:lang w:val="en-US"/>
              </w:rPr>
              <w:t xml:space="preserve"> Earning Stability (ES)</w:t>
            </w:r>
          </w:p>
          <w:p w14:paraId="29803336" w14:textId="77777777" w:rsidR="00F33A77" w:rsidRPr="000D2D0E" w:rsidRDefault="00E81CD2" w:rsidP="00601FAC">
            <w:pPr>
              <w:pStyle w:val="BodyText"/>
              <w:spacing w:after="0"/>
              <w:jc w:val="left"/>
              <w:rPr>
                <w:rFonts w:ascii="Times New Roman" w:hAnsi="Times New Roman" w:cs="Times New Roman"/>
                <w:i/>
                <w:szCs w:val="24"/>
                <w:lang w:val="en-US"/>
              </w:rPr>
            </w:pPr>
            <w:r>
              <w:rPr>
                <w:rFonts w:ascii="Times New Roman" w:hAnsi="Times New Roman" w:cs="Times New Roman"/>
                <w:i/>
                <w:szCs w:val="24"/>
                <w:lang w:val="en-US"/>
              </w:rPr>
              <w:t>-</w:t>
            </w:r>
            <w:r w:rsidRPr="000D2D0E">
              <w:rPr>
                <w:rFonts w:ascii="Times New Roman" w:hAnsi="Times New Roman" w:cs="Times New Roman"/>
                <w:i/>
                <w:szCs w:val="24"/>
                <w:lang w:val="en-US"/>
              </w:rPr>
              <w:t>. Dividend Record (DR)</w:t>
            </w:r>
          </w:p>
          <w:p w14:paraId="36395F95" w14:textId="77777777" w:rsidR="00F33A77" w:rsidRPr="000D2D0E" w:rsidRDefault="00E81CD2" w:rsidP="00601FAC">
            <w:pPr>
              <w:pStyle w:val="BodyText"/>
              <w:spacing w:after="0"/>
              <w:jc w:val="left"/>
              <w:rPr>
                <w:rFonts w:ascii="Times New Roman" w:hAnsi="Times New Roman" w:cs="Times New Roman"/>
                <w:i/>
                <w:szCs w:val="24"/>
                <w:lang w:val="en-US"/>
              </w:rPr>
            </w:pPr>
            <w:r>
              <w:rPr>
                <w:rFonts w:ascii="Times New Roman" w:hAnsi="Times New Roman" w:cs="Times New Roman"/>
                <w:i/>
                <w:szCs w:val="24"/>
                <w:lang w:val="en-US"/>
              </w:rPr>
              <w:t>-</w:t>
            </w:r>
            <w:r w:rsidRPr="000D2D0E">
              <w:rPr>
                <w:rFonts w:ascii="Times New Roman" w:hAnsi="Times New Roman" w:cs="Times New Roman"/>
                <w:i/>
                <w:szCs w:val="24"/>
                <w:lang w:val="en-US"/>
              </w:rPr>
              <w:t xml:space="preserve"> Earnings Growth (EG)</w:t>
            </w:r>
          </w:p>
          <w:p w14:paraId="52149D1C" w14:textId="77777777" w:rsidR="00F33A77" w:rsidRPr="000D2D0E" w:rsidRDefault="00E81CD2" w:rsidP="00601FAC">
            <w:pPr>
              <w:pStyle w:val="BodyText"/>
              <w:spacing w:after="0"/>
              <w:jc w:val="left"/>
              <w:rPr>
                <w:rFonts w:ascii="Times New Roman" w:hAnsi="Times New Roman" w:cs="Times New Roman"/>
                <w:i/>
                <w:szCs w:val="24"/>
                <w:lang w:val="en-US"/>
              </w:rPr>
            </w:pPr>
            <w:r>
              <w:rPr>
                <w:rFonts w:ascii="Times New Roman" w:hAnsi="Times New Roman" w:cs="Times New Roman"/>
                <w:i/>
                <w:szCs w:val="24"/>
                <w:lang w:val="en-US"/>
              </w:rPr>
              <w:t>-</w:t>
            </w:r>
            <w:r w:rsidRPr="000D2D0E">
              <w:rPr>
                <w:rFonts w:ascii="Times New Roman" w:hAnsi="Times New Roman" w:cs="Times New Roman"/>
                <w:i/>
                <w:szCs w:val="24"/>
                <w:lang w:val="en-US"/>
              </w:rPr>
              <w:t xml:space="preserve"> Moderate PE Ratio (MPE)</w:t>
            </w:r>
          </w:p>
          <w:p w14:paraId="7BDC2E09" w14:textId="77777777" w:rsidR="00F33A77" w:rsidRPr="000D2D0E" w:rsidRDefault="00E81CD2" w:rsidP="00601FAC">
            <w:pPr>
              <w:pStyle w:val="BodyText"/>
              <w:spacing w:after="0"/>
              <w:jc w:val="left"/>
              <w:rPr>
                <w:rFonts w:ascii="Times New Roman" w:hAnsi="Times New Roman" w:cs="Times New Roman"/>
                <w:i/>
                <w:szCs w:val="24"/>
                <w:lang w:val="en-US"/>
              </w:rPr>
            </w:pPr>
            <w:r>
              <w:rPr>
                <w:rFonts w:ascii="Times New Roman" w:hAnsi="Times New Roman" w:cs="Times New Roman"/>
                <w:i/>
                <w:szCs w:val="24"/>
                <w:lang w:val="en-US"/>
              </w:rPr>
              <w:t>-</w:t>
            </w:r>
            <w:r w:rsidRPr="000D2D0E">
              <w:rPr>
                <w:rFonts w:ascii="Times New Roman" w:hAnsi="Times New Roman" w:cs="Times New Roman"/>
                <w:i/>
                <w:szCs w:val="24"/>
                <w:lang w:val="en-US"/>
              </w:rPr>
              <w:t xml:space="preserve"> Price to Earnings (PE)</w:t>
            </w:r>
          </w:p>
          <w:p w14:paraId="48DEFA91" w14:textId="77777777" w:rsidR="00F33A77" w:rsidRPr="000D2D0E" w:rsidRDefault="00E81CD2" w:rsidP="00601FAC">
            <w:pPr>
              <w:pStyle w:val="BodyText"/>
              <w:spacing w:after="0"/>
              <w:jc w:val="left"/>
              <w:rPr>
                <w:rFonts w:ascii="Times New Roman" w:hAnsi="Times New Roman" w:cs="Times New Roman"/>
                <w:i/>
                <w:szCs w:val="24"/>
                <w:lang w:val="en-US"/>
              </w:rPr>
            </w:pPr>
            <w:r>
              <w:rPr>
                <w:rFonts w:ascii="Times New Roman" w:hAnsi="Times New Roman" w:cs="Times New Roman"/>
                <w:i/>
                <w:szCs w:val="24"/>
                <w:lang w:val="en-US"/>
              </w:rPr>
              <w:t>-</w:t>
            </w:r>
            <w:r w:rsidRPr="000D2D0E">
              <w:rPr>
                <w:rFonts w:ascii="Times New Roman" w:hAnsi="Times New Roman" w:cs="Times New Roman"/>
                <w:i/>
                <w:szCs w:val="24"/>
                <w:lang w:val="en-US"/>
              </w:rPr>
              <w:t xml:space="preserve"> Price to Book (PB)</w:t>
            </w:r>
          </w:p>
          <w:p w14:paraId="2D3F6AB6" w14:textId="77777777" w:rsidR="00F33A77" w:rsidRPr="00BC6996" w:rsidRDefault="00E81CD2" w:rsidP="00601FAC">
            <w:pPr>
              <w:pStyle w:val="BodyText"/>
              <w:spacing w:after="0"/>
              <w:jc w:val="left"/>
              <w:rPr>
                <w:rFonts w:ascii="Times New Roman" w:hAnsi="Times New Roman" w:cs="Times New Roman"/>
                <w:i/>
                <w:szCs w:val="24"/>
                <w:lang w:val="en-US"/>
              </w:rPr>
            </w:pPr>
            <w:r>
              <w:rPr>
                <w:rFonts w:ascii="Times New Roman" w:hAnsi="Times New Roman" w:cs="Times New Roman"/>
                <w:i/>
                <w:szCs w:val="24"/>
                <w:lang w:val="en-US"/>
              </w:rPr>
              <w:t>-</w:t>
            </w:r>
            <w:r w:rsidRPr="000D2D0E">
              <w:rPr>
                <w:rFonts w:ascii="Times New Roman" w:hAnsi="Times New Roman" w:cs="Times New Roman"/>
                <w:i/>
                <w:szCs w:val="24"/>
                <w:lang w:val="en-US"/>
              </w:rPr>
              <w:t xml:space="preserve"> Debt to equity.</w:t>
            </w:r>
          </w:p>
        </w:tc>
        <w:tc>
          <w:tcPr>
            <w:tcW w:w="2607" w:type="dxa"/>
            <w:tcBorders>
              <w:bottom w:val="single" w:sz="4" w:space="0" w:color="auto"/>
            </w:tcBorders>
          </w:tcPr>
          <w:p w14:paraId="74EDA061" w14:textId="77777777" w:rsidR="00F33A77" w:rsidRPr="00BC6996" w:rsidRDefault="00E81CD2" w:rsidP="00601FAC">
            <w:pPr>
              <w:pStyle w:val="BodyText"/>
              <w:spacing w:after="0"/>
              <w:jc w:val="left"/>
              <w:rPr>
                <w:rFonts w:ascii="Times New Roman" w:hAnsi="Times New Roman" w:cs="Times New Roman"/>
                <w:szCs w:val="24"/>
                <w:lang w:val="en-US"/>
              </w:rPr>
            </w:pPr>
            <w:r w:rsidRPr="00BC6996">
              <w:rPr>
                <w:rFonts w:ascii="Times New Roman" w:hAnsi="Times New Roman" w:cs="Times New Roman"/>
                <w:szCs w:val="24"/>
                <w:lang w:val="en-US"/>
              </w:rPr>
              <w:t>-</w:t>
            </w:r>
            <w:r>
              <w:rPr>
                <w:rFonts w:ascii="Times New Roman" w:hAnsi="Times New Roman" w:cs="Times New Roman"/>
                <w:szCs w:val="24"/>
                <w:lang w:val="en-US"/>
              </w:rPr>
              <w:t xml:space="preserve"> Fuzzifier</w:t>
            </w:r>
          </w:p>
          <w:p w14:paraId="5B2EA864" w14:textId="77777777" w:rsidR="00F33A77" w:rsidRPr="00BC6996" w:rsidRDefault="00E81CD2" w:rsidP="00601FAC">
            <w:pPr>
              <w:pStyle w:val="BodyText"/>
              <w:spacing w:after="0"/>
              <w:jc w:val="left"/>
              <w:rPr>
                <w:rFonts w:ascii="Times New Roman" w:hAnsi="Times New Roman" w:cs="Times New Roman"/>
                <w:szCs w:val="24"/>
                <w:lang w:val="en-US"/>
              </w:rPr>
            </w:pPr>
            <w:r w:rsidRPr="00BC6996">
              <w:rPr>
                <w:rFonts w:ascii="Times New Roman" w:hAnsi="Times New Roman" w:cs="Times New Roman"/>
                <w:szCs w:val="24"/>
                <w:lang w:val="en-US"/>
              </w:rPr>
              <w:t>-</w:t>
            </w:r>
            <w:r>
              <w:rPr>
                <w:rFonts w:ascii="Times New Roman" w:hAnsi="Times New Roman" w:cs="Times New Roman"/>
                <w:szCs w:val="24"/>
                <w:lang w:val="en-US"/>
              </w:rPr>
              <w:t xml:space="preserve"> Knowledge Base</w:t>
            </w:r>
          </w:p>
          <w:p w14:paraId="27FEE79C" w14:textId="77777777" w:rsidR="00F33A77" w:rsidRPr="00BC6996" w:rsidRDefault="00E81CD2" w:rsidP="00601FAC">
            <w:pPr>
              <w:pStyle w:val="BodyText"/>
              <w:spacing w:after="0"/>
              <w:jc w:val="left"/>
              <w:rPr>
                <w:rFonts w:ascii="Times New Roman" w:hAnsi="Times New Roman" w:cs="Times New Roman"/>
                <w:szCs w:val="24"/>
                <w:lang w:val="en-US"/>
              </w:rPr>
            </w:pPr>
            <w:r w:rsidRPr="00BC6996">
              <w:rPr>
                <w:rFonts w:ascii="Times New Roman" w:hAnsi="Times New Roman" w:cs="Times New Roman"/>
                <w:szCs w:val="24"/>
                <w:lang w:val="en-US"/>
              </w:rPr>
              <w:t>-</w:t>
            </w:r>
            <w:r>
              <w:rPr>
                <w:rFonts w:ascii="Times New Roman" w:hAnsi="Times New Roman" w:cs="Times New Roman"/>
                <w:szCs w:val="24"/>
                <w:lang w:val="en-US"/>
              </w:rPr>
              <w:t xml:space="preserve"> Inference Engine</w:t>
            </w:r>
          </w:p>
          <w:p w14:paraId="790818FF" w14:textId="77777777" w:rsidR="00F33A77" w:rsidRPr="00BC6996" w:rsidRDefault="00E81CD2" w:rsidP="00601FAC">
            <w:pPr>
              <w:pStyle w:val="BodyText"/>
              <w:spacing w:after="0"/>
              <w:jc w:val="left"/>
              <w:rPr>
                <w:rFonts w:ascii="Times New Roman" w:hAnsi="Times New Roman" w:cs="Times New Roman"/>
                <w:szCs w:val="24"/>
                <w:lang w:val="en-US"/>
              </w:rPr>
            </w:pPr>
            <w:r w:rsidRPr="00BC6996">
              <w:rPr>
                <w:rFonts w:ascii="Times New Roman" w:hAnsi="Times New Roman" w:cs="Times New Roman"/>
                <w:szCs w:val="24"/>
                <w:lang w:val="en-US"/>
              </w:rPr>
              <w:t>-</w:t>
            </w:r>
            <w:r>
              <w:rPr>
                <w:rFonts w:ascii="Times New Roman" w:hAnsi="Times New Roman" w:cs="Times New Roman"/>
                <w:szCs w:val="24"/>
                <w:lang w:val="en-US"/>
              </w:rPr>
              <w:t xml:space="preserve"> Defuzzi</w:t>
            </w:r>
          </w:p>
          <w:p w14:paraId="46B3D9DC" w14:textId="77777777" w:rsidR="00F33A77" w:rsidRPr="00BC6996" w:rsidRDefault="00E81CD2" w:rsidP="00601FAC">
            <w:pPr>
              <w:pStyle w:val="BodyText"/>
              <w:spacing w:after="0"/>
              <w:ind w:left="154" w:hanging="154"/>
              <w:jc w:val="left"/>
              <w:rPr>
                <w:rFonts w:ascii="Times New Roman" w:hAnsi="Times New Roman" w:cs="Times New Roman"/>
                <w:szCs w:val="24"/>
                <w:lang w:val="en-US"/>
              </w:rPr>
            </w:pPr>
            <w:r>
              <w:rPr>
                <w:rFonts w:ascii="Times New Roman" w:hAnsi="Times New Roman" w:cs="Times New Roman"/>
                <w:szCs w:val="24"/>
                <w:lang w:val="en-US"/>
              </w:rPr>
              <w:t xml:space="preserve">- Penghitungan   Mean </w:t>
            </w:r>
            <w:r>
              <w:rPr>
                <w:rFonts w:ascii="Times New Roman" w:hAnsi="Times New Roman" w:cs="Times New Roman"/>
                <w:szCs w:val="24"/>
                <w:lang w:val="en-US"/>
              </w:rPr>
              <w:t>Absolute Precentage Error (MAPE)</w:t>
            </w:r>
          </w:p>
        </w:tc>
        <w:tc>
          <w:tcPr>
            <w:tcW w:w="1842" w:type="dxa"/>
            <w:tcBorders>
              <w:bottom w:val="single" w:sz="4" w:space="0" w:color="auto"/>
            </w:tcBorders>
          </w:tcPr>
          <w:p w14:paraId="7CB9A40F" w14:textId="77777777" w:rsidR="00F33A77" w:rsidRPr="00BC6996" w:rsidRDefault="00E81CD2" w:rsidP="00601FAC">
            <w:pPr>
              <w:pStyle w:val="BodyText"/>
              <w:spacing w:after="0"/>
              <w:jc w:val="left"/>
              <w:rPr>
                <w:rFonts w:ascii="Times New Roman" w:hAnsi="Times New Roman" w:cs="Times New Roman"/>
                <w:szCs w:val="24"/>
                <w:lang w:val="en-US"/>
              </w:rPr>
            </w:pPr>
            <w:r w:rsidRPr="00BC6996">
              <w:rPr>
                <w:rFonts w:ascii="Times New Roman" w:hAnsi="Times New Roman" w:cs="Times New Roman"/>
                <w:szCs w:val="24"/>
                <w:lang w:val="en-US"/>
              </w:rPr>
              <w:t xml:space="preserve">Pada penelitian ini mendapatkan </w:t>
            </w:r>
            <w:r>
              <w:rPr>
                <w:rFonts w:ascii="Times New Roman" w:hAnsi="Times New Roman" w:cs="Times New Roman"/>
                <w:szCs w:val="24"/>
                <w:lang w:val="en-US"/>
              </w:rPr>
              <w:t>akurasi pada sistem sebesar 77% dan nilai MAPE 0.04</w:t>
            </w:r>
          </w:p>
        </w:tc>
      </w:tr>
      <w:tr w:rsidR="00B221BC" w14:paraId="72644008" w14:textId="77777777" w:rsidTr="00F33A77">
        <w:trPr>
          <w:trHeight w:val="1395"/>
        </w:trPr>
        <w:tc>
          <w:tcPr>
            <w:tcW w:w="1661" w:type="dxa"/>
            <w:vMerge w:val="restart"/>
          </w:tcPr>
          <w:p w14:paraId="0C4C8F12" w14:textId="77777777" w:rsidR="00F33A77" w:rsidRPr="00472BCC" w:rsidRDefault="00E81CD2" w:rsidP="00601FAC">
            <w:pPr>
              <w:pStyle w:val="BodyText"/>
              <w:spacing w:after="0"/>
              <w:rPr>
                <w:rFonts w:ascii="Times New Roman" w:hAnsi="Times New Roman" w:cs="Times New Roman"/>
                <w:szCs w:val="24"/>
                <w:lang w:val="en-US"/>
              </w:rPr>
            </w:pPr>
            <w:r w:rsidRPr="00472BCC">
              <w:rPr>
                <w:rFonts w:ascii="Times New Roman" w:hAnsi="Times New Roman" w:cs="Times New Roman"/>
                <w:szCs w:val="24"/>
                <w:lang w:val="en-US"/>
              </w:rPr>
              <w:t>A trigram hidden Markov model for metadata extraction</w:t>
            </w:r>
          </w:p>
          <w:p w14:paraId="70194DEC" w14:textId="77777777" w:rsidR="00F33A77" w:rsidRDefault="00E81CD2" w:rsidP="00601FAC">
            <w:pPr>
              <w:pStyle w:val="BodyText"/>
              <w:spacing w:after="0"/>
              <w:rPr>
                <w:rFonts w:ascii="Times New Roman" w:hAnsi="Times New Roman" w:cs="Times New Roman"/>
                <w:szCs w:val="24"/>
                <w:lang w:val="en-US"/>
              </w:rPr>
            </w:pPr>
            <w:r w:rsidRPr="00472BCC">
              <w:rPr>
                <w:rFonts w:ascii="Times New Roman" w:hAnsi="Times New Roman" w:cs="Times New Roman"/>
                <w:szCs w:val="24"/>
                <w:lang w:val="en-US"/>
              </w:rPr>
              <w:t>from heterogeneous references</w:t>
            </w:r>
          </w:p>
          <w:p w14:paraId="15CF5345" w14:textId="77777777" w:rsidR="00F33A77" w:rsidRPr="00BC6996" w:rsidRDefault="00E81CD2" w:rsidP="00601FAC">
            <w:pPr>
              <w:pStyle w:val="BodyText"/>
              <w:spacing w:after="0"/>
              <w:rPr>
                <w:rFonts w:ascii="Times New Roman" w:hAnsi="Times New Roman" w:cs="Times New Roman"/>
                <w:szCs w:val="24"/>
                <w:lang w:val="en-US"/>
              </w:rPr>
            </w:pPr>
            <w:r>
              <w:rPr>
                <w:rFonts w:ascii="Times New Roman" w:hAnsi="Times New Roman" w:cs="Times New Roman"/>
                <w:szCs w:val="24"/>
                <w:lang w:val="en-US"/>
              </w:rPr>
              <w:t>(</w:t>
            </w:r>
            <w:r w:rsidRPr="00472BCC">
              <w:rPr>
                <w:rFonts w:ascii="Times New Roman" w:hAnsi="Times New Roman" w:cs="Times New Roman"/>
                <w:szCs w:val="24"/>
                <w:lang w:val="en-US"/>
              </w:rPr>
              <w:t>Bolanle Ojokoh</w:t>
            </w:r>
            <w:r>
              <w:rPr>
                <w:rFonts w:ascii="Times New Roman" w:hAnsi="Times New Roman" w:cs="Times New Roman"/>
                <w:szCs w:val="24"/>
                <w:lang w:val="en-US"/>
              </w:rPr>
              <w:t xml:space="preserve"> 2011)</w:t>
            </w:r>
          </w:p>
        </w:tc>
        <w:tc>
          <w:tcPr>
            <w:tcW w:w="1918" w:type="dxa"/>
          </w:tcPr>
          <w:p w14:paraId="4DBA2D58" w14:textId="77777777" w:rsidR="00F33A77" w:rsidRPr="00472BCC" w:rsidRDefault="00E81CD2" w:rsidP="00601FAC">
            <w:pPr>
              <w:pStyle w:val="BodyText"/>
              <w:spacing w:after="0"/>
              <w:jc w:val="left"/>
              <w:rPr>
                <w:rFonts w:ascii="Times New Roman" w:hAnsi="Times New Roman" w:cs="Times New Roman"/>
                <w:iCs/>
                <w:szCs w:val="24"/>
                <w:lang w:val="en-US"/>
              </w:rPr>
            </w:pPr>
            <w:r>
              <w:rPr>
                <w:rFonts w:ascii="Times New Roman" w:hAnsi="Times New Roman" w:cs="Times New Roman"/>
                <w:szCs w:val="24"/>
                <w:lang w:val="en-US"/>
              </w:rPr>
              <w:t xml:space="preserve">Dokumen - dokumen yang bersifat </w:t>
            </w:r>
            <w:r>
              <w:rPr>
                <w:rFonts w:ascii="Times New Roman" w:hAnsi="Times New Roman" w:cs="Times New Roman"/>
                <w:szCs w:val="24"/>
                <w:lang w:val="en-US"/>
              </w:rPr>
              <w:t>heterogen</w:t>
            </w:r>
          </w:p>
        </w:tc>
        <w:tc>
          <w:tcPr>
            <w:tcW w:w="2607" w:type="dxa"/>
          </w:tcPr>
          <w:p w14:paraId="7A6A7A68" w14:textId="77777777" w:rsidR="00F33A77" w:rsidRPr="00BC6996" w:rsidRDefault="00E81CD2" w:rsidP="00601FAC">
            <w:pPr>
              <w:pStyle w:val="BodyText"/>
              <w:spacing w:after="0"/>
              <w:jc w:val="left"/>
              <w:rPr>
                <w:rFonts w:ascii="Times New Roman" w:hAnsi="Times New Roman" w:cs="Times New Roman"/>
                <w:szCs w:val="24"/>
                <w:lang w:val="en-US"/>
              </w:rPr>
            </w:pPr>
            <w:r>
              <w:rPr>
                <w:rFonts w:ascii="Times New Roman" w:hAnsi="Times New Roman" w:cs="Times New Roman"/>
                <w:i/>
                <w:szCs w:val="24"/>
                <w:lang w:val="en-US"/>
              </w:rPr>
              <w:t>Hidden Markov Model</w:t>
            </w:r>
            <w:r w:rsidRPr="00BC6996">
              <w:rPr>
                <w:rFonts w:ascii="Times New Roman" w:hAnsi="Times New Roman" w:cs="Times New Roman"/>
                <w:i/>
                <w:szCs w:val="24"/>
                <w:lang w:val="en-US"/>
              </w:rPr>
              <w:t xml:space="preserve"> </w:t>
            </w:r>
            <w:r w:rsidRPr="00BC6996">
              <w:rPr>
                <w:rFonts w:ascii="Times New Roman" w:hAnsi="Times New Roman" w:cs="Times New Roman"/>
                <w:szCs w:val="24"/>
                <w:lang w:val="en-US"/>
              </w:rPr>
              <w:t>(</w:t>
            </w:r>
            <w:r>
              <w:rPr>
                <w:rFonts w:ascii="Times New Roman" w:hAnsi="Times New Roman" w:cs="Times New Roman"/>
                <w:szCs w:val="24"/>
                <w:lang w:val="en-US"/>
              </w:rPr>
              <w:t>HMM</w:t>
            </w:r>
            <w:r w:rsidRPr="00BC6996">
              <w:rPr>
                <w:rFonts w:ascii="Times New Roman" w:hAnsi="Times New Roman" w:cs="Times New Roman"/>
                <w:szCs w:val="24"/>
                <w:lang w:val="en-US"/>
              </w:rPr>
              <w:t>)</w:t>
            </w:r>
          </w:p>
        </w:tc>
        <w:tc>
          <w:tcPr>
            <w:tcW w:w="1842" w:type="dxa"/>
          </w:tcPr>
          <w:p w14:paraId="61E6E822" w14:textId="77777777" w:rsidR="00F33A77" w:rsidRPr="00BC6996" w:rsidRDefault="00E81CD2" w:rsidP="00601FAC">
            <w:pPr>
              <w:pStyle w:val="BodyText"/>
              <w:spacing w:after="0"/>
              <w:jc w:val="left"/>
              <w:rPr>
                <w:rFonts w:ascii="Times New Roman" w:hAnsi="Times New Roman" w:cs="Times New Roman"/>
                <w:szCs w:val="24"/>
                <w:lang w:val="en-US"/>
              </w:rPr>
            </w:pPr>
            <w:r>
              <w:rPr>
                <w:rFonts w:ascii="Times New Roman" w:hAnsi="Times New Roman" w:cs="Times New Roman"/>
                <w:szCs w:val="24"/>
                <w:lang w:val="en-US"/>
              </w:rPr>
              <w:t>Ekstraksi data informasi</w:t>
            </w:r>
          </w:p>
        </w:tc>
      </w:tr>
      <w:tr w:rsidR="00B221BC" w14:paraId="06869959" w14:textId="77777777" w:rsidTr="00F631A6">
        <w:trPr>
          <w:trHeight w:val="1710"/>
        </w:trPr>
        <w:tc>
          <w:tcPr>
            <w:tcW w:w="1661" w:type="dxa"/>
            <w:vMerge/>
            <w:tcBorders>
              <w:bottom w:val="nil"/>
            </w:tcBorders>
          </w:tcPr>
          <w:p w14:paraId="0AF97164" w14:textId="77777777" w:rsidR="00F33A77" w:rsidRPr="00472BCC" w:rsidRDefault="00F33A77" w:rsidP="00601FAC">
            <w:pPr>
              <w:pStyle w:val="BodyText"/>
              <w:spacing w:after="0"/>
              <w:rPr>
                <w:rFonts w:ascii="Times New Roman" w:hAnsi="Times New Roman" w:cs="Times New Roman"/>
                <w:szCs w:val="24"/>
                <w:lang w:val="en-US"/>
              </w:rPr>
            </w:pPr>
          </w:p>
        </w:tc>
        <w:tc>
          <w:tcPr>
            <w:tcW w:w="1918" w:type="dxa"/>
            <w:tcBorders>
              <w:bottom w:val="nil"/>
            </w:tcBorders>
          </w:tcPr>
          <w:p w14:paraId="1E7FADD2" w14:textId="77777777" w:rsidR="00F33A77" w:rsidRDefault="00E81CD2" w:rsidP="00601FAC">
            <w:pPr>
              <w:pStyle w:val="BodyText"/>
              <w:spacing w:after="0"/>
              <w:jc w:val="left"/>
              <w:rPr>
                <w:rFonts w:ascii="Times New Roman" w:hAnsi="Times New Roman" w:cs="Times New Roman"/>
                <w:szCs w:val="24"/>
                <w:lang w:val="en-US"/>
              </w:rPr>
            </w:pPr>
            <w:r w:rsidRPr="00BC6996">
              <w:rPr>
                <w:rFonts w:ascii="Times New Roman" w:hAnsi="Times New Roman" w:cs="Times New Roman"/>
                <w:szCs w:val="24"/>
                <w:lang w:val="en-US"/>
              </w:rPr>
              <w:t xml:space="preserve">- </w:t>
            </w:r>
            <w:r>
              <w:rPr>
                <w:rFonts w:ascii="Times New Roman" w:hAnsi="Times New Roman" w:cs="Times New Roman"/>
                <w:szCs w:val="24"/>
                <w:lang w:val="en-US"/>
              </w:rPr>
              <w:t>jumlah kata</w:t>
            </w:r>
          </w:p>
          <w:p w14:paraId="233C1660" w14:textId="77777777" w:rsidR="00F33A77" w:rsidRDefault="00E81CD2" w:rsidP="00601FAC">
            <w:pPr>
              <w:pStyle w:val="BodyText"/>
              <w:spacing w:after="0"/>
              <w:jc w:val="left"/>
              <w:rPr>
                <w:rFonts w:ascii="Times New Roman" w:hAnsi="Times New Roman" w:cs="Times New Roman"/>
                <w:szCs w:val="24"/>
                <w:lang w:val="en-US"/>
              </w:rPr>
            </w:pPr>
            <w:r>
              <w:rPr>
                <w:rFonts w:ascii="Times New Roman" w:hAnsi="Times New Roman" w:cs="Times New Roman"/>
                <w:szCs w:val="24"/>
                <w:lang w:val="en-US"/>
              </w:rPr>
              <w:t>- jumlah nomor</w:t>
            </w:r>
          </w:p>
          <w:p w14:paraId="5333267C" w14:textId="77777777" w:rsidR="00F33A77" w:rsidRDefault="00E81CD2" w:rsidP="00601FAC">
            <w:pPr>
              <w:pStyle w:val="BodyText"/>
              <w:spacing w:after="0"/>
              <w:jc w:val="left"/>
              <w:rPr>
                <w:rFonts w:ascii="Times New Roman" w:hAnsi="Times New Roman" w:cs="Times New Roman"/>
                <w:szCs w:val="24"/>
                <w:lang w:val="en-US"/>
              </w:rPr>
            </w:pPr>
            <w:r>
              <w:rPr>
                <w:rFonts w:ascii="Times New Roman" w:hAnsi="Times New Roman" w:cs="Times New Roman"/>
                <w:szCs w:val="24"/>
                <w:lang w:val="en-US"/>
              </w:rPr>
              <w:t>- jumlah tabel</w:t>
            </w:r>
          </w:p>
        </w:tc>
        <w:tc>
          <w:tcPr>
            <w:tcW w:w="2607" w:type="dxa"/>
            <w:tcBorders>
              <w:bottom w:val="nil"/>
            </w:tcBorders>
          </w:tcPr>
          <w:p w14:paraId="6C583311" w14:textId="77777777" w:rsidR="00F33A77" w:rsidRPr="00877429" w:rsidRDefault="00E81CD2" w:rsidP="00601FAC">
            <w:pPr>
              <w:pStyle w:val="BodyText"/>
              <w:spacing w:after="0"/>
              <w:jc w:val="left"/>
              <w:rPr>
                <w:rFonts w:ascii="Times New Roman" w:hAnsi="Times New Roman" w:cs="Times New Roman"/>
                <w:szCs w:val="24"/>
                <w:lang w:val="en-US"/>
              </w:rPr>
            </w:pPr>
            <w:r w:rsidRPr="00BC6996">
              <w:rPr>
                <w:rFonts w:ascii="Times New Roman" w:hAnsi="Times New Roman" w:cs="Times New Roman"/>
                <w:szCs w:val="24"/>
                <w:lang w:val="en-US"/>
              </w:rPr>
              <w:t xml:space="preserve">- </w:t>
            </w:r>
            <w:r>
              <w:rPr>
                <w:rFonts w:ascii="Times New Roman" w:hAnsi="Times New Roman" w:cs="Times New Roman"/>
                <w:szCs w:val="24"/>
                <w:lang w:val="en-US"/>
              </w:rPr>
              <w:t xml:space="preserve">melakukan </w:t>
            </w:r>
            <w:r>
              <w:rPr>
                <w:rFonts w:ascii="Times New Roman" w:hAnsi="Times New Roman" w:cs="Times New Roman"/>
                <w:i/>
                <w:iCs/>
                <w:szCs w:val="24"/>
                <w:lang w:val="en-US"/>
              </w:rPr>
              <w:t>training phase</w:t>
            </w:r>
          </w:p>
          <w:p w14:paraId="0EAC1315" w14:textId="77777777" w:rsidR="00F33A77" w:rsidRPr="00BC6996" w:rsidRDefault="00E81CD2" w:rsidP="00601FAC">
            <w:pPr>
              <w:pStyle w:val="BodyText"/>
              <w:spacing w:after="0"/>
              <w:jc w:val="left"/>
              <w:rPr>
                <w:rFonts w:ascii="Times New Roman" w:hAnsi="Times New Roman" w:cs="Times New Roman"/>
                <w:szCs w:val="24"/>
                <w:lang w:val="en-US"/>
              </w:rPr>
            </w:pPr>
            <w:r w:rsidRPr="00BC6996">
              <w:rPr>
                <w:rFonts w:ascii="Times New Roman" w:hAnsi="Times New Roman" w:cs="Times New Roman"/>
                <w:szCs w:val="24"/>
                <w:lang w:val="en-US"/>
              </w:rPr>
              <w:t>-</w:t>
            </w:r>
            <w:r>
              <w:rPr>
                <w:rFonts w:ascii="Times New Roman" w:hAnsi="Times New Roman" w:cs="Times New Roman"/>
                <w:szCs w:val="24"/>
                <w:lang w:val="en-US"/>
              </w:rPr>
              <w:t xml:space="preserve">pada fase </w:t>
            </w:r>
            <w:r>
              <w:rPr>
                <w:rFonts w:ascii="Times New Roman" w:hAnsi="Times New Roman" w:cs="Times New Roman"/>
                <w:i/>
                <w:iCs/>
                <w:szCs w:val="24"/>
                <w:lang w:val="en-US"/>
              </w:rPr>
              <w:t xml:space="preserve">training </w:t>
            </w:r>
            <w:r>
              <w:rPr>
                <w:rFonts w:ascii="Times New Roman" w:hAnsi="Times New Roman" w:cs="Times New Roman"/>
                <w:szCs w:val="24"/>
                <w:lang w:val="en-US"/>
              </w:rPr>
              <w:t xml:space="preserve">menghasilkan </w:t>
            </w:r>
            <w:r>
              <w:rPr>
                <w:rFonts w:ascii="Times New Roman" w:hAnsi="Times New Roman" w:cs="Times New Roman"/>
                <w:i/>
                <w:iCs/>
                <w:szCs w:val="24"/>
                <w:lang w:val="en-US"/>
              </w:rPr>
              <w:t xml:space="preserve">training model </w:t>
            </w:r>
            <w:r>
              <w:rPr>
                <w:rFonts w:ascii="Times New Roman" w:hAnsi="Times New Roman" w:cs="Times New Roman"/>
                <w:szCs w:val="24"/>
                <w:lang w:val="en-US"/>
              </w:rPr>
              <w:t xml:space="preserve">yang melewati tahapan matriks transisi, </w:t>
            </w:r>
            <w:r>
              <w:rPr>
                <w:rFonts w:ascii="Times New Roman" w:hAnsi="Times New Roman" w:cs="Times New Roman"/>
                <w:i/>
                <w:iCs/>
                <w:szCs w:val="24"/>
                <w:lang w:val="en-US"/>
              </w:rPr>
              <w:t>initial proability matrix, observable/emission symbol matrix</w:t>
            </w:r>
          </w:p>
        </w:tc>
        <w:tc>
          <w:tcPr>
            <w:tcW w:w="1842" w:type="dxa"/>
            <w:tcBorders>
              <w:bottom w:val="nil"/>
            </w:tcBorders>
          </w:tcPr>
          <w:p w14:paraId="7A64C280" w14:textId="77777777" w:rsidR="00F33A77" w:rsidRPr="00472BCC" w:rsidRDefault="00E81CD2" w:rsidP="00601FAC">
            <w:pPr>
              <w:pStyle w:val="BodyText"/>
              <w:spacing w:after="0"/>
              <w:jc w:val="left"/>
              <w:rPr>
                <w:rFonts w:ascii="Times New Roman" w:hAnsi="Times New Roman" w:cs="Times New Roman"/>
                <w:szCs w:val="24"/>
                <w:lang w:val="en-US"/>
              </w:rPr>
            </w:pPr>
            <w:r w:rsidRPr="00BC6996">
              <w:rPr>
                <w:rFonts w:ascii="Times New Roman" w:hAnsi="Times New Roman" w:cs="Times New Roman"/>
                <w:szCs w:val="24"/>
                <w:lang w:val="en-US"/>
              </w:rPr>
              <w:t>Pada penelitian ini, sistem mendapatkan hasil</w:t>
            </w:r>
            <w:r>
              <w:rPr>
                <w:rFonts w:ascii="Times New Roman" w:hAnsi="Times New Roman" w:cs="Times New Roman"/>
                <w:szCs w:val="24"/>
                <w:lang w:val="en-US"/>
              </w:rPr>
              <w:t xml:space="preserve"> rata - rata</w:t>
            </w:r>
            <w:r w:rsidRPr="00BC6996">
              <w:rPr>
                <w:rFonts w:ascii="Times New Roman" w:hAnsi="Times New Roman" w:cs="Times New Roman"/>
                <w:szCs w:val="24"/>
                <w:lang w:val="en-US"/>
              </w:rPr>
              <w:t xml:space="preserve"> </w:t>
            </w:r>
            <w:r>
              <w:rPr>
                <w:rFonts w:ascii="Times New Roman" w:hAnsi="Times New Roman" w:cs="Times New Roman"/>
                <w:szCs w:val="24"/>
                <w:lang w:val="en-US"/>
              </w:rPr>
              <w:t xml:space="preserve">presisi sebesar 90%, dan 89% untuk rata - rata nilai </w:t>
            </w:r>
            <w:r>
              <w:rPr>
                <w:rFonts w:ascii="Times New Roman" w:hAnsi="Times New Roman" w:cs="Times New Roman"/>
                <w:i/>
                <w:iCs/>
                <w:szCs w:val="24"/>
                <w:lang w:val="en-US"/>
              </w:rPr>
              <w:t xml:space="preserve">recall </w:t>
            </w:r>
            <w:r>
              <w:rPr>
                <w:rFonts w:ascii="Times New Roman" w:hAnsi="Times New Roman" w:cs="Times New Roman"/>
                <w:szCs w:val="24"/>
                <w:lang w:val="en-US"/>
              </w:rPr>
              <w:t xml:space="preserve">dan </w:t>
            </w:r>
            <w:r w:rsidRPr="00472BCC">
              <w:rPr>
                <w:rFonts w:ascii="Times New Roman" w:hAnsi="Times New Roman" w:cs="Times New Roman"/>
                <w:i/>
                <w:iCs/>
                <w:szCs w:val="24"/>
                <w:lang w:val="en-US"/>
              </w:rPr>
              <w:t>F</w:t>
            </w:r>
            <w:r>
              <w:rPr>
                <w:rFonts w:ascii="Times New Roman" w:hAnsi="Times New Roman" w:cs="Times New Roman"/>
                <w:szCs w:val="24"/>
                <w:lang w:val="en-US"/>
              </w:rPr>
              <w:t>-</w:t>
            </w:r>
            <w:r>
              <w:rPr>
                <w:rFonts w:ascii="Times New Roman" w:hAnsi="Times New Roman" w:cs="Times New Roman"/>
                <w:i/>
                <w:iCs/>
                <w:szCs w:val="24"/>
                <w:lang w:val="en-US"/>
              </w:rPr>
              <w:t>measure.</w:t>
            </w:r>
          </w:p>
        </w:tc>
      </w:tr>
      <w:tr w:rsidR="00B221BC" w14:paraId="439D7245" w14:textId="77777777" w:rsidTr="00F631A6">
        <w:trPr>
          <w:trHeight w:val="699"/>
        </w:trPr>
        <w:tc>
          <w:tcPr>
            <w:tcW w:w="8028" w:type="dxa"/>
            <w:gridSpan w:val="4"/>
            <w:tcBorders>
              <w:top w:val="nil"/>
              <w:left w:val="nil"/>
              <w:bottom w:val="single" w:sz="4" w:space="0" w:color="auto"/>
              <w:right w:val="nil"/>
            </w:tcBorders>
          </w:tcPr>
          <w:p w14:paraId="74B58DB9" w14:textId="77777777" w:rsidR="00F83DDD" w:rsidRDefault="00F83DDD" w:rsidP="00601FAC">
            <w:pPr>
              <w:pStyle w:val="STTSTabel"/>
            </w:pPr>
          </w:p>
          <w:p w14:paraId="740ADA5B" w14:textId="77777777" w:rsidR="00F83DDD" w:rsidRDefault="00F83DDD" w:rsidP="00601FAC">
            <w:pPr>
              <w:pStyle w:val="STTSTabel"/>
            </w:pPr>
          </w:p>
          <w:p w14:paraId="5F67C17A" w14:textId="77777777" w:rsidR="00F83DDD" w:rsidRDefault="00F83DDD" w:rsidP="00601FAC">
            <w:pPr>
              <w:pStyle w:val="STTSTabel"/>
            </w:pPr>
          </w:p>
          <w:p w14:paraId="2A765F3B" w14:textId="77777777" w:rsidR="00F83DDD" w:rsidRDefault="00F83DDD" w:rsidP="00601FAC">
            <w:pPr>
              <w:pStyle w:val="STTSTabel"/>
            </w:pPr>
          </w:p>
          <w:p w14:paraId="1A302238" w14:textId="77777777" w:rsidR="00F83DDD" w:rsidRDefault="00F83DDD" w:rsidP="00601FAC">
            <w:pPr>
              <w:pStyle w:val="STTSTabel"/>
            </w:pPr>
          </w:p>
        </w:tc>
      </w:tr>
    </w:tbl>
    <w:p w14:paraId="0A359630" w14:textId="77777777" w:rsidR="00B221BC" w:rsidRDefault="00B221BC">
      <w:pPr>
        <w:sectPr w:rsidR="00B221BC" w:rsidSect="00B16466">
          <w:headerReference w:type="default" r:id="rId10"/>
          <w:footerReference w:type="default" r:id="rId11"/>
          <w:footerReference w:type="first" r:id="rId12"/>
          <w:pgSz w:w="11909" w:h="16834" w:code="9"/>
          <w:pgMar w:top="2268" w:right="1701" w:bottom="1701" w:left="2268" w:header="720" w:footer="720" w:gutter="0"/>
          <w:pgNumType w:start="8"/>
          <w:cols w:space="720"/>
          <w:docGrid w:linePitch="360"/>
        </w:sectPr>
      </w:pPr>
    </w:p>
    <w:tbl>
      <w:tblPr>
        <w:tblW w:w="802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1"/>
        <w:gridCol w:w="1918"/>
        <w:gridCol w:w="2607"/>
        <w:gridCol w:w="1842"/>
      </w:tblGrid>
      <w:tr w:rsidR="00B221BC" w14:paraId="27AEC55C" w14:textId="77777777" w:rsidTr="00F631A6">
        <w:trPr>
          <w:trHeight w:val="699"/>
        </w:trPr>
        <w:tc>
          <w:tcPr>
            <w:tcW w:w="8028" w:type="dxa"/>
            <w:gridSpan w:val="4"/>
            <w:tcBorders>
              <w:top w:val="nil"/>
              <w:left w:val="nil"/>
              <w:bottom w:val="single" w:sz="4" w:space="0" w:color="auto"/>
              <w:right w:val="nil"/>
            </w:tcBorders>
          </w:tcPr>
          <w:p w14:paraId="44CF701A" w14:textId="77777777" w:rsidR="00DD48AC" w:rsidRPr="007D662B" w:rsidRDefault="00E81CD2" w:rsidP="00601FAC">
            <w:pPr>
              <w:jc w:val="center"/>
              <w:rPr>
                <w:rFonts w:eastAsia="Calibri"/>
                <w:b/>
                <w:szCs w:val="22"/>
              </w:rPr>
            </w:pPr>
            <w:r w:rsidRPr="007D662B">
              <w:rPr>
                <w:rFonts w:eastAsia="Calibri"/>
                <w:b/>
                <w:szCs w:val="22"/>
              </w:rPr>
              <w:lastRenderedPageBreak/>
              <w:t>Tabel 2.1</w:t>
            </w:r>
          </w:p>
          <w:p w14:paraId="650C65EB" w14:textId="77777777" w:rsidR="00DD48AC" w:rsidRPr="00F33A77" w:rsidRDefault="00E81CD2" w:rsidP="00601FAC">
            <w:pPr>
              <w:jc w:val="center"/>
              <w:rPr>
                <w:rFonts w:eastAsia="Calibri"/>
                <w:b/>
                <w:bCs/>
              </w:rPr>
            </w:pPr>
            <w:r w:rsidRPr="007D662B">
              <w:rPr>
                <w:rFonts w:eastAsia="Calibri"/>
                <w:b/>
                <w:bCs/>
                <w:szCs w:val="22"/>
                <w:lang w:val="id-ID"/>
              </w:rPr>
              <w:t>(Lanjutan)</w:t>
            </w:r>
          </w:p>
        </w:tc>
      </w:tr>
      <w:tr w:rsidR="00B221BC" w14:paraId="7686CCF4" w14:textId="77777777" w:rsidTr="00F631A6">
        <w:trPr>
          <w:trHeight w:val="415"/>
        </w:trPr>
        <w:tc>
          <w:tcPr>
            <w:tcW w:w="1661" w:type="dxa"/>
            <w:vMerge w:val="restart"/>
            <w:tcBorders>
              <w:top w:val="single" w:sz="4" w:space="0" w:color="auto"/>
            </w:tcBorders>
          </w:tcPr>
          <w:p w14:paraId="76D61DDB" w14:textId="77777777" w:rsidR="00DD48AC" w:rsidRPr="006C590E" w:rsidRDefault="00E81CD2" w:rsidP="00601FAC">
            <w:pPr>
              <w:jc w:val="both"/>
              <w:rPr>
                <w:rFonts w:eastAsia="Calibri"/>
              </w:rPr>
            </w:pPr>
            <w:r w:rsidRPr="00BC6996">
              <w:rPr>
                <w:rFonts w:eastAsia="Calibri"/>
                <w:b/>
              </w:rPr>
              <w:t>Judul</w:t>
            </w:r>
          </w:p>
        </w:tc>
        <w:tc>
          <w:tcPr>
            <w:tcW w:w="1918" w:type="dxa"/>
            <w:tcBorders>
              <w:top w:val="single" w:sz="4" w:space="0" w:color="auto"/>
            </w:tcBorders>
          </w:tcPr>
          <w:p w14:paraId="0F4446AF" w14:textId="77777777" w:rsidR="00DD48AC" w:rsidRPr="00BC6996" w:rsidRDefault="00E81CD2" w:rsidP="00601FAC">
            <w:pPr>
              <w:rPr>
                <w:rFonts w:eastAsia="Calibri"/>
              </w:rPr>
            </w:pPr>
            <w:r w:rsidRPr="00BC6996">
              <w:rPr>
                <w:rFonts w:eastAsia="Calibri"/>
                <w:b/>
              </w:rPr>
              <w:t>Objek</w:t>
            </w:r>
          </w:p>
        </w:tc>
        <w:tc>
          <w:tcPr>
            <w:tcW w:w="2607" w:type="dxa"/>
            <w:tcBorders>
              <w:top w:val="single" w:sz="4" w:space="0" w:color="auto"/>
            </w:tcBorders>
          </w:tcPr>
          <w:p w14:paraId="49585F3F" w14:textId="77777777" w:rsidR="00DD48AC" w:rsidRDefault="00E81CD2" w:rsidP="00601FAC">
            <w:pPr>
              <w:rPr>
                <w:rFonts w:eastAsia="Calibri"/>
              </w:rPr>
            </w:pPr>
            <w:r w:rsidRPr="00BC6996">
              <w:rPr>
                <w:rFonts w:eastAsia="Calibri"/>
                <w:b/>
              </w:rPr>
              <w:t>Metode</w:t>
            </w:r>
          </w:p>
        </w:tc>
        <w:tc>
          <w:tcPr>
            <w:tcW w:w="1842" w:type="dxa"/>
            <w:tcBorders>
              <w:top w:val="single" w:sz="4" w:space="0" w:color="auto"/>
            </w:tcBorders>
          </w:tcPr>
          <w:p w14:paraId="5E4ACC27" w14:textId="77777777" w:rsidR="00DD48AC" w:rsidRDefault="00E81CD2" w:rsidP="00601FAC">
            <w:pPr>
              <w:rPr>
                <w:rFonts w:eastAsia="Calibri"/>
              </w:rPr>
            </w:pPr>
            <w:r w:rsidRPr="00BC6996">
              <w:rPr>
                <w:rFonts w:eastAsia="Calibri"/>
                <w:b/>
              </w:rPr>
              <w:t>Output</w:t>
            </w:r>
          </w:p>
        </w:tc>
      </w:tr>
      <w:tr w:rsidR="00B221BC" w14:paraId="29367C2B" w14:textId="77777777" w:rsidTr="00FB4A93">
        <w:trPr>
          <w:trHeight w:val="690"/>
        </w:trPr>
        <w:tc>
          <w:tcPr>
            <w:tcW w:w="1661" w:type="dxa"/>
            <w:vMerge/>
          </w:tcPr>
          <w:p w14:paraId="2C71B636" w14:textId="77777777" w:rsidR="00DD48AC" w:rsidRPr="006C590E" w:rsidRDefault="00DD48AC" w:rsidP="00601FAC">
            <w:pPr>
              <w:jc w:val="both"/>
              <w:rPr>
                <w:rFonts w:eastAsia="Calibri"/>
              </w:rPr>
            </w:pPr>
          </w:p>
        </w:tc>
        <w:tc>
          <w:tcPr>
            <w:tcW w:w="1918" w:type="dxa"/>
          </w:tcPr>
          <w:p w14:paraId="2167FBFA" w14:textId="77777777" w:rsidR="00DD48AC" w:rsidRPr="00BC6996" w:rsidRDefault="00E81CD2" w:rsidP="00601FAC">
            <w:pPr>
              <w:rPr>
                <w:rFonts w:eastAsia="Calibri"/>
              </w:rPr>
            </w:pPr>
            <w:r w:rsidRPr="00BC6996">
              <w:rPr>
                <w:rFonts w:eastAsia="Calibri"/>
                <w:b/>
              </w:rPr>
              <w:t>Input dan Parameter</w:t>
            </w:r>
          </w:p>
        </w:tc>
        <w:tc>
          <w:tcPr>
            <w:tcW w:w="2607" w:type="dxa"/>
          </w:tcPr>
          <w:p w14:paraId="2D3A6ECD" w14:textId="77777777" w:rsidR="00DD48AC" w:rsidRDefault="00E81CD2" w:rsidP="00601FAC">
            <w:pPr>
              <w:rPr>
                <w:rFonts w:eastAsia="Calibri"/>
              </w:rPr>
            </w:pPr>
            <w:r w:rsidRPr="00BC6996">
              <w:rPr>
                <w:rFonts w:eastAsia="Calibri"/>
                <w:b/>
              </w:rPr>
              <w:t>Proses</w:t>
            </w:r>
          </w:p>
        </w:tc>
        <w:tc>
          <w:tcPr>
            <w:tcW w:w="1842" w:type="dxa"/>
          </w:tcPr>
          <w:p w14:paraId="35B9852A" w14:textId="77777777" w:rsidR="00DD48AC" w:rsidRDefault="00E81CD2" w:rsidP="00601FAC">
            <w:pPr>
              <w:rPr>
                <w:rFonts w:eastAsia="Calibri"/>
              </w:rPr>
            </w:pPr>
            <w:r w:rsidRPr="00BC6996">
              <w:rPr>
                <w:rFonts w:eastAsia="Calibri"/>
                <w:b/>
              </w:rPr>
              <w:t>Hasil Penelitian</w:t>
            </w:r>
          </w:p>
        </w:tc>
      </w:tr>
      <w:tr w:rsidR="00B221BC" w14:paraId="064C41AA" w14:textId="77777777" w:rsidTr="00FB4A93">
        <w:trPr>
          <w:trHeight w:val="690"/>
        </w:trPr>
        <w:tc>
          <w:tcPr>
            <w:tcW w:w="1661" w:type="dxa"/>
          </w:tcPr>
          <w:p w14:paraId="2A464448" w14:textId="77777777" w:rsidR="00DD48AC" w:rsidRPr="006C590E" w:rsidRDefault="00DD48AC" w:rsidP="00601FAC">
            <w:pPr>
              <w:jc w:val="both"/>
              <w:rPr>
                <w:rFonts w:eastAsia="Calibri"/>
              </w:rPr>
            </w:pPr>
          </w:p>
        </w:tc>
        <w:tc>
          <w:tcPr>
            <w:tcW w:w="1918" w:type="dxa"/>
          </w:tcPr>
          <w:p w14:paraId="64B63CA5" w14:textId="77777777" w:rsidR="00DD48AC" w:rsidRPr="00BC6996" w:rsidRDefault="00DD48AC" w:rsidP="00601FAC">
            <w:pPr>
              <w:rPr>
                <w:rFonts w:eastAsia="Calibri"/>
                <w:b/>
              </w:rPr>
            </w:pPr>
          </w:p>
        </w:tc>
        <w:tc>
          <w:tcPr>
            <w:tcW w:w="2607" w:type="dxa"/>
          </w:tcPr>
          <w:p w14:paraId="3E417283" w14:textId="77777777" w:rsidR="00DD48AC" w:rsidRPr="006C590E" w:rsidRDefault="00E81CD2" w:rsidP="00601FAC">
            <w:pPr>
              <w:rPr>
                <w:rFonts w:eastAsia="Calibri"/>
                <w:i/>
                <w:iCs/>
              </w:rPr>
            </w:pPr>
            <w:r w:rsidRPr="00BC6996">
              <w:rPr>
                <w:rFonts w:eastAsia="Calibri"/>
              </w:rPr>
              <w:t>-</w:t>
            </w:r>
            <w:r>
              <w:rPr>
                <w:rFonts w:eastAsia="Calibri"/>
              </w:rPr>
              <w:t xml:space="preserve">melakukan proses </w:t>
            </w:r>
            <w:r>
              <w:rPr>
                <w:rFonts w:eastAsia="Calibri"/>
                <w:i/>
                <w:iCs/>
              </w:rPr>
              <w:t>smoothing</w:t>
            </w:r>
          </w:p>
          <w:p w14:paraId="6FD2ECFE" w14:textId="77777777" w:rsidR="00DD48AC" w:rsidRPr="006C590E" w:rsidRDefault="00E81CD2" w:rsidP="00601FAC">
            <w:pPr>
              <w:rPr>
                <w:rFonts w:eastAsia="Calibri"/>
                <w:i/>
                <w:iCs/>
              </w:rPr>
            </w:pPr>
            <w:r w:rsidRPr="00BC6996">
              <w:rPr>
                <w:rFonts w:eastAsia="Calibri"/>
              </w:rPr>
              <w:t>-</w:t>
            </w:r>
            <w:r>
              <w:rPr>
                <w:rFonts w:eastAsia="Calibri"/>
              </w:rPr>
              <w:t xml:space="preserve">melakukan </w:t>
            </w:r>
            <w:r>
              <w:rPr>
                <w:rFonts w:eastAsia="Calibri"/>
                <w:i/>
                <w:iCs/>
              </w:rPr>
              <w:t>testing phase</w:t>
            </w:r>
          </w:p>
          <w:p w14:paraId="09DAD193" w14:textId="77777777" w:rsidR="00DD48AC" w:rsidRPr="00BC6996" w:rsidRDefault="00E81CD2" w:rsidP="00601FAC">
            <w:pPr>
              <w:rPr>
                <w:rFonts w:eastAsia="Calibri"/>
              </w:rPr>
            </w:pPr>
            <w:r w:rsidRPr="00BC6996">
              <w:rPr>
                <w:rFonts w:eastAsia="Calibri"/>
              </w:rPr>
              <w:t>-</w:t>
            </w:r>
            <w:r>
              <w:rPr>
                <w:rFonts w:eastAsia="Calibri"/>
              </w:rPr>
              <w:t>penggunaan algoritma viterbi</w:t>
            </w:r>
          </w:p>
          <w:p w14:paraId="2AA6AD46" w14:textId="77777777" w:rsidR="00DD48AC" w:rsidRPr="00BC6996" w:rsidRDefault="00E81CD2" w:rsidP="00601FAC">
            <w:pPr>
              <w:rPr>
                <w:rFonts w:eastAsia="Calibri"/>
                <w:b/>
              </w:rPr>
            </w:pPr>
            <w:r w:rsidRPr="00BC6996">
              <w:rPr>
                <w:rFonts w:eastAsia="Calibri"/>
              </w:rPr>
              <w:t>-</w:t>
            </w:r>
            <w:r>
              <w:rPr>
                <w:rFonts w:eastAsia="Calibri"/>
              </w:rPr>
              <w:t>evaluasi hasil</w:t>
            </w:r>
          </w:p>
        </w:tc>
        <w:tc>
          <w:tcPr>
            <w:tcW w:w="1842" w:type="dxa"/>
          </w:tcPr>
          <w:p w14:paraId="57522B19" w14:textId="77777777" w:rsidR="00DD48AC" w:rsidRPr="00BC6996" w:rsidRDefault="00DD48AC" w:rsidP="00601FAC">
            <w:pPr>
              <w:rPr>
                <w:rFonts w:eastAsia="Calibri"/>
                <w:b/>
              </w:rPr>
            </w:pPr>
          </w:p>
        </w:tc>
      </w:tr>
      <w:tr w:rsidR="00B221BC" w14:paraId="436867C5" w14:textId="77777777" w:rsidTr="00DD48AC">
        <w:trPr>
          <w:trHeight w:val="1091"/>
        </w:trPr>
        <w:tc>
          <w:tcPr>
            <w:tcW w:w="1661" w:type="dxa"/>
            <w:vMerge w:val="restart"/>
          </w:tcPr>
          <w:p w14:paraId="367FD998" w14:textId="77777777" w:rsidR="00F33A77" w:rsidRPr="00472BCC" w:rsidRDefault="00E81CD2" w:rsidP="00601FAC">
            <w:pPr>
              <w:jc w:val="both"/>
              <w:rPr>
                <w:rFonts w:eastAsia="Calibri"/>
              </w:rPr>
            </w:pPr>
            <w:bookmarkStart w:id="8" w:name="_Hlk49755644"/>
            <w:r w:rsidRPr="00472BCC">
              <w:rPr>
                <w:rFonts w:eastAsia="Calibri"/>
              </w:rPr>
              <w:t>PDF-TREX: An Approach for Recognizing and Extracting Tables from PDF</w:t>
            </w:r>
          </w:p>
          <w:p w14:paraId="61CB76F5" w14:textId="77777777" w:rsidR="00F33A77" w:rsidRDefault="00E81CD2" w:rsidP="00601FAC">
            <w:pPr>
              <w:jc w:val="both"/>
              <w:rPr>
                <w:rFonts w:eastAsia="Calibri"/>
              </w:rPr>
            </w:pPr>
            <w:r w:rsidRPr="00472BCC">
              <w:rPr>
                <w:rFonts w:eastAsia="Calibri"/>
              </w:rPr>
              <w:t>Documents</w:t>
            </w:r>
          </w:p>
          <w:bookmarkEnd w:id="8"/>
          <w:p w14:paraId="559F6D91" w14:textId="77777777" w:rsidR="00F33A77" w:rsidRPr="00472BCC" w:rsidRDefault="00E81CD2" w:rsidP="00601FAC">
            <w:pPr>
              <w:jc w:val="both"/>
              <w:rPr>
                <w:rFonts w:eastAsia="Calibri"/>
              </w:rPr>
            </w:pPr>
            <w:r>
              <w:rPr>
                <w:rFonts w:eastAsia="Calibri"/>
              </w:rPr>
              <w:t>(Erleminda Oro 2009)</w:t>
            </w:r>
          </w:p>
        </w:tc>
        <w:tc>
          <w:tcPr>
            <w:tcW w:w="1918" w:type="dxa"/>
          </w:tcPr>
          <w:p w14:paraId="603B4856" w14:textId="77777777" w:rsidR="00F33A77" w:rsidRPr="00BC6996" w:rsidRDefault="00E81CD2" w:rsidP="00601FAC">
            <w:pPr>
              <w:rPr>
                <w:rFonts w:eastAsia="Calibri"/>
              </w:rPr>
            </w:pPr>
            <w:r>
              <w:rPr>
                <w:rFonts w:eastAsia="Calibri"/>
              </w:rPr>
              <w:t>Dokumen berformat PDF</w:t>
            </w:r>
          </w:p>
        </w:tc>
        <w:tc>
          <w:tcPr>
            <w:tcW w:w="2607" w:type="dxa"/>
          </w:tcPr>
          <w:p w14:paraId="5D530453" w14:textId="77777777" w:rsidR="00F33A77" w:rsidRPr="00BC6996" w:rsidRDefault="00E81CD2" w:rsidP="00601FAC">
            <w:pPr>
              <w:rPr>
                <w:rFonts w:eastAsia="Calibri"/>
              </w:rPr>
            </w:pPr>
            <w:r>
              <w:rPr>
                <w:rFonts w:eastAsia="Calibri"/>
              </w:rPr>
              <w:t>PDF-TREX (</w:t>
            </w:r>
            <w:r w:rsidRPr="005C0DFD">
              <w:rPr>
                <w:rFonts w:eastAsia="Calibri"/>
              </w:rPr>
              <w:t>Table recognition and extraction</w:t>
            </w:r>
            <w:r>
              <w:rPr>
                <w:rFonts w:eastAsia="Calibri"/>
              </w:rPr>
              <w:t>)</w:t>
            </w:r>
          </w:p>
        </w:tc>
        <w:tc>
          <w:tcPr>
            <w:tcW w:w="1842" w:type="dxa"/>
          </w:tcPr>
          <w:p w14:paraId="54D9D25F" w14:textId="77777777" w:rsidR="00F33A77" w:rsidRPr="00BC6996" w:rsidRDefault="00E81CD2" w:rsidP="00601FAC">
            <w:pPr>
              <w:rPr>
                <w:rFonts w:eastAsia="Calibri"/>
              </w:rPr>
            </w:pPr>
            <w:r>
              <w:rPr>
                <w:rFonts w:eastAsia="Calibri"/>
              </w:rPr>
              <w:t>Ekstraksi informasi berupa dokumen html</w:t>
            </w:r>
          </w:p>
        </w:tc>
      </w:tr>
      <w:tr w:rsidR="00B221BC" w14:paraId="35322B16" w14:textId="77777777" w:rsidTr="00550676">
        <w:trPr>
          <w:trHeight w:val="702"/>
        </w:trPr>
        <w:tc>
          <w:tcPr>
            <w:tcW w:w="1661" w:type="dxa"/>
            <w:vMerge/>
          </w:tcPr>
          <w:p w14:paraId="1761C191" w14:textId="77777777" w:rsidR="00F33A77" w:rsidRPr="00472BCC" w:rsidRDefault="00F33A77" w:rsidP="00601FAC">
            <w:pPr>
              <w:jc w:val="both"/>
              <w:rPr>
                <w:rFonts w:eastAsia="Calibri"/>
              </w:rPr>
            </w:pPr>
          </w:p>
        </w:tc>
        <w:tc>
          <w:tcPr>
            <w:tcW w:w="1918" w:type="dxa"/>
          </w:tcPr>
          <w:p w14:paraId="1C4B98B7" w14:textId="77777777" w:rsidR="00F33A77" w:rsidRDefault="00E81CD2" w:rsidP="00601FAC">
            <w:pPr>
              <w:rPr>
                <w:rFonts w:eastAsia="Calibri"/>
              </w:rPr>
            </w:pPr>
            <w:r>
              <w:rPr>
                <w:rFonts w:eastAsia="Calibri"/>
              </w:rPr>
              <w:t xml:space="preserve">- 2 dimensi Cartesian </w:t>
            </w:r>
            <w:r>
              <w:rPr>
                <w:rFonts w:eastAsia="Calibri"/>
              </w:rPr>
              <w:t>Plane</w:t>
            </w:r>
          </w:p>
          <w:p w14:paraId="1B2E716F" w14:textId="77777777" w:rsidR="00F33A77" w:rsidRPr="00BC6996" w:rsidRDefault="00E81CD2" w:rsidP="00601FAC">
            <w:pPr>
              <w:rPr>
                <w:rFonts w:eastAsia="Calibri"/>
              </w:rPr>
            </w:pPr>
            <w:r>
              <w:rPr>
                <w:rFonts w:eastAsia="Calibri"/>
              </w:rPr>
              <w:t>- CE (Content Element)</w:t>
            </w:r>
          </w:p>
        </w:tc>
        <w:tc>
          <w:tcPr>
            <w:tcW w:w="2607" w:type="dxa"/>
          </w:tcPr>
          <w:p w14:paraId="5FC277B4" w14:textId="77777777" w:rsidR="00F33A77" w:rsidRDefault="00E81CD2" w:rsidP="00601FAC">
            <w:pPr>
              <w:rPr>
                <w:rFonts w:eastAsia="Calibri"/>
              </w:rPr>
            </w:pPr>
            <w:r>
              <w:rPr>
                <w:rFonts w:eastAsia="Calibri"/>
              </w:rPr>
              <w:t>- menentukan halaman dokumen sebagai objek 2 dimensi Cartesian Plane</w:t>
            </w:r>
          </w:p>
          <w:p w14:paraId="42772010" w14:textId="77777777" w:rsidR="00F33A77" w:rsidRDefault="00E81CD2" w:rsidP="00601FAC">
            <w:pPr>
              <w:rPr>
                <w:rFonts w:eastAsia="Calibri"/>
              </w:rPr>
            </w:pPr>
            <w:r>
              <w:rPr>
                <w:rFonts w:eastAsia="Calibri"/>
              </w:rPr>
              <w:t>- menentukan set string alfabet sebagai Content Elemen</w:t>
            </w:r>
          </w:p>
          <w:p w14:paraId="6F15E053" w14:textId="77777777" w:rsidR="00F33A77" w:rsidRPr="00BC6996" w:rsidRDefault="00E81CD2" w:rsidP="00601FAC">
            <w:pPr>
              <w:rPr>
                <w:rFonts w:eastAsia="Calibri"/>
              </w:rPr>
            </w:pPr>
            <w:r>
              <w:rPr>
                <w:rFonts w:eastAsia="Calibri"/>
              </w:rPr>
              <w:t>- melakukan ekstraksi informasi</w:t>
            </w:r>
          </w:p>
        </w:tc>
        <w:tc>
          <w:tcPr>
            <w:tcW w:w="1842" w:type="dxa"/>
          </w:tcPr>
          <w:p w14:paraId="354BBA2D" w14:textId="77777777" w:rsidR="00F33A77" w:rsidRPr="00BC6996" w:rsidRDefault="00F33A77" w:rsidP="00601FAC">
            <w:pPr>
              <w:rPr>
                <w:rFonts w:eastAsia="Calibri"/>
              </w:rPr>
            </w:pPr>
          </w:p>
        </w:tc>
      </w:tr>
    </w:tbl>
    <w:p w14:paraId="60ABC38E" w14:textId="77777777" w:rsidR="00BC6996" w:rsidRDefault="00E81CD2" w:rsidP="00601FAC">
      <w:pPr>
        <w:ind w:firstLine="450"/>
        <w:jc w:val="center"/>
        <w:rPr>
          <w:rFonts w:eastAsia="Calibri"/>
        </w:rPr>
      </w:pPr>
      <w:r w:rsidRPr="00BC6996">
        <w:rPr>
          <w:rFonts w:eastAsia="Calibri"/>
        </w:rPr>
        <w:t>Sumber : (</w:t>
      </w:r>
      <w:r w:rsidR="000D2D0E">
        <w:rPr>
          <w:rFonts w:eastAsia="Calibri"/>
        </w:rPr>
        <w:t>Babatunde</w:t>
      </w:r>
      <w:r w:rsidRPr="00BC6996">
        <w:rPr>
          <w:rFonts w:eastAsia="Calibri"/>
        </w:rPr>
        <w:t>, 201</w:t>
      </w:r>
      <w:r w:rsidR="000D2D0E">
        <w:rPr>
          <w:rFonts w:eastAsia="Calibri"/>
        </w:rPr>
        <w:t>5</w:t>
      </w:r>
      <w:r w:rsidRPr="00BC6996">
        <w:rPr>
          <w:rFonts w:eastAsia="Calibri"/>
        </w:rPr>
        <w:t>), (</w:t>
      </w:r>
      <w:r w:rsidR="000D2D0E">
        <w:rPr>
          <w:rFonts w:eastAsia="Calibri"/>
        </w:rPr>
        <w:t>Mangale</w:t>
      </w:r>
      <w:r w:rsidRPr="00BC6996">
        <w:rPr>
          <w:rFonts w:eastAsia="Calibri"/>
        </w:rPr>
        <w:t>, 201</w:t>
      </w:r>
      <w:r w:rsidR="000D2D0E">
        <w:rPr>
          <w:rFonts w:eastAsia="Calibri"/>
        </w:rPr>
        <w:t>7</w:t>
      </w:r>
      <w:r w:rsidRPr="00BC6996">
        <w:rPr>
          <w:rFonts w:eastAsia="Calibri"/>
        </w:rPr>
        <w:t>)</w:t>
      </w:r>
      <w:r w:rsidR="00472BCC">
        <w:rPr>
          <w:rFonts w:eastAsia="Calibri"/>
        </w:rPr>
        <w:t>, (Ojokoh 2011)</w:t>
      </w:r>
      <w:r w:rsidR="005B584D">
        <w:rPr>
          <w:rFonts w:eastAsia="Calibri"/>
        </w:rPr>
        <w:t>, (Erleminda 2009)</w:t>
      </w:r>
    </w:p>
    <w:p w14:paraId="387A1340" w14:textId="77777777" w:rsidR="00C82078" w:rsidRPr="00BC6996" w:rsidRDefault="00C82078" w:rsidP="00601FAC">
      <w:pPr>
        <w:ind w:firstLine="450"/>
        <w:jc w:val="center"/>
        <w:rPr>
          <w:rFonts w:eastAsia="Calibri"/>
        </w:rPr>
      </w:pPr>
    </w:p>
    <w:p w14:paraId="3E4150F9" w14:textId="77777777" w:rsidR="00D160C8" w:rsidRPr="00F631A6" w:rsidRDefault="00E81CD2" w:rsidP="00F631A6">
      <w:pPr>
        <w:keepNext/>
        <w:keepLines/>
        <w:spacing w:line="360" w:lineRule="auto"/>
        <w:jc w:val="both"/>
        <w:outlineLvl w:val="1"/>
        <w:rPr>
          <w:rFonts w:eastAsiaTheme="majorEastAsia"/>
          <w:b/>
          <w:bCs/>
          <w:sz w:val="28"/>
          <w:szCs w:val="28"/>
        </w:rPr>
      </w:pPr>
      <w:bookmarkStart w:id="9" w:name="_Toc55379916"/>
      <w:r w:rsidRPr="00F631A6">
        <w:rPr>
          <w:rFonts w:eastAsiaTheme="majorEastAsia"/>
          <w:b/>
          <w:bCs/>
          <w:sz w:val="28"/>
          <w:szCs w:val="28"/>
        </w:rPr>
        <w:t xml:space="preserve">2.1.1 </w:t>
      </w:r>
      <w:r w:rsidR="006047AC" w:rsidRPr="00F631A6">
        <w:rPr>
          <w:rFonts w:eastAsiaTheme="majorEastAsia"/>
          <w:b/>
          <w:bCs/>
          <w:sz w:val="28"/>
          <w:szCs w:val="28"/>
        </w:rPr>
        <w:tab/>
      </w:r>
      <w:r w:rsidRPr="00F631A6">
        <w:rPr>
          <w:rFonts w:eastAsiaTheme="majorEastAsia"/>
          <w:b/>
          <w:bCs/>
          <w:sz w:val="28"/>
          <w:szCs w:val="28"/>
        </w:rPr>
        <w:t>Pembahasan Singkat Jurnal Acuan</w:t>
      </w:r>
      <w:bookmarkEnd w:id="9"/>
    </w:p>
    <w:p w14:paraId="6ACC2850" w14:textId="77777777" w:rsidR="00EC4A7D" w:rsidRDefault="00E81CD2" w:rsidP="00C819EA">
      <w:pPr>
        <w:spacing w:line="360" w:lineRule="auto"/>
        <w:ind w:firstLine="720"/>
        <w:jc w:val="both"/>
        <w:rPr>
          <w:rFonts w:eastAsia="Calibri"/>
          <w:szCs w:val="22"/>
        </w:rPr>
      </w:pPr>
      <w:r w:rsidRPr="00A27B29">
        <w:rPr>
          <w:rFonts w:eastAsia="Calibri"/>
          <w:szCs w:val="22"/>
        </w:rPr>
        <w:t xml:space="preserve">Pada sub bab ini akan membahas secara singkat mengenai jurnal - jurnal acuan yang digunakan sebagai refrensi dalam melakukan penelitian ini. Pada pembahasan jurnal acuan akan membahas terkait data yang digunakan, proses secara singkat serta </w:t>
      </w:r>
      <w:r w:rsidRPr="00A27B29">
        <w:rPr>
          <w:rFonts w:eastAsia="Calibri"/>
          <w:i/>
          <w:iCs/>
          <w:szCs w:val="22"/>
        </w:rPr>
        <w:t>output</w:t>
      </w:r>
      <w:r w:rsidRPr="00A27B29">
        <w:rPr>
          <w:rFonts w:eastAsia="Calibri"/>
          <w:szCs w:val="22"/>
        </w:rPr>
        <w:t xml:space="preserve"> yang dih</w:t>
      </w:r>
      <w:r w:rsidRPr="00A27B29">
        <w:rPr>
          <w:rFonts w:eastAsia="Calibri"/>
          <w:szCs w:val="22"/>
        </w:rPr>
        <w:t>asilkan pada jurnal yang dibahas.</w:t>
      </w:r>
    </w:p>
    <w:p w14:paraId="35336652" w14:textId="77777777" w:rsidR="00EB09A3" w:rsidRPr="00A27B29" w:rsidRDefault="00EB09A3" w:rsidP="00C819EA">
      <w:pPr>
        <w:spacing w:line="360" w:lineRule="auto"/>
        <w:ind w:firstLine="720"/>
        <w:jc w:val="both"/>
        <w:rPr>
          <w:rFonts w:eastAsia="Calibri"/>
          <w:szCs w:val="22"/>
        </w:rPr>
        <w:sectPr w:rsidR="00EB09A3" w:rsidRPr="00A27B29" w:rsidSect="00B16466">
          <w:headerReference w:type="default" r:id="rId13"/>
          <w:footerReference w:type="default" r:id="rId14"/>
          <w:footerReference w:type="first" r:id="rId15"/>
          <w:pgSz w:w="11909" w:h="16834" w:code="9"/>
          <w:pgMar w:top="2268" w:right="1701" w:bottom="1701" w:left="2268" w:header="720" w:footer="720" w:gutter="0"/>
          <w:pgNumType w:start="9"/>
          <w:cols w:space="720"/>
          <w:docGrid w:linePitch="360"/>
        </w:sectPr>
      </w:pPr>
    </w:p>
    <w:p w14:paraId="0FE928F1" w14:textId="77777777" w:rsidR="00FB6423" w:rsidRPr="00F631A6" w:rsidRDefault="00E81CD2" w:rsidP="00F631A6">
      <w:pPr>
        <w:keepNext/>
        <w:keepLines/>
        <w:spacing w:line="360" w:lineRule="auto"/>
        <w:jc w:val="both"/>
        <w:outlineLvl w:val="1"/>
        <w:rPr>
          <w:rFonts w:eastAsiaTheme="majorEastAsia"/>
          <w:b/>
          <w:bCs/>
          <w:sz w:val="28"/>
          <w:szCs w:val="28"/>
        </w:rPr>
      </w:pPr>
      <w:r w:rsidRPr="00F631A6">
        <w:rPr>
          <w:rFonts w:eastAsiaTheme="majorEastAsia"/>
          <w:b/>
          <w:bCs/>
          <w:sz w:val="28"/>
          <w:szCs w:val="28"/>
        </w:rPr>
        <w:lastRenderedPageBreak/>
        <w:t>2.1.1.</w:t>
      </w:r>
      <w:r w:rsidR="006124DE" w:rsidRPr="00F631A6">
        <w:rPr>
          <w:rFonts w:eastAsiaTheme="majorEastAsia"/>
          <w:b/>
          <w:bCs/>
          <w:sz w:val="28"/>
          <w:szCs w:val="28"/>
        </w:rPr>
        <w:t>1</w:t>
      </w:r>
      <w:r w:rsidRPr="00F631A6">
        <w:rPr>
          <w:rFonts w:eastAsiaTheme="majorEastAsia"/>
          <w:b/>
          <w:bCs/>
          <w:sz w:val="28"/>
          <w:szCs w:val="28"/>
        </w:rPr>
        <w:t xml:space="preserve"> pdf2table: A Method to Extract Table Information from PDF Files [pdf2table: Metode untuk Mengekstrak Informasi Tabel dari File PDF]</w:t>
      </w:r>
    </w:p>
    <w:p w14:paraId="7ED44E29" w14:textId="77777777" w:rsidR="00FB6423" w:rsidRPr="00FB6423" w:rsidRDefault="00E81CD2" w:rsidP="00601FAC">
      <w:pPr>
        <w:spacing w:line="360" w:lineRule="auto"/>
        <w:ind w:firstLine="720"/>
        <w:jc w:val="both"/>
        <w:rPr>
          <w:rFonts w:eastAsia="Calibri"/>
          <w:iCs/>
        </w:rPr>
      </w:pPr>
      <w:r w:rsidRPr="00FB6423">
        <w:rPr>
          <w:rFonts w:eastAsia="Calibri"/>
          <w:iCs/>
        </w:rPr>
        <w:t xml:space="preserve">Tabel adalah elemen penataan umum dalam banyak dokumen, seperti file PDF. Untuk menggunakan kembali tabel tersebut, metode </w:t>
      </w:r>
      <w:r w:rsidRPr="00FB6423">
        <w:rPr>
          <w:rFonts w:eastAsia="Calibri"/>
          <w:iCs/>
        </w:rPr>
        <w:t>yang tepat perlu dikembangkan, yang menangkap struktur dan informasi konten. Kami telah mengembangkan beberapa heuristik yang bersama-sama mengenali dan menguraikan tabel dalam file PDF dan menyimpan data yang diekstraksi dalam format data terstruktur (XML</w:t>
      </w:r>
      <w:r w:rsidRPr="00FB6423">
        <w:rPr>
          <w:rFonts w:eastAsia="Calibri"/>
          <w:iCs/>
        </w:rPr>
        <w:t>) untuk digunakan kembali dengan lebih mudah. Selain itu, kami menerapkan prototipe, yang memberi pengguna kemampuan untuk membuat penyesuaian pada data yang diekstraksi. Pekerjaan kami menunjukkan bahwa pendekatan murni berbasis heuristik dapat mencapai h</w:t>
      </w:r>
      <w:r w:rsidRPr="00FB6423">
        <w:rPr>
          <w:rFonts w:eastAsia="Calibri"/>
          <w:iCs/>
        </w:rPr>
        <w:t>asil yang baik, terutama untuk tabel yang jelas.</w:t>
      </w:r>
    </w:p>
    <w:p w14:paraId="31C765F8" w14:textId="77777777" w:rsidR="00FB6423" w:rsidRDefault="00E81CD2" w:rsidP="00601FAC">
      <w:pPr>
        <w:spacing w:line="360" w:lineRule="auto"/>
        <w:ind w:firstLine="720"/>
        <w:jc w:val="both"/>
        <w:rPr>
          <w:rFonts w:eastAsia="Calibri"/>
        </w:rPr>
      </w:pPr>
      <w:r w:rsidRPr="0044515D">
        <w:rPr>
          <w:rFonts w:eastAsia="Calibri"/>
        </w:rPr>
        <w:t xml:space="preserve">Mengekstraksi berbagai jenis data dan informasi dari seluruh file PDF </w:t>
      </w:r>
      <w:r>
        <w:rPr>
          <w:rFonts w:eastAsia="Calibri"/>
        </w:rPr>
        <w:t>telah banyak diteliti</w:t>
      </w:r>
      <w:r w:rsidRPr="0044515D">
        <w:rPr>
          <w:rFonts w:eastAsia="Calibri"/>
        </w:rPr>
        <w:t xml:space="preserve">. Berbagai </w:t>
      </w:r>
      <w:r>
        <w:rPr>
          <w:rFonts w:eastAsia="Calibri"/>
        </w:rPr>
        <w:t xml:space="preserve">tools </w:t>
      </w:r>
      <w:r w:rsidRPr="0044515D">
        <w:rPr>
          <w:rFonts w:eastAsia="Calibri"/>
        </w:rPr>
        <w:t>dikembangkan untuk mendukung proses ekstraksi.</w:t>
      </w:r>
      <w:r>
        <w:rPr>
          <w:rFonts w:eastAsia="Calibri"/>
        </w:rPr>
        <w:t xml:space="preserve"> Tools</w:t>
      </w:r>
      <w:r w:rsidRPr="0044515D">
        <w:rPr>
          <w:rFonts w:eastAsia="Calibri"/>
        </w:rPr>
        <w:t xml:space="preserve"> ini mengembalikan semua elemen teks (mis., String) dalam file PDF </w:t>
      </w:r>
      <w:r>
        <w:rPr>
          <w:rFonts w:eastAsia="Calibri"/>
        </w:rPr>
        <w:t>dari</w:t>
      </w:r>
      <w:r w:rsidRPr="0044515D">
        <w:rPr>
          <w:rFonts w:eastAsia="Calibri"/>
        </w:rPr>
        <w:t xml:space="preserve"> koordinat absolutnya dalam file asli. Dengan menggunakan </w:t>
      </w:r>
      <w:r>
        <w:rPr>
          <w:rFonts w:eastAsia="Calibri"/>
        </w:rPr>
        <w:t xml:space="preserve">tools </w:t>
      </w:r>
      <w:r w:rsidRPr="0044515D">
        <w:rPr>
          <w:rFonts w:eastAsia="Calibri"/>
        </w:rPr>
        <w:t xml:space="preserve">ini, kami </w:t>
      </w:r>
      <w:r>
        <w:rPr>
          <w:rFonts w:eastAsia="Calibri"/>
        </w:rPr>
        <w:t>dapat</w:t>
      </w:r>
      <w:r w:rsidRPr="0044515D">
        <w:rPr>
          <w:rFonts w:eastAsia="Calibri"/>
        </w:rPr>
        <w:t xml:space="preserve"> mengekstraksi informasi tabel dari file teks semi-terstruktur menggunakan koordinat absolutnya.</w:t>
      </w:r>
    </w:p>
    <w:p w14:paraId="499FA44C" w14:textId="77777777" w:rsidR="00FB6423" w:rsidRDefault="00E81CD2" w:rsidP="00601FAC">
      <w:pPr>
        <w:spacing w:line="360" w:lineRule="auto"/>
        <w:ind w:firstLine="720"/>
        <w:jc w:val="both"/>
        <w:rPr>
          <w:rFonts w:eastAsia="Calibri"/>
        </w:rPr>
      </w:pPr>
      <w:r w:rsidRPr="001D429C">
        <w:rPr>
          <w:rFonts w:eastAsia="Calibri"/>
        </w:rPr>
        <w:t>Table Ext</w:t>
      </w:r>
      <w:r w:rsidRPr="001D429C">
        <w:rPr>
          <w:rFonts w:eastAsia="Calibri"/>
        </w:rPr>
        <w:t xml:space="preserve">raction (TE) </w:t>
      </w:r>
      <w:r>
        <w:rPr>
          <w:rFonts w:eastAsia="Calibri"/>
        </w:rPr>
        <w:t xml:space="preserve">adalah </w:t>
      </w:r>
      <w:r w:rsidRPr="001D429C">
        <w:rPr>
          <w:rFonts w:eastAsia="Calibri"/>
        </w:rPr>
        <w:t xml:space="preserve">untuk mendeteksi dan menguraikan informasi tabel dalam sebuah dokumen. </w:t>
      </w:r>
      <w:r>
        <w:rPr>
          <w:rFonts w:eastAsia="Calibri"/>
        </w:rPr>
        <w:t xml:space="preserve">Hal </w:t>
      </w:r>
      <w:r w:rsidRPr="001D429C">
        <w:rPr>
          <w:rFonts w:eastAsia="Calibri"/>
        </w:rPr>
        <w:t>ini menarik perhatian para peneliti karena tabel adalah salah satu elemen yang paling banyak digunakan untuk menyajikan dan menyusun data dan mereka harus diekst</w:t>
      </w:r>
      <w:r w:rsidRPr="001D429C">
        <w:rPr>
          <w:rFonts w:eastAsia="Calibri"/>
        </w:rPr>
        <w:t>raksi untuk digunakan kembali.</w:t>
      </w:r>
      <w:r>
        <w:rPr>
          <w:rFonts w:eastAsia="Calibri"/>
        </w:rPr>
        <w:t xml:space="preserve"> </w:t>
      </w:r>
      <w:r w:rsidRPr="00FD3258">
        <w:rPr>
          <w:rFonts w:eastAsia="Calibri"/>
        </w:rPr>
        <w:t xml:space="preserve">Kami telah </w:t>
      </w:r>
      <w:r>
        <w:rPr>
          <w:rFonts w:eastAsia="Calibri"/>
        </w:rPr>
        <w:t>meng-explorer</w:t>
      </w:r>
      <w:r w:rsidRPr="00FD3258">
        <w:rPr>
          <w:rFonts w:eastAsia="Calibri"/>
        </w:rPr>
        <w:t xml:space="preserve"> berbagai jenis tabel sesuai dengan strukturnya untuk mengembangkan beberapa heuristik. Heuristik ini dapat dikelompokkan dalam dua kategori utama: (1) heuristik dimaksudkan untuk mengenali tabel dan (</w:t>
      </w:r>
      <w:r w:rsidRPr="00FD3258">
        <w:rPr>
          <w:rFonts w:eastAsia="Calibri"/>
        </w:rPr>
        <w:t>2) heuristik dimaksudkan untuk menguraikan tabel</w:t>
      </w:r>
      <w:r>
        <w:rPr>
          <w:rFonts w:eastAsia="Calibri"/>
        </w:rPr>
        <w:t>.</w:t>
      </w:r>
    </w:p>
    <w:p w14:paraId="0C6EE336" w14:textId="77777777" w:rsidR="00FB6423" w:rsidRPr="00733B37" w:rsidRDefault="00E81CD2" w:rsidP="00601FAC">
      <w:pPr>
        <w:spacing w:line="360" w:lineRule="auto"/>
        <w:ind w:firstLine="720"/>
        <w:jc w:val="both"/>
        <w:rPr>
          <w:rFonts w:eastAsia="Calibri"/>
        </w:rPr>
        <w:sectPr w:rsidR="00FB6423" w:rsidRPr="00733B37" w:rsidSect="00B16466">
          <w:headerReference w:type="default" r:id="rId16"/>
          <w:footerReference w:type="default" r:id="rId17"/>
          <w:footerReference w:type="first" r:id="rId18"/>
          <w:pgSz w:w="11909" w:h="16834" w:code="9"/>
          <w:pgMar w:top="2268" w:right="1701" w:bottom="1701" w:left="2268" w:header="720" w:footer="720" w:gutter="0"/>
          <w:pgNumType w:start="10"/>
          <w:cols w:space="720"/>
          <w:docGrid w:linePitch="360"/>
        </w:sectPr>
      </w:pPr>
      <w:r w:rsidRPr="0085752D">
        <w:rPr>
          <w:rFonts w:eastAsia="Calibri"/>
          <w:i/>
          <w:iCs/>
        </w:rPr>
        <w:t>Table Recognition</w:t>
      </w:r>
      <w:r w:rsidRPr="00733B37">
        <w:rPr>
          <w:rFonts w:eastAsia="Calibri"/>
        </w:rPr>
        <w:t xml:space="preserve">. Tugas ini berkaitan dengan masalah mengidentifikasi "membangun" </w:t>
      </w:r>
      <w:r>
        <w:rPr>
          <w:rFonts w:eastAsia="Calibri"/>
        </w:rPr>
        <w:t>sebuah</w:t>
      </w:r>
      <w:r w:rsidRPr="00733B37">
        <w:rPr>
          <w:rFonts w:eastAsia="Calibri"/>
        </w:rPr>
        <w:t xml:space="preserve"> tabel. </w:t>
      </w:r>
      <w:r>
        <w:rPr>
          <w:rFonts w:eastAsia="Calibri"/>
        </w:rPr>
        <w:t xml:space="preserve">Memiliki </w:t>
      </w:r>
      <w:r w:rsidRPr="00733B37">
        <w:rPr>
          <w:rFonts w:eastAsia="Calibri"/>
        </w:rPr>
        <w:t xml:space="preserve">Tingkat kesulitan </w:t>
      </w:r>
      <w:r>
        <w:rPr>
          <w:rFonts w:eastAsia="Calibri"/>
        </w:rPr>
        <w:t>yang berbeda-beda</w:t>
      </w:r>
      <w:r w:rsidRPr="00733B37">
        <w:rPr>
          <w:rFonts w:eastAsia="Calibri"/>
        </w:rPr>
        <w:t xml:space="preserve"> </w:t>
      </w:r>
      <w:r w:rsidRPr="00733B37">
        <w:rPr>
          <w:rFonts w:eastAsia="Calibri"/>
        </w:rPr>
        <w:t xml:space="preserve">antara lain pada dokumen di mana </w:t>
      </w:r>
      <w:r>
        <w:rPr>
          <w:rFonts w:eastAsia="Calibri"/>
        </w:rPr>
        <w:t xml:space="preserve">letak atau posisi </w:t>
      </w:r>
      <w:r w:rsidRPr="00733B37">
        <w:rPr>
          <w:rFonts w:eastAsia="Calibri"/>
        </w:rPr>
        <w:t>tabe</w:t>
      </w:r>
      <w:r>
        <w:rPr>
          <w:rFonts w:eastAsia="Calibri"/>
        </w:rPr>
        <w:t>l</w:t>
      </w:r>
      <w:r w:rsidRPr="00733B37">
        <w:rPr>
          <w:rFonts w:eastAsia="Calibri"/>
        </w:rPr>
        <w:t xml:space="preserve">. Karena kita berurusan dengan </w:t>
      </w:r>
    </w:p>
    <w:p w14:paraId="150F3BCD" w14:textId="77777777" w:rsidR="00FB6423" w:rsidRPr="00733B37" w:rsidRDefault="00E81CD2" w:rsidP="00601FAC">
      <w:pPr>
        <w:spacing w:line="360" w:lineRule="auto"/>
        <w:ind w:firstLine="720"/>
        <w:jc w:val="both"/>
        <w:rPr>
          <w:rFonts w:eastAsia="Calibri"/>
        </w:rPr>
      </w:pPr>
      <w:r w:rsidRPr="00733B37">
        <w:rPr>
          <w:rFonts w:eastAsia="Calibri"/>
        </w:rPr>
        <w:lastRenderedPageBreak/>
        <w:t>dokumen XML yang tidak menandai tabel, kita harus mengidentifikasi sebagian elemen teks sebagai tabel hanya dengan pengetahuan tentang koordinat absolut dari elemen tek</w:t>
      </w:r>
      <w:r w:rsidRPr="00733B37">
        <w:rPr>
          <w:rFonts w:eastAsia="Calibri"/>
        </w:rPr>
        <w:t>s.</w:t>
      </w:r>
    </w:p>
    <w:p w14:paraId="0475EF42" w14:textId="77777777" w:rsidR="00FB6423" w:rsidRDefault="00E81CD2" w:rsidP="00601FAC">
      <w:pPr>
        <w:spacing w:line="360" w:lineRule="auto"/>
        <w:ind w:firstLine="720"/>
        <w:jc w:val="both"/>
        <w:rPr>
          <w:rFonts w:eastAsia="Calibri"/>
        </w:rPr>
      </w:pPr>
      <w:r w:rsidRPr="0085752D">
        <w:rPr>
          <w:rFonts w:eastAsia="Calibri"/>
          <w:i/>
          <w:iCs/>
        </w:rPr>
        <w:t>Table Decomposition</w:t>
      </w:r>
      <w:r w:rsidRPr="00733B37">
        <w:rPr>
          <w:rFonts w:eastAsia="Calibri"/>
        </w:rPr>
        <w:t>. Setelah mendeteksi bagian file sebagai tabel, langkah selanjutnya adalah mendekomposisi tabel sedekat mungkin dengan aslinya. Tugas ini mencakup identifikasi elemen header yang benar, perilaku spanning mereka (mis., Berapa banyak ko</w:t>
      </w:r>
      <w:r w:rsidRPr="00733B37">
        <w:rPr>
          <w:rFonts w:eastAsia="Calibri"/>
        </w:rPr>
        <w:t>lom atau baris yang dibentangkan), penetapan sel data yang benar untuk elemen header, dan sebagainya</w:t>
      </w:r>
    </w:p>
    <w:p w14:paraId="3B686AE7" w14:textId="77777777" w:rsidR="001B16D4" w:rsidRDefault="001B16D4" w:rsidP="00601FAC">
      <w:pPr>
        <w:spacing w:line="360" w:lineRule="auto"/>
        <w:ind w:firstLine="360"/>
        <w:jc w:val="center"/>
        <w:rPr>
          <w:rFonts w:eastAsia="Calibri"/>
        </w:rPr>
      </w:pPr>
    </w:p>
    <w:p w14:paraId="2FD9F50A" w14:textId="77777777" w:rsidR="0016484F" w:rsidRPr="0044640F" w:rsidRDefault="00E81CD2" w:rsidP="006C4C20">
      <w:pPr>
        <w:jc w:val="center"/>
        <w:rPr>
          <w:rFonts w:eastAsia="Calibri"/>
          <w:b/>
          <w:bCs/>
        </w:rPr>
      </w:pPr>
      <w:bookmarkStart w:id="10" w:name="_Toc55386095"/>
      <w:r w:rsidRPr="0044640F">
        <w:rPr>
          <w:rFonts w:eastAsia="Calibri"/>
          <w:b/>
          <w:bCs/>
        </w:rPr>
        <w:t xml:space="preserve">Tabel </w:t>
      </w:r>
      <w:r>
        <w:rPr>
          <w:rFonts w:eastAsia="Calibri"/>
          <w:b/>
          <w:bCs/>
        </w:rPr>
        <w:t>2</w:t>
      </w:r>
      <w:r w:rsidRPr="0044640F">
        <w:rPr>
          <w:rFonts w:eastAsia="Calibri"/>
          <w:b/>
          <w:bCs/>
        </w:rPr>
        <w:t>.</w:t>
      </w:r>
      <w:r w:rsidRPr="0044640F">
        <w:rPr>
          <w:rFonts w:eastAsia="Calibri"/>
          <w:b/>
          <w:bCs/>
        </w:rPr>
        <w:fldChar w:fldCharType="begin"/>
      </w:r>
      <w:r w:rsidRPr="0044640F">
        <w:rPr>
          <w:rFonts w:eastAsia="Calibri"/>
          <w:b/>
          <w:bCs/>
        </w:rPr>
        <w:instrText xml:space="preserve"> SEQ Tabel \* ARABIC \s 1 </w:instrText>
      </w:r>
      <w:r w:rsidRPr="0044640F">
        <w:rPr>
          <w:rFonts w:eastAsia="Calibri"/>
          <w:b/>
          <w:bCs/>
        </w:rPr>
        <w:fldChar w:fldCharType="separate"/>
      </w:r>
      <w:r>
        <w:rPr>
          <w:rFonts w:eastAsia="Calibri"/>
          <w:b/>
          <w:bCs/>
          <w:noProof/>
        </w:rPr>
        <w:t>2</w:t>
      </w:r>
      <w:r w:rsidRPr="0044640F">
        <w:rPr>
          <w:rFonts w:eastAsia="Calibri"/>
          <w:b/>
          <w:bCs/>
        </w:rPr>
        <w:fldChar w:fldCharType="end"/>
      </w:r>
      <w:r w:rsidRPr="0044640F">
        <w:rPr>
          <w:rFonts w:eastAsia="Calibri"/>
          <w:b/>
          <w:bCs/>
        </w:rPr>
        <w:t xml:space="preserve"> </w:t>
      </w:r>
      <w:r w:rsidR="0012468A">
        <w:rPr>
          <w:rFonts w:eastAsia="Calibri"/>
          <w:b/>
          <w:bCs/>
        </w:rPr>
        <w:br/>
      </w:r>
      <w:r w:rsidRPr="0016484F">
        <w:rPr>
          <w:rFonts w:eastAsia="Calibri"/>
          <w:b/>
          <w:bCs/>
        </w:rPr>
        <w:t>Contoh Tabel di File PDF</w:t>
      </w:r>
      <w:bookmarkEnd w:id="10"/>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321"/>
        <w:gridCol w:w="1321"/>
        <w:gridCol w:w="1322"/>
        <w:gridCol w:w="1322"/>
        <w:gridCol w:w="1322"/>
        <w:gridCol w:w="1322"/>
      </w:tblGrid>
      <w:tr w:rsidR="00B221BC" w14:paraId="0508FA51" w14:textId="77777777" w:rsidTr="0016484F">
        <w:tc>
          <w:tcPr>
            <w:tcW w:w="1321" w:type="dxa"/>
          </w:tcPr>
          <w:p w14:paraId="579A414B" w14:textId="77777777" w:rsidR="001B16D4" w:rsidRDefault="00E81CD2" w:rsidP="0016484F">
            <w:pPr>
              <w:spacing w:line="360" w:lineRule="auto"/>
              <w:jc w:val="center"/>
              <w:rPr>
                <w:rFonts w:eastAsia="Calibri"/>
              </w:rPr>
            </w:pPr>
            <w:r>
              <w:rPr>
                <w:rFonts w:eastAsia="Calibri"/>
              </w:rPr>
              <w:t>ASCII</w:t>
            </w:r>
          </w:p>
        </w:tc>
        <w:tc>
          <w:tcPr>
            <w:tcW w:w="1321" w:type="dxa"/>
          </w:tcPr>
          <w:p w14:paraId="53C7D115" w14:textId="77777777" w:rsidR="001B16D4" w:rsidRDefault="00E81CD2" w:rsidP="0016484F">
            <w:pPr>
              <w:spacing w:line="360" w:lineRule="auto"/>
              <w:jc w:val="center"/>
              <w:rPr>
                <w:rFonts w:eastAsia="Calibri"/>
              </w:rPr>
            </w:pPr>
            <w:r>
              <w:rPr>
                <w:rFonts w:eastAsia="Calibri"/>
              </w:rPr>
              <w:t>SIGN</w:t>
            </w:r>
          </w:p>
        </w:tc>
        <w:tc>
          <w:tcPr>
            <w:tcW w:w="1322" w:type="dxa"/>
          </w:tcPr>
          <w:p w14:paraId="33ACEF9E" w14:textId="77777777" w:rsidR="001B16D4" w:rsidRDefault="00E81CD2" w:rsidP="0016484F">
            <w:pPr>
              <w:spacing w:line="360" w:lineRule="auto"/>
              <w:jc w:val="center"/>
              <w:rPr>
                <w:rFonts w:eastAsia="Calibri"/>
              </w:rPr>
            </w:pPr>
            <w:r>
              <w:rPr>
                <w:rFonts w:eastAsia="Calibri"/>
              </w:rPr>
              <w:t>ASCII</w:t>
            </w:r>
          </w:p>
        </w:tc>
        <w:tc>
          <w:tcPr>
            <w:tcW w:w="1322" w:type="dxa"/>
          </w:tcPr>
          <w:p w14:paraId="0C7143D6" w14:textId="77777777" w:rsidR="001B16D4" w:rsidRDefault="00E81CD2" w:rsidP="0016484F">
            <w:pPr>
              <w:spacing w:line="360" w:lineRule="auto"/>
              <w:jc w:val="center"/>
              <w:rPr>
                <w:rFonts w:eastAsia="Calibri"/>
              </w:rPr>
            </w:pPr>
            <w:r>
              <w:rPr>
                <w:rFonts w:eastAsia="Calibri"/>
              </w:rPr>
              <w:t>SIGN</w:t>
            </w:r>
          </w:p>
        </w:tc>
        <w:tc>
          <w:tcPr>
            <w:tcW w:w="1322" w:type="dxa"/>
          </w:tcPr>
          <w:p w14:paraId="70442E7F" w14:textId="77777777" w:rsidR="001B16D4" w:rsidRDefault="00E81CD2" w:rsidP="0016484F">
            <w:pPr>
              <w:spacing w:line="360" w:lineRule="auto"/>
              <w:jc w:val="center"/>
              <w:rPr>
                <w:rFonts w:eastAsia="Calibri"/>
              </w:rPr>
            </w:pPr>
            <w:r>
              <w:rPr>
                <w:rFonts w:eastAsia="Calibri"/>
              </w:rPr>
              <w:t>ASCII</w:t>
            </w:r>
          </w:p>
        </w:tc>
        <w:tc>
          <w:tcPr>
            <w:tcW w:w="1322" w:type="dxa"/>
          </w:tcPr>
          <w:p w14:paraId="02B8C277" w14:textId="77777777" w:rsidR="001B16D4" w:rsidRDefault="00E81CD2" w:rsidP="0016484F">
            <w:pPr>
              <w:spacing w:line="360" w:lineRule="auto"/>
              <w:jc w:val="center"/>
              <w:rPr>
                <w:rFonts w:eastAsia="Calibri"/>
              </w:rPr>
            </w:pPr>
            <w:r>
              <w:rPr>
                <w:rFonts w:eastAsia="Calibri"/>
              </w:rPr>
              <w:t>SIGN</w:t>
            </w:r>
          </w:p>
        </w:tc>
      </w:tr>
      <w:tr w:rsidR="00B221BC" w14:paraId="1340BD05" w14:textId="77777777" w:rsidTr="0016484F">
        <w:tc>
          <w:tcPr>
            <w:tcW w:w="1321" w:type="dxa"/>
          </w:tcPr>
          <w:p w14:paraId="4477B9EA" w14:textId="77777777" w:rsidR="001B16D4" w:rsidRDefault="00E81CD2" w:rsidP="0016484F">
            <w:pPr>
              <w:spacing w:line="360" w:lineRule="auto"/>
              <w:jc w:val="center"/>
              <w:rPr>
                <w:rFonts w:eastAsia="Calibri"/>
              </w:rPr>
            </w:pPr>
            <w:r>
              <w:rPr>
                <w:rFonts w:eastAsia="Calibri"/>
              </w:rPr>
              <w:t>048</w:t>
            </w:r>
          </w:p>
        </w:tc>
        <w:tc>
          <w:tcPr>
            <w:tcW w:w="1321" w:type="dxa"/>
          </w:tcPr>
          <w:p w14:paraId="4024113A" w14:textId="77777777" w:rsidR="001B16D4" w:rsidRDefault="00E81CD2" w:rsidP="0016484F">
            <w:pPr>
              <w:spacing w:line="360" w:lineRule="auto"/>
              <w:jc w:val="center"/>
              <w:rPr>
                <w:rFonts w:eastAsia="Calibri"/>
              </w:rPr>
            </w:pPr>
            <w:r>
              <w:rPr>
                <w:rFonts w:eastAsia="Calibri"/>
              </w:rPr>
              <w:t>0</w:t>
            </w:r>
          </w:p>
        </w:tc>
        <w:tc>
          <w:tcPr>
            <w:tcW w:w="1322" w:type="dxa"/>
          </w:tcPr>
          <w:p w14:paraId="42B5B6B6" w14:textId="77777777" w:rsidR="001B16D4" w:rsidRDefault="00E81CD2" w:rsidP="0016484F">
            <w:pPr>
              <w:spacing w:line="360" w:lineRule="auto"/>
              <w:jc w:val="center"/>
              <w:rPr>
                <w:rFonts w:eastAsia="Calibri"/>
              </w:rPr>
            </w:pPr>
            <w:r>
              <w:rPr>
                <w:rFonts w:eastAsia="Calibri"/>
              </w:rPr>
              <w:t>050</w:t>
            </w:r>
          </w:p>
        </w:tc>
        <w:tc>
          <w:tcPr>
            <w:tcW w:w="1322" w:type="dxa"/>
          </w:tcPr>
          <w:p w14:paraId="502F3963" w14:textId="77777777" w:rsidR="001B16D4" w:rsidRDefault="00E81CD2" w:rsidP="0016484F">
            <w:pPr>
              <w:spacing w:line="360" w:lineRule="auto"/>
              <w:jc w:val="center"/>
              <w:rPr>
                <w:rFonts w:eastAsia="Calibri"/>
              </w:rPr>
            </w:pPr>
            <w:r>
              <w:rPr>
                <w:rFonts w:eastAsia="Calibri"/>
              </w:rPr>
              <w:t>2</w:t>
            </w:r>
          </w:p>
        </w:tc>
        <w:tc>
          <w:tcPr>
            <w:tcW w:w="1322" w:type="dxa"/>
          </w:tcPr>
          <w:p w14:paraId="3EB95991" w14:textId="77777777" w:rsidR="001B16D4" w:rsidRDefault="00E81CD2" w:rsidP="0016484F">
            <w:pPr>
              <w:spacing w:line="360" w:lineRule="auto"/>
              <w:jc w:val="center"/>
              <w:rPr>
                <w:rFonts w:eastAsia="Calibri"/>
              </w:rPr>
            </w:pPr>
            <w:r>
              <w:rPr>
                <w:rFonts w:eastAsia="Calibri"/>
              </w:rPr>
              <w:t>052</w:t>
            </w:r>
          </w:p>
        </w:tc>
        <w:tc>
          <w:tcPr>
            <w:tcW w:w="1322" w:type="dxa"/>
          </w:tcPr>
          <w:p w14:paraId="67ADD7E8" w14:textId="77777777" w:rsidR="001B16D4" w:rsidRDefault="00E81CD2" w:rsidP="0016484F">
            <w:pPr>
              <w:spacing w:line="360" w:lineRule="auto"/>
              <w:jc w:val="center"/>
              <w:rPr>
                <w:rFonts w:eastAsia="Calibri"/>
              </w:rPr>
            </w:pPr>
            <w:r>
              <w:rPr>
                <w:rFonts w:eastAsia="Calibri"/>
              </w:rPr>
              <w:t>4</w:t>
            </w:r>
          </w:p>
        </w:tc>
      </w:tr>
      <w:tr w:rsidR="00B221BC" w14:paraId="1B5577D8" w14:textId="77777777" w:rsidTr="0016484F">
        <w:tc>
          <w:tcPr>
            <w:tcW w:w="1321" w:type="dxa"/>
          </w:tcPr>
          <w:p w14:paraId="35A02536" w14:textId="77777777" w:rsidR="001B16D4" w:rsidRDefault="00E81CD2" w:rsidP="0016484F">
            <w:pPr>
              <w:spacing w:line="360" w:lineRule="auto"/>
              <w:jc w:val="center"/>
              <w:rPr>
                <w:rFonts w:eastAsia="Calibri"/>
              </w:rPr>
            </w:pPr>
            <w:r>
              <w:rPr>
                <w:rFonts w:eastAsia="Calibri"/>
              </w:rPr>
              <w:t>049</w:t>
            </w:r>
          </w:p>
        </w:tc>
        <w:tc>
          <w:tcPr>
            <w:tcW w:w="1321" w:type="dxa"/>
          </w:tcPr>
          <w:p w14:paraId="5BC04B87" w14:textId="77777777" w:rsidR="001B16D4" w:rsidRDefault="00E81CD2" w:rsidP="0016484F">
            <w:pPr>
              <w:spacing w:line="360" w:lineRule="auto"/>
              <w:jc w:val="center"/>
              <w:rPr>
                <w:rFonts w:eastAsia="Calibri"/>
              </w:rPr>
            </w:pPr>
            <w:r>
              <w:rPr>
                <w:rFonts w:eastAsia="Calibri"/>
              </w:rPr>
              <w:t>1</w:t>
            </w:r>
          </w:p>
        </w:tc>
        <w:tc>
          <w:tcPr>
            <w:tcW w:w="1322" w:type="dxa"/>
          </w:tcPr>
          <w:p w14:paraId="7B1E5BBF" w14:textId="77777777" w:rsidR="001B16D4" w:rsidRDefault="00E81CD2" w:rsidP="0016484F">
            <w:pPr>
              <w:spacing w:line="360" w:lineRule="auto"/>
              <w:jc w:val="center"/>
              <w:rPr>
                <w:rFonts w:eastAsia="Calibri"/>
              </w:rPr>
            </w:pPr>
            <w:r>
              <w:rPr>
                <w:rFonts w:eastAsia="Calibri"/>
              </w:rPr>
              <w:t>051</w:t>
            </w:r>
          </w:p>
        </w:tc>
        <w:tc>
          <w:tcPr>
            <w:tcW w:w="1322" w:type="dxa"/>
          </w:tcPr>
          <w:p w14:paraId="56B2A931" w14:textId="77777777" w:rsidR="001B16D4" w:rsidRDefault="00E81CD2" w:rsidP="0016484F">
            <w:pPr>
              <w:spacing w:line="360" w:lineRule="auto"/>
              <w:jc w:val="center"/>
              <w:rPr>
                <w:rFonts w:eastAsia="Calibri"/>
              </w:rPr>
            </w:pPr>
            <w:r>
              <w:rPr>
                <w:rFonts w:eastAsia="Calibri"/>
              </w:rPr>
              <w:t>3</w:t>
            </w:r>
          </w:p>
        </w:tc>
        <w:tc>
          <w:tcPr>
            <w:tcW w:w="1322" w:type="dxa"/>
          </w:tcPr>
          <w:p w14:paraId="1F11B1EB" w14:textId="77777777" w:rsidR="001B16D4" w:rsidRDefault="00E81CD2" w:rsidP="0016484F">
            <w:pPr>
              <w:spacing w:line="360" w:lineRule="auto"/>
              <w:jc w:val="center"/>
              <w:rPr>
                <w:rFonts w:eastAsia="Calibri"/>
              </w:rPr>
            </w:pPr>
            <w:r>
              <w:rPr>
                <w:rFonts w:eastAsia="Calibri"/>
              </w:rPr>
              <w:t>053</w:t>
            </w:r>
          </w:p>
        </w:tc>
        <w:tc>
          <w:tcPr>
            <w:tcW w:w="1322" w:type="dxa"/>
          </w:tcPr>
          <w:p w14:paraId="04E3342E" w14:textId="77777777" w:rsidR="001B16D4" w:rsidRDefault="00E81CD2" w:rsidP="0016484F">
            <w:pPr>
              <w:spacing w:line="360" w:lineRule="auto"/>
              <w:jc w:val="center"/>
              <w:rPr>
                <w:rFonts w:eastAsia="Calibri"/>
              </w:rPr>
            </w:pPr>
            <w:r>
              <w:rPr>
                <w:rFonts w:eastAsia="Calibri"/>
              </w:rPr>
              <w:t>5</w:t>
            </w:r>
          </w:p>
        </w:tc>
      </w:tr>
    </w:tbl>
    <w:p w14:paraId="38E3569C" w14:textId="77777777" w:rsidR="00C819EA" w:rsidRDefault="00C819EA" w:rsidP="00601FAC">
      <w:pPr>
        <w:spacing w:line="360" w:lineRule="auto"/>
        <w:ind w:firstLine="360"/>
        <w:jc w:val="both"/>
        <w:rPr>
          <w:rFonts w:eastAsia="Calibri"/>
          <w:b/>
          <w:bCs/>
        </w:rPr>
      </w:pPr>
    </w:p>
    <w:p w14:paraId="047E80E8" w14:textId="77777777" w:rsidR="00FB6423" w:rsidRPr="00824933" w:rsidRDefault="00E81CD2" w:rsidP="00601FAC">
      <w:pPr>
        <w:spacing w:line="360" w:lineRule="auto"/>
        <w:jc w:val="both"/>
        <w:rPr>
          <w:rFonts w:eastAsia="Calibri"/>
          <w:b/>
          <w:bCs/>
        </w:rPr>
      </w:pPr>
      <w:r w:rsidRPr="00824933">
        <w:rPr>
          <w:rFonts w:eastAsia="Calibri"/>
          <w:b/>
          <w:bCs/>
        </w:rPr>
        <w:t>Evaluasi</w:t>
      </w:r>
    </w:p>
    <w:p w14:paraId="0423FCC8" w14:textId="77777777" w:rsidR="00FB6423" w:rsidRDefault="00E81CD2" w:rsidP="00601FAC">
      <w:pPr>
        <w:spacing w:line="360" w:lineRule="auto"/>
        <w:ind w:firstLine="720"/>
        <w:jc w:val="both"/>
        <w:rPr>
          <w:rFonts w:eastAsia="Calibri"/>
        </w:rPr>
      </w:pPr>
      <w:r w:rsidRPr="008669EF">
        <w:rPr>
          <w:rFonts w:eastAsia="Calibri"/>
        </w:rPr>
        <w:t>Evaluasi Sistem Ekstraksi Informasi adalah masalah yang tidak sepele.</w:t>
      </w:r>
      <w:r>
        <w:rPr>
          <w:rFonts w:eastAsia="Calibri"/>
        </w:rPr>
        <w:t xml:space="preserve"> </w:t>
      </w:r>
      <w:r w:rsidRPr="008669EF">
        <w:rPr>
          <w:rFonts w:eastAsia="Calibri"/>
        </w:rPr>
        <w:t>Saat ini, beberapa penelitian mengarah ke arah menemukan langkah-langkah baru dan tepat untuk mengevaluasi pendekatan pemrosesan tabel</w:t>
      </w:r>
      <w:r>
        <w:rPr>
          <w:rFonts w:eastAsia="Calibri"/>
        </w:rPr>
        <w:t>.</w:t>
      </w:r>
    </w:p>
    <w:p w14:paraId="73A5367B" w14:textId="77777777" w:rsidR="00FB6423" w:rsidRDefault="00E81CD2" w:rsidP="000F3261">
      <w:pPr>
        <w:spacing w:line="360" w:lineRule="auto"/>
        <w:ind w:firstLine="720"/>
        <w:jc w:val="both"/>
        <w:rPr>
          <w:rFonts w:eastAsia="Calibri"/>
        </w:rPr>
      </w:pPr>
      <w:r w:rsidRPr="005B22AF">
        <w:rPr>
          <w:rFonts w:eastAsia="Calibri"/>
        </w:rPr>
        <w:t>Kami mengevaluasi table recognition and decomposit</w:t>
      </w:r>
      <w:r w:rsidRPr="005B22AF">
        <w:rPr>
          <w:rFonts w:eastAsia="Calibri"/>
        </w:rPr>
        <w:t xml:space="preserve">ion secara terpisah </w:t>
      </w:r>
      <w:r>
        <w:rPr>
          <w:rFonts w:eastAsia="Calibri"/>
        </w:rPr>
        <w:t xml:space="preserve"> dan mengubah rumus untuk</w:t>
      </w:r>
      <w:r w:rsidRPr="005B22AF">
        <w:rPr>
          <w:rFonts w:eastAsia="Calibri"/>
        </w:rPr>
        <w:t xml:space="preserve"> recall and precision</w:t>
      </w:r>
      <w:r>
        <w:rPr>
          <w:rFonts w:eastAsia="Calibri"/>
        </w:rPr>
        <w:t>.</w:t>
      </w:r>
    </w:p>
    <w:p w14:paraId="242804DF" w14:textId="77777777" w:rsidR="00C819EA" w:rsidRDefault="00C819EA" w:rsidP="00C819EA">
      <w:pPr>
        <w:spacing w:line="360" w:lineRule="auto"/>
        <w:ind w:firstLine="357"/>
        <w:jc w:val="both"/>
        <w:rPr>
          <w:rFonts w:eastAsia="Calibri"/>
        </w:rPr>
      </w:pPr>
    </w:p>
    <w:p w14:paraId="2E4F9FFA" w14:textId="77777777" w:rsidR="005955CD" w:rsidRPr="00A768F5" w:rsidRDefault="00E81CD2" w:rsidP="004F2854">
      <w:pPr>
        <w:keepNext/>
        <w:tabs>
          <w:tab w:val="left" w:pos="2552"/>
          <w:tab w:val="right" w:leader="dot" w:pos="7655"/>
        </w:tabs>
        <w:spacing w:line="360" w:lineRule="auto"/>
        <w:ind w:firstLine="720"/>
        <w:jc w:val="both"/>
        <w:rPr>
          <w:rFonts w:ascii="Cambria Math" w:eastAsia="Calibri" w:hAnsi="Cambria Math"/>
          <w:szCs w:val="22"/>
        </w:rPr>
      </w:pPr>
      <m:oMath>
        <m:r>
          <w:rPr>
            <w:rFonts w:ascii="Cambria Math" w:eastAsia="Calibri" w:hAnsi="Cambria Math"/>
            <w:szCs w:val="22"/>
          </w:rPr>
          <m:t>Recall</m:t>
        </m:r>
        <m:r>
          <w:rPr>
            <w:rFonts w:ascii="Cambria Math" w:eastAsia="Calibri" w:hAnsi="Cambria Math"/>
            <w:szCs w:val="22"/>
          </w:rPr>
          <m:t xml:space="preserve"> =</m:t>
        </m:r>
        <m:f>
          <m:fPr>
            <m:ctrlPr>
              <w:rPr>
                <w:rFonts w:ascii="Cambria Math" w:eastAsia="Calibri" w:hAnsi="Cambria Math"/>
                <w:i/>
                <w:iCs/>
                <w:szCs w:val="22"/>
              </w:rPr>
            </m:ctrlPr>
          </m:fPr>
          <m:num>
            <m:r>
              <w:rPr>
                <w:rFonts w:ascii="Cambria Math" w:eastAsia="Calibri" w:hAnsi="Cambria Math"/>
                <w:szCs w:val="22"/>
              </w:rPr>
              <m:t>number</m:t>
            </m:r>
            <m:r>
              <w:rPr>
                <w:rFonts w:ascii="Cambria Math" w:eastAsia="Calibri" w:hAnsi="Cambria Math"/>
                <w:szCs w:val="22"/>
              </w:rPr>
              <m:t xml:space="preserve"> </m:t>
            </m:r>
            <m:r>
              <w:rPr>
                <w:rFonts w:ascii="Cambria Math" w:eastAsia="Calibri" w:hAnsi="Cambria Math"/>
                <w:szCs w:val="22"/>
              </w:rPr>
              <m:t>of</m:t>
            </m:r>
            <m:r>
              <w:rPr>
                <w:rFonts w:ascii="Cambria Math" w:eastAsia="Calibri" w:hAnsi="Cambria Math"/>
                <w:szCs w:val="22"/>
              </w:rPr>
              <m:t xml:space="preserve"> </m:t>
            </m:r>
            <m:r>
              <w:rPr>
                <w:rFonts w:ascii="Cambria Math" w:eastAsia="Calibri" w:hAnsi="Cambria Math"/>
                <w:szCs w:val="22"/>
              </w:rPr>
              <m:t>correctly</m:t>
            </m:r>
            <m:r>
              <w:rPr>
                <w:rFonts w:ascii="Cambria Math" w:eastAsia="Calibri" w:hAnsi="Cambria Math"/>
                <w:szCs w:val="22"/>
              </w:rPr>
              <m:t xml:space="preserve"> </m:t>
            </m:r>
            <m:r>
              <w:rPr>
                <w:rFonts w:ascii="Cambria Math" w:eastAsia="Calibri" w:hAnsi="Cambria Math"/>
                <w:szCs w:val="22"/>
              </w:rPr>
              <m:t>identified</m:t>
            </m:r>
            <m:r>
              <w:rPr>
                <w:rFonts w:ascii="Cambria Math" w:eastAsia="Calibri" w:hAnsi="Cambria Math"/>
                <w:szCs w:val="22"/>
              </w:rPr>
              <m:t xml:space="preserve"> </m:t>
            </m:r>
            <m:r>
              <w:rPr>
                <w:rFonts w:ascii="Cambria Math" w:eastAsia="Calibri" w:hAnsi="Cambria Math"/>
                <w:szCs w:val="22"/>
              </w:rPr>
              <m:t>tables</m:t>
            </m:r>
            <m:ctrlPr>
              <w:rPr>
                <w:rFonts w:ascii="Cambria Math" w:eastAsia="Calibri" w:hAnsi="Cambria Math"/>
                <w:szCs w:val="22"/>
              </w:rPr>
            </m:ctrlPr>
          </m:num>
          <m:den>
            <m:r>
              <w:rPr>
                <w:rFonts w:ascii="Cambria Math" w:eastAsia="Calibri" w:hAnsi="Cambria Math"/>
                <w:szCs w:val="22"/>
              </w:rPr>
              <m:t>number</m:t>
            </m:r>
            <m:r>
              <w:rPr>
                <w:rFonts w:ascii="Cambria Math" w:eastAsia="Calibri" w:hAnsi="Cambria Math"/>
                <w:szCs w:val="22"/>
              </w:rPr>
              <m:t xml:space="preserve"> </m:t>
            </m:r>
            <m:r>
              <w:rPr>
                <w:rFonts w:ascii="Cambria Math" w:eastAsia="Calibri" w:hAnsi="Cambria Math"/>
                <w:szCs w:val="22"/>
              </w:rPr>
              <m:t>of</m:t>
            </m:r>
            <m:r>
              <w:rPr>
                <w:rFonts w:ascii="Cambria Math" w:eastAsia="Calibri" w:hAnsi="Cambria Math"/>
                <w:szCs w:val="22"/>
              </w:rPr>
              <m:t xml:space="preserve"> </m:t>
            </m:r>
            <m:r>
              <w:rPr>
                <w:rFonts w:ascii="Cambria Math" w:eastAsia="Calibri" w:hAnsi="Cambria Math"/>
                <w:szCs w:val="22"/>
              </w:rPr>
              <m:t>tables</m:t>
            </m:r>
            <m:r>
              <w:rPr>
                <w:rFonts w:ascii="Cambria Math" w:eastAsia="Calibri" w:hAnsi="Cambria Math"/>
                <w:szCs w:val="22"/>
              </w:rPr>
              <m:t xml:space="preserve"> </m:t>
            </m:r>
            <m:r>
              <w:rPr>
                <w:rFonts w:ascii="Cambria Math" w:eastAsia="Calibri" w:hAnsi="Cambria Math"/>
                <w:szCs w:val="22"/>
              </w:rPr>
              <m:t>in</m:t>
            </m:r>
            <m:r>
              <w:rPr>
                <w:rFonts w:ascii="Cambria Math" w:eastAsia="Calibri" w:hAnsi="Cambria Math"/>
                <w:szCs w:val="22"/>
              </w:rPr>
              <m:t xml:space="preserve"> </m:t>
            </m:r>
            <m:r>
              <w:rPr>
                <w:rFonts w:ascii="Cambria Math" w:eastAsia="Calibri" w:hAnsi="Cambria Math"/>
                <w:szCs w:val="22"/>
              </w:rPr>
              <m:t>t</m:t>
            </m:r>
            <m:r>
              <w:rPr>
                <w:rFonts w:ascii="Cambria Math" w:eastAsia="Calibri" w:hAnsi="Cambria Math"/>
                <w:szCs w:val="22"/>
              </w:rPr>
              <m:t>h</m:t>
            </m:r>
            <m:r>
              <w:rPr>
                <w:rFonts w:ascii="Cambria Math" w:eastAsia="Calibri" w:hAnsi="Cambria Math"/>
                <w:szCs w:val="22"/>
              </w:rPr>
              <m:t>e</m:t>
            </m:r>
            <m:r>
              <w:rPr>
                <w:rFonts w:ascii="Cambria Math" w:eastAsia="Calibri" w:hAnsi="Cambria Math"/>
                <w:szCs w:val="22"/>
              </w:rPr>
              <m:t xml:space="preserve"> </m:t>
            </m:r>
            <m:r>
              <w:rPr>
                <w:rFonts w:ascii="Cambria Math" w:eastAsia="Calibri" w:hAnsi="Cambria Math"/>
                <w:szCs w:val="22"/>
              </w:rPr>
              <m:t>document</m:t>
            </m:r>
            <m:ctrlPr>
              <w:rPr>
                <w:rFonts w:ascii="Cambria Math" w:eastAsia="Calibri" w:hAnsi="Cambria Math"/>
                <w:szCs w:val="22"/>
              </w:rPr>
            </m:ctrlPr>
          </m:den>
        </m:f>
      </m:oMath>
      <w:r w:rsidR="00A768F5">
        <w:rPr>
          <w:rFonts w:ascii="Cambria Math" w:eastAsia="Calibri" w:hAnsi="Cambria Math"/>
          <w:szCs w:val="22"/>
        </w:rPr>
        <w:t xml:space="preserve">  </w:t>
      </w:r>
      <w:r w:rsidR="00A768F5">
        <w:rPr>
          <w:rFonts w:ascii="Cambria Math" w:eastAsia="Calibri" w:hAnsi="Cambria Math"/>
          <w:szCs w:val="22"/>
        </w:rPr>
        <w:tab/>
        <w:t xml:space="preserve"> (2.1)</w:t>
      </w:r>
    </w:p>
    <w:p w14:paraId="3FB8FFCE" w14:textId="77777777" w:rsidR="005955CD" w:rsidRPr="004F2854" w:rsidRDefault="00E81CD2" w:rsidP="004F2854">
      <w:pPr>
        <w:keepNext/>
        <w:tabs>
          <w:tab w:val="left" w:pos="2552"/>
          <w:tab w:val="right" w:leader="dot" w:pos="7655"/>
        </w:tabs>
        <w:spacing w:line="360" w:lineRule="auto"/>
        <w:ind w:firstLine="720"/>
        <w:jc w:val="both"/>
        <w:rPr>
          <w:rFonts w:ascii="Cambria Math" w:eastAsia="Calibri" w:hAnsi="Cambria Math"/>
          <w:i/>
          <w:iCs/>
          <w:szCs w:val="22"/>
        </w:rPr>
      </w:pPr>
      <m:oMath>
        <m:r>
          <w:rPr>
            <w:rFonts w:ascii="Cambria Math" w:eastAsia="Calibri" w:hAnsi="Cambria Math"/>
            <w:szCs w:val="22"/>
          </w:rPr>
          <m:t>Precision</m:t>
        </m:r>
        <m:r>
          <w:rPr>
            <w:rFonts w:ascii="Cambria Math" w:eastAsia="Calibri" w:hAnsi="Cambria Math"/>
            <w:szCs w:val="22"/>
          </w:rPr>
          <m:t xml:space="preserve"> =</m:t>
        </m:r>
        <m:f>
          <m:fPr>
            <m:ctrlPr>
              <w:rPr>
                <w:rFonts w:ascii="Cambria Math" w:eastAsia="Calibri" w:hAnsi="Cambria Math"/>
                <w:i/>
                <w:iCs/>
                <w:szCs w:val="22"/>
              </w:rPr>
            </m:ctrlPr>
          </m:fPr>
          <m:num>
            <m:r>
              <w:rPr>
                <w:rFonts w:ascii="Cambria Math" w:eastAsia="Calibri" w:hAnsi="Cambria Math"/>
                <w:szCs w:val="22"/>
              </w:rPr>
              <m:t>number</m:t>
            </m:r>
            <m:r>
              <w:rPr>
                <w:rFonts w:ascii="Cambria Math" w:eastAsia="Calibri" w:hAnsi="Cambria Math"/>
                <w:szCs w:val="22"/>
              </w:rPr>
              <m:t xml:space="preserve"> </m:t>
            </m:r>
            <m:r>
              <w:rPr>
                <w:rFonts w:ascii="Cambria Math" w:eastAsia="Calibri" w:hAnsi="Cambria Math"/>
                <w:szCs w:val="22"/>
              </w:rPr>
              <m:t>of</m:t>
            </m:r>
            <m:r>
              <w:rPr>
                <w:rFonts w:ascii="Cambria Math" w:eastAsia="Calibri" w:hAnsi="Cambria Math"/>
                <w:szCs w:val="22"/>
              </w:rPr>
              <m:t xml:space="preserve"> </m:t>
            </m:r>
            <m:r>
              <w:rPr>
                <w:rFonts w:ascii="Cambria Math" w:eastAsia="Calibri" w:hAnsi="Cambria Math"/>
                <w:szCs w:val="22"/>
              </w:rPr>
              <m:t>correctly</m:t>
            </m:r>
            <m:r>
              <w:rPr>
                <w:rFonts w:ascii="Cambria Math" w:eastAsia="Calibri" w:hAnsi="Cambria Math"/>
                <w:szCs w:val="22"/>
              </w:rPr>
              <m:t xml:space="preserve"> </m:t>
            </m:r>
            <m:r>
              <w:rPr>
                <w:rFonts w:ascii="Cambria Math" w:eastAsia="Calibri" w:hAnsi="Cambria Math"/>
                <w:szCs w:val="22"/>
              </w:rPr>
              <m:t>identified</m:t>
            </m:r>
            <m:r>
              <w:rPr>
                <w:rFonts w:ascii="Cambria Math" w:eastAsia="Calibri" w:hAnsi="Cambria Math"/>
                <w:szCs w:val="22"/>
              </w:rPr>
              <m:t xml:space="preserve"> </m:t>
            </m:r>
            <m:r>
              <w:rPr>
                <w:rFonts w:ascii="Cambria Math" w:eastAsia="Calibri" w:hAnsi="Cambria Math"/>
                <w:szCs w:val="22"/>
              </w:rPr>
              <m:t>tables</m:t>
            </m:r>
            <m:ctrlPr>
              <w:rPr>
                <w:rFonts w:ascii="Cambria Math" w:eastAsia="Calibri" w:hAnsi="Cambria Math"/>
                <w:szCs w:val="22"/>
              </w:rPr>
            </m:ctrlPr>
          </m:num>
          <m:den>
            <m:r>
              <w:rPr>
                <w:rFonts w:ascii="Cambria Math" w:eastAsia="Calibri" w:hAnsi="Cambria Math"/>
                <w:szCs w:val="22"/>
              </w:rPr>
              <m:t>number</m:t>
            </m:r>
            <m:r>
              <w:rPr>
                <w:rFonts w:ascii="Cambria Math" w:eastAsia="Calibri" w:hAnsi="Cambria Math"/>
                <w:szCs w:val="22"/>
              </w:rPr>
              <m:t xml:space="preserve"> </m:t>
            </m:r>
            <m:r>
              <w:rPr>
                <w:rFonts w:ascii="Cambria Math" w:eastAsia="Calibri" w:hAnsi="Cambria Math"/>
                <w:szCs w:val="22"/>
              </w:rPr>
              <m:t>of</m:t>
            </m:r>
            <m:r>
              <w:rPr>
                <w:rFonts w:ascii="Cambria Math" w:eastAsia="Calibri" w:hAnsi="Cambria Math"/>
                <w:szCs w:val="22"/>
              </w:rPr>
              <m:t xml:space="preserve"> </m:t>
            </m:r>
            <m:r>
              <w:rPr>
                <w:rFonts w:ascii="Cambria Math" w:eastAsia="Calibri" w:hAnsi="Cambria Math"/>
                <w:szCs w:val="22"/>
              </w:rPr>
              <m:t>identified</m:t>
            </m:r>
            <m:r>
              <w:rPr>
                <w:rFonts w:ascii="Cambria Math" w:eastAsia="Calibri" w:hAnsi="Cambria Math"/>
                <w:szCs w:val="22"/>
              </w:rPr>
              <m:t xml:space="preserve"> </m:t>
            </m:r>
            <m:r>
              <w:rPr>
                <w:rFonts w:ascii="Cambria Math" w:eastAsia="Calibri" w:hAnsi="Cambria Math"/>
                <w:szCs w:val="22"/>
              </w:rPr>
              <m:t>tables</m:t>
            </m:r>
            <m:ctrlPr>
              <w:rPr>
                <w:rFonts w:ascii="Cambria Math" w:eastAsia="Calibri" w:hAnsi="Cambria Math"/>
                <w:szCs w:val="22"/>
              </w:rPr>
            </m:ctrlPr>
          </m:den>
        </m:f>
      </m:oMath>
      <w:r w:rsidR="00A768F5">
        <w:rPr>
          <w:rFonts w:ascii="Cambria Math" w:eastAsia="Calibri" w:hAnsi="Cambria Math"/>
          <w:i/>
          <w:iCs/>
          <w:szCs w:val="22"/>
        </w:rPr>
        <w:t xml:space="preserve"> </w:t>
      </w:r>
      <w:r w:rsidR="00A768F5" w:rsidRPr="00F631A6">
        <w:rPr>
          <w:rFonts w:ascii="Cambria Math" w:eastAsia="Calibri" w:hAnsi="Cambria Math"/>
          <w:szCs w:val="22"/>
        </w:rPr>
        <w:tab/>
        <w:t xml:space="preserve"> (2.2)</w:t>
      </w:r>
    </w:p>
    <w:p w14:paraId="373A4E57" w14:textId="77777777" w:rsidR="00FB6423" w:rsidRPr="00AE7E3E" w:rsidRDefault="00E81CD2" w:rsidP="00232A38">
      <w:pPr>
        <w:spacing w:line="360" w:lineRule="auto"/>
        <w:jc w:val="center"/>
        <w:rPr>
          <w:rFonts w:eastAsia="Calibri"/>
          <w:i/>
          <w:iCs/>
          <w:sz w:val="28"/>
          <w:szCs w:val="28"/>
        </w:rPr>
      </w:pPr>
      <w:r w:rsidRPr="00AE7E3E">
        <w:rPr>
          <w:rFonts w:eastAsia="Calibri"/>
          <w:i/>
          <w:iCs/>
        </w:rPr>
        <w:t xml:space="preserve">The formula for the table recognition </w:t>
      </w:r>
      <w:r w:rsidRPr="00AE7E3E">
        <w:rPr>
          <w:rFonts w:eastAsia="Calibri"/>
          <w:i/>
          <w:iCs/>
        </w:rPr>
        <w:t>task</w:t>
      </w:r>
    </w:p>
    <w:p w14:paraId="52DC248A" w14:textId="77777777" w:rsidR="005955CD" w:rsidRPr="00A768F5" w:rsidRDefault="00E81CD2" w:rsidP="00A768F5">
      <w:pPr>
        <w:tabs>
          <w:tab w:val="left" w:pos="2552"/>
          <w:tab w:val="right" w:leader="dot" w:pos="7655"/>
        </w:tabs>
        <w:spacing w:line="360" w:lineRule="auto"/>
        <w:ind w:firstLine="720"/>
        <w:jc w:val="both"/>
        <w:rPr>
          <w:rFonts w:eastAsia="Calibri"/>
          <w:szCs w:val="22"/>
        </w:rPr>
      </w:pPr>
      <m:oMath>
        <m:r>
          <w:rPr>
            <w:rFonts w:ascii="Cambria Math" w:eastAsia="Calibri" w:hAnsi="Cambria Math"/>
            <w:szCs w:val="22"/>
          </w:rPr>
          <m:t>Recall</m:t>
        </m:r>
        <m:r>
          <m:rPr>
            <m:sty m:val="p"/>
          </m:rPr>
          <w:rPr>
            <w:rFonts w:ascii="Cambria Math" w:eastAsia="Calibri" w:hAnsi="Cambria Math"/>
            <w:szCs w:val="22"/>
          </w:rPr>
          <m:t xml:space="preserve"> =</m:t>
        </m:r>
        <m:f>
          <m:fPr>
            <m:ctrlPr>
              <w:rPr>
                <w:rFonts w:ascii="Cambria Math" w:eastAsia="Calibri" w:hAnsi="Cambria Math"/>
                <w:szCs w:val="22"/>
              </w:rPr>
            </m:ctrlPr>
          </m:fPr>
          <m:num>
            <m:r>
              <m:rPr>
                <m:sty m:val="p"/>
              </m:rPr>
              <w:rPr>
                <w:rFonts w:ascii="Cambria Math" w:eastAsia="Calibri" w:hAnsi="Cambria Math"/>
                <w:szCs w:val="22"/>
              </w:rPr>
              <m:t>number of correctly assigned data cells</m:t>
            </m:r>
          </m:num>
          <m:den>
            <m:r>
              <m:rPr>
                <m:sty m:val="p"/>
              </m:rPr>
              <w:rPr>
                <w:rFonts w:ascii="Cambria Math" w:eastAsia="Calibri" w:hAnsi="Cambria Math"/>
                <w:szCs w:val="22"/>
              </w:rPr>
              <m:t>number of data cells in the original table</m:t>
            </m:r>
          </m:den>
        </m:f>
        <m:r>
          <m:rPr>
            <m:sty m:val="p"/>
          </m:rPr>
          <w:rPr>
            <w:rFonts w:ascii="Cambria Math" w:eastAsia="Calibri" w:hAnsi="Cambria Math"/>
            <w:szCs w:val="22"/>
          </w:rPr>
          <m:t xml:space="preserve">    </m:t>
        </m:r>
      </m:oMath>
      <w:r w:rsidR="00A768F5" w:rsidRPr="00F631A6">
        <w:rPr>
          <w:rFonts w:eastAsia="Calibri"/>
          <w:iCs/>
          <w:szCs w:val="22"/>
        </w:rPr>
        <w:tab/>
      </w:r>
      <w:r w:rsidR="00A768F5" w:rsidRPr="00F631A6">
        <w:rPr>
          <w:rFonts w:eastAsia="Calibri"/>
          <w:szCs w:val="22"/>
        </w:rPr>
        <w:t xml:space="preserve"> (2.3)</w:t>
      </w:r>
    </w:p>
    <w:p w14:paraId="6272A02B" w14:textId="77777777" w:rsidR="005955CD" w:rsidRPr="00A768F5" w:rsidRDefault="00E81CD2" w:rsidP="00A768F5">
      <w:pPr>
        <w:tabs>
          <w:tab w:val="left" w:pos="2552"/>
          <w:tab w:val="right" w:leader="dot" w:pos="7655"/>
        </w:tabs>
        <w:spacing w:line="360" w:lineRule="auto"/>
        <w:ind w:firstLine="720"/>
        <w:jc w:val="both"/>
        <w:rPr>
          <w:rFonts w:ascii="Cambria Math" w:eastAsia="Calibri" w:hAnsi="Cambria Math"/>
          <w:szCs w:val="22"/>
        </w:rPr>
      </w:pPr>
      <m:oMath>
        <m:r>
          <w:rPr>
            <w:rFonts w:ascii="Cambria Math" w:eastAsia="Calibri" w:hAnsi="Cambria Math"/>
            <w:szCs w:val="22"/>
          </w:rPr>
          <m:t>Precision</m:t>
        </m:r>
        <m:r>
          <w:rPr>
            <w:rFonts w:ascii="Cambria Math" w:eastAsia="Calibri" w:hAnsi="Cambria Math"/>
            <w:szCs w:val="22"/>
          </w:rPr>
          <m:t xml:space="preserve"> =</m:t>
        </m:r>
        <m:f>
          <m:fPr>
            <m:ctrlPr>
              <w:rPr>
                <w:rFonts w:ascii="Cambria Math" w:eastAsia="Calibri" w:hAnsi="Cambria Math"/>
                <w:i/>
                <w:iCs/>
                <w:szCs w:val="22"/>
              </w:rPr>
            </m:ctrlPr>
          </m:fPr>
          <m:num>
            <m:r>
              <w:rPr>
                <w:rFonts w:ascii="Cambria Math" w:eastAsia="Calibri" w:hAnsi="Cambria Math"/>
                <w:szCs w:val="22"/>
              </w:rPr>
              <m:t>number</m:t>
            </m:r>
            <m:r>
              <w:rPr>
                <w:rFonts w:ascii="Cambria Math" w:eastAsia="Calibri" w:hAnsi="Cambria Math"/>
                <w:szCs w:val="22"/>
              </w:rPr>
              <m:t xml:space="preserve"> </m:t>
            </m:r>
            <m:r>
              <w:rPr>
                <w:rFonts w:ascii="Cambria Math" w:eastAsia="Calibri" w:hAnsi="Cambria Math"/>
                <w:szCs w:val="22"/>
              </w:rPr>
              <m:t>of</m:t>
            </m:r>
            <m:r>
              <w:rPr>
                <w:rFonts w:ascii="Cambria Math" w:eastAsia="Calibri" w:hAnsi="Cambria Math"/>
                <w:szCs w:val="22"/>
              </w:rPr>
              <m:t xml:space="preserve"> </m:t>
            </m:r>
            <m:r>
              <w:rPr>
                <w:rFonts w:ascii="Cambria Math" w:eastAsia="Calibri" w:hAnsi="Cambria Math"/>
                <w:szCs w:val="22"/>
              </w:rPr>
              <m:t>correctly</m:t>
            </m:r>
            <m:r>
              <w:rPr>
                <w:rFonts w:ascii="Cambria Math" w:eastAsia="Calibri" w:hAnsi="Cambria Math"/>
                <w:szCs w:val="22"/>
              </w:rPr>
              <m:t xml:space="preserve"> </m:t>
            </m:r>
            <m:r>
              <w:rPr>
                <w:rFonts w:ascii="Cambria Math" w:eastAsia="Calibri" w:hAnsi="Cambria Math"/>
                <w:szCs w:val="22"/>
              </w:rPr>
              <m:t>assigned</m:t>
            </m:r>
            <m:r>
              <w:rPr>
                <w:rFonts w:ascii="Cambria Math" w:eastAsia="Calibri" w:hAnsi="Cambria Math"/>
                <w:szCs w:val="22"/>
              </w:rPr>
              <m:t xml:space="preserve"> </m:t>
            </m:r>
            <m:r>
              <w:rPr>
                <w:rFonts w:ascii="Cambria Math" w:eastAsia="Calibri" w:hAnsi="Cambria Math"/>
                <w:szCs w:val="22"/>
              </w:rPr>
              <m:t>data</m:t>
            </m:r>
            <m:r>
              <w:rPr>
                <w:rFonts w:ascii="Cambria Math" w:eastAsia="Calibri" w:hAnsi="Cambria Math"/>
                <w:szCs w:val="22"/>
              </w:rPr>
              <m:t xml:space="preserve"> </m:t>
            </m:r>
            <m:r>
              <w:rPr>
                <w:rFonts w:ascii="Cambria Math" w:eastAsia="Calibri" w:hAnsi="Cambria Math"/>
                <w:szCs w:val="22"/>
              </w:rPr>
              <m:t>cells</m:t>
            </m:r>
            <m:ctrlPr>
              <w:rPr>
                <w:rFonts w:ascii="Cambria Math" w:eastAsia="Calibri" w:hAnsi="Cambria Math"/>
                <w:szCs w:val="22"/>
              </w:rPr>
            </m:ctrlPr>
          </m:num>
          <m:den>
            <m:r>
              <w:rPr>
                <w:rFonts w:ascii="Cambria Math" w:eastAsia="Calibri" w:hAnsi="Cambria Math"/>
                <w:szCs w:val="22"/>
              </w:rPr>
              <m:t>number</m:t>
            </m:r>
            <m:r>
              <w:rPr>
                <w:rFonts w:ascii="Cambria Math" w:eastAsia="Calibri" w:hAnsi="Cambria Math"/>
                <w:szCs w:val="22"/>
              </w:rPr>
              <m:t xml:space="preserve"> </m:t>
            </m:r>
            <m:r>
              <w:rPr>
                <w:rFonts w:ascii="Cambria Math" w:eastAsia="Calibri" w:hAnsi="Cambria Math"/>
                <w:szCs w:val="22"/>
              </w:rPr>
              <m:t>of</m:t>
            </m:r>
            <m:r>
              <w:rPr>
                <w:rFonts w:ascii="Cambria Math" w:eastAsia="Calibri" w:hAnsi="Cambria Math"/>
                <w:szCs w:val="22"/>
              </w:rPr>
              <m:t xml:space="preserve"> </m:t>
            </m:r>
            <m:r>
              <w:rPr>
                <w:rFonts w:ascii="Cambria Math" w:eastAsia="Calibri" w:hAnsi="Cambria Math"/>
                <w:szCs w:val="22"/>
              </w:rPr>
              <m:t>extracted</m:t>
            </m:r>
            <m:r>
              <w:rPr>
                <w:rFonts w:ascii="Cambria Math" w:eastAsia="Calibri" w:hAnsi="Cambria Math"/>
                <w:szCs w:val="22"/>
              </w:rPr>
              <m:t xml:space="preserve"> </m:t>
            </m:r>
            <m:r>
              <w:rPr>
                <w:rFonts w:ascii="Cambria Math" w:eastAsia="Calibri" w:hAnsi="Cambria Math"/>
                <w:szCs w:val="22"/>
              </w:rPr>
              <m:t>data</m:t>
            </m:r>
            <m:r>
              <w:rPr>
                <w:rFonts w:ascii="Cambria Math" w:eastAsia="Calibri" w:hAnsi="Cambria Math"/>
                <w:szCs w:val="22"/>
              </w:rPr>
              <m:t xml:space="preserve"> </m:t>
            </m:r>
            <m:r>
              <w:rPr>
                <w:rFonts w:ascii="Cambria Math" w:eastAsia="Calibri" w:hAnsi="Cambria Math"/>
                <w:szCs w:val="22"/>
              </w:rPr>
              <m:t>cells</m:t>
            </m:r>
            <m:ctrlPr>
              <w:rPr>
                <w:rFonts w:ascii="Cambria Math" w:eastAsia="Calibri" w:hAnsi="Cambria Math"/>
                <w:szCs w:val="22"/>
              </w:rPr>
            </m:ctrlPr>
          </m:den>
        </m:f>
      </m:oMath>
      <w:r w:rsidR="00A768F5">
        <w:rPr>
          <w:rFonts w:ascii="Cambria Math" w:eastAsia="Calibri" w:hAnsi="Cambria Math"/>
          <w:szCs w:val="22"/>
        </w:rPr>
        <w:t xml:space="preserve"> </w:t>
      </w:r>
      <w:r w:rsidR="00A768F5">
        <w:rPr>
          <w:rFonts w:ascii="Cambria Math" w:eastAsia="Calibri" w:hAnsi="Cambria Math"/>
          <w:szCs w:val="22"/>
        </w:rPr>
        <w:tab/>
      </w:r>
      <w:r w:rsidR="00A768F5" w:rsidRPr="00F631A6">
        <w:rPr>
          <w:rFonts w:ascii="Cambria Math" w:eastAsia="Calibri" w:hAnsi="Cambria Math"/>
          <w:szCs w:val="22"/>
        </w:rPr>
        <w:t xml:space="preserve"> (2.4)</w:t>
      </w:r>
    </w:p>
    <w:p w14:paraId="627769E3" w14:textId="77777777" w:rsidR="00FB6423" w:rsidRDefault="00E81CD2" w:rsidP="00232A38">
      <w:pPr>
        <w:spacing w:line="360" w:lineRule="auto"/>
        <w:jc w:val="center"/>
        <w:rPr>
          <w:rFonts w:eastAsia="Calibri"/>
          <w:i/>
          <w:iCs/>
        </w:rPr>
      </w:pPr>
      <w:r w:rsidRPr="00AE7E3E">
        <w:rPr>
          <w:rFonts w:eastAsia="Calibri"/>
          <w:i/>
          <w:iCs/>
        </w:rPr>
        <w:t xml:space="preserve">The formula for </w:t>
      </w:r>
      <w:r>
        <w:rPr>
          <w:rFonts w:eastAsia="Calibri"/>
          <w:i/>
          <w:iCs/>
        </w:rPr>
        <w:t>th</w:t>
      </w:r>
      <w:r w:rsidRPr="00AE7E3E">
        <w:rPr>
          <w:rFonts w:eastAsia="Calibri"/>
          <w:i/>
          <w:iCs/>
        </w:rPr>
        <w:t>e decomposition task</w:t>
      </w:r>
    </w:p>
    <w:p w14:paraId="1A260242" w14:textId="77777777" w:rsidR="00C819EA" w:rsidRDefault="00C819EA" w:rsidP="00601FAC">
      <w:pPr>
        <w:spacing w:line="360" w:lineRule="auto"/>
        <w:ind w:firstLine="360"/>
        <w:jc w:val="center"/>
        <w:rPr>
          <w:rFonts w:eastAsia="Calibri"/>
          <w:i/>
          <w:iCs/>
        </w:rPr>
      </w:pPr>
    </w:p>
    <w:p w14:paraId="3F315AD2" w14:textId="77777777" w:rsidR="00F631A6" w:rsidRPr="00AE7E3E" w:rsidRDefault="00F631A6" w:rsidP="00601FAC">
      <w:pPr>
        <w:spacing w:line="360" w:lineRule="auto"/>
        <w:ind w:firstLine="360"/>
        <w:jc w:val="center"/>
        <w:rPr>
          <w:rFonts w:eastAsia="Calibri"/>
          <w:i/>
          <w:iCs/>
        </w:rPr>
        <w:sectPr w:rsidR="00F631A6" w:rsidRPr="00AE7E3E" w:rsidSect="00B16466">
          <w:headerReference w:type="default" r:id="rId19"/>
          <w:footerReference w:type="default" r:id="rId20"/>
          <w:footerReference w:type="first" r:id="rId21"/>
          <w:pgSz w:w="11909" w:h="16834" w:code="9"/>
          <w:pgMar w:top="2268" w:right="1701" w:bottom="1701" w:left="2268" w:header="720" w:footer="720" w:gutter="0"/>
          <w:pgNumType w:start="11"/>
          <w:cols w:space="720"/>
          <w:docGrid w:linePitch="360"/>
        </w:sectPr>
      </w:pPr>
    </w:p>
    <w:p w14:paraId="6375F0A5" w14:textId="77777777" w:rsidR="00FB6423" w:rsidRDefault="00E81CD2" w:rsidP="00601FAC">
      <w:pPr>
        <w:spacing w:line="360" w:lineRule="auto"/>
        <w:ind w:firstLine="360"/>
        <w:jc w:val="both"/>
        <w:rPr>
          <w:rFonts w:eastAsia="Calibri"/>
        </w:rPr>
      </w:pPr>
      <w:r w:rsidRPr="00824933">
        <w:rPr>
          <w:rFonts w:eastAsia="Calibri"/>
        </w:rPr>
        <w:lastRenderedPageBreak/>
        <w:t xml:space="preserve">Hasil evaluasi </w:t>
      </w:r>
      <w:r>
        <w:rPr>
          <w:rFonts w:eastAsia="Calibri"/>
        </w:rPr>
        <w:t>:</w:t>
      </w:r>
    </w:p>
    <w:p w14:paraId="3E9DD949" w14:textId="77777777" w:rsidR="0016484F" w:rsidRPr="0044640F" w:rsidRDefault="00E81CD2" w:rsidP="0012468A">
      <w:pPr>
        <w:jc w:val="center"/>
        <w:rPr>
          <w:rFonts w:eastAsia="Calibri"/>
          <w:b/>
          <w:bCs/>
        </w:rPr>
      </w:pPr>
      <w:bookmarkStart w:id="11" w:name="_Toc55386096"/>
      <w:r w:rsidRPr="0044640F">
        <w:rPr>
          <w:rFonts w:eastAsia="Calibri"/>
          <w:b/>
          <w:bCs/>
        </w:rPr>
        <w:t xml:space="preserve">Tabel </w:t>
      </w:r>
      <w:r>
        <w:rPr>
          <w:rFonts w:eastAsia="Calibri"/>
          <w:b/>
          <w:bCs/>
        </w:rPr>
        <w:t>2</w:t>
      </w:r>
      <w:r w:rsidRPr="0044640F">
        <w:rPr>
          <w:rFonts w:eastAsia="Calibri"/>
          <w:b/>
          <w:bCs/>
        </w:rPr>
        <w:t>.</w:t>
      </w:r>
      <w:r w:rsidRPr="0044640F">
        <w:rPr>
          <w:rFonts w:eastAsia="Calibri"/>
          <w:b/>
          <w:bCs/>
        </w:rPr>
        <w:fldChar w:fldCharType="begin"/>
      </w:r>
      <w:r w:rsidRPr="0044640F">
        <w:rPr>
          <w:rFonts w:eastAsia="Calibri"/>
          <w:b/>
          <w:bCs/>
        </w:rPr>
        <w:instrText xml:space="preserve"> SEQ Tabel \* ARABIC \s 1 </w:instrText>
      </w:r>
      <w:r w:rsidRPr="0044640F">
        <w:rPr>
          <w:rFonts w:eastAsia="Calibri"/>
          <w:b/>
          <w:bCs/>
        </w:rPr>
        <w:fldChar w:fldCharType="separate"/>
      </w:r>
      <w:r>
        <w:rPr>
          <w:rFonts w:eastAsia="Calibri"/>
          <w:b/>
          <w:bCs/>
          <w:noProof/>
        </w:rPr>
        <w:t>3</w:t>
      </w:r>
      <w:r w:rsidRPr="0044640F">
        <w:rPr>
          <w:rFonts w:eastAsia="Calibri"/>
          <w:b/>
          <w:bCs/>
        </w:rPr>
        <w:fldChar w:fldCharType="end"/>
      </w:r>
      <w:r w:rsidRPr="0044640F">
        <w:rPr>
          <w:rFonts w:eastAsia="Calibri"/>
          <w:b/>
          <w:bCs/>
        </w:rPr>
        <w:t xml:space="preserve"> </w:t>
      </w:r>
      <w:r w:rsidR="0012468A">
        <w:rPr>
          <w:rFonts w:eastAsia="Calibri"/>
          <w:b/>
          <w:bCs/>
        </w:rPr>
        <w:br/>
      </w:r>
      <w:r>
        <w:rPr>
          <w:rFonts w:eastAsia="Calibri"/>
          <w:b/>
          <w:bCs/>
        </w:rPr>
        <w:t>Hasil Evaluasi pengenalan tabel</w:t>
      </w:r>
      <w:bookmarkEnd w:id="11"/>
    </w:p>
    <w:tbl>
      <w:tblPr>
        <w:tblStyle w:val="TableGrid0"/>
        <w:tblW w:w="7651" w:type="dxa"/>
        <w:tblInd w:w="279" w:type="dxa"/>
        <w:tblLook w:val="04A0" w:firstRow="1" w:lastRow="0" w:firstColumn="1" w:lastColumn="0" w:noHBand="0" w:noVBand="1"/>
      </w:tblPr>
      <w:tblGrid>
        <w:gridCol w:w="2268"/>
        <w:gridCol w:w="2268"/>
        <w:gridCol w:w="1559"/>
        <w:gridCol w:w="1556"/>
      </w:tblGrid>
      <w:tr w:rsidR="00B221BC" w14:paraId="35C6174F" w14:textId="77777777" w:rsidTr="000F3261">
        <w:tc>
          <w:tcPr>
            <w:tcW w:w="2268" w:type="dxa"/>
          </w:tcPr>
          <w:p w14:paraId="48A59C36" w14:textId="77777777" w:rsidR="0016484F" w:rsidRDefault="0016484F" w:rsidP="00601FAC">
            <w:pPr>
              <w:spacing w:line="360" w:lineRule="auto"/>
              <w:jc w:val="both"/>
              <w:rPr>
                <w:rFonts w:eastAsia="Calibri"/>
              </w:rPr>
            </w:pPr>
          </w:p>
        </w:tc>
        <w:tc>
          <w:tcPr>
            <w:tcW w:w="2268" w:type="dxa"/>
          </w:tcPr>
          <w:p w14:paraId="1466A387" w14:textId="77777777" w:rsidR="0016484F" w:rsidRDefault="00E81CD2" w:rsidP="00601FAC">
            <w:pPr>
              <w:spacing w:line="360" w:lineRule="auto"/>
              <w:jc w:val="both"/>
              <w:rPr>
                <w:rFonts w:eastAsia="Calibri"/>
              </w:rPr>
            </w:pPr>
            <w:r>
              <w:rPr>
                <w:rFonts w:eastAsia="Calibri"/>
              </w:rPr>
              <w:t>Amount of Samples</w:t>
            </w:r>
          </w:p>
        </w:tc>
        <w:tc>
          <w:tcPr>
            <w:tcW w:w="1559" w:type="dxa"/>
          </w:tcPr>
          <w:p w14:paraId="409C38B3" w14:textId="77777777" w:rsidR="0016484F" w:rsidRDefault="00E81CD2" w:rsidP="00601FAC">
            <w:pPr>
              <w:spacing w:line="360" w:lineRule="auto"/>
              <w:jc w:val="both"/>
              <w:rPr>
                <w:rFonts w:eastAsia="Calibri"/>
              </w:rPr>
            </w:pPr>
            <w:r>
              <w:rPr>
                <w:rFonts w:eastAsia="Calibri"/>
              </w:rPr>
              <w:t>Recall</w:t>
            </w:r>
          </w:p>
        </w:tc>
        <w:tc>
          <w:tcPr>
            <w:tcW w:w="1556" w:type="dxa"/>
          </w:tcPr>
          <w:p w14:paraId="44380FE2" w14:textId="77777777" w:rsidR="0016484F" w:rsidRDefault="00E81CD2" w:rsidP="00601FAC">
            <w:pPr>
              <w:spacing w:line="360" w:lineRule="auto"/>
              <w:jc w:val="both"/>
              <w:rPr>
                <w:rFonts w:eastAsia="Calibri"/>
              </w:rPr>
            </w:pPr>
            <w:r>
              <w:rPr>
                <w:rFonts w:eastAsia="Calibri"/>
              </w:rPr>
              <w:t>Precision</w:t>
            </w:r>
          </w:p>
        </w:tc>
      </w:tr>
      <w:tr w:rsidR="00B221BC" w14:paraId="758038A1" w14:textId="77777777" w:rsidTr="000F3261">
        <w:tc>
          <w:tcPr>
            <w:tcW w:w="2268" w:type="dxa"/>
          </w:tcPr>
          <w:p w14:paraId="0B79131C" w14:textId="77777777" w:rsidR="0016484F" w:rsidRDefault="00E81CD2" w:rsidP="00601FAC">
            <w:pPr>
              <w:spacing w:line="360" w:lineRule="auto"/>
              <w:jc w:val="both"/>
              <w:rPr>
                <w:rFonts w:eastAsia="Calibri"/>
              </w:rPr>
            </w:pPr>
            <w:r>
              <w:rPr>
                <w:rFonts w:eastAsia="Calibri"/>
              </w:rPr>
              <w:t>Lucid tables</w:t>
            </w:r>
          </w:p>
        </w:tc>
        <w:tc>
          <w:tcPr>
            <w:tcW w:w="2268" w:type="dxa"/>
          </w:tcPr>
          <w:p w14:paraId="3EDED1BE" w14:textId="77777777" w:rsidR="0016484F" w:rsidRDefault="00E81CD2" w:rsidP="0016484F">
            <w:pPr>
              <w:spacing w:line="360" w:lineRule="auto"/>
              <w:jc w:val="center"/>
              <w:rPr>
                <w:rFonts w:eastAsia="Calibri"/>
              </w:rPr>
            </w:pPr>
            <w:r>
              <w:rPr>
                <w:rFonts w:eastAsia="Calibri"/>
              </w:rPr>
              <w:t>50</w:t>
            </w:r>
          </w:p>
        </w:tc>
        <w:tc>
          <w:tcPr>
            <w:tcW w:w="1559" w:type="dxa"/>
          </w:tcPr>
          <w:p w14:paraId="05214530" w14:textId="77777777" w:rsidR="0016484F" w:rsidRDefault="00E81CD2" w:rsidP="0016484F">
            <w:pPr>
              <w:spacing w:line="360" w:lineRule="auto"/>
              <w:jc w:val="center"/>
              <w:rPr>
                <w:rFonts w:eastAsia="Calibri"/>
              </w:rPr>
            </w:pPr>
            <w:r>
              <w:rPr>
                <w:rFonts w:eastAsia="Calibri"/>
              </w:rPr>
              <w:t>0.84</w:t>
            </w:r>
          </w:p>
        </w:tc>
        <w:tc>
          <w:tcPr>
            <w:tcW w:w="1556" w:type="dxa"/>
          </w:tcPr>
          <w:p w14:paraId="6867E9C6" w14:textId="77777777" w:rsidR="0016484F" w:rsidRDefault="00E81CD2" w:rsidP="0016484F">
            <w:pPr>
              <w:spacing w:line="360" w:lineRule="auto"/>
              <w:jc w:val="center"/>
              <w:rPr>
                <w:rFonts w:eastAsia="Calibri"/>
              </w:rPr>
            </w:pPr>
            <w:r>
              <w:rPr>
                <w:rFonts w:eastAsia="Calibri"/>
              </w:rPr>
              <w:t>0.97</w:t>
            </w:r>
          </w:p>
        </w:tc>
      </w:tr>
      <w:tr w:rsidR="00B221BC" w14:paraId="3084E347" w14:textId="77777777" w:rsidTr="000F3261">
        <w:tc>
          <w:tcPr>
            <w:tcW w:w="2268" w:type="dxa"/>
          </w:tcPr>
          <w:p w14:paraId="53096150" w14:textId="77777777" w:rsidR="0016484F" w:rsidRDefault="00E81CD2" w:rsidP="00601FAC">
            <w:pPr>
              <w:spacing w:line="360" w:lineRule="auto"/>
              <w:jc w:val="both"/>
              <w:rPr>
                <w:rFonts w:eastAsia="Calibri"/>
              </w:rPr>
            </w:pPr>
            <w:r>
              <w:rPr>
                <w:rFonts w:eastAsia="Calibri"/>
              </w:rPr>
              <w:t>Complex table</w:t>
            </w:r>
          </w:p>
        </w:tc>
        <w:tc>
          <w:tcPr>
            <w:tcW w:w="2268" w:type="dxa"/>
          </w:tcPr>
          <w:p w14:paraId="29E71866" w14:textId="77777777" w:rsidR="0016484F" w:rsidRDefault="00E81CD2" w:rsidP="0016484F">
            <w:pPr>
              <w:spacing w:line="360" w:lineRule="auto"/>
              <w:jc w:val="center"/>
              <w:rPr>
                <w:rFonts w:eastAsia="Calibri"/>
              </w:rPr>
            </w:pPr>
            <w:r>
              <w:rPr>
                <w:rFonts w:eastAsia="Calibri"/>
              </w:rPr>
              <w:t>100</w:t>
            </w:r>
          </w:p>
        </w:tc>
        <w:tc>
          <w:tcPr>
            <w:tcW w:w="1559" w:type="dxa"/>
          </w:tcPr>
          <w:p w14:paraId="219FCED5" w14:textId="77777777" w:rsidR="0016484F" w:rsidRDefault="00E81CD2" w:rsidP="0016484F">
            <w:pPr>
              <w:spacing w:line="360" w:lineRule="auto"/>
              <w:jc w:val="center"/>
              <w:rPr>
                <w:rFonts w:eastAsia="Calibri"/>
              </w:rPr>
            </w:pPr>
            <w:r>
              <w:rPr>
                <w:rFonts w:eastAsia="Calibri"/>
              </w:rPr>
              <w:t>0.92</w:t>
            </w:r>
          </w:p>
        </w:tc>
        <w:tc>
          <w:tcPr>
            <w:tcW w:w="1556" w:type="dxa"/>
          </w:tcPr>
          <w:p w14:paraId="0ACE89B0" w14:textId="77777777" w:rsidR="0016484F" w:rsidRDefault="00E81CD2" w:rsidP="0016484F">
            <w:pPr>
              <w:spacing w:line="360" w:lineRule="auto"/>
              <w:jc w:val="center"/>
              <w:rPr>
                <w:rFonts w:eastAsia="Calibri"/>
              </w:rPr>
            </w:pPr>
            <w:r>
              <w:rPr>
                <w:rFonts w:eastAsia="Calibri"/>
              </w:rPr>
              <w:t>0.95</w:t>
            </w:r>
          </w:p>
        </w:tc>
      </w:tr>
    </w:tbl>
    <w:p w14:paraId="750FF96D" w14:textId="77777777" w:rsidR="0016484F" w:rsidRPr="00824933" w:rsidRDefault="0016484F" w:rsidP="00601FAC">
      <w:pPr>
        <w:spacing w:line="360" w:lineRule="auto"/>
        <w:ind w:firstLine="360"/>
        <w:jc w:val="both"/>
        <w:rPr>
          <w:rFonts w:eastAsia="Calibri"/>
        </w:rPr>
      </w:pPr>
    </w:p>
    <w:p w14:paraId="00E0B440" w14:textId="77777777" w:rsidR="0016484F" w:rsidRPr="0044640F" w:rsidRDefault="00E81CD2" w:rsidP="0012468A">
      <w:pPr>
        <w:jc w:val="center"/>
        <w:rPr>
          <w:rFonts w:eastAsia="Calibri"/>
          <w:b/>
          <w:bCs/>
        </w:rPr>
      </w:pPr>
      <w:bookmarkStart w:id="12" w:name="_Toc55386097"/>
      <w:r w:rsidRPr="0044640F">
        <w:rPr>
          <w:rFonts w:eastAsia="Calibri"/>
          <w:b/>
          <w:bCs/>
        </w:rPr>
        <w:t xml:space="preserve">Tabel </w:t>
      </w:r>
      <w:r>
        <w:rPr>
          <w:rFonts w:eastAsia="Calibri"/>
          <w:b/>
          <w:bCs/>
        </w:rPr>
        <w:t>2</w:t>
      </w:r>
      <w:r w:rsidRPr="0044640F">
        <w:rPr>
          <w:rFonts w:eastAsia="Calibri"/>
          <w:b/>
          <w:bCs/>
        </w:rPr>
        <w:t>.</w:t>
      </w:r>
      <w:r w:rsidRPr="0044640F">
        <w:rPr>
          <w:rFonts w:eastAsia="Calibri"/>
          <w:b/>
          <w:bCs/>
        </w:rPr>
        <w:fldChar w:fldCharType="begin"/>
      </w:r>
      <w:r w:rsidRPr="0044640F">
        <w:rPr>
          <w:rFonts w:eastAsia="Calibri"/>
          <w:b/>
          <w:bCs/>
        </w:rPr>
        <w:instrText xml:space="preserve"> SEQ Tabel \* ARABIC \s 1 </w:instrText>
      </w:r>
      <w:r w:rsidRPr="0044640F">
        <w:rPr>
          <w:rFonts w:eastAsia="Calibri"/>
          <w:b/>
          <w:bCs/>
        </w:rPr>
        <w:fldChar w:fldCharType="separate"/>
      </w:r>
      <w:r>
        <w:rPr>
          <w:rFonts w:eastAsia="Calibri"/>
          <w:b/>
          <w:bCs/>
          <w:noProof/>
        </w:rPr>
        <w:t>4</w:t>
      </w:r>
      <w:r w:rsidRPr="0044640F">
        <w:rPr>
          <w:rFonts w:eastAsia="Calibri"/>
          <w:b/>
          <w:bCs/>
        </w:rPr>
        <w:fldChar w:fldCharType="end"/>
      </w:r>
      <w:r w:rsidRPr="0044640F">
        <w:rPr>
          <w:rFonts w:eastAsia="Calibri"/>
          <w:b/>
          <w:bCs/>
        </w:rPr>
        <w:t xml:space="preserve"> </w:t>
      </w:r>
      <w:r w:rsidR="0012468A">
        <w:rPr>
          <w:rFonts w:eastAsia="Calibri"/>
          <w:b/>
          <w:bCs/>
        </w:rPr>
        <w:br/>
      </w:r>
      <w:r>
        <w:rPr>
          <w:rFonts w:eastAsia="Calibri"/>
          <w:b/>
          <w:bCs/>
        </w:rPr>
        <w:t xml:space="preserve">Hasil Evaluasi Ekstraksi </w:t>
      </w:r>
      <w:r>
        <w:rPr>
          <w:rFonts w:eastAsia="Calibri"/>
          <w:b/>
          <w:bCs/>
        </w:rPr>
        <w:t>tabel</w:t>
      </w:r>
      <w:bookmarkEnd w:id="12"/>
    </w:p>
    <w:tbl>
      <w:tblPr>
        <w:tblStyle w:val="TableGrid0"/>
        <w:tblW w:w="7651" w:type="dxa"/>
        <w:tblInd w:w="279" w:type="dxa"/>
        <w:tblLook w:val="04A0" w:firstRow="1" w:lastRow="0" w:firstColumn="1" w:lastColumn="0" w:noHBand="0" w:noVBand="1"/>
      </w:tblPr>
      <w:tblGrid>
        <w:gridCol w:w="2268"/>
        <w:gridCol w:w="2268"/>
        <w:gridCol w:w="1559"/>
        <w:gridCol w:w="1556"/>
      </w:tblGrid>
      <w:tr w:rsidR="00B221BC" w14:paraId="7BD68DF5" w14:textId="77777777" w:rsidTr="000F3261">
        <w:tc>
          <w:tcPr>
            <w:tcW w:w="2268" w:type="dxa"/>
          </w:tcPr>
          <w:p w14:paraId="476FB339" w14:textId="77777777" w:rsidR="0016484F" w:rsidRDefault="0016484F" w:rsidP="0013602B">
            <w:pPr>
              <w:spacing w:line="360" w:lineRule="auto"/>
              <w:jc w:val="both"/>
              <w:rPr>
                <w:rFonts w:eastAsia="Calibri"/>
              </w:rPr>
            </w:pPr>
          </w:p>
        </w:tc>
        <w:tc>
          <w:tcPr>
            <w:tcW w:w="2268" w:type="dxa"/>
          </w:tcPr>
          <w:p w14:paraId="233B5F7C" w14:textId="77777777" w:rsidR="0016484F" w:rsidRDefault="00E81CD2" w:rsidP="0016484F">
            <w:pPr>
              <w:spacing w:line="360" w:lineRule="auto"/>
              <w:jc w:val="center"/>
              <w:rPr>
                <w:rFonts w:eastAsia="Calibri"/>
              </w:rPr>
            </w:pPr>
            <w:r>
              <w:rPr>
                <w:rFonts w:eastAsia="Calibri"/>
              </w:rPr>
              <w:t>Amount of Samples</w:t>
            </w:r>
          </w:p>
        </w:tc>
        <w:tc>
          <w:tcPr>
            <w:tcW w:w="1559" w:type="dxa"/>
          </w:tcPr>
          <w:p w14:paraId="37CAEBD1" w14:textId="77777777" w:rsidR="0016484F" w:rsidRDefault="00E81CD2" w:rsidP="0016484F">
            <w:pPr>
              <w:spacing w:line="360" w:lineRule="auto"/>
              <w:jc w:val="center"/>
              <w:rPr>
                <w:rFonts w:eastAsia="Calibri"/>
              </w:rPr>
            </w:pPr>
            <w:r>
              <w:rPr>
                <w:rFonts w:eastAsia="Calibri"/>
              </w:rPr>
              <w:t>Recall</w:t>
            </w:r>
          </w:p>
        </w:tc>
        <w:tc>
          <w:tcPr>
            <w:tcW w:w="1556" w:type="dxa"/>
          </w:tcPr>
          <w:p w14:paraId="7EC58D9C" w14:textId="77777777" w:rsidR="0016484F" w:rsidRDefault="00E81CD2" w:rsidP="0016484F">
            <w:pPr>
              <w:spacing w:line="360" w:lineRule="auto"/>
              <w:jc w:val="center"/>
              <w:rPr>
                <w:rFonts w:eastAsia="Calibri"/>
              </w:rPr>
            </w:pPr>
            <w:r>
              <w:rPr>
                <w:rFonts w:eastAsia="Calibri"/>
              </w:rPr>
              <w:t>Precision</w:t>
            </w:r>
          </w:p>
        </w:tc>
      </w:tr>
      <w:tr w:rsidR="00B221BC" w14:paraId="0C58155A" w14:textId="77777777" w:rsidTr="000F3261">
        <w:tc>
          <w:tcPr>
            <w:tcW w:w="2268" w:type="dxa"/>
          </w:tcPr>
          <w:p w14:paraId="7110EC9B" w14:textId="77777777" w:rsidR="0016484F" w:rsidRDefault="00E81CD2" w:rsidP="0013602B">
            <w:pPr>
              <w:spacing w:line="360" w:lineRule="auto"/>
              <w:jc w:val="both"/>
              <w:rPr>
                <w:rFonts w:eastAsia="Calibri"/>
              </w:rPr>
            </w:pPr>
            <w:r>
              <w:rPr>
                <w:rFonts w:eastAsia="Calibri"/>
              </w:rPr>
              <w:t>Lucid tables</w:t>
            </w:r>
          </w:p>
        </w:tc>
        <w:tc>
          <w:tcPr>
            <w:tcW w:w="2268" w:type="dxa"/>
          </w:tcPr>
          <w:p w14:paraId="3151F936" w14:textId="77777777" w:rsidR="0016484F" w:rsidRDefault="00E81CD2" w:rsidP="0016484F">
            <w:pPr>
              <w:spacing w:line="360" w:lineRule="auto"/>
              <w:jc w:val="center"/>
              <w:rPr>
                <w:rFonts w:eastAsia="Calibri"/>
              </w:rPr>
            </w:pPr>
            <w:r>
              <w:rPr>
                <w:rFonts w:eastAsia="Calibri"/>
              </w:rPr>
              <w:t>50</w:t>
            </w:r>
          </w:p>
        </w:tc>
        <w:tc>
          <w:tcPr>
            <w:tcW w:w="1559" w:type="dxa"/>
          </w:tcPr>
          <w:p w14:paraId="30D24CAF" w14:textId="77777777" w:rsidR="0016484F" w:rsidRDefault="00E81CD2" w:rsidP="0016484F">
            <w:pPr>
              <w:spacing w:line="360" w:lineRule="auto"/>
              <w:jc w:val="center"/>
              <w:rPr>
                <w:rFonts w:eastAsia="Calibri"/>
              </w:rPr>
            </w:pPr>
            <w:r>
              <w:rPr>
                <w:rFonts w:eastAsia="Calibri"/>
              </w:rPr>
              <w:t>0.88</w:t>
            </w:r>
          </w:p>
        </w:tc>
        <w:tc>
          <w:tcPr>
            <w:tcW w:w="1556" w:type="dxa"/>
          </w:tcPr>
          <w:p w14:paraId="0ED494AB" w14:textId="77777777" w:rsidR="0016484F" w:rsidRDefault="00E81CD2" w:rsidP="0016484F">
            <w:pPr>
              <w:spacing w:line="360" w:lineRule="auto"/>
              <w:jc w:val="center"/>
              <w:rPr>
                <w:rFonts w:eastAsia="Calibri"/>
              </w:rPr>
            </w:pPr>
            <w:r>
              <w:rPr>
                <w:rFonts w:eastAsia="Calibri"/>
              </w:rPr>
              <w:t>0.97</w:t>
            </w:r>
          </w:p>
        </w:tc>
      </w:tr>
      <w:tr w:rsidR="00B221BC" w14:paraId="63405274" w14:textId="77777777" w:rsidTr="000F3261">
        <w:tc>
          <w:tcPr>
            <w:tcW w:w="2268" w:type="dxa"/>
          </w:tcPr>
          <w:p w14:paraId="2A37DE23" w14:textId="77777777" w:rsidR="0016484F" w:rsidRDefault="00E81CD2" w:rsidP="0013602B">
            <w:pPr>
              <w:spacing w:line="360" w:lineRule="auto"/>
              <w:jc w:val="both"/>
              <w:rPr>
                <w:rFonts w:eastAsia="Calibri"/>
              </w:rPr>
            </w:pPr>
            <w:r>
              <w:rPr>
                <w:rFonts w:eastAsia="Calibri"/>
              </w:rPr>
              <w:t>Complex table</w:t>
            </w:r>
          </w:p>
        </w:tc>
        <w:tc>
          <w:tcPr>
            <w:tcW w:w="2268" w:type="dxa"/>
          </w:tcPr>
          <w:p w14:paraId="3C51A049" w14:textId="77777777" w:rsidR="0016484F" w:rsidRDefault="00E81CD2" w:rsidP="0016484F">
            <w:pPr>
              <w:spacing w:line="360" w:lineRule="auto"/>
              <w:jc w:val="center"/>
              <w:rPr>
                <w:rFonts w:eastAsia="Calibri"/>
              </w:rPr>
            </w:pPr>
            <w:r>
              <w:rPr>
                <w:rFonts w:eastAsia="Calibri"/>
              </w:rPr>
              <w:t>100</w:t>
            </w:r>
          </w:p>
        </w:tc>
        <w:tc>
          <w:tcPr>
            <w:tcW w:w="1559" w:type="dxa"/>
          </w:tcPr>
          <w:p w14:paraId="227ED382" w14:textId="77777777" w:rsidR="0016484F" w:rsidRDefault="00E81CD2" w:rsidP="0016484F">
            <w:pPr>
              <w:spacing w:line="360" w:lineRule="auto"/>
              <w:jc w:val="center"/>
              <w:rPr>
                <w:rFonts w:eastAsia="Calibri"/>
              </w:rPr>
            </w:pPr>
            <w:r>
              <w:rPr>
                <w:rFonts w:eastAsia="Calibri"/>
              </w:rPr>
              <w:t>0.81</w:t>
            </w:r>
          </w:p>
        </w:tc>
        <w:tc>
          <w:tcPr>
            <w:tcW w:w="1556" w:type="dxa"/>
          </w:tcPr>
          <w:p w14:paraId="7684E489" w14:textId="77777777" w:rsidR="0016484F" w:rsidRDefault="00E81CD2" w:rsidP="0016484F">
            <w:pPr>
              <w:spacing w:line="360" w:lineRule="auto"/>
              <w:jc w:val="center"/>
              <w:rPr>
                <w:rFonts w:eastAsia="Calibri"/>
              </w:rPr>
            </w:pPr>
            <w:r>
              <w:rPr>
                <w:rFonts w:eastAsia="Calibri"/>
              </w:rPr>
              <w:t>0.83</w:t>
            </w:r>
          </w:p>
        </w:tc>
      </w:tr>
    </w:tbl>
    <w:p w14:paraId="35A8218E" w14:textId="77777777" w:rsidR="0016484F" w:rsidRDefault="0016484F" w:rsidP="00601FAC">
      <w:pPr>
        <w:spacing w:line="360" w:lineRule="auto"/>
        <w:ind w:firstLine="360"/>
        <w:jc w:val="center"/>
        <w:rPr>
          <w:rFonts w:eastAsia="Calibri"/>
        </w:rPr>
      </w:pPr>
    </w:p>
    <w:p w14:paraId="0E1C1044" w14:textId="77777777" w:rsidR="00FB6423" w:rsidRDefault="00E81CD2" w:rsidP="000F3261">
      <w:pPr>
        <w:spacing w:line="360" w:lineRule="auto"/>
        <w:ind w:firstLine="720"/>
        <w:jc w:val="both"/>
        <w:rPr>
          <w:rFonts w:eastAsia="Calibri"/>
        </w:rPr>
      </w:pPr>
      <w:r w:rsidRPr="004429C2">
        <w:rPr>
          <w:rFonts w:eastAsia="Calibri"/>
        </w:rPr>
        <w:t xml:space="preserve">Berdasarkan hasil evaluasi, dapat </w:t>
      </w:r>
      <w:r>
        <w:rPr>
          <w:rFonts w:eastAsia="Calibri"/>
        </w:rPr>
        <w:t>dik</w:t>
      </w:r>
      <w:r w:rsidRPr="004429C2">
        <w:rPr>
          <w:rFonts w:eastAsia="Calibri"/>
        </w:rPr>
        <w:t xml:space="preserve">atakan bahwa pendekatan kami berkinerja sangat baik pada tugas pengenalan tabel untuk tabel yang jelas dan </w:t>
      </w:r>
      <w:r w:rsidRPr="004429C2">
        <w:rPr>
          <w:rFonts w:eastAsia="Calibri"/>
        </w:rPr>
        <w:t>kompleks. Kemungkinan kesalahan adalah gabungan yang tidak disengaja dari dua tabel yang berdekatan atau pembagian tabel yang salah.</w:t>
      </w:r>
      <w:r>
        <w:rPr>
          <w:rFonts w:eastAsia="Calibri"/>
        </w:rPr>
        <w:t xml:space="preserve"> </w:t>
      </w:r>
      <w:r w:rsidRPr="00306E86">
        <w:rPr>
          <w:rFonts w:eastAsia="Calibri"/>
        </w:rPr>
        <w:t xml:space="preserve">Perbedaan antara hasil ini terutama berasal dari </w:t>
      </w:r>
      <w:r>
        <w:rPr>
          <w:rFonts w:eastAsia="Calibri"/>
        </w:rPr>
        <w:t>tampilan cells</w:t>
      </w:r>
      <w:r w:rsidRPr="00306E86">
        <w:rPr>
          <w:rFonts w:eastAsia="Calibri"/>
        </w:rPr>
        <w:t xml:space="preserve"> multi-line dalam tabel kompleks. Untuk memutuskan apakah du</w:t>
      </w:r>
      <w:r w:rsidRPr="00306E86">
        <w:rPr>
          <w:rFonts w:eastAsia="Calibri"/>
        </w:rPr>
        <w:t xml:space="preserve">a sel harus digabung atau tidak memerlukan sejumlah pemahaman bahasa alami dan pendekatan kami tidak menangani fitur spesifik bahasa </w:t>
      </w:r>
      <w:r>
        <w:rPr>
          <w:rFonts w:eastAsia="Calibri"/>
        </w:rPr>
        <w:t>tertentu</w:t>
      </w:r>
      <w:r w:rsidRPr="00306E86">
        <w:rPr>
          <w:rFonts w:eastAsia="Calibri"/>
        </w:rPr>
        <w:t>.</w:t>
      </w:r>
      <w:r>
        <w:rPr>
          <w:rFonts w:eastAsia="Calibri"/>
        </w:rPr>
        <w:t xml:space="preserve"> </w:t>
      </w:r>
      <w:r w:rsidRPr="00306E86">
        <w:rPr>
          <w:rFonts w:eastAsia="Calibri"/>
        </w:rPr>
        <w:t xml:space="preserve">Oleh karena itu, kita hanya dapat membuat keputusan berdasarkan jarak antara dua </w:t>
      </w:r>
      <w:r>
        <w:rPr>
          <w:rFonts w:eastAsia="Calibri"/>
        </w:rPr>
        <w:t>cells</w:t>
      </w:r>
      <w:r w:rsidRPr="00306E86">
        <w:rPr>
          <w:rFonts w:eastAsia="Calibri"/>
        </w:rPr>
        <w:t xml:space="preserve">, yang tidak selalu dapat diandalkan. Ada kemungkinan bahwa dua sel yang harus digabung tidak bergabung dengan pendekatan atau dua sel yang berdekatan digabungkan secara </w:t>
      </w:r>
      <w:r w:rsidRPr="00306E86">
        <w:rPr>
          <w:rFonts w:eastAsia="Calibri"/>
        </w:rPr>
        <w:t>salah.</w:t>
      </w:r>
    </w:p>
    <w:p w14:paraId="65A8C5B6" w14:textId="77777777" w:rsidR="00EB09A3" w:rsidRDefault="00EB09A3" w:rsidP="00601FAC">
      <w:pPr>
        <w:spacing w:line="360" w:lineRule="auto"/>
        <w:ind w:firstLine="360"/>
        <w:jc w:val="both"/>
        <w:rPr>
          <w:rFonts w:eastAsia="Calibri"/>
        </w:rPr>
      </w:pPr>
    </w:p>
    <w:p w14:paraId="16B5BC20" w14:textId="77777777" w:rsidR="00FB6423" w:rsidRPr="00F631A6" w:rsidRDefault="00E81CD2" w:rsidP="00F631A6">
      <w:pPr>
        <w:keepNext/>
        <w:keepLines/>
        <w:spacing w:line="360" w:lineRule="auto"/>
        <w:jc w:val="both"/>
        <w:outlineLvl w:val="1"/>
        <w:rPr>
          <w:rFonts w:eastAsiaTheme="majorEastAsia"/>
          <w:b/>
          <w:bCs/>
          <w:sz w:val="28"/>
          <w:szCs w:val="28"/>
        </w:rPr>
      </w:pPr>
      <w:bookmarkStart w:id="13" w:name="_2.1.1.2_Profit_Analysis"/>
      <w:bookmarkEnd w:id="13"/>
      <w:r w:rsidRPr="00F631A6">
        <w:rPr>
          <w:rFonts w:eastAsiaTheme="majorEastAsia"/>
          <w:b/>
          <w:bCs/>
          <w:sz w:val="28"/>
          <w:szCs w:val="28"/>
        </w:rPr>
        <w:t>2.1.1.2 Profit Analysis With Financial Ratio (Study At Manufacturing In Indonesia Stock Exchange) [Analisis Laba Dengan Rasio Keuangan (Studi Pada Manufaktur di Bursa Efek Indonesia)]</w:t>
      </w:r>
    </w:p>
    <w:p w14:paraId="54FEC568" w14:textId="77777777" w:rsidR="00FB6423" w:rsidRDefault="00E81CD2" w:rsidP="00601FAC">
      <w:pPr>
        <w:spacing w:line="360" w:lineRule="auto"/>
        <w:ind w:firstLine="709"/>
        <w:contextualSpacing/>
        <w:jc w:val="both"/>
        <w:rPr>
          <w:rFonts w:eastAsia="Calibri"/>
        </w:rPr>
        <w:sectPr w:rsidR="00FB6423" w:rsidSect="00B16466">
          <w:headerReference w:type="default" r:id="rId22"/>
          <w:footerReference w:type="default" r:id="rId23"/>
          <w:footerReference w:type="first" r:id="rId24"/>
          <w:pgSz w:w="11909" w:h="16834" w:code="9"/>
          <w:pgMar w:top="2268" w:right="1701" w:bottom="1701" w:left="2268" w:header="720" w:footer="720" w:gutter="0"/>
          <w:pgNumType w:start="12"/>
          <w:cols w:space="720"/>
          <w:docGrid w:linePitch="360"/>
        </w:sectPr>
      </w:pPr>
      <w:r>
        <w:rPr>
          <w:rFonts w:eastAsia="Calibri"/>
        </w:rPr>
        <w:t xml:space="preserve">Jurnal ini membahas tentang </w:t>
      </w:r>
      <w:r w:rsidRPr="001C12C7">
        <w:rPr>
          <w:rFonts w:eastAsia="Calibri"/>
        </w:rPr>
        <w:t xml:space="preserve">Laba merupakan cerminan keberhasilan dalam melaksanakan kegiatan dan operasi perusahaan. Ada banyak faktor yang diduga </w:t>
      </w:r>
    </w:p>
    <w:p w14:paraId="4CE7FFF2" w14:textId="77777777" w:rsidR="00FB6423" w:rsidRDefault="00E81CD2" w:rsidP="00601FAC">
      <w:pPr>
        <w:pStyle w:val="ListParagraph"/>
        <w:ind w:left="0" w:firstLine="709"/>
        <w:rPr>
          <w:szCs w:val="24"/>
        </w:rPr>
      </w:pPr>
      <w:r w:rsidRPr="001C12C7">
        <w:rPr>
          <w:szCs w:val="24"/>
        </w:rPr>
        <w:lastRenderedPageBreak/>
        <w:t xml:space="preserve">mempengaruhi pertumbuhan laba perusahaan. Tujuan dari penelitian ini adalah untuk mengetahui pengaruh </w:t>
      </w:r>
      <w:r w:rsidRPr="0020495E">
        <w:rPr>
          <w:szCs w:val="24"/>
        </w:rPr>
        <w:t>curren</w:t>
      </w:r>
      <w:r w:rsidRPr="0020495E">
        <w:rPr>
          <w:szCs w:val="24"/>
        </w:rPr>
        <w:t>t ratio</w:t>
      </w:r>
      <w:r>
        <w:rPr>
          <w:szCs w:val="24"/>
        </w:rPr>
        <w:t xml:space="preserve"> (CR)</w:t>
      </w:r>
      <w:r w:rsidRPr="0020495E">
        <w:rPr>
          <w:szCs w:val="24"/>
        </w:rPr>
        <w:t>, total asset turnover</w:t>
      </w:r>
      <w:r>
        <w:rPr>
          <w:szCs w:val="24"/>
        </w:rPr>
        <w:t xml:space="preserve"> (TAT)</w:t>
      </w:r>
      <w:r w:rsidRPr="0020495E">
        <w:rPr>
          <w:szCs w:val="24"/>
        </w:rPr>
        <w:t>, debt to equity ratio</w:t>
      </w:r>
      <w:r>
        <w:rPr>
          <w:szCs w:val="24"/>
        </w:rPr>
        <w:t xml:space="preserve"> (DER)</w:t>
      </w:r>
      <w:r w:rsidRPr="0020495E">
        <w:rPr>
          <w:szCs w:val="24"/>
        </w:rPr>
        <w:t>, gross profit margin</w:t>
      </w:r>
      <w:r>
        <w:rPr>
          <w:szCs w:val="24"/>
        </w:rPr>
        <w:t xml:space="preserve"> (GPM)</w:t>
      </w:r>
      <w:r w:rsidRPr="0020495E">
        <w:rPr>
          <w:szCs w:val="24"/>
        </w:rPr>
        <w:t>,</w:t>
      </w:r>
      <w:r>
        <w:rPr>
          <w:szCs w:val="24"/>
        </w:rPr>
        <w:t xml:space="preserve"> </w:t>
      </w:r>
      <w:r w:rsidRPr="0020495E">
        <w:rPr>
          <w:szCs w:val="24"/>
        </w:rPr>
        <w:t>return on asset</w:t>
      </w:r>
      <w:r>
        <w:rPr>
          <w:szCs w:val="24"/>
        </w:rPr>
        <w:t xml:space="preserve"> (ROA)</w:t>
      </w:r>
      <w:r w:rsidRPr="0020495E">
        <w:rPr>
          <w:szCs w:val="24"/>
        </w:rPr>
        <w:t>,</w:t>
      </w:r>
      <w:r>
        <w:rPr>
          <w:szCs w:val="24"/>
        </w:rPr>
        <w:t xml:space="preserve"> dan </w:t>
      </w:r>
      <w:r w:rsidRPr="0020495E">
        <w:rPr>
          <w:szCs w:val="24"/>
        </w:rPr>
        <w:t>return on equity</w:t>
      </w:r>
      <w:r>
        <w:rPr>
          <w:szCs w:val="24"/>
        </w:rPr>
        <w:t xml:space="preserve"> (ROE) pada </w:t>
      </w:r>
      <w:r w:rsidRPr="001C12C7">
        <w:rPr>
          <w:szCs w:val="24"/>
        </w:rPr>
        <w:t>laba pertumbuhan perusahaan manufaktur di Bursa Efek Indonesia. Populasi penelitian adalah perusahaan ma</w:t>
      </w:r>
      <w:r w:rsidRPr="001C12C7">
        <w:rPr>
          <w:szCs w:val="24"/>
        </w:rPr>
        <w:t xml:space="preserve">nufaktur yang </w:t>
      </w:r>
      <w:r>
        <w:rPr>
          <w:szCs w:val="24"/>
        </w:rPr>
        <w:t>terdaftar</w:t>
      </w:r>
      <w:r w:rsidRPr="001C12C7">
        <w:rPr>
          <w:szCs w:val="24"/>
        </w:rPr>
        <w:t xml:space="preserve"> di</w:t>
      </w:r>
      <w:r>
        <w:rPr>
          <w:szCs w:val="24"/>
        </w:rPr>
        <w:t xml:space="preserve"> </w:t>
      </w:r>
      <w:r w:rsidRPr="001C12C7">
        <w:rPr>
          <w:szCs w:val="24"/>
        </w:rPr>
        <w:t xml:space="preserve">bursa Indonesia pada tahun 2013 sebanyak 85 perusahaan. Ukuran sampel minimum dipelajari </w:t>
      </w:r>
      <w:r>
        <w:rPr>
          <w:szCs w:val="24"/>
        </w:rPr>
        <w:t>sebanyak</w:t>
      </w:r>
      <w:r w:rsidRPr="001C12C7">
        <w:rPr>
          <w:szCs w:val="24"/>
        </w:rPr>
        <w:t xml:space="preserve"> 46 perusahaan, pengambilan sampel menggunakan teknik stratified sampling dengan alokasi proporsional. Hasil penelitian menunjukkan </w:t>
      </w:r>
      <w:r w:rsidRPr="001C12C7">
        <w:rPr>
          <w:szCs w:val="24"/>
        </w:rPr>
        <w:t>secara simultan rasio lancar, total perputaran aset, rasio utang terhadap ekuitas, margin laba kotor, laba atas aset dan laba atas ekuitas secara signifikan mempengaruhi pertumbuhan laba di perusahaan manufaktur di BEI</w:t>
      </w:r>
      <w:r>
        <w:rPr>
          <w:szCs w:val="24"/>
        </w:rPr>
        <w:t>.</w:t>
      </w:r>
    </w:p>
    <w:p w14:paraId="7B52C698" w14:textId="77777777" w:rsidR="00FB6423" w:rsidRDefault="00E81CD2" w:rsidP="00601FAC">
      <w:pPr>
        <w:pStyle w:val="ListParagraph"/>
        <w:ind w:left="0" w:firstLine="709"/>
        <w:rPr>
          <w:szCs w:val="24"/>
        </w:rPr>
      </w:pPr>
      <w:r w:rsidRPr="00E400FC">
        <w:rPr>
          <w:szCs w:val="24"/>
        </w:rPr>
        <w:t>Keputusan investasi oleh investor da</w:t>
      </w:r>
      <w:r w:rsidRPr="00E400FC">
        <w:rPr>
          <w:szCs w:val="24"/>
        </w:rPr>
        <w:t>n calon investor yang akan menginvestasikan modalnya ke perusahaan akan dipengaruhi oleh perubahan. Perubahan laba adalah hasil dari kinerja perusahaan, untuk itu perlu dianalisis terlebih dahulu laporan keuangan perusahaan dengan analisis laporan keuangan</w:t>
      </w:r>
      <w:r w:rsidRPr="00E400FC">
        <w:rPr>
          <w:szCs w:val="24"/>
        </w:rPr>
        <w:t xml:space="preserve"> </w:t>
      </w:r>
      <w:r>
        <w:rPr>
          <w:szCs w:val="24"/>
        </w:rPr>
        <w:t>[15]</w:t>
      </w:r>
      <w:r w:rsidRPr="00E400FC">
        <w:rPr>
          <w:szCs w:val="24"/>
        </w:rPr>
        <w:t xml:space="preserve">. Brigham dan Houston </w:t>
      </w:r>
      <w:r>
        <w:rPr>
          <w:szCs w:val="24"/>
        </w:rPr>
        <w:t xml:space="preserve">[16] </w:t>
      </w:r>
      <w:r w:rsidRPr="00E400FC">
        <w:rPr>
          <w:szCs w:val="24"/>
        </w:rPr>
        <w:t xml:space="preserve">menyatakan bahwa analisis laporan keuangan berguna untuk membantu mengantisipasi kondisi di masa depan termasuk perkiraan pendapatan, serta titik awal untuk tindakan perencanaan yang akan meningkatkan kinerja di masa </w:t>
      </w:r>
      <w:r w:rsidRPr="00E400FC">
        <w:rPr>
          <w:szCs w:val="24"/>
        </w:rPr>
        <w:t>depan</w:t>
      </w:r>
      <w:r>
        <w:rPr>
          <w:szCs w:val="24"/>
        </w:rPr>
        <w:t>.</w:t>
      </w:r>
    </w:p>
    <w:p w14:paraId="3199B3B3" w14:textId="77777777" w:rsidR="00FB6423" w:rsidRDefault="00E81CD2" w:rsidP="00601FAC">
      <w:pPr>
        <w:pStyle w:val="ListParagraph"/>
        <w:ind w:left="0" w:firstLine="709"/>
        <w:rPr>
          <w:szCs w:val="24"/>
        </w:rPr>
      </w:pPr>
      <w:r w:rsidRPr="0020495E">
        <w:rPr>
          <w:szCs w:val="24"/>
        </w:rPr>
        <w:t xml:space="preserve">Analisis laporan keuangan adalah alat analitik yang digunakan oleh perusahaan untuk menilai kinerja keuangan berdasarkan data komparatif dari setiap pos yang terdapat dalam laporan keuangan. Hanafi &amp; Halim </w:t>
      </w:r>
      <w:r>
        <w:rPr>
          <w:szCs w:val="24"/>
        </w:rPr>
        <w:t>[17]</w:t>
      </w:r>
      <w:r w:rsidRPr="0020495E">
        <w:rPr>
          <w:szCs w:val="24"/>
        </w:rPr>
        <w:t xml:space="preserve"> mengatakan analisis laporan keuangan y</w:t>
      </w:r>
      <w:r w:rsidRPr="0020495E">
        <w:rPr>
          <w:szCs w:val="24"/>
        </w:rPr>
        <w:t>ang umum digunakan adalah rasio likuiditas, rasio aktivitas, rasio solvabilitas, rasio profitabilitas, dan rasio pasar. Dalam penelitian ini, rasio keuangan yang digunakan untuk menganalisis pengaruh terhadap pertumbuhan laba adalah</w:t>
      </w:r>
      <w:r w:rsidRPr="000F28AD">
        <w:rPr>
          <w:szCs w:val="24"/>
        </w:rPr>
        <w:t xml:space="preserve"> </w:t>
      </w:r>
      <w:r w:rsidRPr="0020495E">
        <w:rPr>
          <w:szCs w:val="24"/>
        </w:rPr>
        <w:t>current ratio, total as</w:t>
      </w:r>
      <w:r w:rsidRPr="0020495E">
        <w:rPr>
          <w:szCs w:val="24"/>
        </w:rPr>
        <w:t>set turnover, debt to equity ratio, gross profit margin,return on asset,and return on equity.</w:t>
      </w:r>
    </w:p>
    <w:p w14:paraId="708FA4E1" w14:textId="77777777" w:rsidR="00FB6423" w:rsidRDefault="00E81CD2" w:rsidP="00601FAC">
      <w:pPr>
        <w:pStyle w:val="ListParagraph"/>
        <w:ind w:left="0" w:firstLine="709"/>
        <w:rPr>
          <w:szCs w:val="24"/>
        </w:rPr>
      </w:pPr>
      <w:r w:rsidRPr="000A7016">
        <w:rPr>
          <w:szCs w:val="24"/>
        </w:rPr>
        <w:t>Metode kuantitatif digunakan untuk menganalisis faktor-faktor yang mempengaruhi pertumbuhan laba. Model analisis yang digunakan adalah regresi linier berganda den</w:t>
      </w:r>
      <w:r w:rsidRPr="000A7016">
        <w:rPr>
          <w:szCs w:val="24"/>
        </w:rPr>
        <w:t>gan persamaan</w:t>
      </w:r>
      <w:r>
        <w:rPr>
          <w:szCs w:val="24"/>
        </w:rPr>
        <w:t xml:space="preserve"> </w:t>
      </w:r>
      <w:r w:rsidRPr="000A7016">
        <w:rPr>
          <w:szCs w:val="24"/>
        </w:rPr>
        <w:t>:</w:t>
      </w:r>
    </w:p>
    <w:p w14:paraId="51B5372F" w14:textId="77777777" w:rsidR="00C819EA" w:rsidRPr="002C25B6" w:rsidRDefault="00C819EA" w:rsidP="00601FAC">
      <w:pPr>
        <w:pStyle w:val="ListParagraph"/>
        <w:ind w:left="0" w:firstLine="709"/>
        <w:rPr>
          <w:szCs w:val="24"/>
        </w:rPr>
        <w:sectPr w:rsidR="00C819EA" w:rsidRPr="002C25B6" w:rsidSect="00B16466">
          <w:headerReference w:type="default" r:id="rId25"/>
          <w:footerReference w:type="default" r:id="rId26"/>
          <w:footerReference w:type="first" r:id="rId27"/>
          <w:pgSz w:w="11909" w:h="16834" w:code="9"/>
          <w:pgMar w:top="2268" w:right="1701" w:bottom="1701" w:left="2268" w:header="720" w:footer="720" w:gutter="0"/>
          <w:pgNumType w:start="13"/>
          <w:cols w:space="720"/>
          <w:docGrid w:linePitch="360"/>
        </w:sectPr>
      </w:pPr>
    </w:p>
    <w:p w14:paraId="3012F232" w14:textId="77777777" w:rsidR="00FB6423" w:rsidRPr="00232A38" w:rsidRDefault="00E81CD2" w:rsidP="00232A38">
      <w:pPr>
        <w:tabs>
          <w:tab w:val="left" w:pos="2552"/>
          <w:tab w:val="right" w:leader="dot" w:pos="7655"/>
        </w:tabs>
        <w:spacing w:line="360" w:lineRule="auto"/>
        <w:ind w:left="709"/>
        <w:jc w:val="both"/>
        <w:rPr>
          <w:rFonts w:ascii="Cambria Math" w:eastAsia="Calibri" w:hAnsi="Cambria Math"/>
          <w:sz w:val="20"/>
          <w:szCs w:val="18"/>
        </w:rPr>
      </w:pPr>
      <w:r w:rsidRPr="00232A38">
        <w:rPr>
          <w:rFonts w:ascii="Cambria Math" w:eastAsia="Calibri" w:hAnsi="Cambria Math"/>
          <w:sz w:val="20"/>
          <w:szCs w:val="18"/>
        </w:rPr>
        <w:lastRenderedPageBreak/>
        <w:t>Profit growth = a + b1CR + b2TAT + b3DER + b4GPM + b5ROA + b6ROE + e</w:t>
      </w:r>
      <w:r w:rsidR="00232A38" w:rsidRPr="00232A38">
        <w:rPr>
          <w:rFonts w:ascii="Cambria Math" w:eastAsia="Calibri" w:hAnsi="Cambria Math"/>
          <w:sz w:val="20"/>
          <w:szCs w:val="18"/>
        </w:rPr>
        <w:t xml:space="preserve"> </w:t>
      </w:r>
      <w:r w:rsidR="00232A38" w:rsidRPr="00232A38">
        <w:rPr>
          <w:rFonts w:ascii="Cambria Math" w:eastAsia="Calibri" w:hAnsi="Cambria Math"/>
          <w:sz w:val="20"/>
          <w:szCs w:val="18"/>
        </w:rPr>
        <w:tab/>
        <w:t>(2.5)</w:t>
      </w:r>
    </w:p>
    <w:p w14:paraId="61E2461F" w14:textId="77777777" w:rsidR="00FB6423" w:rsidRDefault="00FB6423" w:rsidP="00601FAC">
      <w:pPr>
        <w:spacing w:line="360" w:lineRule="auto"/>
        <w:ind w:firstLine="370"/>
        <w:contextualSpacing/>
        <w:jc w:val="both"/>
        <w:rPr>
          <w:rFonts w:eastAsia="Calibri"/>
        </w:rPr>
      </w:pPr>
    </w:p>
    <w:p w14:paraId="40A90AEC" w14:textId="77777777" w:rsidR="001808BF" w:rsidRDefault="00E81CD2" w:rsidP="0012468A">
      <w:pPr>
        <w:jc w:val="center"/>
        <w:rPr>
          <w:rFonts w:eastAsia="Calibri"/>
          <w:b/>
          <w:bCs/>
        </w:rPr>
      </w:pPr>
      <w:bookmarkStart w:id="14" w:name="_Toc55386098"/>
      <w:bookmarkStart w:id="15" w:name="_Hlk55321872"/>
      <w:r w:rsidRPr="0044640F">
        <w:rPr>
          <w:rFonts w:eastAsia="Calibri"/>
          <w:b/>
          <w:bCs/>
        </w:rPr>
        <w:t xml:space="preserve">Tabel </w:t>
      </w:r>
      <w:r>
        <w:rPr>
          <w:rFonts w:eastAsia="Calibri"/>
          <w:b/>
          <w:bCs/>
        </w:rPr>
        <w:t>2</w:t>
      </w:r>
      <w:r w:rsidRPr="0044640F">
        <w:rPr>
          <w:rFonts w:eastAsia="Calibri"/>
          <w:b/>
          <w:bCs/>
        </w:rPr>
        <w:t>.</w:t>
      </w:r>
      <w:r w:rsidRPr="0044640F">
        <w:rPr>
          <w:rFonts w:eastAsia="Calibri"/>
          <w:b/>
          <w:bCs/>
        </w:rPr>
        <w:fldChar w:fldCharType="begin"/>
      </w:r>
      <w:r w:rsidRPr="0044640F">
        <w:rPr>
          <w:rFonts w:eastAsia="Calibri"/>
          <w:b/>
          <w:bCs/>
        </w:rPr>
        <w:instrText xml:space="preserve"> SEQ Tabel \* ARABIC \s 1 </w:instrText>
      </w:r>
      <w:r w:rsidRPr="0044640F">
        <w:rPr>
          <w:rFonts w:eastAsia="Calibri"/>
          <w:b/>
          <w:bCs/>
        </w:rPr>
        <w:fldChar w:fldCharType="separate"/>
      </w:r>
      <w:r>
        <w:rPr>
          <w:rFonts w:eastAsia="Calibri"/>
          <w:b/>
          <w:bCs/>
          <w:noProof/>
        </w:rPr>
        <w:t>5</w:t>
      </w:r>
      <w:r w:rsidRPr="0044640F">
        <w:rPr>
          <w:rFonts w:eastAsia="Calibri"/>
          <w:b/>
          <w:bCs/>
        </w:rPr>
        <w:fldChar w:fldCharType="end"/>
      </w:r>
      <w:r w:rsidRPr="0044640F">
        <w:rPr>
          <w:rFonts w:eastAsia="Calibri"/>
          <w:b/>
          <w:bCs/>
        </w:rPr>
        <w:t xml:space="preserve"> </w:t>
      </w:r>
      <w:r w:rsidR="0012468A">
        <w:rPr>
          <w:rFonts w:eastAsia="Calibri"/>
          <w:b/>
          <w:bCs/>
        </w:rPr>
        <w:br/>
      </w:r>
      <w:r w:rsidRPr="001808BF">
        <w:rPr>
          <w:rFonts w:eastAsia="Calibri"/>
          <w:b/>
          <w:bCs/>
        </w:rPr>
        <w:t>Pengukuran Hasil Uji Regresi Linier</w:t>
      </w:r>
      <w:bookmarkEnd w:id="14"/>
    </w:p>
    <w:tbl>
      <w:tblPr>
        <w:tblStyle w:val="TableGrid1"/>
        <w:tblW w:w="0" w:type="auto"/>
        <w:tblLook w:val="04A0" w:firstRow="1" w:lastRow="0" w:firstColumn="1" w:lastColumn="0" w:noHBand="0" w:noVBand="1"/>
      </w:tblPr>
      <w:tblGrid>
        <w:gridCol w:w="1563"/>
        <w:gridCol w:w="1722"/>
        <w:gridCol w:w="1554"/>
        <w:gridCol w:w="1541"/>
        <w:gridCol w:w="1550"/>
      </w:tblGrid>
      <w:tr w:rsidR="00B221BC" w14:paraId="188692D7" w14:textId="77777777" w:rsidTr="00EF5FF8">
        <w:tc>
          <w:tcPr>
            <w:tcW w:w="1563" w:type="dxa"/>
            <w:vMerge w:val="restart"/>
          </w:tcPr>
          <w:p w14:paraId="3014DCA6" w14:textId="77777777" w:rsidR="00EF5FF8" w:rsidRDefault="00E81CD2" w:rsidP="00EF5FF8">
            <w:pPr>
              <w:spacing w:line="360" w:lineRule="auto"/>
              <w:jc w:val="center"/>
              <w:rPr>
                <w:rFonts w:eastAsia="Calibri"/>
              </w:rPr>
            </w:pPr>
            <w:r>
              <w:rPr>
                <w:rFonts w:eastAsia="Calibri"/>
              </w:rPr>
              <w:t>Model</w:t>
            </w:r>
          </w:p>
        </w:tc>
        <w:tc>
          <w:tcPr>
            <w:tcW w:w="3276" w:type="dxa"/>
            <w:gridSpan w:val="2"/>
          </w:tcPr>
          <w:p w14:paraId="2B6188C6" w14:textId="77777777" w:rsidR="00EF5FF8" w:rsidRDefault="00E81CD2" w:rsidP="00EF5FF8">
            <w:pPr>
              <w:spacing w:line="360" w:lineRule="auto"/>
              <w:jc w:val="center"/>
              <w:rPr>
                <w:rFonts w:eastAsia="Calibri"/>
              </w:rPr>
            </w:pPr>
            <w:r>
              <w:rPr>
                <w:rFonts w:eastAsia="Calibri"/>
              </w:rPr>
              <w:t>Unstandardized Coefficients</w:t>
            </w:r>
          </w:p>
        </w:tc>
        <w:tc>
          <w:tcPr>
            <w:tcW w:w="1541" w:type="dxa"/>
            <w:vMerge w:val="restart"/>
          </w:tcPr>
          <w:p w14:paraId="57C8DDCF" w14:textId="77777777" w:rsidR="00EF5FF8" w:rsidRDefault="00E81CD2" w:rsidP="00EF5FF8">
            <w:pPr>
              <w:spacing w:line="360" w:lineRule="auto"/>
              <w:jc w:val="center"/>
              <w:rPr>
                <w:rFonts w:eastAsia="Calibri"/>
              </w:rPr>
            </w:pPr>
            <w:r>
              <w:rPr>
                <w:rFonts w:eastAsia="Calibri"/>
              </w:rPr>
              <w:t>T</w:t>
            </w:r>
          </w:p>
        </w:tc>
        <w:tc>
          <w:tcPr>
            <w:tcW w:w="1550" w:type="dxa"/>
            <w:vMerge w:val="restart"/>
          </w:tcPr>
          <w:p w14:paraId="4FF22BC9" w14:textId="77777777" w:rsidR="00EF5FF8" w:rsidRDefault="00E81CD2" w:rsidP="00EF5FF8">
            <w:pPr>
              <w:spacing w:line="360" w:lineRule="auto"/>
              <w:jc w:val="center"/>
              <w:rPr>
                <w:rFonts w:eastAsia="Calibri"/>
              </w:rPr>
            </w:pPr>
            <w:r>
              <w:rPr>
                <w:rFonts w:eastAsia="Calibri"/>
              </w:rPr>
              <w:t>Sig.</w:t>
            </w:r>
          </w:p>
        </w:tc>
      </w:tr>
      <w:tr w:rsidR="00B221BC" w14:paraId="71D0F2C9" w14:textId="77777777" w:rsidTr="00EF5FF8">
        <w:tc>
          <w:tcPr>
            <w:tcW w:w="1563" w:type="dxa"/>
            <w:vMerge/>
          </w:tcPr>
          <w:p w14:paraId="7DBC0D41" w14:textId="77777777" w:rsidR="00EF5FF8" w:rsidRDefault="00EF5FF8" w:rsidP="00EF5FF8">
            <w:pPr>
              <w:spacing w:line="360" w:lineRule="auto"/>
              <w:jc w:val="center"/>
              <w:rPr>
                <w:rFonts w:eastAsia="Calibri"/>
              </w:rPr>
            </w:pPr>
          </w:p>
        </w:tc>
        <w:tc>
          <w:tcPr>
            <w:tcW w:w="1722" w:type="dxa"/>
          </w:tcPr>
          <w:p w14:paraId="32557DEF" w14:textId="77777777" w:rsidR="00EF5FF8" w:rsidRDefault="00E81CD2" w:rsidP="00EF5FF8">
            <w:pPr>
              <w:spacing w:line="360" w:lineRule="auto"/>
              <w:jc w:val="center"/>
              <w:rPr>
                <w:rFonts w:eastAsia="Calibri"/>
              </w:rPr>
            </w:pPr>
            <w:r>
              <w:rPr>
                <w:rFonts w:eastAsia="Calibri"/>
              </w:rPr>
              <w:t>B</w:t>
            </w:r>
          </w:p>
        </w:tc>
        <w:tc>
          <w:tcPr>
            <w:tcW w:w="1554" w:type="dxa"/>
          </w:tcPr>
          <w:p w14:paraId="14CD1577" w14:textId="77777777" w:rsidR="00EF5FF8" w:rsidRDefault="00E81CD2" w:rsidP="00EF5FF8">
            <w:pPr>
              <w:spacing w:line="360" w:lineRule="auto"/>
              <w:jc w:val="center"/>
              <w:rPr>
                <w:rFonts w:eastAsia="Calibri"/>
              </w:rPr>
            </w:pPr>
            <w:r>
              <w:rPr>
                <w:rFonts w:eastAsia="Calibri"/>
              </w:rPr>
              <w:t>Std. Error</w:t>
            </w:r>
          </w:p>
        </w:tc>
        <w:tc>
          <w:tcPr>
            <w:tcW w:w="1541" w:type="dxa"/>
            <w:vMerge/>
          </w:tcPr>
          <w:p w14:paraId="1ABD2F54" w14:textId="77777777" w:rsidR="00EF5FF8" w:rsidRDefault="00EF5FF8" w:rsidP="00EF5FF8">
            <w:pPr>
              <w:spacing w:line="360" w:lineRule="auto"/>
              <w:jc w:val="center"/>
              <w:rPr>
                <w:rFonts w:eastAsia="Calibri"/>
              </w:rPr>
            </w:pPr>
          </w:p>
        </w:tc>
        <w:tc>
          <w:tcPr>
            <w:tcW w:w="1550" w:type="dxa"/>
            <w:vMerge/>
          </w:tcPr>
          <w:p w14:paraId="66CD6CB9" w14:textId="77777777" w:rsidR="00EF5FF8" w:rsidRDefault="00EF5FF8" w:rsidP="00EF5FF8">
            <w:pPr>
              <w:spacing w:line="360" w:lineRule="auto"/>
              <w:jc w:val="center"/>
              <w:rPr>
                <w:rFonts w:eastAsia="Calibri"/>
              </w:rPr>
            </w:pPr>
          </w:p>
        </w:tc>
      </w:tr>
      <w:tr w:rsidR="00B221BC" w14:paraId="724431AA" w14:textId="77777777" w:rsidTr="00EF5FF8">
        <w:tc>
          <w:tcPr>
            <w:tcW w:w="1563" w:type="dxa"/>
          </w:tcPr>
          <w:p w14:paraId="77FEF357" w14:textId="77777777" w:rsidR="00EF5FF8" w:rsidRDefault="00E81CD2" w:rsidP="00EF5FF8">
            <w:pPr>
              <w:spacing w:line="360" w:lineRule="auto"/>
              <w:jc w:val="center"/>
              <w:rPr>
                <w:rFonts w:eastAsia="Calibri"/>
              </w:rPr>
            </w:pPr>
            <w:r>
              <w:rPr>
                <w:rFonts w:eastAsia="Calibri"/>
              </w:rPr>
              <w:t>(Constant)</w:t>
            </w:r>
          </w:p>
        </w:tc>
        <w:tc>
          <w:tcPr>
            <w:tcW w:w="1722" w:type="dxa"/>
          </w:tcPr>
          <w:p w14:paraId="0ACA4738" w14:textId="77777777" w:rsidR="00EF5FF8" w:rsidRDefault="00E81CD2" w:rsidP="00EF5FF8">
            <w:pPr>
              <w:spacing w:line="360" w:lineRule="auto"/>
              <w:jc w:val="center"/>
              <w:rPr>
                <w:rFonts w:eastAsia="Calibri"/>
              </w:rPr>
            </w:pPr>
            <w:r>
              <w:rPr>
                <w:rFonts w:eastAsia="Calibri"/>
              </w:rPr>
              <w:t>-.325</w:t>
            </w:r>
          </w:p>
        </w:tc>
        <w:tc>
          <w:tcPr>
            <w:tcW w:w="1554" w:type="dxa"/>
          </w:tcPr>
          <w:p w14:paraId="0D1AF781" w14:textId="77777777" w:rsidR="00EF5FF8" w:rsidRDefault="00E81CD2" w:rsidP="00EF5FF8">
            <w:pPr>
              <w:spacing w:line="360" w:lineRule="auto"/>
              <w:jc w:val="center"/>
              <w:rPr>
                <w:rFonts w:eastAsia="Calibri"/>
              </w:rPr>
            </w:pPr>
            <w:r>
              <w:rPr>
                <w:rFonts w:eastAsia="Calibri"/>
              </w:rPr>
              <w:t>.271</w:t>
            </w:r>
          </w:p>
        </w:tc>
        <w:tc>
          <w:tcPr>
            <w:tcW w:w="1541" w:type="dxa"/>
          </w:tcPr>
          <w:p w14:paraId="5E95C044" w14:textId="77777777" w:rsidR="00EF5FF8" w:rsidRDefault="00E81CD2" w:rsidP="00EF5FF8">
            <w:pPr>
              <w:spacing w:line="360" w:lineRule="auto"/>
              <w:jc w:val="center"/>
              <w:rPr>
                <w:rFonts w:eastAsia="Calibri"/>
              </w:rPr>
            </w:pPr>
            <w:r>
              <w:rPr>
                <w:rFonts w:eastAsia="Calibri"/>
              </w:rPr>
              <w:t>-1.196</w:t>
            </w:r>
          </w:p>
        </w:tc>
        <w:tc>
          <w:tcPr>
            <w:tcW w:w="1550" w:type="dxa"/>
          </w:tcPr>
          <w:p w14:paraId="31FDD795" w14:textId="77777777" w:rsidR="00EF5FF8" w:rsidRDefault="00E81CD2" w:rsidP="00EF5FF8">
            <w:pPr>
              <w:spacing w:line="360" w:lineRule="auto"/>
              <w:jc w:val="center"/>
              <w:rPr>
                <w:rFonts w:eastAsia="Calibri"/>
              </w:rPr>
            </w:pPr>
            <w:r>
              <w:rPr>
                <w:rFonts w:eastAsia="Calibri"/>
              </w:rPr>
              <w:t>.239</w:t>
            </w:r>
          </w:p>
        </w:tc>
      </w:tr>
      <w:tr w:rsidR="00B221BC" w14:paraId="590B0FCC" w14:textId="77777777" w:rsidTr="00EF5FF8">
        <w:tc>
          <w:tcPr>
            <w:tcW w:w="1563" w:type="dxa"/>
          </w:tcPr>
          <w:p w14:paraId="3D322BFD" w14:textId="77777777" w:rsidR="00EF5FF8" w:rsidRDefault="00E81CD2" w:rsidP="00EF5FF8">
            <w:pPr>
              <w:spacing w:line="360" w:lineRule="auto"/>
              <w:jc w:val="center"/>
              <w:rPr>
                <w:rFonts w:eastAsia="Calibri"/>
              </w:rPr>
            </w:pPr>
            <w:r>
              <w:rPr>
                <w:rFonts w:eastAsia="Calibri"/>
              </w:rPr>
              <w:t>CR</w:t>
            </w:r>
          </w:p>
        </w:tc>
        <w:tc>
          <w:tcPr>
            <w:tcW w:w="1722" w:type="dxa"/>
          </w:tcPr>
          <w:p w14:paraId="48CE4BAC" w14:textId="77777777" w:rsidR="00EF5FF8" w:rsidRDefault="00E81CD2" w:rsidP="00EF5FF8">
            <w:pPr>
              <w:spacing w:line="360" w:lineRule="auto"/>
              <w:jc w:val="center"/>
              <w:rPr>
                <w:rFonts w:eastAsia="Calibri"/>
              </w:rPr>
            </w:pPr>
            <w:r>
              <w:rPr>
                <w:rFonts w:eastAsia="Calibri"/>
              </w:rPr>
              <w:t>.008</w:t>
            </w:r>
          </w:p>
        </w:tc>
        <w:tc>
          <w:tcPr>
            <w:tcW w:w="1554" w:type="dxa"/>
          </w:tcPr>
          <w:p w14:paraId="2D39D941" w14:textId="77777777" w:rsidR="00EF5FF8" w:rsidRDefault="00E81CD2" w:rsidP="00EF5FF8">
            <w:pPr>
              <w:spacing w:line="360" w:lineRule="auto"/>
              <w:jc w:val="center"/>
              <w:rPr>
                <w:rFonts w:eastAsia="Calibri"/>
              </w:rPr>
            </w:pPr>
            <w:r>
              <w:rPr>
                <w:rFonts w:eastAsia="Calibri"/>
              </w:rPr>
              <w:t>.033</w:t>
            </w:r>
          </w:p>
        </w:tc>
        <w:tc>
          <w:tcPr>
            <w:tcW w:w="1541" w:type="dxa"/>
          </w:tcPr>
          <w:p w14:paraId="1F506F4D" w14:textId="77777777" w:rsidR="00EF5FF8" w:rsidRDefault="00E81CD2" w:rsidP="00EF5FF8">
            <w:pPr>
              <w:spacing w:line="360" w:lineRule="auto"/>
              <w:jc w:val="center"/>
              <w:rPr>
                <w:rFonts w:eastAsia="Calibri"/>
              </w:rPr>
            </w:pPr>
            <w:r>
              <w:rPr>
                <w:rFonts w:eastAsia="Calibri"/>
              </w:rPr>
              <w:t>.235</w:t>
            </w:r>
          </w:p>
        </w:tc>
        <w:tc>
          <w:tcPr>
            <w:tcW w:w="1550" w:type="dxa"/>
          </w:tcPr>
          <w:p w14:paraId="6BCAAAE5" w14:textId="77777777" w:rsidR="00EF5FF8" w:rsidRDefault="00E81CD2" w:rsidP="00EF5FF8">
            <w:pPr>
              <w:spacing w:line="360" w:lineRule="auto"/>
              <w:jc w:val="center"/>
              <w:rPr>
                <w:rFonts w:eastAsia="Calibri"/>
              </w:rPr>
            </w:pPr>
            <w:r>
              <w:rPr>
                <w:rFonts w:eastAsia="Calibri"/>
              </w:rPr>
              <w:t>.816</w:t>
            </w:r>
          </w:p>
        </w:tc>
      </w:tr>
      <w:tr w:rsidR="00B221BC" w14:paraId="21A5389B" w14:textId="77777777" w:rsidTr="00EF5FF8">
        <w:tc>
          <w:tcPr>
            <w:tcW w:w="1563" w:type="dxa"/>
          </w:tcPr>
          <w:p w14:paraId="1869E1A6" w14:textId="77777777" w:rsidR="00EF5FF8" w:rsidRDefault="00E81CD2" w:rsidP="00EF5FF8">
            <w:pPr>
              <w:spacing w:line="360" w:lineRule="auto"/>
              <w:jc w:val="center"/>
              <w:rPr>
                <w:rFonts w:eastAsia="Calibri"/>
              </w:rPr>
            </w:pPr>
            <w:r>
              <w:rPr>
                <w:rFonts w:eastAsia="Calibri"/>
              </w:rPr>
              <w:t>DER</w:t>
            </w:r>
          </w:p>
        </w:tc>
        <w:tc>
          <w:tcPr>
            <w:tcW w:w="1722" w:type="dxa"/>
          </w:tcPr>
          <w:p w14:paraId="31025D4B" w14:textId="77777777" w:rsidR="00EF5FF8" w:rsidRDefault="00E81CD2" w:rsidP="00EF5FF8">
            <w:pPr>
              <w:spacing w:line="360" w:lineRule="auto"/>
              <w:jc w:val="center"/>
              <w:rPr>
                <w:rFonts w:eastAsia="Calibri"/>
              </w:rPr>
            </w:pPr>
            <w:r>
              <w:rPr>
                <w:rFonts w:eastAsia="Calibri"/>
              </w:rPr>
              <w:t>0.122</w:t>
            </w:r>
          </w:p>
        </w:tc>
        <w:tc>
          <w:tcPr>
            <w:tcW w:w="1554" w:type="dxa"/>
          </w:tcPr>
          <w:p w14:paraId="42C1E4BB" w14:textId="77777777" w:rsidR="00EF5FF8" w:rsidRDefault="00E81CD2" w:rsidP="00EF5FF8">
            <w:pPr>
              <w:spacing w:line="360" w:lineRule="auto"/>
              <w:jc w:val="center"/>
              <w:rPr>
                <w:rFonts w:eastAsia="Calibri"/>
              </w:rPr>
            </w:pPr>
            <w:r>
              <w:rPr>
                <w:rFonts w:eastAsia="Calibri"/>
              </w:rPr>
              <w:t>.067</w:t>
            </w:r>
          </w:p>
        </w:tc>
        <w:tc>
          <w:tcPr>
            <w:tcW w:w="1541" w:type="dxa"/>
          </w:tcPr>
          <w:p w14:paraId="2370B5A6" w14:textId="77777777" w:rsidR="00EF5FF8" w:rsidRDefault="00E81CD2" w:rsidP="00EF5FF8">
            <w:pPr>
              <w:spacing w:line="360" w:lineRule="auto"/>
              <w:jc w:val="center"/>
              <w:rPr>
                <w:rFonts w:eastAsia="Calibri"/>
              </w:rPr>
            </w:pPr>
            <w:r>
              <w:rPr>
                <w:rFonts w:eastAsia="Calibri"/>
              </w:rPr>
              <w:t>1.810</w:t>
            </w:r>
          </w:p>
        </w:tc>
        <w:tc>
          <w:tcPr>
            <w:tcW w:w="1550" w:type="dxa"/>
          </w:tcPr>
          <w:p w14:paraId="35F5615F" w14:textId="77777777" w:rsidR="00EF5FF8" w:rsidRDefault="00E81CD2" w:rsidP="00EF5FF8">
            <w:pPr>
              <w:spacing w:line="360" w:lineRule="auto"/>
              <w:jc w:val="center"/>
              <w:rPr>
                <w:rFonts w:eastAsia="Calibri"/>
              </w:rPr>
            </w:pPr>
            <w:r>
              <w:rPr>
                <w:rFonts w:eastAsia="Calibri"/>
              </w:rPr>
              <w:t>.078</w:t>
            </w:r>
          </w:p>
        </w:tc>
      </w:tr>
      <w:tr w:rsidR="00B221BC" w14:paraId="18CC9EA8" w14:textId="77777777" w:rsidTr="00EF5FF8">
        <w:tc>
          <w:tcPr>
            <w:tcW w:w="1563" w:type="dxa"/>
          </w:tcPr>
          <w:p w14:paraId="5A794389" w14:textId="77777777" w:rsidR="00EF5FF8" w:rsidRDefault="00E81CD2" w:rsidP="00EF5FF8">
            <w:pPr>
              <w:spacing w:line="360" w:lineRule="auto"/>
              <w:jc w:val="center"/>
              <w:rPr>
                <w:rFonts w:eastAsia="Calibri"/>
              </w:rPr>
            </w:pPr>
            <w:r>
              <w:rPr>
                <w:rFonts w:eastAsia="Calibri"/>
              </w:rPr>
              <w:t>TAT</w:t>
            </w:r>
          </w:p>
        </w:tc>
        <w:tc>
          <w:tcPr>
            <w:tcW w:w="1722" w:type="dxa"/>
          </w:tcPr>
          <w:p w14:paraId="7920C591" w14:textId="77777777" w:rsidR="00EF5FF8" w:rsidRDefault="00E81CD2" w:rsidP="00EF5FF8">
            <w:pPr>
              <w:spacing w:line="360" w:lineRule="auto"/>
              <w:jc w:val="center"/>
              <w:rPr>
                <w:rFonts w:eastAsia="Calibri"/>
              </w:rPr>
            </w:pPr>
            <w:r>
              <w:rPr>
                <w:rFonts w:eastAsia="Calibri"/>
              </w:rPr>
              <w:t>-.271</w:t>
            </w:r>
          </w:p>
        </w:tc>
        <w:tc>
          <w:tcPr>
            <w:tcW w:w="1554" w:type="dxa"/>
          </w:tcPr>
          <w:p w14:paraId="794853F8" w14:textId="77777777" w:rsidR="00EF5FF8" w:rsidRDefault="00E81CD2" w:rsidP="00EF5FF8">
            <w:pPr>
              <w:spacing w:line="360" w:lineRule="auto"/>
              <w:jc w:val="center"/>
              <w:rPr>
                <w:rFonts w:eastAsia="Calibri"/>
              </w:rPr>
            </w:pPr>
            <w:r>
              <w:rPr>
                <w:rFonts w:eastAsia="Calibri"/>
              </w:rPr>
              <w:t>.042</w:t>
            </w:r>
          </w:p>
        </w:tc>
        <w:tc>
          <w:tcPr>
            <w:tcW w:w="1541" w:type="dxa"/>
          </w:tcPr>
          <w:p w14:paraId="66CA3A84" w14:textId="77777777" w:rsidR="00EF5FF8" w:rsidRDefault="00E81CD2" w:rsidP="00EF5FF8">
            <w:pPr>
              <w:spacing w:line="360" w:lineRule="auto"/>
              <w:jc w:val="center"/>
              <w:rPr>
                <w:rFonts w:eastAsia="Calibri"/>
              </w:rPr>
            </w:pPr>
            <w:r>
              <w:rPr>
                <w:rFonts w:eastAsia="Calibri"/>
              </w:rPr>
              <w:t>-6.466</w:t>
            </w:r>
          </w:p>
        </w:tc>
        <w:tc>
          <w:tcPr>
            <w:tcW w:w="1550" w:type="dxa"/>
          </w:tcPr>
          <w:p w14:paraId="7733C9AB" w14:textId="77777777" w:rsidR="00EF5FF8" w:rsidRDefault="00E81CD2" w:rsidP="00EF5FF8">
            <w:pPr>
              <w:spacing w:line="360" w:lineRule="auto"/>
              <w:jc w:val="center"/>
              <w:rPr>
                <w:rFonts w:eastAsia="Calibri"/>
              </w:rPr>
            </w:pPr>
            <w:r>
              <w:rPr>
                <w:rFonts w:eastAsia="Calibri"/>
              </w:rPr>
              <w:t>.000</w:t>
            </w:r>
          </w:p>
        </w:tc>
      </w:tr>
      <w:tr w:rsidR="00B221BC" w14:paraId="336FF5D3" w14:textId="77777777" w:rsidTr="00EF5FF8">
        <w:tc>
          <w:tcPr>
            <w:tcW w:w="1563" w:type="dxa"/>
          </w:tcPr>
          <w:p w14:paraId="7CEF5E7B" w14:textId="77777777" w:rsidR="00EF5FF8" w:rsidRDefault="00E81CD2" w:rsidP="00EF5FF8">
            <w:pPr>
              <w:spacing w:line="360" w:lineRule="auto"/>
              <w:jc w:val="center"/>
              <w:rPr>
                <w:rFonts w:eastAsia="Calibri"/>
              </w:rPr>
            </w:pPr>
            <w:r>
              <w:rPr>
                <w:rFonts w:eastAsia="Calibri"/>
              </w:rPr>
              <w:t>GPM</w:t>
            </w:r>
          </w:p>
        </w:tc>
        <w:tc>
          <w:tcPr>
            <w:tcW w:w="1722" w:type="dxa"/>
          </w:tcPr>
          <w:p w14:paraId="06089185" w14:textId="77777777" w:rsidR="00EF5FF8" w:rsidRDefault="00E81CD2" w:rsidP="00EF5FF8">
            <w:pPr>
              <w:spacing w:line="360" w:lineRule="auto"/>
              <w:jc w:val="center"/>
              <w:rPr>
                <w:rFonts w:eastAsia="Calibri"/>
              </w:rPr>
            </w:pPr>
            <w:r>
              <w:rPr>
                <w:rFonts w:eastAsia="Calibri"/>
              </w:rPr>
              <w:t>2.165</w:t>
            </w:r>
          </w:p>
        </w:tc>
        <w:tc>
          <w:tcPr>
            <w:tcW w:w="1554" w:type="dxa"/>
          </w:tcPr>
          <w:p w14:paraId="11C3401C" w14:textId="77777777" w:rsidR="00EF5FF8" w:rsidRDefault="00E81CD2" w:rsidP="00EF5FF8">
            <w:pPr>
              <w:spacing w:line="360" w:lineRule="auto"/>
              <w:jc w:val="center"/>
              <w:rPr>
                <w:rFonts w:eastAsia="Calibri"/>
              </w:rPr>
            </w:pPr>
            <w:r>
              <w:rPr>
                <w:rFonts w:eastAsia="Calibri"/>
              </w:rPr>
              <w:t>.250</w:t>
            </w:r>
          </w:p>
        </w:tc>
        <w:tc>
          <w:tcPr>
            <w:tcW w:w="1541" w:type="dxa"/>
          </w:tcPr>
          <w:p w14:paraId="0A7F2CC5" w14:textId="77777777" w:rsidR="00EF5FF8" w:rsidRDefault="00E81CD2" w:rsidP="00EF5FF8">
            <w:pPr>
              <w:spacing w:line="360" w:lineRule="auto"/>
              <w:jc w:val="center"/>
              <w:rPr>
                <w:rFonts w:eastAsia="Calibri"/>
              </w:rPr>
            </w:pPr>
            <w:r>
              <w:rPr>
                <w:rFonts w:eastAsia="Calibri"/>
              </w:rPr>
              <w:t>8.677</w:t>
            </w:r>
          </w:p>
        </w:tc>
        <w:tc>
          <w:tcPr>
            <w:tcW w:w="1550" w:type="dxa"/>
          </w:tcPr>
          <w:p w14:paraId="4BE536B1" w14:textId="77777777" w:rsidR="00EF5FF8" w:rsidRDefault="00E81CD2" w:rsidP="00EF5FF8">
            <w:pPr>
              <w:spacing w:line="360" w:lineRule="auto"/>
              <w:jc w:val="center"/>
              <w:rPr>
                <w:rFonts w:eastAsia="Calibri"/>
              </w:rPr>
            </w:pPr>
            <w:r>
              <w:rPr>
                <w:rFonts w:eastAsia="Calibri"/>
              </w:rPr>
              <w:t>.000</w:t>
            </w:r>
          </w:p>
        </w:tc>
      </w:tr>
      <w:tr w:rsidR="00B221BC" w14:paraId="0AF4C89F" w14:textId="77777777" w:rsidTr="00EF5FF8">
        <w:tc>
          <w:tcPr>
            <w:tcW w:w="1563" w:type="dxa"/>
          </w:tcPr>
          <w:p w14:paraId="69366B1A" w14:textId="77777777" w:rsidR="00EF5FF8" w:rsidRDefault="00E81CD2" w:rsidP="00EF5FF8">
            <w:pPr>
              <w:spacing w:line="360" w:lineRule="auto"/>
              <w:jc w:val="center"/>
              <w:rPr>
                <w:rFonts w:eastAsia="Calibri"/>
              </w:rPr>
            </w:pPr>
            <w:r>
              <w:rPr>
                <w:rFonts w:eastAsia="Calibri"/>
              </w:rPr>
              <w:t>ROA</w:t>
            </w:r>
          </w:p>
        </w:tc>
        <w:tc>
          <w:tcPr>
            <w:tcW w:w="1722" w:type="dxa"/>
          </w:tcPr>
          <w:p w14:paraId="67B7C146" w14:textId="77777777" w:rsidR="00EF5FF8" w:rsidRDefault="00E81CD2" w:rsidP="00EF5FF8">
            <w:pPr>
              <w:spacing w:line="360" w:lineRule="auto"/>
              <w:jc w:val="center"/>
              <w:rPr>
                <w:rFonts w:eastAsia="Calibri"/>
              </w:rPr>
            </w:pPr>
            <w:r>
              <w:rPr>
                <w:rFonts w:eastAsia="Calibri"/>
              </w:rPr>
              <w:t>.623</w:t>
            </w:r>
          </w:p>
        </w:tc>
        <w:tc>
          <w:tcPr>
            <w:tcW w:w="1554" w:type="dxa"/>
          </w:tcPr>
          <w:p w14:paraId="0F7E8BCD" w14:textId="77777777" w:rsidR="00EF5FF8" w:rsidRDefault="00E81CD2" w:rsidP="00EF5FF8">
            <w:pPr>
              <w:spacing w:line="360" w:lineRule="auto"/>
              <w:jc w:val="center"/>
              <w:rPr>
                <w:rFonts w:eastAsia="Calibri"/>
              </w:rPr>
            </w:pPr>
            <w:r>
              <w:rPr>
                <w:rFonts w:eastAsia="Calibri"/>
              </w:rPr>
              <w:t>.381</w:t>
            </w:r>
          </w:p>
        </w:tc>
        <w:tc>
          <w:tcPr>
            <w:tcW w:w="1541" w:type="dxa"/>
          </w:tcPr>
          <w:p w14:paraId="04C5E422" w14:textId="77777777" w:rsidR="00EF5FF8" w:rsidRDefault="00E81CD2" w:rsidP="00EF5FF8">
            <w:pPr>
              <w:spacing w:line="360" w:lineRule="auto"/>
              <w:jc w:val="center"/>
              <w:rPr>
                <w:rFonts w:eastAsia="Calibri"/>
              </w:rPr>
            </w:pPr>
            <w:r>
              <w:rPr>
                <w:rFonts w:eastAsia="Calibri"/>
              </w:rPr>
              <w:t>1.635</w:t>
            </w:r>
          </w:p>
        </w:tc>
        <w:tc>
          <w:tcPr>
            <w:tcW w:w="1550" w:type="dxa"/>
          </w:tcPr>
          <w:p w14:paraId="36CDA9B8" w14:textId="77777777" w:rsidR="00EF5FF8" w:rsidRDefault="00E81CD2" w:rsidP="00EF5FF8">
            <w:pPr>
              <w:spacing w:line="360" w:lineRule="auto"/>
              <w:jc w:val="center"/>
              <w:rPr>
                <w:rFonts w:eastAsia="Calibri"/>
              </w:rPr>
            </w:pPr>
            <w:r>
              <w:rPr>
                <w:rFonts w:eastAsia="Calibri"/>
              </w:rPr>
              <w:t>.110</w:t>
            </w:r>
          </w:p>
        </w:tc>
      </w:tr>
      <w:tr w:rsidR="00B221BC" w14:paraId="4D7C4989" w14:textId="77777777" w:rsidTr="00EF5FF8">
        <w:tc>
          <w:tcPr>
            <w:tcW w:w="1563" w:type="dxa"/>
          </w:tcPr>
          <w:p w14:paraId="6BC127E4" w14:textId="77777777" w:rsidR="00EF5FF8" w:rsidRDefault="00E81CD2" w:rsidP="00EF5FF8">
            <w:pPr>
              <w:spacing w:line="360" w:lineRule="auto"/>
              <w:jc w:val="center"/>
              <w:rPr>
                <w:rFonts w:eastAsia="Calibri"/>
              </w:rPr>
            </w:pPr>
            <w:r>
              <w:rPr>
                <w:rFonts w:eastAsia="Calibri"/>
              </w:rPr>
              <w:t>ROE</w:t>
            </w:r>
          </w:p>
        </w:tc>
        <w:tc>
          <w:tcPr>
            <w:tcW w:w="1722" w:type="dxa"/>
          </w:tcPr>
          <w:p w14:paraId="6C245581" w14:textId="77777777" w:rsidR="00EF5FF8" w:rsidRDefault="00E81CD2" w:rsidP="00EF5FF8">
            <w:pPr>
              <w:spacing w:line="360" w:lineRule="auto"/>
              <w:jc w:val="center"/>
              <w:rPr>
                <w:rFonts w:eastAsia="Calibri"/>
              </w:rPr>
            </w:pPr>
            <w:r>
              <w:rPr>
                <w:rFonts w:eastAsia="Calibri"/>
              </w:rPr>
              <w:t>-.910</w:t>
            </w:r>
          </w:p>
        </w:tc>
        <w:tc>
          <w:tcPr>
            <w:tcW w:w="1554" w:type="dxa"/>
          </w:tcPr>
          <w:p w14:paraId="48F1237C" w14:textId="77777777" w:rsidR="00EF5FF8" w:rsidRDefault="00E81CD2" w:rsidP="00EF5FF8">
            <w:pPr>
              <w:spacing w:line="360" w:lineRule="auto"/>
              <w:jc w:val="center"/>
              <w:rPr>
                <w:rFonts w:eastAsia="Calibri"/>
              </w:rPr>
            </w:pPr>
            <w:r>
              <w:rPr>
                <w:rFonts w:eastAsia="Calibri"/>
              </w:rPr>
              <w:t>.435</w:t>
            </w:r>
          </w:p>
        </w:tc>
        <w:tc>
          <w:tcPr>
            <w:tcW w:w="1541" w:type="dxa"/>
          </w:tcPr>
          <w:p w14:paraId="65EB1BFE" w14:textId="77777777" w:rsidR="00EF5FF8" w:rsidRDefault="00E81CD2" w:rsidP="00EF5FF8">
            <w:pPr>
              <w:spacing w:line="360" w:lineRule="auto"/>
              <w:jc w:val="center"/>
              <w:rPr>
                <w:rFonts w:eastAsia="Calibri"/>
              </w:rPr>
            </w:pPr>
            <w:r>
              <w:rPr>
                <w:rFonts w:eastAsia="Calibri"/>
              </w:rPr>
              <w:t>-2.094</w:t>
            </w:r>
          </w:p>
        </w:tc>
        <w:tc>
          <w:tcPr>
            <w:tcW w:w="1550" w:type="dxa"/>
          </w:tcPr>
          <w:p w14:paraId="079DD836" w14:textId="77777777" w:rsidR="00EF5FF8" w:rsidRDefault="00E81CD2" w:rsidP="00EF5FF8">
            <w:pPr>
              <w:spacing w:line="360" w:lineRule="auto"/>
              <w:jc w:val="center"/>
              <w:rPr>
                <w:rFonts w:eastAsia="Calibri"/>
              </w:rPr>
            </w:pPr>
            <w:r>
              <w:rPr>
                <w:rFonts w:eastAsia="Calibri"/>
              </w:rPr>
              <w:t>.043</w:t>
            </w:r>
          </w:p>
        </w:tc>
      </w:tr>
    </w:tbl>
    <w:p w14:paraId="341DF645" w14:textId="77777777" w:rsidR="00EF5FF8" w:rsidRPr="00EF5FF8" w:rsidRDefault="00EF5FF8" w:rsidP="00EF5FF8">
      <w:pPr>
        <w:spacing w:line="360" w:lineRule="auto"/>
        <w:ind w:firstLine="720"/>
        <w:jc w:val="both"/>
        <w:rPr>
          <w:rFonts w:eastAsia="Calibri"/>
          <w:szCs w:val="22"/>
        </w:rPr>
      </w:pPr>
    </w:p>
    <w:bookmarkEnd w:id="15"/>
    <w:p w14:paraId="7C7D8550" w14:textId="77777777" w:rsidR="00FB6423" w:rsidRDefault="00E81CD2" w:rsidP="00601FAC">
      <w:pPr>
        <w:spacing w:line="360" w:lineRule="auto"/>
        <w:ind w:firstLine="709"/>
        <w:contextualSpacing/>
        <w:jc w:val="both"/>
        <w:rPr>
          <w:rFonts w:eastAsia="Calibri"/>
        </w:rPr>
      </w:pPr>
      <w:r w:rsidRPr="00F5493D">
        <w:rPr>
          <w:rFonts w:eastAsia="Calibri"/>
        </w:rPr>
        <w:t>Berdasarkan tabel tersebut dapat disusun persamaan regresi linier berganda sebagai berikut</w:t>
      </w:r>
      <w:r>
        <w:rPr>
          <w:rFonts w:eastAsia="Calibri"/>
        </w:rPr>
        <w:t xml:space="preserve"> : </w:t>
      </w:r>
    </w:p>
    <w:p w14:paraId="76703C81" w14:textId="77777777" w:rsidR="00C819EA" w:rsidRPr="002C25B6" w:rsidRDefault="00C819EA" w:rsidP="00601FAC">
      <w:pPr>
        <w:spacing w:line="360" w:lineRule="auto"/>
        <w:ind w:firstLine="709"/>
        <w:contextualSpacing/>
        <w:jc w:val="both"/>
        <w:rPr>
          <w:rFonts w:eastAsia="Calibri"/>
        </w:rPr>
      </w:pPr>
    </w:p>
    <w:p w14:paraId="4ACE172D" w14:textId="77777777" w:rsidR="00FB6423" w:rsidRPr="00232A38" w:rsidRDefault="00E81CD2" w:rsidP="00232A38">
      <w:pPr>
        <w:tabs>
          <w:tab w:val="left" w:pos="2552"/>
          <w:tab w:val="right" w:leader="dot" w:pos="7655"/>
        </w:tabs>
        <w:spacing w:line="360" w:lineRule="auto"/>
        <w:ind w:left="709"/>
        <w:jc w:val="both"/>
        <w:rPr>
          <w:rFonts w:ascii="Cambria Math" w:eastAsia="Calibri" w:hAnsi="Cambria Math"/>
          <w:szCs w:val="22"/>
        </w:rPr>
      </w:pPr>
      <w:r w:rsidRPr="00232A38">
        <w:rPr>
          <w:rFonts w:ascii="Cambria Math" w:eastAsia="Calibri" w:hAnsi="Cambria Math"/>
          <w:szCs w:val="22"/>
        </w:rPr>
        <w:t>Profit growth = -.325 +.008 CR +.122 DER -.271 TAT+ 2.165 GPM- + .623 ROA -.910ROE</w:t>
      </w:r>
      <w:r w:rsidR="00232A38" w:rsidRPr="00232A38">
        <w:rPr>
          <w:rFonts w:ascii="Cambria Math" w:eastAsia="Calibri" w:hAnsi="Cambria Math"/>
          <w:szCs w:val="22"/>
        </w:rPr>
        <w:t xml:space="preserve"> </w:t>
      </w:r>
      <w:r w:rsidR="00232A38" w:rsidRPr="00232A38">
        <w:rPr>
          <w:rFonts w:ascii="Cambria Math" w:eastAsia="Calibri" w:hAnsi="Cambria Math"/>
          <w:szCs w:val="22"/>
        </w:rPr>
        <w:tab/>
        <w:t xml:space="preserve"> (2.6)</w:t>
      </w:r>
    </w:p>
    <w:p w14:paraId="5F5BEBFE" w14:textId="77777777" w:rsidR="00C819EA" w:rsidRDefault="00C819EA" w:rsidP="00601FAC">
      <w:pPr>
        <w:spacing w:line="360" w:lineRule="auto"/>
        <w:ind w:firstLine="709"/>
        <w:contextualSpacing/>
        <w:jc w:val="both"/>
        <w:rPr>
          <w:rFonts w:eastAsia="Calibri"/>
        </w:rPr>
      </w:pPr>
    </w:p>
    <w:p w14:paraId="64795686" w14:textId="77777777" w:rsidR="00FB6423" w:rsidRPr="00132EB1" w:rsidRDefault="00E81CD2" w:rsidP="00601FAC">
      <w:pPr>
        <w:spacing w:line="360" w:lineRule="auto"/>
        <w:ind w:firstLine="709"/>
        <w:contextualSpacing/>
        <w:jc w:val="both"/>
        <w:rPr>
          <w:rFonts w:eastAsia="Calibri"/>
        </w:rPr>
      </w:pPr>
      <w:r>
        <w:rPr>
          <w:rFonts w:eastAsia="Calibri"/>
        </w:rPr>
        <w:t xml:space="preserve">Berdasarkan model yang diajukan dengan diuji dengan 2 metode </w:t>
      </w:r>
      <w:r w:rsidRPr="00132EB1">
        <w:rPr>
          <w:rFonts w:eastAsia="Calibri"/>
        </w:rPr>
        <w:t>Coefficient of Determination Test (R2)</w:t>
      </w:r>
      <w:r>
        <w:rPr>
          <w:rFonts w:eastAsia="Calibri"/>
        </w:rPr>
        <w:t xml:space="preserve"> dan </w:t>
      </w:r>
      <w:r w:rsidRPr="00132EB1">
        <w:rPr>
          <w:rFonts w:eastAsia="Calibri"/>
        </w:rPr>
        <w:t>F test</w:t>
      </w:r>
      <w:r>
        <w:rPr>
          <w:rFonts w:eastAsia="Calibri"/>
        </w:rPr>
        <w:t xml:space="preserve"> [18]. Setelah melakukan uji model maka dapat disimpulkan :</w:t>
      </w:r>
    </w:p>
    <w:p w14:paraId="1DF9380F" w14:textId="77777777" w:rsidR="00FB6423" w:rsidRPr="00CA2023" w:rsidRDefault="00E81CD2" w:rsidP="00F631A6">
      <w:pPr>
        <w:numPr>
          <w:ilvl w:val="0"/>
          <w:numId w:val="1"/>
        </w:numPr>
        <w:spacing w:line="360" w:lineRule="auto"/>
        <w:ind w:left="426" w:hanging="426"/>
        <w:contextualSpacing/>
        <w:jc w:val="both"/>
        <w:rPr>
          <w:rFonts w:eastAsia="Calibri"/>
        </w:rPr>
      </w:pPr>
      <w:r w:rsidRPr="00CA2023">
        <w:rPr>
          <w:rFonts w:eastAsia="Calibri"/>
        </w:rPr>
        <w:t xml:space="preserve">Secara parsial variabel TAT dan ROE berpengaruh negatif signifikan terhadap </w:t>
      </w:r>
      <w:r w:rsidRPr="00CA2023">
        <w:rPr>
          <w:rFonts w:eastAsia="Calibri"/>
        </w:rPr>
        <w:t>pertumbuhan laba. Sedangkan GPM memiliki pengaruh positif signifikan terhadap pertumbuhan laba. Variabel yang pengaruhnya tidak signifikan adalah CR, DER dan ROA.</w:t>
      </w:r>
    </w:p>
    <w:p w14:paraId="7CE86812" w14:textId="77777777" w:rsidR="00FB6423" w:rsidRDefault="00E81CD2" w:rsidP="00F631A6">
      <w:pPr>
        <w:numPr>
          <w:ilvl w:val="0"/>
          <w:numId w:val="1"/>
        </w:numPr>
        <w:spacing w:line="360" w:lineRule="auto"/>
        <w:ind w:left="426" w:hanging="426"/>
        <w:contextualSpacing/>
        <w:jc w:val="both"/>
        <w:rPr>
          <w:rFonts w:eastAsia="Calibri"/>
        </w:rPr>
      </w:pPr>
      <w:r w:rsidRPr="00CA2023">
        <w:rPr>
          <w:rFonts w:eastAsia="Calibri"/>
        </w:rPr>
        <w:t>Secara simultan variabel independen CR, DER, TAT, ROA, dan ROE memiliki pengaruh signifikan t</w:t>
      </w:r>
      <w:r w:rsidRPr="00CA2023">
        <w:rPr>
          <w:rFonts w:eastAsia="Calibri"/>
        </w:rPr>
        <w:t>erhadap pertumbuhan laba.</w:t>
      </w:r>
    </w:p>
    <w:p w14:paraId="7AED6575" w14:textId="77777777" w:rsidR="00FB6423" w:rsidRPr="000F28AD" w:rsidRDefault="00E81CD2" w:rsidP="00F631A6">
      <w:pPr>
        <w:numPr>
          <w:ilvl w:val="0"/>
          <w:numId w:val="1"/>
        </w:numPr>
        <w:spacing w:line="360" w:lineRule="auto"/>
        <w:ind w:left="426" w:hanging="426"/>
        <w:contextualSpacing/>
        <w:jc w:val="both"/>
        <w:rPr>
          <w:rFonts w:eastAsia="Calibri"/>
        </w:rPr>
        <w:sectPr w:rsidR="00FB6423" w:rsidRPr="000F28AD" w:rsidSect="00B16466">
          <w:headerReference w:type="default" r:id="rId28"/>
          <w:footerReference w:type="default" r:id="rId29"/>
          <w:footerReference w:type="first" r:id="rId30"/>
          <w:pgSz w:w="11909" w:h="16834" w:code="9"/>
          <w:pgMar w:top="2268" w:right="1701" w:bottom="1701" w:left="2268" w:header="720" w:footer="720" w:gutter="0"/>
          <w:pgNumType w:start="14"/>
          <w:cols w:space="720"/>
          <w:docGrid w:linePitch="360"/>
        </w:sectPr>
      </w:pPr>
      <w:r w:rsidRPr="000F28AD">
        <w:rPr>
          <w:rFonts w:eastAsia="Calibri"/>
        </w:rPr>
        <w:t xml:space="preserve">Semua variabel independen dalam penelitian ini memberikan kontribusi 0.773, yang berarti variasi dalam pertumbuhan laba yang dapat dijelaskan oleh CR, </w:t>
      </w:r>
    </w:p>
    <w:p w14:paraId="005A4181" w14:textId="77777777" w:rsidR="00FB6423" w:rsidRPr="000F28AD" w:rsidRDefault="00E81CD2" w:rsidP="00F631A6">
      <w:pPr>
        <w:spacing w:line="360" w:lineRule="auto"/>
        <w:ind w:left="275" w:hanging="426"/>
        <w:contextualSpacing/>
        <w:jc w:val="both"/>
        <w:rPr>
          <w:rFonts w:eastAsia="Calibri"/>
        </w:rPr>
      </w:pPr>
      <w:r w:rsidRPr="000F28AD">
        <w:rPr>
          <w:rFonts w:eastAsia="Calibri"/>
        </w:rPr>
        <w:lastRenderedPageBreak/>
        <w:t>DER, TAT, ROA,</w:t>
      </w:r>
      <w:r w:rsidRPr="000F28AD">
        <w:rPr>
          <w:rFonts w:eastAsia="Calibri"/>
        </w:rPr>
        <w:t xml:space="preserve"> dan ROE sebesar 77,3%. Sedangkan sisanya (100% - 77,3% = 26,7%) dijelaskan oleh sebab-sebab lain di luar model.</w:t>
      </w:r>
    </w:p>
    <w:p w14:paraId="218F990E" w14:textId="77777777" w:rsidR="00FB6423" w:rsidRPr="00F631A6" w:rsidRDefault="00FB6423" w:rsidP="00601FAC">
      <w:pPr>
        <w:spacing w:line="360" w:lineRule="auto"/>
        <w:ind w:left="1080" w:firstLine="720"/>
        <w:contextualSpacing/>
        <w:jc w:val="both"/>
        <w:rPr>
          <w:rFonts w:eastAsia="Calibri"/>
          <w:sz w:val="28"/>
          <w:szCs w:val="28"/>
        </w:rPr>
      </w:pPr>
    </w:p>
    <w:p w14:paraId="1CEF617E" w14:textId="77777777" w:rsidR="00FB6423" w:rsidRPr="00F631A6" w:rsidRDefault="00E81CD2" w:rsidP="00601FAC">
      <w:pPr>
        <w:keepNext/>
        <w:keepLines/>
        <w:spacing w:line="360" w:lineRule="auto"/>
        <w:jc w:val="both"/>
        <w:outlineLvl w:val="3"/>
        <w:rPr>
          <w:rFonts w:eastAsiaTheme="majorEastAsia"/>
          <w:b/>
          <w:bCs/>
          <w:sz w:val="28"/>
          <w:szCs w:val="28"/>
        </w:rPr>
      </w:pPr>
      <w:r w:rsidRPr="00F631A6">
        <w:rPr>
          <w:rFonts w:eastAsiaTheme="majorEastAsia"/>
          <w:b/>
          <w:bCs/>
          <w:sz w:val="28"/>
          <w:szCs w:val="28"/>
        </w:rPr>
        <w:t xml:space="preserve">2.1.1.3 </w:t>
      </w:r>
      <w:r w:rsidRPr="00F631A6">
        <w:rPr>
          <w:rFonts w:eastAsiaTheme="majorEastAsia"/>
          <w:b/>
          <w:bCs/>
          <w:sz w:val="28"/>
          <w:szCs w:val="28"/>
        </w:rPr>
        <w:t xml:space="preserve">Fuzzy Logic Based Stock Value Prediction using Fundamental Analysis [Prediksi Nilai Saham Berbasis Logika Fuzzy menggunakan Analisis Fundamental] </w:t>
      </w:r>
    </w:p>
    <w:p w14:paraId="267BD180" w14:textId="77777777" w:rsidR="00FB6423" w:rsidRDefault="00E81CD2" w:rsidP="00601FAC">
      <w:pPr>
        <w:spacing w:line="360" w:lineRule="auto"/>
        <w:ind w:firstLine="709"/>
        <w:contextualSpacing/>
        <w:jc w:val="both"/>
        <w:rPr>
          <w:rFonts w:eastAsia="Calibri"/>
        </w:rPr>
      </w:pPr>
      <w:r>
        <w:rPr>
          <w:rFonts w:eastAsia="Calibri"/>
        </w:rPr>
        <w:t>Jurnal ini membahas</w:t>
      </w:r>
      <w:r w:rsidRPr="00E07331">
        <w:rPr>
          <w:rFonts w:eastAsia="Calibri"/>
        </w:rPr>
        <w:t xml:space="preserve"> </w:t>
      </w:r>
      <w:r>
        <w:rPr>
          <w:rFonts w:eastAsia="Calibri"/>
        </w:rPr>
        <w:t xml:space="preserve">tentang Prediksi Saham. </w:t>
      </w:r>
      <w:r w:rsidRPr="00E07331">
        <w:rPr>
          <w:rFonts w:eastAsia="Calibri"/>
        </w:rPr>
        <w:t xml:space="preserve">Prediksi </w:t>
      </w:r>
      <w:r>
        <w:rPr>
          <w:rFonts w:eastAsia="Calibri"/>
        </w:rPr>
        <w:t>saham</w:t>
      </w:r>
      <w:r w:rsidRPr="00E07331">
        <w:rPr>
          <w:rFonts w:eastAsia="Calibri"/>
        </w:rPr>
        <w:t xml:space="preserve"> adalah bidang di mana harga saham dianggap sebagai</w:t>
      </w:r>
      <w:r w:rsidRPr="00E07331">
        <w:rPr>
          <w:rFonts w:eastAsia="Calibri"/>
        </w:rPr>
        <w:t xml:space="preserve"> alat laba. Dalam bisnis ini, uang adalah input dan juga output. Menurut Ben Graham, </w:t>
      </w:r>
      <w:r w:rsidRPr="00364584">
        <w:rPr>
          <w:rFonts w:eastAsia="Calibri"/>
        </w:rPr>
        <w:t>operasi investasi tidak lain untuk mempertahankan jaminan saham pokok aman bersama dengan margin keuntungan terus menerus</w:t>
      </w:r>
      <w:r>
        <w:rPr>
          <w:rFonts w:eastAsia="Calibri"/>
        </w:rPr>
        <w:t xml:space="preserve">. </w:t>
      </w:r>
      <w:r w:rsidRPr="00E07331">
        <w:rPr>
          <w:rFonts w:eastAsia="Calibri"/>
        </w:rPr>
        <w:t>Investor saat ini terbiasa dengan sistem pakar u</w:t>
      </w:r>
      <w:r w:rsidRPr="00E07331">
        <w:rPr>
          <w:rFonts w:eastAsia="Calibri"/>
        </w:rPr>
        <w:t>ntuk menangani strategi operasi yang kompleks untuk penilaian. Ada dua pendekatan umum di mana prediksi harga saham dilakukan oleh Investor, pendekatan jangka pendek dan pendekatan jangka panjang. Harga saham berfluktuasi dalam jangka pendek dan investor m</w:t>
      </w:r>
      <w:r w:rsidRPr="00E07331">
        <w:rPr>
          <w:rFonts w:eastAsia="Calibri"/>
        </w:rPr>
        <w:t>enggunakan keuntungannya. Dalam jangka panjang fluktuasi saham tidak dianggap sebagai sarana untuk investasi. Nilai intrinsik tergantung pada fundamental bukan pada parameter eksternal seperti pemilihan, konsep dll. Fundamental saham termasuk rasio P/E, pe</w:t>
      </w:r>
      <w:r w:rsidRPr="00E07331">
        <w:rPr>
          <w:rFonts w:eastAsia="Calibri"/>
        </w:rPr>
        <w:t>rtumbuhan eps, pertumbuhan penjualan, pengembalian aset, margin operasi dll.</w:t>
      </w:r>
    </w:p>
    <w:p w14:paraId="7720F436" w14:textId="77777777" w:rsidR="00FB6423" w:rsidRPr="00A37624" w:rsidRDefault="00E81CD2" w:rsidP="00601FAC">
      <w:pPr>
        <w:spacing w:line="360" w:lineRule="auto"/>
        <w:ind w:firstLine="709"/>
        <w:contextualSpacing/>
        <w:jc w:val="both"/>
        <w:rPr>
          <w:rFonts w:eastAsia="Calibri"/>
        </w:rPr>
        <w:sectPr w:rsidR="00FB6423" w:rsidRPr="00A37624" w:rsidSect="00B16466">
          <w:headerReference w:type="default" r:id="rId31"/>
          <w:footerReference w:type="default" r:id="rId32"/>
          <w:footerReference w:type="first" r:id="rId33"/>
          <w:pgSz w:w="11909" w:h="16834" w:code="9"/>
          <w:pgMar w:top="2268" w:right="1701" w:bottom="1701" w:left="2268" w:header="720" w:footer="720" w:gutter="0"/>
          <w:pgNumType w:start="15"/>
          <w:cols w:space="720"/>
          <w:docGrid w:linePitch="360"/>
        </w:sectPr>
      </w:pPr>
      <w:r w:rsidRPr="004302B2">
        <w:rPr>
          <w:rFonts w:eastAsia="Calibri"/>
        </w:rPr>
        <w:t xml:space="preserve">Pasar saham sangat fleksibel dan berfluktuasi seiring waktu. Untuk </w:t>
      </w:r>
      <w:r>
        <w:rPr>
          <w:rFonts w:eastAsia="Calibri"/>
        </w:rPr>
        <w:t xml:space="preserve">itu dengan </w:t>
      </w:r>
      <w:r w:rsidRPr="004302B2">
        <w:rPr>
          <w:rFonts w:eastAsia="Calibri"/>
        </w:rPr>
        <w:t xml:space="preserve">cara yang sama menjadi sulit untuk memprediksi pergerakan </w:t>
      </w:r>
      <w:r>
        <w:rPr>
          <w:rFonts w:eastAsia="Calibri"/>
        </w:rPr>
        <w:t>saham</w:t>
      </w:r>
      <w:r w:rsidRPr="004302B2">
        <w:rPr>
          <w:rFonts w:eastAsia="Calibri"/>
        </w:rPr>
        <w:t xml:space="preserve">, ada berbagai pendekatan dan alat yang </w:t>
      </w:r>
      <w:r>
        <w:rPr>
          <w:rFonts w:eastAsia="Calibri"/>
        </w:rPr>
        <w:t>memprediksi</w:t>
      </w:r>
      <w:r w:rsidRPr="004302B2">
        <w:rPr>
          <w:rFonts w:eastAsia="Calibri"/>
        </w:rPr>
        <w:t xml:space="preserve"> harga saham ditentukan oleh pola masa lalu. Sebagian besar pendekatan dalam hal pendekatan</w:t>
      </w:r>
      <w:r>
        <w:rPr>
          <w:rFonts w:eastAsia="Calibri"/>
        </w:rPr>
        <w:t xml:space="preserve"> fundamental</w:t>
      </w:r>
      <w:r w:rsidRPr="004302B2">
        <w:rPr>
          <w:rFonts w:eastAsia="Calibri"/>
        </w:rPr>
        <w:t xml:space="preserve"> dan pendekatan teknis. Untuk penilaian</w:t>
      </w:r>
      <w:r w:rsidRPr="004302B2">
        <w:rPr>
          <w:rFonts w:eastAsia="Calibri"/>
        </w:rPr>
        <w:t xml:space="preserve"> jangka panjang, pendekatan fundamental digunakan. Setiap saham memiliki nilai sendiri yang tidak tergantung pada harga saham yang dikenal sebagai nilai intrinsik. Model yang diusulkan bekerja melalui fase pengumpulan data, pemrosesan fitur, pemetaan logik</w:t>
      </w:r>
      <w:r w:rsidRPr="004302B2">
        <w:rPr>
          <w:rFonts w:eastAsia="Calibri"/>
        </w:rPr>
        <w:t xml:space="preserve">a fuzzy dan perhitungan nilai persediaan. Logika fuzzy digunakan untuk memetakan faktor penilaian kualitas dan kuantitas. Aturan </w:t>
      </w:r>
      <w:r>
        <w:rPr>
          <w:rFonts w:eastAsia="Calibri"/>
        </w:rPr>
        <w:t>IF ELSE</w:t>
      </w:r>
      <w:r w:rsidRPr="004302B2">
        <w:rPr>
          <w:rFonts w:eastAsia="Calibri"/>
        </w:rPr>
        <w:t xml:space="preserve"> diterapkan pada variabel linguistik. Model fuzzy menghasilkan nilai saham yang digunakan untuk memberikan nilai saham. </w:t>
      </w:r>
    </w:p>
    <w:p w14:paraId="4645BE38" w14:textId="77777777" w:rsidR="00FB6423" w:rsidRPr="00A37624" w:rsidRDefault="00E81CD2" w:rsidP="00601FAC">
      <w:pPr>
        <w:spacing w:line="360" w:lineRule="auto"/>
        <w:ind w:firstLine="709"/>
        <w:contextualSpacing/>
        <w:jc w:val="both"/>
        <w:rPr>
          <w:rFonts w:eastAsia="Calibri"/>
        </w:rPr>
      </w:pPr>
      <w:r w:rsidRPr="004302B2">
        <w:rPr>
          <w:rFonts w:eastAsia="Calibri"/>
        </w:rPr>
        <w:lastRenderedPageBreak/>
        <w:t xml:space="preserve">Nilai saham dihitung dengan </w:t>
      </w:r>
      <w:r w:rsidRPr="00AE2EC8">
        <w:rPr>
          <w:rFonts w:eastAsia="Calibri"/>
        </w:rPr>
        <w:t>Dividend Discount Model</w:t>
      </w:r>
      <w:r>
        <w:rPr>
          <w:rFonts w:eastAsia="Calibri"/>
        </w:rPr>
        <w:t xml:space="preserve"> (DDM)</w:t>
      </w:r>
      <w:r w:rsidRPr="004302B2">
        <w:rPr>
          <w:rFonts w:eastAsia="Calibri"/>
        </w:rPr>
        <w:t xml:space="preserve">. Akurasi sistem adalah 0,77. Hasilnya menawarkan </w:t>
      </w:r>
      <w:r>
        <w:rPr>
          <w:rFonts w:eastAsia="Calibri"/>
        </w:rPr>
        <w:t>acuan</w:t>
      </w:r>
      <w:r w:rsidRPr="004302B2">
        <w:rPr>
          <w:rFonts w:eastAsia="Calibri"/>
        </w:rPr>
        <w:t xml:space="preserve"> untuk nilai dan bukan harga</w:t>
      </w:r>
      <w:r>
        <w:rPr>
          <w:rFonts w:eastAsia="Calibri"/>
        </w:rPr>
        <w:t xml:space="preserve"> saham</w:t>
      </w:r>
      <w:r w:rsidRPr="004302B2">
        <w:rPr>
          <w:rFonts w:eastAsia="Calibri"/>
        </w:rPr>
        <w:t>.</w:t>
      </w:r>
    </w:p>
    <w:p w14:paraId="7C9F34E5" w14:textId="77777777" w:rsidR="00FB6423" w:rsidRDefault="00E81CD2" w:rsidP="00601FAC">
      <w:pPr>
        <w:spacing w:line="360" w:lineRule="auto"/>
        <w:ind w:firstLine="709"/>
        <w:contextualSpacing/>
        <w:jc w:val="both"/>
        <w:rPr>
          <w:rFonts w:eastAsia="Calibri"/>
        </w:rPr>
      </w:pPr>
      <w:r w:rsidRPr="00C9020A">
        <w:rPr>
          <w:rFonts w:eastAsia="Calibri"/>
        </w:rPr>
        <w:t xml:space="preserve">Dasar-dasar untuk Penilaian Saham Ada berbagai faktor yang digunakan untuk menghitung harga saham. Berikut </w:t>
      </w:r>
      <w:r w:rsidRPr="00C9020A">
        <w:rPr>
          <w:rFonts w:eastAsia="Calibri"/>
        </w:rPr>
        <w:t>adalah beberapa faktor terbaik.</w:t>
      </w:r>
    </w:p>
    <w:p w14:paraId="02BD2B22" w14:textId="77777777" w:rsidR="00FB6423" w:rsidRPr="00C9020A" w:rsidRDefault="00E81CD2" w:rsidP="00F631A6">
      <w:pPr>
        <w:numPr>
          <w:ilvl w:val="0"/>
          <w:numId w:val="2"/>
        </w:numPr>
        <w:spacing w:line="360" w:lineRule="auto"/>
        <w:contextualSpacing/>
        <w:jc w:val="both"/>
        <w:rPr>
          <w:rFonts w:eastAsia="Calibri"/>
        </w:rPr>
      </w:pPr>
      <w:r w:rsidRPr="00C9020A">
        <w:rPr>
          <w:rFonts w:eastAsia="Calibri"/>
        </w:rPr>
        <w:t>Adequate size of Enterprise (ASE)</w:t>
      </w:r>
    </w:p>
    <w:p w14:paraId="2E2C673B" w14:textId="77777777" w:rsidR="00FB6423" w:rsidRPr="00C9020A" w:rsidRDefault="00E81CD2" w:rsidP="00F631A6">
      <w:pPr>
        <w:numPr>
          <w:ilvl w:val="0"/>
          <w:numId w:val="2"/>
        </w:numPr>
        <w:spacing w:line="360" w:lineRule="auto"/>
        <w:contextualSpacing/>
        <w:jc w:val="both"/>
        <w:rPr>
          <w:rFonts w:eastAsia="Calibri"/>
        </w:rPr>
      </w:pPr>
      <w:r w:rsidRPr="00C9020A">
        <w:rPr>
          <w:rFonts w:eastAsia="Calibri"/>
        </w:rPr>
        <w:t>Strong financial condition (SFC)</w:t>
      </w:r>
    </w:p>
    <w:p w14:paraId="78811EE5" w14:textId="77777777" w:rsidR="00FB6423" w:rsidRPr="00C9020A" w:rsidRDefault="00E81CD2" w:rsidP="00F631A6">
      <w:pPr>
        <w:numPr>
          <w:ilvl w:val="0"/>
          <w:numId w:val="2"/>
        </w:numPr>
        <w:spacing w:line="360" w:lineRule="auto"/>
        <w:contextualSpacing/>
        <w:jc w:val="both"/>
        <w:rPr>
          <w:rFonts w:eastAsia="Calibri"/>
        </w:rPr>
      </w:pPr>
      <w:r w:rsidRPr="00C9020A">
        <w:rPr>
          <w:rFonts w:eastAsia="Calibri"/>
        </w:rPr>
        <w:t>Earning Stability (ES)</w:t>
      </w:r>
    </w:p>
    <w:p w14:paraId="0C8B2D95" w14:textId="77777777" w:rsidR="00FB6423" w:rsidRPr="00C9020A" w:rsidRDefault="00E81CD2" w:rsidP="00F631A6">
      <w:pPr>
        <w:numPr>
          <w:ilvl w:val="0"/>
          <w:numId w:val="2"/>
        </w:numPr>
        <w:spacing w:line="360" w:lineRule="auto"/>
        <w:contextualSpacing/>
        <w:jc w:val="both"/>
        <w:rPr>
          <w:rFonts w:eastAsia="Calibri"/>
        </w:rPr>
      </w:pPr>
      <w:r w:rsidRPr="00C9020A">
        <w:rPr>
          <w:rFonts w:eastAsia="Calibri"/>
        </w:rPr>
        <w:t>Dividend Record (DR)</w:t>
      </w:r>
    </w:p>
    <w:p w14:paraId="5260604E" w14:textId="77777777" w:rsidR="00FB6423" w:rsidRPr="00C9020A" w:rsidRDefault="00E81CD2" w:rsidP="00F631A6">
      <w:pPr>
        <w:numPr>
          <w:ilvl w:val="0"/>
          <w:numId w:val="2"/>
        </w:numPr>
        <w:spacing w:line="360" w:lineRule="auto"/>
        <w:contextualSpacing/>
        <w:jc w:val="both"/>
        <w:rPr>
          <w:rFonts w:eastAsia="Calibri"/>
        </w:rPr>
      </w:pPr>
      <w:r w:rsidRPr="00C9020A">
        <w:rPr>
          <w:rFonts w:eastAsia="Calibri"/>
        </w:rPr>
        <w:t>Earnings Growth (EG)</w:t>
      </w:r>
    </w:p>
    <w:p w14:paraId="565B6C7F" w14:textId="77777777" w:rsidR="00FB6423" w:rsidRPr="00C9020A" w:rsidRDefault="00E81CD2" w:rsidP="00F631A6">
      <w:pPr>
        <w:numPr>
          <w:ilvl w:val="0"/>
          <w:numId w:val="2"/>
        </w:numPr>
        <w:spacing w:line="360" w:lineRule="auto"/>
        <w:contextualSpacing/>
        <w:jc w:val="both"/>
        <w:rPr>
          <w:rFonts w:eastAsia="Calibri"/>
        </w:rPr>
      </w:pPr>
      <w:r w:rsidRPr="00C9020A">
        <w:rPr>
          <w:rFonts w:eastAsia="Calibri"/>
        </w:rPr>
        <w:t>Moderate PE Ratio (MPE)</w:t>
      </w:r>
    </w:p>
    <w:p w14:paraId="0C5E2E04" w14:textId="77777777" w:rsidR="00FB6423" w:rsidRPr="00C9020A" w:rsidRDefault="00E81CD2" w:rsidP="00F631A6">
      <w:pPr>
        <w:numPr>
          <w:ilvl w:val="0"/>
          <w:numId w:val="2"/>
        </w:numPr>
        <w:spacing w:line="360" w:lineRule="auto"/>
        <w:contextualSpacing/>
        <w:jc w:val="both"/>
        <w:rPr>
          <w:rFonts w:eastAsia="Calibri"/>
        </w:rPr>
      </w:pPr>
      <w:r w:rsidRPr="00C9020A">
        <w:rPr>
          <w:rFonts w:eastAsia="Calibri"/>
        </w:rPr>
        <w:t>Price to Earnings (PE)</w:t>
      </w:r>
    </w:p>
    <w:p w14:paraId="1417F5D2" w14:textId="77777777" w:rsidR="00FB6423" w:rsidRPr="00C9020A" w:rsidRDefault="00E81CD2" w:rsidP="00F631A6">
      <w:pPr>
        <w:numPr>
          <w:ilvl w:val="0"/>
          <w:numId w:val="2"/>
        </w:numPr>
        <w:spacing w:line="360" w:lineRule="auto"/>
        <w:contextualSpacing/>
        <w:jc w:val="both"/>
        <w:rPr>
          <w:rFonts w:eastAsia="Calibri"/>
        </w:rPr>
      </w:pPr>
      <w:r w:rsidRPr="00C9020A">
        <w:rPr>
          <w:rFonts w:eastAsia="Calibri"/>
        </w:rPr>
        <w:t>Price to Book (PB)</w:t>
      </w:r>
    </w:p>
    <w:p w14:paraId="763E2CC3" w14:textId="77777777" w:rsidR="00FB6423" w:rsidRDefault="00E81CD2" w:rsidP="00F631A6">
      <w:pPr>
        <w:numPr>
          <w:ilvl w:val="0"/>
          <w:numId w:val="2"/>
        </w:numPr>
        <w:spacing w:line="360" w:lineRule="auto"/>
        <w:contextualSpacing/>
        <w:jc w:val="both"/>
        <w:rPr>
          <w:rFonts w:eastAsia="Calibri"/>
        </w:rPr>
      </w:pPr>
      <w:r w:rsidRPr="00C9020A">
        <w:rPr>
          <w:rFonts w:eastAsia="Calibri"/>
        </w:rPr>
        <w:t>Debt to equity</w:t>
      </w:r>
      <w:r>
        <w:rPr>
          <w:rFonts w:eastAsia="Calibri"/>
        </w:rPr>
        <w:t xml:space="preserve"> (DE)</w:t>
      </w:r>
    </w:p>
    <w:p w14:paraId="4A482CE0" w14:textId="77777777" w:rsidR="00FB6423" w:rsidRDefault="00FB6423" w:rsidP="00601FAC">
      <w:pPr>
        <w:spacing w:line="360" w:lineRule="auto"/>
        <w:ind w:left="1080" w:firstLine="720"/>
        <w:contextualSpacing/>
        <w:jc w:val="both"/>
        <w:rPr>
          <w:rFonts w:eastAsia="Calibri"/>
        </w:rPr>
      </w:pPr>
    </w:p>
    <w:p w14:paraId="4DEE66EA" w14:textId="77777777" w:rsidR="00FE347B" w:rsidRPr="00FE347B" w:rsidRDefault="00E81CD2" w:rsidP="00FE347B">
      <w:pPr>
        <w:spacing w:line="360" w:lineRule="auto"/>
        <w:ind w:firstLine="709"/>
        <w:contextualSpacing/>
        <w:jc w:val="both"/>
        <w:rPr>
          <w:rFonts w:eastAsia="Calibri"/>
        </w:rPr>
      </w:pPr>
      <w:r>
        <w:rPr>
          <w:noProof/>
        </w:rPr>
        <mc:AlternateContent>
          <mc:Choice Requires="wps">
            <w:drawing>
              <wp:anchor distT="0" distB="0" distL="114300" distR="114300" simplePos="0" relativeHeight="251659264" behindDoc="0" locked="0" layoutInCell="1" allowOverlap="1" wp14:anchorId="0410DB64" wp14:editId="15BD488C">
                <wp:simplePos x="0" y="0"/>
                <wp:positionH relativeFrom="column">
                  <wp:posOffset>888365</wp:posOffset>
                </wp:positionH>
                <wp:positionV relativeFrom="paragraph">
                  <wp:posOffset>657452</wp:posOffset>
                </wp:positionV>
                <wp:extent cx="3579962" cy="1587260"/>
                <wp:effectExtent l="0" t="0" r="20955" b="13335"/>
                <wp:wrapNone/>
                <wp:docPr id="16" name="Text Box 16"/>
                <wp:cNvGraphicFramePr/>
                <a:graphic xmlns:a="http://schemas.openxmlformats.org/drawingml/2006/main">
                  <a:graphicData uri="http://schemas.microsoft.com/office/word/2010/wordprocessingShape">
                    <wps:wsp>
                      <wps:cNvSpPr txBox="1"/>
                      <wps:spPr>
                        <a:xfrm>
                          <a:off x="0" y="0"/>
                          <a:ext cx="3579962" cy="1587260"/>
                        </a:xfrm>
                        <a:prstGeom prst="rect">
                          <a:avLst/>
                        </a:prstGeom>
                        <a:solidFill>
                          <a:schemeClr val="lt1"/>
                        </a:solidFill>
                        <a:ln w="6350">
                          <a:solidFill>
                            <a:prstClr val="black"/>
                          </a:solidFill>
                        </a:ln>
                      </wps:spPr>
                      <wps:txbx>
                        <w:txbxContent>
                          <w:p w14:paraId="44B8D742" w14:textId="77777777" w:rsidR="00CF17DD" w:rsidRDefault="00E81CD2" w:rsidP="003D23D2">
                            <w:r>
                              <w:t>V</w:t>
                            </w:r>
                            <w:r>
                              <w:rPr>
                                <w:vertAlign w:val="subscript"/>
                              </w:rPr>
                              <w:t>0</w:t>
                            </w:r>
                            <w:r>
                              <w:t xml:space="preserve"> </w:t>
                            </w:r>
                            <w:r>
                              <w:tab/>
                              <w:t>= Intrinsic Value</w:t>
                            </w:r>
                          </w:p>
                          <w:p w14:paraId="0226DDEA" w14:textId="77777777" w:rsidR="00CF17DD" w:rsidRDefault="00E81CD2" w:rsidP="003D23D2">
                            <w:r>
                              <w:t xml:space="preserve">D </w:t>
                            </w:r>
                            <w:r>
                              <w:tab/>
                              <w:t>= Dividend for the year</w:t>
                            </w:r>
                          </w:p>
                          <w:p w14:paraId="281C12CE" w14:textId="77777777" w:rsidR="00CF17DD" w:rsidRDefault="00E81CD2" w:rsidP="003D23D2">
                            <w:r>
                              <w:t xml:space="preserve">k </w:t>
                            </w:r>
                            <w:r>
                              <w:tab/>
                              <w:t>= required rate of return of stock</w:t>
                            </w:r>
                          </w:p>
                          <w:p w14:paraId="580A368A" w14:textId="77777777" w:rsidR="00CF17DD" w:rsidRDefault="00E81CD2" w:rsidP="003D23D2">
                            <w:r>
                              <w:t xml:space="preserve">g </w:t>
                            </w:r>
                            <w:r>
                              <w:tab/>
                              <w:t>= dividen growth rate</w:t>
                            </w:r>
                          </w:p>
                          <w:p w14:paraId="1ADB247A" w14:textId="77777777" w:rsidR="00CF17DD" w:rsidRDefault="00E81CD2" w:rsidP="003D23D2">
                            <w:r>
                              <w:t xml:space="preserve">r </w:t>
                            </w:r>
                            <w:r>
                              <w:tab/>
                              <w:t>= Required Return</w:t>
                            </w:r>
                          </w:p>
                          <w:p w14:paraId="641315B7" w14:textId="77777777" w:rsidR="00CF17DD" w:rsidRDefault="00CF17DD" w:rsidP="003D23D2"/>
                          <w:p w14:paraId="4B34EC90" w14:textId="77777777" w:rsidR="00CF17DD" w:rsidRDefault="00E81CD2" w:rsidP="003D23D2">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(1+</m:t>
                                    </m:r>
                                    <m:r>
                                      <w:rPr>
                                        <w:rFonts w:ascii="Cambria Math" w:hAnsi="Cambria Math"/>
                                      </w:rPr>
                                      <m:t>g</m:t>
                                    </m:r>
                                    <m:r>
                                      <w:rPr>
                                        <w:rFonts w:ascii="Cambria Math" w:hAnsi="Cambria Math"/>
                                      </w:rPr>
                                      <m:t>)</m:t>
                                    </m:r>
                                  </m:num>
                                  <m:den>
                                    <m:r>
                                      <w:rPr>
                                        <w:rFonts w:ascii="Cambria Math" w:hAnsi="Cambria Math"/>
                                      </w:rPr>
                                      <m:t>r</m:t>
                                    </m:r>
                                    <m:r>
                                      <w:rPr>
                                        <w:rFonts w:ascii="Cambria Math" w:hAnsi="Cambria Math"/>
                                      </w:rPr>
                                      <m:t>-</m:t>
                                    </m:r>
                                    <m:r>
                                      <w:rPr>
                                        <w:rFonts w:ascii="Cambria Math" w:hAnsi="Cambria Math"/>
                                      </w:rPr>
                                      <m:t>g</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r</m:t>
                                    </m:r>
                                    <m:r>
                                      <w:rPr>
                                        <w:rFonts w:ascii="Cambria Math" w:hAnsi="Cambria Math"/>
                                      </w:rPr>
                                      <m:t>-</m:t>
                                    </m:r>
                                    <m:r>
                                      <w:rPr>
                                        <w:rFonts w:ascii="Cambria Math" w:hAnsi="Cambria Math"/>
                                      </w:rPr>
                                      <m:t>g</m:t>
                                    </m:r>
                                  </m:den>
                                </m:f>
                              </m:oMath>
                            </m:oMathPara>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type w14:anchorId="0410DB64" id="_x0000_t202" coordsize="21600,21600" o:spt="202" path="m,l,21600r21600,l21600,xe">
                <v:stroke joinstyle="miter"/>
                <v:path gradientshapeok="t" o:connecttype="rect"/>
              </v:shapetype>
              <v:shape id="Text Box 16" o:spid="_x0000_s1026" type="#_x0000_t202" style="position:absolute;left:0;text-align:left;margin-left:69.95pt;margin-top:51.75pt;width:281.9pt;height:1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" fillcolor="white [3201]" strokeweight=".5pt">
                <v:textbox>
                  <w:txbxContent>
                    <w:p w14:paraId="44B8D742" w14:textId="77777777" w:rsidR="00CF17DD" w:rsidRDefault="00E81CD2" w:rsidP="003D23D2">
                      <w:r>
                        <w:t>V</w:t>
                      </w:r>
                      <w:r>
                        <w:rPr>
                          <w:vertAlign w:val="subscript"/>
                        </w:rPr>
                        <w:t>0</w:t>
                      </w:r>
                      <w:r>
                        <w:t xml:space="preserve"> </w:t>
                      </w:r>
                      <w:r>
                        <w:tab/>
                        <w:t>= Intrinsic Value</w:t>
                      </w:r>
                    </w:p>
                    <w:p w14:paraId="0226DDEA" w14:textId="77777777" w:rsidR="00CF17DD" w:rsidRDefault="00E81CD2" w:rsidP="003D23D2">
                      <w:r>
                        <w:t xml:space="preserve">D </w:t>
                      </w:r>
                      <w:r>
                        <w:tab/>
                        <w:t>= Dividend for the year</w:t>
                      </w:r>
                    </w:p>
                    <w:p w14:paraId="281C12CE" w14:textId="77777777" w:rsidR="00CF17DD" w:rsidRDefault="00E81CD2" w:rsidP="003D23D2">
                      <w:r>
                        <w:t xml:space="preserve">k </w:t>
                      </w:r>
                      <w:r>
                        <w:tab/>
                        <w:t>= required rate of return of stock</w:t>
                      </w:r>
                    </w:p>
                    <w:p w14:paraId="580A368A" w14:textId="77777777" w:rsidR="00CF17DD" w:rsidRDefault="00E81CD2" w:rsidP="003D23D2">
                      <w:r>
                        <w:t xml:space="preserve">g </w:t>
                      </w:r>
                      <w:r>
                        <w:tab/>
                        <w:t>= dividen growth rate</w:t>
                      </w:r>
                    </w:p>
                    <w:p w14:paraId="1ADB247A" w14:textId="77777777" w:rsidR="00CF17DD" w:rsidRDefault="00E81CD2" w:rsidP="003D23D2">
                      <w:r>
                        <w:t xml:space="preserve">r </w:t>
                      </w:r>
                      <w:r>
                        <w:tab/>
                        <w:t>= Required Return</w:t>
                      </w:r>
                    </w:p>
                    <w:p w14:paraId="641315B7" w14:textId="77777777" w:rsidR="00CF17DD" w:rsidRDefault="00CF17DD" w:rsidP="003D23D2"/>
                    <w:p w14:paraId="4B34EC90" w14:textId="77777777" w:rsidR="00CF17DD" w:rsidRDefault="00E81CD2" w:rsidP="003D23D2">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(1+</m:t>
                              </m:r>
                              <m:r>
                                <w:rPr>
                                  <w:rFonts w:ascii="Cambria Math" w:hAnsi="Cambria Math"/>
                                </w:rPr>
                                <m:t>g</m:t>
                              </m:r>
                              <m:r>
                                <w:rPr>
                                  <w:rFonts w:ascii="Cambria Math" w:hAnsi="Cambria Math"/>
                                </w:rPr>
                                <m:t>)</m:t>
                              </m:r>
                            </m:num>
                            <m:den>
                              <m:r>
                                <w:rPr>
                                  <w:rFonts w:ascii="Cambria Math" w:hAnsi="Cambria Math"/>
                                </w:rPr>
                                <m:t>r</m:t>
                              </m:r>
                              <m:r>
                                <w:rPr>
                                  <w:rFonts w:ascii="Cambria Math" w:hAnsi="Cambria Math"/>
                                </w:rPr>
                                <m:t>-</m:t>
                              </m:r>
                              <m:r>
                                <w:rPr>
                                  <w:rFonts w:ascii="Cambria Math" w:hAnsi="Cambria Math"/>
                                </w:rPr>
                                <m:t>g</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r</m:t>
                              </m:r>
                              <m:r>
                                <w:rPr>
                                  <w:rFonts w:ascii="Cambria Math" w:hAnsi="Cambria Math"/>
                                </w:rPr>
                                <m:t>-</m:t>
                              </m:r>
                              <m:r>
                                <w:rPr>
                                  <w:rFonts w:ascii="Cambria Math" w:hAnsi="Cambria Math"/>
                                </w:rPr>
                                <m:t>g</m:t>
                              </m:r>
                            </m:den>
                          </m:f>
                        </m:oMath>
                      </m:oMathPara>
                    </w:p>
                  </w:txbxContent>
                </v:textbox>
              </v:shape>
            </w:pict>
          </mc:Fallback>
        </mc:AlternateContent>
      </w:r>
      <w:r w:rsidR="00FB6423" w:rsidRPr="00AE2EC8">
        <w:rPr>
          <w:rFonts w:eastAsia="Calibri"/>
        </w:rPr>
        <w:t>Nilai intrinsik dihitung dengan Dividend Discount Model</w:t>
      </w:r>
      <w:r w:rsidR="00FB6423">
        <w:rPr>
          <w:rFonts w:eastAsia="Calibri"/>
        </w:rPr>
        <w:t xml:space="preserve"> (DDM), sebagai berikut :</w:t>
      </w:r>
    </w:p>
    <w:p w14:paraId="4DEEFB2B" w14:textId="77777777" w:rsidR="00FB6423" w:rsidRDefault="00FB6423" w:rsidP="003D23D2">
      <w:pPr>
        <w:spacing w:line="360" w:lineRule="auto"/>
        <w:contextualSpacing/>
        <w:jc w:val="center"/>
        <w:rPr>
          <w:rFonts w:eastAsia="Calibri"/>
        </w:rPr>
      </w:pPr>
    </w:p>
    <w:p w14:paraId="64268A7E" w14:textId="77777777" w:rsidR="003C4554" w:rsidRDefault="003C4554" w:rsidP="0012468A">
      <w:pPr>
        <w:ind w:left="720" w:firstLine="360"/>
        <w:jc w:val="center"/>
        <w:rPr>
          <w:rFonts w:eastAsia="Calibri"/>
          <w:b/>
          <w:bCs/>
        </w:rPr>
      </w:pPr>
    </w:p>
    <w:p w14:paraId="359BF6DD" w14:textId="77777777" w:rsidR="00FB6423" w:rsidRPr="00727359" w:rsidRDefault="00E81CD2" w:rsidP="0012468A">
      <w:pPr>
        <w:ind w:left="720" w:firstLine="360"/>
        <w:jc w:val="center"/>
        <w:rPr>
          <w:rFonts w:eastAsia="Calibri"/>
          <w:b/>
          <w:bCs/>
        </w:rPr>
      </w:pPr>
      <w:bookmarkStart w:id="16" w:name="_Toc55650270"/>
      <w:r>
        <w:rPr>
          <w:rFonts w:eastAsia="Calibri"/>
          <w:b/>
          <w:bCs/>
        </w:rPr>
        <w:t>Gambar 2.</w:t>
      </w:r>
      <w:r>
        <w:rPr>
          <w:rFonts w:eastAsia="Calibri"/>
          <w:b/>
          <w:bCs/>
          <w:i/>
          <w:iCs/>
        </w:rPr>
        <w:fldChar w:fldCharType="begin"/>
      </w:r>
      <w:r>
        <w:rPr>
          <w:rFonts w:eastAsia="Calibri"/>
          <w:b/>
          <w:bCs/>
        </w:rPr>
        <w:instrText xml:space="preserve"> SEQ Gambar \* ARABIC \s 1 </w:instrText>
      </w:r>
      <w:r>
        <w:rPr>
          <w:rFonts w:eastAsia="Calibri"/>
          <w:b/>
          <w:bCs/>
          <w:i/>
          <w:iCs/>
        </w:rPr>
        <w:fldChar w:fldCharType="separate"/>
      </w:r>
      <w:r>
        <w:rPr>
          <w:rFonts w:eastAsia="Calibri"/>
          <w:b/>
          <w:bCs/>
          <w:noProof/>
        </w:rPr>
        <w:t>1</w:t>
      </w:r>
      <w:r>
        <w:rPr>
          <w:rFonts w:eastAsia="Calibri"/>
          <w:b/>
          <w:bCs/>
          <w:i/>
          <w:iCs/>
        </w:rPr>
        <w:fldChar w:fldCharType="end"/>
      </w:r>
      <w:r w:rsidRPr="00AE4C1A">
        <w:rPr>
          <w:rFonts w:eastAsia="Calibri"/>
          <w:b/>
          <w:bCs/>
        </w:rPr>
        <w:t xml:space="preserve"> </w:t>
      </w:r>
      <w:r>
        <w:rPr>
          <w:rFonts w:eastAsia="Calibri"/>
          <w:b/>
          <w:bCs/>
          <w:i/>
          <w:iCs/>
        </w:rPr>
        <w:br/>
      </w:r>
      <w:r w:rsidRPr="00727359">
        <w:rPr>
          <w:rFonts w:eastAsia="Calibri"/>
          <w:b/>
          <w:bCs/>
        </w:rPr>
        <w:t>Alur proses Sistem</w:t>
      </w:r>
      <w:bookmarkEnd w:id="16"/>
      <w:r w:rsidRPr="00727359">
        <w:rPr>
          <w:rFonts w:eastAsia="Calibri"/>
          <w:b/>
          <w:bCs/>
        </w:rPr>
        <w:t xml:space="preserve"> </w:t>
      </w:r>
    </w:p>
    <w:p w14:paraId="3B5A5620" w14:textId="77777777" w:rsidR="00FB6423" w:rsidRDefault="00FB6423" w:rsidP="00601FAC">
      <w:pPr>
        <w:spacing w:line="360" w:lineRule="auto"/>
        <w:ind w:left="709" w:firstLine="370"/>
        <w:contextualSpacing/>
        <w:jc w:val="both"/>
        <w:rPr>
          <w:rFonts w:eastAsia="Calibri"/>
        </w:rPr>
      </w:pPr>
    </w:p>
    <w:p w14:paraId="13A6DB4D" w14:textId="77777777" w:rsidR="00202CF1" w:rsidRDefault="00202CF1" w:rsidP="00601FAC">
      <w:pPr>
        <w:spacing w:line="360" w:lineRule="auto"/>
        <w:ind w:left="709" w:firstLine="370"/>
        <w:contextualSpacing/>
        <w:jc w:val="both"/>
        <w:rPr>
          <w:rFonts w:eastAsia="Calibri"/>
        </w:rPr>
      </w:pPr>
    </w:p>
    <w:p w14:paraId="0337CC01" w14:textId="77777777" w:rsidR="00202CF1" w:rsidRDefault="00202CF1" w:rsidP="00601FAC">
      <w:pPr>
        <w:spacing w:line="360" w:lineRule="auto"/>
        <w:ind w:left="709" w:firstLine="370"/>
        <w:contextualSpacing/>
        <w:jc w:val="both"/>
        <w:rPr>
          <w:rFonts w:eastAsia="Calibri"/>
        </w:rPr>
      </w:pPr>
    </w:p>
    <w:p w14:paraId="0E99EA3A" w14:textId="77777777" w:rsidR="00202CF1" w:rsidRDefault="00202CF1" w:rsidP="00601FAC">
      <w:pPr>
        <w:spacing w:line="360" w:lineRule="auto"/>
        <w:ind w:left="709" w:firstLine="370"/>
        <w:contextualSpacing/>
        <w:jc w:val="both"/>
        <w:rPr>
          <w:rFonts w:eastAsia="Calibri"/>
        </w:rPr>
      </w:pPr>
    </w:p>
    <w:p w14:paraId="41BB7ED3" w14:textId="77777777" w:rsidR="00202CF1" w:rsidRDefault="00202CF1" w:rsidP="00601FAC">
      <w:pPr>
        <w:spacing w:line="360" w:lineRule="auto"/>
        <w:ind w:left="709" w:firstLine="370"/>
        <w:contextualSpacing/>
        <w:jc w:val="both"/>
        <w:rPr>
          <w:rFonts w:eastAsia="Calibri"/>
        </w:rPr>
      </w:pPr>
    </w:p>
    <w:p w14:paraId="50FD47A2" w14:textId="77777777" w:rsidR="00F631A6" w:rsidRDefault="00F631A6" w:rsidP="00601FAC">
      <w:pPr>
        <w:spacing w:line="360" w:lineRule="auto"/>
        <w:ind w:left="709" w:firstLine="370"/>
        <w:contextualSpacing/>
        <w:jc w:val="both"/>
        <w:rPr>
          <w:rFonts w:eastAsia="Calibri"/>
        </w:rPr>
      </w:pPr>
    </w:p>
    <w:p w14:paraId="1FB1E9AB" w14:textId="77777777" w:rsidR="00F631A6" w:rsidRDefault="00F631A6" w:rsidP="00601FAC">
      <w:pPr>
        <w:spacing w:line="360" w:lineRule="auto"/>
        <w:ind w:left="709" w:firstLine="370"/>
        <w:contextualSpacing/>
        <w:jc w:val="both"/>
        <w:rPr>
          <w:rFonts w:eastAsia="Calibri"/>
        </w:rPr>
      </w:pPr>
    </w:p>
    <w:p w14:paraId="075E1A78" w14:textId="77777777" w:rsidR="00F631A6" w:rsidRDefault="00F631A6" w:rsidP="00601FAC">
      <w:pPr>
        <w:spacing w:line="360" w:lineRule="auto"/>
        <w:ind w:left="709" w:firstLine="370"/>
        <w:contextualSpacing/>
        <w:jc w:val="both"/>
        <w:rPr>
          <w:rFonts w:eastAsia="Calibri"/>
        </w:rPr>
      </w:pPr>
    </w:p>
    <w:p w14:paraId="402A1CCD" w14:textId="77777777" w:rsidR="00F631A6" w:rsidRDefault="00F631A6" w:rsidP="00601FAC">
      <w:pPr>
        <w:spacing w:line="360" w:lineRule="auto"/>
        <w:ind w:left="709" w:firstLine="370"/>
        <w:contextualSpacing/>
        <w:jc w:val="both"/>
        <w:rPr>
          <w:rFonts w:eastAsia="Calibri"/>
        </w:rPr>
      </w:pPr>
    </w:p>
    <w:p w14:paraId="2A9FA896" w14:textId="77777777" w:rsidR="00F631A6" w:rsidRDefault="00F631A6" w:rsidP="00601FAC">
      <w:pPr>
        <w:spacing w:line="360" w:lineRule="auto"/>
        <w:ind w:left="709" w:firstLine="370"/>
        <w:contextualSpacing/>
        <w:jc w:val="both"/>
        <w:rPr>
          <w:rFonts w:eastAsia="Calibri"/>
        </w:rPr>
      </w:pPr>
    </w:p>
    <w:p w14:paraId="4A133A3D" w14:textId="77777777" w:rsidR="00F631A6" w:rsidRDefault="00F631A6" w:rsidP="00601FAC">
      <w:pPr>
        <w:spacing w:line="360" w:lineRule="auto"/>
        <w:ind w:left="709" w:firstLine="370"/>
        <w:contextualSpacing/>
        <w:jc w:val="both"/>
        <w:rPr>
          <w:rFonts w:eastAsia="Calibri"/>
        </w:rPr>
      </w:pPr>
    </w:p>
    <w:p w14:paraId="5EAE1564" w14:textId="77777777" w:rsidR="00F631A6" w:rsidRDefault="00F631A6" w:rsidP="00601FAC">
      <w:pPr>
        <w:spacing w:line="360" w:lineRule="auto"/>
        <w:ind w:left="709" w:firstLine="370"/>
        <w:contextualSpacing/>
        <w:jc w:val="both"/>
        <w:rPr>
          <w:rFonts w:eastAsia="Calibri"/>
        </w:rPr>
        <w:sectPr w:rsidR="00F631A6" w:rsidSect="00B16466">
          <w:headerReference w:type="default" r:id="rId34"/>
          <w:footerReference w:type="default" r:id="rId35"/>
          <w:footerReference w:type="first" r:id="rId36"/>
          <w:pgSz w:w="11909" w:h="16834" w:code="9"/>
          <w:pgMar w:top="2268" w:right="1701" w:bottom="1701" w:left="2268" w:header="720" w:footer="720" w:gutter="0"/>
          <w:pgNumType w:start="16"/>
          <w:cols w:space="720"/>
          <w:docGrid w:linePitch="360"/>
        </w:sectPr>
      </w:pPr>
    </w:p>
    <w:p w14:paraId="5777985C" w14:textId="77777777" w:rsidR="00202CF1" w:rsidRDefault="00E81CD2" w:rsidP="00601FAC">
      <w:pPr>
        <w:spacing w:line="360" w:lineRule="auto"/>
        <w:ind w:left="709" w:firstLine="370"/>
        <w:contextualSpacing/>
        <w:jc w:val="both"/>
        <w:rPr>
          <w:rFonts w:eastAsia="Calibri"/>
        </w:rPr>
      </w:pPr>
      <w:r>
        <w:rPr>
          <w:noProof/>
        </w:rPr>
        <w:lastRenderedPageBreak/>
        <mc:AlternateContent>
          <mc:Choice Requires="wpg">
            <w:drawing>
              <wp:anchor distT="0" distB="0" distL="114300" distR="114300" simplePos="0" relativeHeight="251685888" behindDoc="0" locked="0" layoutInCell="1" allowOverlap="1" wp14:anchorId="1994E5B3" wp14:editId="003CB868">
                <wp:simplePos x="0" y="0"/>
                <wp:positionH relativeFrom="column">
                  <wp:posOffset>312420</wp:posOffset>
                </wp:positionH>
                <wp:positionV relativeFrom="paragraph">
                  <wp:posOffset>179070</wp:posOffset>
                </wp:positionV>
                <wp:extent cx="4573905" cy="2563691"/>
                <wp:effectExtent l="0" t="0" r="17145" b="27305"/>
                <wp:wrapNone/>
                <wp:docPr id="1" name="Group 1"/>
                <wp:cNvGraphicFramePr/>
                <a:graphic xmlns:a="http://schemas.openxmlformats.org/drawingml/2006/main">
                  <a:graphicData uri="http://schemas.microsoft.com/office/word/2010/wordprocessingGroup">
                    <wpg:wgp>
                      <wpg:cNvGrpSpPr/>
                      <wpg:grpSpPr>
                        <a:xfrm>
                          <a:off x="0" y="0"/>
                          <a:ext cx="4573905" cy="2563691"/>
                          <a:chOff x="0" y="0"/>
                          <a:chExt cx="4573905" cy="2563691"/>
                        </a:xfrm>
                      </wpg:grpSpPr>
                      <wpg:grpSp>
                        <wpg:cNvPr id="79" name="Group 79"/>
                        <wpg:cNvGrpSpPr/>
                        <wpg:grpSpPr>
                          <a:xfrm>
                            <a:off x="0" y="0"/>
                            <a:ext cx="3423294" cy="2563691"/>
                            <a:chOff x="-29689" y="0"/>
                            <a:chExt cx="3423294" cy="2563691"/>
                          </a:xfrm>
                        </wpg:grpSpPr>
                        <wps:wsp>
                          <wps:cNvPr id="37" name="Rectangle 37"/>
                          <wps:cNvSpPr/>
                          <wps:spPr>
                            <a:xfrm>
                              <a:off x="-29689" y="956683"/>
                              <a:ext cx="655320" cy="655320"/>
                            </a:xfrm>
                            <a:prstGeom prst="rect">
                              <a:avLst/>
                            </a:prstGeom>
                            <a:no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94AA9A" w14:textId="77777777" w:rsidR="00CF17DD" w:rsidRPr="00AE00C4" w:rsidRDefault="00E81CD2" w:rsidP="006A5F6C">
                                <w:pPr>
                                  <w:jc w:val="center"/>
                                  <w:rPr>
                                    <w:color w:val="000000" w:themeColor="text1"/>
                                  </w:rPr>
                                </w:pPr>
                                <w:r w:rsidRPr="00AE00C4">
                                  <w:rPr>
                                    <w:color w:val="000000" w:themeColor="text1"/>
                                  </w:rPr>
                                  <w:t>Eve</w:t>
                                </w:r>
                                <w:r>
                                  <w:rPr>
                                    <w:color w:val="000000" w:themeColor="text1"/>
                                  </w:rPr>
                                  <w:t>n</w:t>
                                </w:r>
                                <w:r w:rsidRPr="00AE00C4">
                                  <w:rPr>
                                    <w:color w:val="000000" w:themeColor="text1"/>
                                  </w:rPr>
                                  <w:t>t Data</w:t>
                                </w: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38" name="Rectangle 38"/>
                          <wps:cNvSpPr/>
                          <wps:spPr>
                            <a:xfrm>
                              <a:off x="745262" y="956684"/>
                              <a:ext cx="905510" cy="655320"/>
                            </a:xfrm>
                            <a:prstGeom prst="rect">
                              <a:avLst/>
                            </a:prstGeom>
                            <a:no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D20A79" w14:textId="77777777" w:rsidR="00CF17DD" w:rsidRPr="00AE00C4" w:rsidRDefault="00E81CD2" w:rsidP="006A5F6C">
                                <w:pPr>
                                  <w:jc w:val="center"/>
                                  <w:rPr>
                                    <w:color w:val="000000" w:themeColor="text1"/>
                                  </w:rPr>
                                </w:pPr>
                                <w:r>
                                  <w:rPr>
                                    <w:color w:val="000000" w:themeColor="text1"/>
                                  </w:rPr>
                                  <w:t>Feature Proccesing</w:t>
                                </w: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43" name="Rectangle 43"/>
                          <wps:cNvSpPr/>
                          <wps:spPr>
                            <a:xfrm>
                              <a:off x="1770659" y="940827"/>
                              <a:ext cx="793115" cy="655320"/>
                            </a:xfrm>
                            <a:prstGeom prst="rect">
                              <a:avLst/>
                            </a:prstGeom>
                            <a:no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36CA11" w14:textId="77777777" w:rsidR="00CF17DD" w:rsidRPr="00AE00C4" w:rsidRDefault="00E81CD2" w:rsidP="006A5F6C">
                                <w:pPr>
                                  <w:jc w:val="center"/>
                                  <w:rPr>
                                    <w:color w:val="000000" w:themeColor="text1"/>
                                  </w:rPr>
                                </w:pPr>
                                <w:r>
                                  <w:rPr>
                                    <w:color w:val="000000" w:themeColor="text1"/>
                                  </w:rPr>
                                  <w:t>Fuzzifier</w:t>
                                </w: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55" name="Rectangle 55"/>
                          <wps:cNvSpPr/>
                          <wps:spPr>
                            <a:xfrm>
                              <a:off x="2600490" y="0"/>
                              <a:ext cx="793115" cy="655320"/>
                            </a:xfrm>
                            <a:prstGeom prst="rect">
                              <a:avLst/>
                            </a:prstGeom>
                            <a:no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6644D7" w14:textId="77777777" w:rsidR="00CF17DD" w:rsidRPr="00E96D71" w:rsidRDefault="00E81CD2" w:rsidP="00E96D71">
                                <w:pPr>
                                  <w:jc w:val="center"/>
                                  <w:rPr>
                                    <w:color w:val="000000" w:themeColor="text1"/>
                                    <w:sz w:val="20"/>
                                    <w:szCs w:val="18"/>
                                  </w:rPr>
                                </w:pPr>
                                <w:r w:rsidRPr="00E96D71">
                                  <w:rPr>
                                    <w:color w:val="000000" w:themeColor="text1"/>
                                    <w:sz w:val="20"/>
                                    <w:szCs w:val="18"/>
                                  </w:rPr>
                                  <w:t>Knowledge Base</w:t>
                                </w: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70" name="Rectangle 70"/>
                          <wps:cNvSpPr/>
                          <wps:spPr>
                            <a:xfrm>
                              <a:off x="2684450" y="940750"/>
                              <a:ext cx="708392" cy="655320"/>
                            </a:xfrm>
                            <a:prstGeom prst="rect">
                              <a:avLst/>
                            </a:prstGeom>
                            <a:no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357E7" w14:textId="77777777" w:rsidR="00CF17DD" w:rsidRPr="00E96D71" w:rsidRDefault="00E81CD2" w:rsidP="00E96D71">
                                <w:pPr>
                                  <w:jc w:val="center"/>
                                  <w:rPr>
                                    <w:color w:val="000000" w:themeColor="text1"/>
                                    <w:sz w:val="20"/>
                                    <w:szCs w:val="18"/>
                                  </w:rPr>
                                </w:pPr>
                                <w:r>
                                  <w:rPr>
                                    <w:color w:val="000000" w:themeColor="text1"/>
                                    <w:sz w:val="20"/>
                                    <w:szCs w:val="18"/>
                                  </w:rPr>
                                  <w:t>Inference Engine</w:t>
                                </w: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71" name="Rectangle 71"/>
                          <wps:cNvSpPr/>
                          <wps:spPr>
                            <a:xfrm>
                              <a:off x="1612093" y="1908083"/>
                              <a:ext cx="1052423" cy="655608"/>
                            </a:xfrm>
                            <a:prstGeom prst="rect">
                              <a:avLst/>
                            </a:prstGeom>
                            <a:no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004287" w14:textId="77777777" w:rsidR="00CF17DD" w:rsidRPr="00E96D71" w:rsidRDefault="00E81CD2" w:rsidP="00E96D71">
                                <w:pPr>
                                  <w:jc w:val="center"/>
                                  <w:rPr>
                                    <w:color w:val="000000" w:themeColor="text1"/>
                                    <w:sz w:val="20"/>
                                    <w:szCs w:val="18"/>
                                  </w:rPr>
                                </w:pPr>
                                <w:r>
                                  <w:rPr>
                                    <w:color w:val="000000" w:themeColor="text1"/>
                                    <w:sz w:val="20"/>
                                    <w:szCs w:val="18"/>
                                  </w:rPr>
                                  <w:t>Intrinsic Value Calculator</w:t>
                                </w: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75" name="Connector: Elbow 75"/>
                          <wps:cNvCnPr>
                            <a:stCxn id="71" idx="3"/>
                            <a:endCxn id="70" idx="2"/>
                          </wps:cNvCnPr>
                          <wps:spPr>
                            <a:xfrm flipV="1">
                              <a:off x="2664516" y="1596020"/>
                              <a:ext cx="374129" cy="639867"/>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82" name="Straight Arrow Connector 82"/>
                        <wps:cNvCnPr/>
                        <wps:spPr>
                          <a:xfrm flipV="1">
                            <a:off x="3438525" y="962025"/>
                            <a:ext cx="267194" cy="2135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3" name="Straight Arrow Connector 83"/>
                        <wps:cNvCnPr/>
                        <wps:spPr>
                          <a:xfrm>
                            <a:off x="3438525" y="1219200"/>
                            <a:ext cx="305435" cy="2520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4" name="Rectangle 84"/>
                        <wps:cNvSpPr/>
                        <wps:spPr>
                          <a:xfrm>
                            <a:off x="3781425" y="857250"/>
                            <a:ext cx="792480" cy="254635"/>
                          </a:xfrm>
                          <a:prstGeom prst="rect">
                            <a:avLst/>
                          </a:prstGeom>
                          <a:no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304745" w14:textId="77777777" w:rsidR="00CF17DD" w:rsidRPr="00E96D71" w:rsidRDefault="00E81CD2" w:rsidP="00524613">
                              <w:pPr>
                                <w:jc w:val="center"/>
                                <w:rPr>
                                  <w:color w:val="000000" w:themeColor="text1"/>
                                  <w:sz w:val="20"/>
                                  <w:szCs w:val="18"/>
                                </w:rPr>
                              </w:pPr>
                              <w:r>
                                <w:rPr>
                                  <w:color w:val="000000" w:themeColor="text1"/>
                                  <w:sz w:val="20"/>
                                  <w:szCs w:val="18"/>
                                </w:rPr>
                                <w:t>Invest</w:t>
                              </w: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85" name="Rectangle 85"/>
                        <wps:cNvSpPr/>
                        <wps:spPr>
                          <a:xfrm>
                            <a:off x="3771900" y="1343025"/>
                            <a:ext cx="792480" cy="254635"/>
                          </a:xfrm>
                          <a:prstGeom prst="rect">
                            <a:avLst/>
                          </a:prstGeom>
                          <a:no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F7F180" w14:textId="77777777" w:rsidR="00CF17DD" w:rsidRPr="00E96D71" w:rsidRDefault="00E81CD2" w:rsidP="00524613">
                              <w:pPr>
                                <w:jc w:val="center"/>
                                <w:rPr>
                                  <w:color w:val="000000" w:themeColor="text1"/>
                                  <w:sz w:val="20"/>
                                  <w:szCs w:val="18"/>
                                </w:rPr>
                              </w:pPr>
                              <w:r>
                                <w:rPr>
                                  <w:color w:val="000000" w:themeColor="text1"/>
                                  <w:sz w:val="20"/>
                                  <w:szCs w:val="18"/>
                                </w:rPr>
                                <w:t>Not Invest</w:t>
                              </w: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32" name="Straight Arrow Connector 32"/>
                        <wps:cNvCnPr/>
                        <wps:spPr>
                          <a:xfrm>
                            <a:off x="3067050" y="657225"/>
                            <a:ext cx="0" cy="2854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94E5B3" id="Group 1" o:spid="_x0000_s1027" style="position:absolute;left:0;text-align:left;margin-left:24.6pt;margin-top:14.1pt;width:360.15pt;height:201.85pt;z-index:251685888" coordsize="45739,25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">
                <v:group id="Group 79" o:spid="_x0000_s1028" style="position:absolute;width:34232;height:25636" coordorigin="-296" coordsize="34232,2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rect id="Rectangle 37" o:spid="_x0000_s1029" style="position:absolute;left:-296;top:9566;width:6552;height:6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" filled="f" strokecolor="#161616 [334]" strokeweight="1pt">
                    <v:textbox>
                      <w:txbxContent>
                        <w:p w14:paraId="4894AA9A" w14:textId="77777777" w:rsidR="00CF17DD" w:rsidRPr="00AE00C4" w:rsidRDefault="00E81CD2" w:rsidP="006A5F6C">
                          <w:pPr>
                            <w:jc w:val="center"/>
                            <w:rPr>
                              <w:color w:val="000000" w:themeColor="text1"/>
                            </w:rPr>
                          </w:pPr>
                          <w:r w:rsidRPr="00AE00C4">
                            <w:rPr>
                              <w:color w:val="000000" w:themeColor="text1"/>
                            </w:rPr>
                            <w:t>Eve</w:t>
                          </w:r>
                          <w:r>
                            <w:rPr>
                              <w:color w:val="000000" w:themeColor="text1"/>
                            </w:rPr>
                            <w:t>n</w:t>
                          </w:r>
                          <w:r w:rsidRPr="00AE00C4">
                            <w:rPr>
                              <w:color w:val="000000" w:themeColor="text1"/>
                            </w:rPr>
                            <w:t>t Data</w:t>
                          </w:r>
                        </w:p>
                      </w:txbxContent>
                    </v:textbox>
                  </v:rect>
                  <v:rect id="Rectangle 38" o:spid="_x0000_s1030" style="position:absolute;left:7452;top:9566;width:9055;height:6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" filled="f" strokecolor="#161616 [334]" strokeweight="1pt">
                    <v:textbox>
                      <w:txbxContent>
                        <w:p w14:paraId="62D20A79" w14:textId="77777777" w:rsidR="00CF17DD" w:rsidRPr="00AE00C4" w:rsidRDefault="00E81CD2" w:rsidP="006A5F6C">
                          <w:pPr>
                            <w:jc w:val="center"/>
                            <w:rPr>
                              <w:color w:val="000000" w:themeColor="text1"/>
                            </w:rPr>
                          </w:pPr>
                          <w:r>
                            <w:rPr>
                              <w:color w:val="000000" w:themeColor="text1"/>
                            </w:rPr>
                            <w:t>Feature Proccesing</w:t>
                          </w:r>
                        </w:p>
                      </w:txbxContent>
                    </v:textbox>
                  </v:rect>
                  <v:rect id="Rectangle 43" o:spid="_x0000_s1031" style="position:absolute;left:17706;top:9408;width:7931;height:6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" filled="f" strokecolor="#161616 [334]" strokeweight="1pt">
                    <v:textbox>
                      <w:txbxContent>
                        <w:p w14:paraId="2D36CA11" w14:textId="77777777" w:rsidR="00CF17DD" w:rsidRPr="00AE00C4" w:rsidRDefault="00E81CD2" w:rsidP="006A5F6C">
                          <w:pPr>
                            <w:jc w:val="center"/>
                            <w:rPr>
                              <w:color w:val="000000" w:themeColor="text1"/>
                            </w:rPr>
                          </w:pPr>
                          <w:r>
                            <w:rPr>
                              <w:color w:val="000000" w:themeColor="text1"/>
                            </w:rPr>
                            <w:t>Fuzzifier</w:t>
                          </w:r>
                        </w:p>
                      </w:txbxContent>
                    </v:textbox>
                  </v:rect>
                  <v:rect id="Rectangle 55" o:spid="_x0000_s1032" style="position:absolute;left:26004;width:7932;height:6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" filled="f" strokecolor="#161616 [334]" strokeweight="1pt">
                    <v:textbox>
                      <w:txbxContent>
                        <w:p w14:paraId="606644D7" w14:textId="77777777" w:rsidR="00CF17DD" w:rsidRPr="00E96D71" w:rsidRDefault="00E81CD2" w:rsidP="00E96D71">
                          <w:pPr>
                            <w:jc w:val="center"/>
                            <w:rPr>
                              <w:color w:val="000000" w:themeColor="text1"/>
                              <w:sz w:val="20"/>
                              <w:szCs w:val="18"/>
                            </w:rPr>
                          </w:pPr>
                          <w:r w:rsidRPr="00E96D71">
                            <w:rPr>
                              <w:color w:val="000000" w:themeColor="text1"/>
                              <w:sz w:val="20"/>
                              <w:szCs w:val="18"/>
                            </w:rPr>
                            <w:t>Knowledge Base</w:t>
                          </w:r>
                        </w:p>
                      </w:txbxContent>
                    </v:textbox>
                  </v:rect>
                  <v:rect id="Rectangle 70" o:spid="_x0000_s1033" style="position:absolute;left:26844;top:9407;width:7084;height:6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" filled="f" strokecolor="#161616 [334]" strokeweight="1pt">
                    <v:textbox>
                      <w:txbxContent>
                        <w:p w14:paraId="1BA357E7" w14:textId="77777777" w:rsidR="00CF17DD" w:rsidRPr="00E96D71" w:rsidRDefault="00E81CD2" w:rsidP="00E96D71">
                          <w:pPr>
                            <w:jc w:val="center"/>
                            <w:rPr>
                              <w:color w:val="000000" w:themeColor="text1"/>
                              <w:sz w:val="20"/>
                              <w:szCs w:val="18"/>
                            </w:rPr>
                          </w:pPr>
                          <w:r>
                            <w:rPr>
                              <w:color w:val="000000" w:themeColor="text1"/>
                              <w:sz w:val="20"/>
                              <w:szCs w:val="18"/>
                            </w:rPr>
                            <w:t>Inference Engine</w:t>
                          </w:r>
                        </w:p>
                      </w:txbxContent>
                    </v:textbox>
                  </v:rect>
                  <v:rect id="Rectangle 71" o:spid="_x0000_s1034" style="position:absolute;left:16120;top:19080;width:10525;height:6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" filled="f" strokecolor="#161616 [334]" strokeweight="1pt">
                    <v:textbox>
                      <w:txbxContent>
                        <w:p w14:paraId="36004287" w14:textId="77777777" w:rsidR="00CF17DD" w:rsidRPr="00E96D71" w:rsidRDefault="00E81CD2" w:rsidP="00E96D71">
                          <w:pPr>
                            <w:jc w:val="center"/>
                            <w:rPr>
                              <w:color w:val="000000" w:themeColor="text1"/>
                              <w:sz w:val="20"/>
                              <w:szCs w:val="18"/>
                            </w:rPr>
                          </w:pPr>
                          <w:r>
                            <w:rPr>
                              <w:color w:val="000000" w:themeColor="text1"/>
                              <w:sz w:val="20"/>
                              <w:szCs w:val="18"/>
                            </w:rPr>
                            <w:t>Intrinsic Value Calculator</w:t>
                          </w:r>
                        </w:p>
                      </w:txbxContent>
                    </v:textbox>
                  </v:rect>
                  <v:shapetype id="_x0000_t33" coordsize="21600,21600" o:spt="33" o:oned="t" path="m,l21600,r,21600e" filled="f">
                    <v:stroke joinstyle="miter"/>
                    <v:path arrowok="t" fillok="f" o:connecttype="none"/>
                    <o:lock v:ext="edit" shapetype="t"/>
                  </v:shapetype>
                  <v:shape id="Connector: Elbow 75" o:spid="_x0000_s1035" type="#_x0000_t33" style="position:absolute;left:26645;top:15960;width:3741;height:639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" strokecolor="#4472c4 [3204]" strokeweight=".5pt">
                    <v:stroke endarrow="block"/>
                  </v:shape>
                </v:group>
                <v:shapetype id="_x0000_t32" coordsize="21600,21600" o:spt="32" o:oned="t" path="m,l21600,21600e" filled="f">
                  <v:path arrowok="t" fillok="f" o:connecttype="none"/>
                  <o:lock v:ext="edit" shapetype="t"/>
                </v:shapetype>
                <v:shape id="Straight Arrow Connector 82" o:spid="_x0000_s1036" type="#_x0000_t32" style="position:absolute;left:34385;top:9620;width:2672;height:21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" strokecolor="#4472c4 [3204]" strokeweight=".5pt">
                  <v:stroke endarrow="block" joinstyle="miter"/>
                </v:shape>
                <v:shape id="Straight Arrow Connector 83" o:spid="_x0000_s1037" type="#_x0000_t32" style="position:absolute;left:34385;top:12192;width:3054;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" strokecolor="#4472c4 [3204]" strokeweight=".5pt">
                  <v:stroke endarrow="block" joinstyle="miter"/>
                </v:shape>
                <v:rect id="Rectangle 84" o:spid="_x0000_s1038" style="position:absolute;left:37814;top:8572;width:7925;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" filled="f" strokecolor="#161616 [334]" strokeweight="1pt">
                  <v:textbox>
                    <w:txbxContent>
                      <w:p w14:paraId="31304745" w14:textId="77777777" w:rsidR="00CF17DD" w:rsidRPr="00E96D71" w:rsidRDefault="00E81CD2" w:rsidP="00524613">
                        <w:pPr>
                          <w:jc w:val="center"/>
                          <w:rPr>
                            <w:color w:val="000000" w:themeColor="text1"/>
                            <w:sz w:val="20"/>
                            <w:szCs w:val="18"/>
                          </w:rPr>
                        </w:pPr>
                        <w:r>
                          <w:rPr>
                            <w:color w:val="000000" w:themeColor="text1"/>
                            <w:sz w:val="20"/>
                            <w:szCs w:val="18"/>
                          </w:rPr>
                          <w:t>Invest</w:t>
                        </w:r>
                      </w:p>
                    </w:txbxContent>
                  </v:textbox>
                </v:rect>
                <v:rect id="Rectangle 85" o:spid="_x0000_s1039" style="position:absolute;left:37719;top:13430;width:7924;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" filled="f" strokecolor="#161616 [334]" strokeweight="1pt">
                  <v:textbox>
                    <w:txbxContent>
                      <w:p w14:paraId="1EF7F180" w14:textId="77777777" w:rsidR="00CF17DD" w:rsidRPr="00E96D71" w:rsidRDefault="00E81CD2" w:rsidP="00524613">
                        <w:pPr>
                          <w:jc w:val="center"/>
                          <w:rPr>
                            <w:color w:val="000000" w:themeColor="text1"/>
                            <w:sz w:val="20"/>
                            <w:szCs w:val="18"/>
                          </w:rPr>
                        </w:pPr>
                        <w:r>
                          <w:rPr>
                            <w:color w:val="000000" w:themeColor="text1"/>
                            <w:sz w:val="20"/>
                            <w:szCs w:val="18"/>
                          </w:rPr>
                          <w:t>Not Invest</w:t>
                        </w:r>
                      </w:p>
                    </w:txbxContent>
                  </v:textbox>
                </v:rect>
                <v:shape id="Straight Arrow Connector 32" o:spid="_x0000_s1040" type="#_x0000_t32" style="position:absolute;left:30670;top:6572;width:0;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" strokecolor="#4472c4 [3204]" strokeweight=".5pt">
                  <v:stroke endarrow="block" joinstyle="miter"/>
                </v:shape>
              </v:group>
            </w:pict>
          </mc:Fallback>
        </mc:AlternateContent>
      </w:r>
    </w:p>
    <w:p w14:paraId="221CE501" w14:textId="77777777" w:rsidR="00202CF1" w:rsidRDefault="00202CF1" w:rsidP="00601FAC">
      <w:pPr>
        <w:spacing w:line="360" w:lineRule="auto"/>
        <w:ind w:left="709" w:firstLine="370"/>
        <w:contextualSpacing/>
        <w:jc w:val="both"/>
        <w:rPr>
          <w:rFonts w:eastAsia="Calibri"/>
        </w:rPr>
      </w:pPr>
    </w:p>
    <w:p w14:paraId="498A1A33" w14:textId="77777777" w:rsidR="00202CF1" w:rsidRDefault="00202CF1" w:rsidP="00601FAC">
      <w:pPr>
        <w:spacing w:line="360" w:lineRule="auto"/>
        <w:ind w:left="709" w:firstLine="370"/>
        <w:contextualSpacing/>
        <w:jc w:val="both"/>
        <w:rPr>
          <w:rFonts w:eastAsia="Calibri"/>
        </w:rPr>
      </w:pPr>
    </w:p>
    <w:p w14:paraId="521BF144" w14:textId="77777777" w:rsidR="00202CF1" w:rsidRDefault="00202CF1" w:rsidP="00601FAC">
      <w:pPr>
        <w:spacing w:line="360" w:lineRule="auto"/>
        <w:ind w:left="709" w:firstLine="370"/>
        <w:contextualSpacing/>
        <w:jc w:val="both"/>
        <w:rPr>
          <w:rFonts w:eastAsia="Calibri"/>
        </w:rPr>
      </w:pPr>
    </w:p>
    <w:p w14:paraId="15039645" w14:textId="77777777" w:rsidR="00202CF1" w:rsidRDefault="00202CF1" w:rsidP="00601FAC">
      <w:pPr>
        <w:spacing w:line="360" w:lineRule="auto"/>
        <w:ind w:left="709" w:firstLine="370"/>
        <w:contextualSpacing/>
        <w:jc w:val="both"/>
        <w:rPr>
          <w:rFonts w:eastAsia="Calibri"/>
        </w:rPr>
      </w:pPr>
    </w:p>
    <w:p w14:paraId="45A8A35E" w14:textId="77777777" w:rsidR="00202CF1" w:rsidRDefault="00E81CD2" w:rsidP="00601FAC">
      <w:pPr>
        <w:spacing w:line="360" w:lineRule="auto"/>
        <w:ind w:left="709" w:firstLine="370"/>
        <w:contextualSpacing/>
        <w:jc w:val="both"/>
        <w:rPr>
          <w:rFonts w:eastAsia="Calibri"/>
        </w:rPr>
      </w:pPr>
      <w:r>
        <w:rPr>
          <w:noProof/>
        </w:rPr>
        <mc:AlternateContent>
          <mc:Choice Requires="wps">
            <w:drawing>
              <wp:anchor distT="0" distB="0" distL="114300" distR="114300" simplePos="0" relativeHeight="251683840" behindDoc="0" locked="0" layoutInCell="1" allowOverlap="1" wp14:anchorId="347B1FFC" wp14:editId="7286D4D8">
                <wp:simplePos x="0" y="0"/>
                <wp:positionH relativeFrom="column">
                  <wp:posOffset>3314109</wp:posOffset>
                </wp:positionH>
                <wp:positionV relativeFrom="paragraph">
                  <wp:posOffset>148516</wp:posOffset>
                </wp:positionV>
                <wp:extent cx="119631" cy="0"/>
                <wp:effectExtent l="0" t="76200" r="13970" b="95250"/>
                <wp:wrapNone/>
                <wp:docPr id="27" name="Straight Arrow Connector 27"/>
                <wp:cNvGraphicFramePr/>
                <a:graphic xmlns:a="http://schemas.openxmlformats.org/drawingml/2006/main">
                  <a:graphicData uri="http://schemas.microsoft.com/office/word/2010/wordprocessingShape">
                    <wps:wsp>
                      <wps:cNvCnPr/>
                      <wps:spPr>
                        <a:xfrm>
                          <a:off x="0" y="0"/>
                          <a:ext cx="11963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3A0A8A" id="Straight Arrow Connector 27" o:spid="_x0000_s1026" type="#_x0000_t32" style="position:absolute;margin-left:260.95pt;margin-top:11.7pt;width:9.4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" strokecolor="#4472c4 [3204]" strokeweight=".5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39A069F1" wp14:editId="5A0D059C">
                <wp:simplePos x="0" y="0"/>
                <wp:positionH relativeFrom="column">
                  <wp:posOffset>2399475</wp:posOffset>
                </wp:positionH>
                <wp:positionV relativeFrom="paragraph">
                  <wp:posOffset>153464</wp:posOffset>
                </wp:positionV>
                <wp:extent cx="119631" cy="0"/>
                <wp:effectExtent l="0" t="76200" r="13970" b="95250"/>
                <wp:wrapNone/>
                <wp:docPr id="26" name="Straight Arrow Connector 26"/>
                <wp:cNvGraphicFramePr/>
                <a:graphic xmlns:a="http://schemas.openxmlformats.org/drawingml/2006/main">
                  <a:graphicData uri="http://schemas.microsoft.com/office/word/2010/wordprocessingShape">
                    <wps:wsp>
                      <wps:cNvCnPr/>
                      <wps:spPr>
                        <a:xfrm>
                          <a:off x="0" y="0"/>
                          <a:ext cx="11963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FD19DA" id="Straight Arrow Connector 26" o:spid="_x0000_s1026" type="#_x0000_t32" style="position:absolute;margin-left:188.95pt;margin-top:12.1pt;width:9.4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" strokecolor="#4472c4 [3204]"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409D2151" wp14:editId="6713ECA0">
                <wp:simplePos x="0" y="0"/>
                <wp:positionH relativeFrom="column">
                  <wp:posOffset>1376447</wp:posOffset>
                </wp:positionH>
                <wp:positionV relativeFrom="paragraph">
                  <wp:posOffset>153814</wp:posOffset>
                </wp:positionV>
                <wp:extent cx="119631" cy="0"/>
                <wp:effectExtent l="0" t="76200" r="13970" b="95250"/>
                <wp:wrapNone/>
                <wp:docPr id="11" name="Straight Arrow Connector 11"/>
                <wp:cNvGraphicFramePr/>
                <a:graphic xmlns:a="http://schemas.openxmlformats.org/drawingml/2006/main">
                  <a:graphicData uri="http://schemas.microsoft.com/office/word/2010/wordprocessingShape">
                    <wps:wsp>
                      <wps:cNvCnPr/>
                      <wps:spPr>
                        <a:xfrm>
                          <a:off x="0" y="0"/>
                          <a:ext cx="11963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BD3033" id="Straight Arrow Connector 11" o:spid="_x0000_s1026" type="#_x0000_t32" style="position:absolute;margin-left:108.4pt;margin-top:12.1pt;width:9.4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" strokecolor="#4472c4 [3204]" strokeweight=".5pt">
                <v:stroke endarrow="block" joinstyle="miter"/>
              </v:shape>
            </w:pict>
          </mc:Fallback>
        </mc:AlternateContent>
      </w:r>
    </w:p>
    <w:p w14:paraId="71901FDE" w14:textId="77777777" w:rsidR="00202CF1" w:rsidRDefault="00202CF1" w:rsidP="00601FAC">
      <w:pPr>
        <w:spacing w:line="360" w:lineRule="auto"/>
        <w:ind w:left="709" w:firstLine="370"/>
        <w:contextualSpacing/>
        <w:jc w:val="both"/>
        <w:rPr>
          <w:rFonts w:eastAsia="Calibri"/>
        </w:rPr>
      </w:pPr>
    </w:p>
    <w:p w14:paraId="412375DE" w14:textId="77777777" w:rsidR="00202CF1" w:rsidRDefault="00202CF1" w:rsidP="00601FAC">
      <w:pPr>
        <w:spacing w:line="360" w:lineRule="auto"/>
        <w:ind w:left="709" w:firstLine="370"/>
        <w:contextualSpacing/>
        <w:jc w:val="both"/>
        <w:rPr>
          <w:rFonts w:eastAsia="Calibri"/>
        </w:rPr>
      </w:pPr>
    </w:p>
    <w:p w14:paraId="086DA6FC" w14:textId="77777777" w:rsidR="00202CF1" w:rsidRDefault="00202CF1" w:rsidP="00601FAC">
      <w:pPr>
        <w:spacing w:line="360" w:lineRule="auto"/>
        <w:ind w:left="709" w:firstLine="370"/>
        <w:contextualSpacing/>
        <w:jc w:val="both"/>
        <w:rPr>
          <w:rFonts w:eastAsia="Calibri"/>
        </w:rPr>
      </w:pPr>
    </w:p>
    <w:p w14:paraId="71ABC326" w14:textId="77777777" w:rsidR="00202CF1" w:rsidRDefault="00202CF1" w:rsidP="00601FAC">
      <w:pPr>
        <w:spacing w:line="360" w:lineRule="auto"/>
        <w:ind w:left="709" w:firstLine="370"/>
        <w:contextualSpacing/>
        <w:jc w:val="both"/>
        <w:rPr>
          <w:rFonts w:eastAsia="Calibri"/>
        </w:rPr>
      </w:pPr>
    </w:p>
    <w:p w14:paraId="656A6C15" w14:textId="77777777" w:rsidR="00202CF1" w:rsidRDefault="00202CF1" w:rsidP="00601FAC">
      <w:pPr>
        <w:spacing w:line="360" w:lineRule="auto"/>
        <w:ind w:left="709" w:firstLine="370"/>
        <w:contextualSpacing/>
        <w:jc w:val="both"/>
        <w:rPr>
          <w:rFonts w:eastAsia="Calibri"/>
        </w:rPr>
      </w:pPr>
    </w:p>
    <w:p w14:paraId="3EC15565" w14:textId="77777777" w:rsidR="00524613" w:rsidRDefault="00E81CD2" w:rsidP="00524613">
      <w:pPr>
        <w:ind w:hanging="142"/>
        <w:jc w:val="center"/>
        <w:rPr>
          <w:rFonts w:eastAsia="Calibri"/>
          <w:b/>
          <w:bCs/>
        </w:rPr>
      </w:pPr>
      <w:bookmarkStart w:id="17" w:name="_Toc55650271"/>
      <w:bookmarkStart w:id="18" w:name="_Hlk55651919"/>
      <w:r>
        <w:rPr>
          <w:rFonts w:eastAsia="Calibri"/>
          <w:b/>
          <w:bCs/>
        </w:rPr>
        <w:t>Gambar 2.</w:t>
      </w:r>
      <w:r>
        <w:rPr>
          <w:rFonts w:eastAsia="Calibri"/>
          <w:b/>
          <w:bCs/>
        </w:rPr>
        <w:fldChar w:fldCharType="begin"/>
      </w:r>
      <w:r>
        <w:rPr>
          <w:rFonts w:eastAsia="Calibri"/>
          <w:b/>
          <w:bCs/>
        </w:rPr>
        <w:instrText xml:space="preserve"> SEQ Gambar \* ARABIC \s 1 </w:instrText>
      </w:r>
      <w:r>
        <w:rPr>
          <w:rFonts w:eastAsia="Calibri"/>
          <w:b/>
          <w:bCs/>
        </w:rPr>
        <w:fldChar w:fldCharType="separate"/>
      </w:r>
      <w:r w:rsidR="00F13AD6">
        <w:rPr>
          <w:rFonts w:eastAsia="Calibri"/>
          <w:b/>
          <w:bCs/>
          <w:noProof/>
        </w:rPr>
        <w:t>2</w:t>
      </w:r>
      <w:r>
        <w:rPr>
          <w:rFonts w:eastAsia="Calibri"/>
          <w:b/>
          <w:bCs/>
        </w:rPr>
        <w:fldChar w:fldCharType="end"/>
      </w:r>
      <w:r>
        <w:rPr>
          <w:rFonts w:eastAsia="Calibri"/>
          <w:b/>
          <w:bCs/>
        </w:rPr>
        <w:br/>
        <w:t>Alur Program sistem</w:t>
      </w:r>
      <w:bookmarkEnd w:id="17"/>
    </w:p>
    <w:bookmarkEnd w:id="18"/>
    <w:p w14:paraId="19F5CF86" w14:textId="77777777" w:rsidR="00202CF1" w:rsidRDefault="00202CF1" w:rsidP="00601FAC">
      <w:pPr>
        <w:spacing w:line="360" w:lineRule="auto"/>
        <w:ind w:left="709" w:firstLine="370"/>
        <w:contextualSpacing/>
        <w:jc w:val="both"/>
        <w:rPr>
          <w:rFonts w:eastAsia="Calibri"/>
        </w:rPr>
      </w:pPr>
    </w:p>
    <w:p w14:paraId="0626F444" w14:textId="77777777" w:rsidR="00FB6423" w:rsidRPr="003F65E7" w:rsidRDefault="00E81CD2" w:rsidP="00601FAC">
      <w:pPr>
        <w:spacing w:line="360" w:lineRule="auto"/>
        <w:jc w:val="both"/>
        <w:rPr>
          <w:rFonts w:eastAsia="Calibri"/>
        </w:rPr>
      </w:pPr>
      <w:r w:rsidRPr="003F65E7">
        <w:rPr>
          <w:rFonts w:eastAsia="Calibri"/>
        </w:rPr>
        <w:t>Algorithm :</w:t>
      </w:r>
    </w:p>
    <w:p w14:paraId="1F758B1A" w14:textId="77777777" w:rsidR="00FB6423" w:rsidRDefault="00E81CD2" w:rsidP="00B44034">
      <w:pPr>
        <w:numPr>
          <w:ilvl w:val="0"/>
          <w:numId w:val="3"/>
        </w:numPr>
        <w:spacing w:line="276" w:lineRule="auto"/>
        <w:ind w:left="360"/>
        <w:contextualSpacing/>
        <w:jc w:val="both"/>
        <w:rPr>
          <w:rFonts w:eastAsia="Calibri"/>
        </w:rPr>
      </w:pPr>
      <w:r w:rsidRPr="00AC7CC8">
        <w:rPr>
          <w:rFonts w:eastAsia="Calibri"/>
        </w:rPr>
        <w:t>Start</w:t>
      </w:r>
      <w:r>
        <w:rPr>
          <w:rFonts w:eastAsia="Calibri"/>
        </w:rPr>
        <w:t xml:space="preserve"> </w:t>
      </w:r>
    </w:p>
    <w:p w14:paraId="7B663956" w14:textId="77777777" w:rsidR="00FB6423" w:rsidRDefault="00E81CD2" w:rsidP="00601FAC">
      <w:pPr>
        <w:spacing w:line="360" w:lineRule="auto"/>
        <w:ind w:left="360" w:firstLine="720"/>
        <w:contextualSpacing/>
        <w:jc w:val="both"/>
        <w:rPr>
          <w:rFonts w:eastAsia="Calibri"/>
        </w:rPr>
      </w:pPr>
      <w:r w:rsidRPr="00AC7CC8">
        <w:rPr>
          <w:rFonts w:eastAsia="Calibri"/>
        </w:rPr>
        <w:t>Add Objects to Data Table</w:t>
      </w:r>
      <w:r>
        <w:rPr>
          <w:rFonts w:eastAsia="Calibri"/>
        </w:rPr>
        <w:t xml:space="preserve"> </w:t>
      </w:r>
    </w:p>
    <w:p w14:paraId="1BB290BB" w14:textId="77777777" w:rsidR="00FB6423" w:rsidRDefault="00E81CD2" w:rsidP="00B44034">
      <w:pPr>
        <w:numPr>
          <w:ilvl w:val="0"/>
          <w:numId w:val="3"/>
        </w:numPr>
        <w:spacing w:line="276" w:lineRule="auto"/>
        <w:ind w:left="360"/>
        <w:contextualSpacing/>
        <w:jc w:val="both"/>
        <w:rPr>
          <w:rFonts w:eastAsia="Calibri"/>
        </w:rPr>
      </w:pPr>
      <w:r w:rsidRPr="00AC7CC8">
        <w:rPr>
          <w:rFonts w:eastAsia="Calibri"/>
        </w:rPr>
        <w:t>Data Collection</w:t>
      </w:r>
      <w:r>
        <w:rPr>
          <w:rFonts w:eastAsia="Calibri"/>
        </w:rPr>
        <w:t xml:space="preserve"> </w:t>
      </w:r>
    </w:p>
    <w:p w14:paraId="2C670C68" w14:textId="77777777" w:rsidR="00FB6423" w:rsidRDefault="00E81CD2" w:rsidP="00601FAC">
      <w:pPr>
        <w:spacing w:line="360" w:lineRule="auto"/>
        <w:ind w:left="360" w:firstLine="720"/>
        <w:contextualSpacing/>
        <w:jc w:val="both"/>
        <w:rPr>
          <w:rFonts w:eastAsia="Calibri"/>
        </w:rPr>
      </w:pPr>
      <w:r w:rsidRPr="00AC7CC8">
        <w:rPr>
          <w:rFonts w:eastAsia="Calibri"/>
        </w:rPr>
        <w:t>Add RawData to Data table.</w:t>
      </w:r>
      <w:r>
        <w:rPr>
          <w:rFonts w:eastAsia="Calibri"/>
        </w:rPr>
        <w:t xml:space="preserve"> </w:t>
      </w:r>
    </w:p>
    <w:p w14:paraId="0853CDA6" w14:textId="77777777" w:rsidR="00FB6423" w:rsidRPr="00AC7CC8" w:rsidRDefault="00E81CD2" w:rsidP="00B44034">
      <w:pPr>
        <w:numPr>
          <w:ilvl w:val="0"/>
          <w:numId w:val="3"/>
        </w:numPr>
        <w:spacing w:line="276" w:lineRule="auto"/>
        <w:ind w:left="360"/>
        <w:contextualSpacing/>
        <w:jc w:val="both"/>
        <w:rPr>
          <w:rFonts w:eastAsia="Calibri"/>
        </w:rPr>
      </w:pPr>
      <w:r w:rsidRPr="00AC7CC8">
        <w:rPr>
          <w:rFonts w:eastAsia="Calibri"/>
        </w:rPr>
        <w:t>Data Preparation</w:t>
      </w:r>
    </w:p>
    <w:p w14:paraId="120500F2" w14:textId="77777777" w:rsidR="00FB6423" w:rsidRPr="00AC7CC8" w:rsidRDefault="00E81CD2" w:rsidP="00B44034">
      <w:pPr>
        <w:numPr>
          <w:ilvl w:val="0"/>
          <w:numId w:val="4"/>
        </w:numPr>
        <w:spacing w:line="276" w:lineRule="auto"/>
        <w:ind w:left="720"/>
        <w:contextualSpacing/>
        <w:jc w:val="both"/>
        <w:rPr>
          <w:rFonts w:eastAsia="Calibri"/>
        </w:rPr>
      </w:pPr>
      <w:r w:rsidRPr="00AC7CC8">
        <w:rPr>
          <w:rFonts w:eastAsia="Calibri"/>
        </w:rPr>
        <w:t>Remove Unwanted data</w:t>
      </w:r>
    </w:p>
    <w:p w14:paraId="6501FAC2" w14:textId="77777777" w:rsidR="00FB6423" w:rsidRPr="00AC7CC8" w:rsidRDefault="00E81CD2" w:rsidP="00B44034">
      <w:pPr>
        <w:numPr>
          <w:ilvl w:val="0"/>
          <w:numId w:val="4"/>
        </w:numPr>
        <w:spacing w:line="276" w:lineRule="auto"/>
        <w:ind w:left="720"/>
        <w:contextualSpacing/>
        <w:jc w:val="both"/>
        <w:rPr>
          <w:rFonts w:eastAsia="Calibri"/>
        </w:rPr>
      </w:pPr>
      <w:r w:rsidRPr="00AC7CC8">
        <w:rPr>
          <w:rFonts w:eastAsia="Calibri"/>
        </w:rPr>
        <w:t xml:space="preserve">Data Cleaning –Remove Noise from </w:t>
      </w:r>
      <w:r w:rsidRPr="00AC7CC8">
        <w:rPr>
          <w:rFonts w:eastAsia="Calibri"/>
        </w:rPr>
        <w:t>data</w:t>
      </w:r>
    </w:p>
    <w:p w14:paraId="17FDE32F" w14:textId="77777777" w:rsidR="00FB6423" w:rsidRPr="00AC7CC8" w:rsidRDefault="00E81CD2" w:rsidP="00B44034">
      <w:pPr>
        <w:numPr>
          <w:ilvl w:val="0"/>
          <w:numId w:val="4"/>
        </w:numPr>
        <w:spacing w:line="276" w:lineRule="auto"/>
        <w:ind w:left="720"/>
        <w:contextualSpacing/>
        <w:jc w:val="both"/>
        <w:rPr>
          <w:rFonts w:eastAsia="Calibri"/>
        </w:rPr>
      </w:pPr>
      <w:r w:rsidRPr="00AC7CC8">
        <w:rPr>
          <w:rFonts w:eastAsia="Calibri"/>
        </w:rPr>
        <w:t>Data Transformation</w:t>
      </w:r>
    </w:p>
    <w:p w14:paraId="02013B79" w14:textId="77777777" w:rsidR="00FB6423" w:rsidRPr="00AC7CC8" w:rsidRDefault="00E81CD2" w:rsidP="00B44034">
      <w:pPr>
        <w:numPr>
          <w:ilvl w:val="0"/>
          <w:numId w:val="4"/>
        </w:numPr>
        <w:spacing w:line="276" w:lineRule="auto"/>
        <w:ind w:left="720"/>
        <w:contextualSpacing/>
        <w:jc w:val="both"/>
        <w:rPr>
          <w:rFonts w:eastAsia="Calibri"/>
        </w:rPr>
      </w:pPr>
      <w:r w:rsidRPr="00AC7CC8">
        <w:rPr>
          <w:rFonts w:eastAsia="Calibri"/>
        </w:rPr>
        <w:t>Data Aggregation</w:t>
      </w:r>
    </w:p>
    <w:p w14:paraId="045349AF" w14:textId="77777777" w:rsidR="00FB6423" w:rsidRDefault="00E81CD2" w:rsidP="00B44034">
      <w:pPr>
        <w:numPr>
          <w:ilvl w:val="0"/>
          <w:numId w:val="3"/>
        </w:numPr>
        <w:spacing w:line="276" w:lineRule="auto"/>
        <w:ind w:left="360"/>
        <w:contextualSpacing/>
        <w:jc w:val="both"/>
        <w:rPr>
          <w:rFonts w:eastAsia="Calibri"/>
        </w:rPr>
      </w:pPr>
      <w:r w:rsidRPr="00AC7CC8">
        <w:rPr>
          <w:rFonts w:eastAsia="Calibri"/>
        </w:rPr>
        <w:t>Initialize Variable set, no. of Intermediate</w:t>
      </w:r>
      <w:r>
        <w:rPr>
          <w:rFonts w:eastAsia="Calibri"/>
        </w:rPr>
        <w:t xml:space="preserve"> </w:t>
      </w:r>
      <w:r w:rsidRPr="00AC7CC8">
        <w:rPr>
          <w:rFonts w:eastAsia="Calibri"/>
        </w:rPr>
        <w:t>range, Membership Types.</w:t>
      </w:r>
    </w:p>
    <w:p w14:paraId="0A3E5EF3" w14:textId="77777777" w:rsidR="00FB6423" w:rsidRDefault="00E81CD2" w:rsidP="00B44034">
      <w:pPr>
        <w:numPr>
          <w:ilvl w:val="0"/>
          <w:numId w:val="3"/>
        </w:numPr>
        <w:spacing w:line="276" w:lineRule="auto"/>
        <w:ind w:left="360"/>
        <w:contextualSpacing/>
        <w:jc w:val="both"/>
        <w:rPr>
          <w:rFonts w:eastAsia="Calibri"/>
        </w:rPr>
      </w:pPr>
      <w:r w:rsidRPr="00AC7CC8">
        <w:rPr>
          <w:rFonts w:eastAsia="Calibri"/>
        </w:rPr>
        <w:t>Calculate No. of Input Variable, Total</w:t>
      </w:r>
      <w:r>
        <w:rPr>
          <w:rFonts w:eastAsia="Calibri"/>
        </w:rPr>
        <w:t xml:space="preserve"> </w:t>
      </w:r>
      <w:r w:rsidRPr="00AC7CC8">
        <w:rPr>
          <w:rFonts w:eastAsia="Calibri"/>
        </w:rPr>
        <w:t>Variables and Out Variable Index.</w:t>
      </w:r>
    </w:p>
    <w:p w14:paraId="15CD465E" w14:textId="77777777" w:rsidR="00FB6423" w:rsidRDefault="00E81CD2" w:rsidP="00B44034">
      <w:pPr>
        <w:numPr>
          <w:ilvl w:val="0"/>
          <w:numId w:val="3"/>
        </w:numPr>
        <w:spacing w:line="276" w:lineRule="auto"/>
        <w:ind w:left="360"/>
        <w:contextualSpacing/>
        <w:jc w:val="both"/>
        <w:rPr>
          <w:rFonts w:eastAsia="Calibri"/>
        </w:rPr>
      </w:pPr>
      <w:r w:rsidRPr="00AC7CC8">
        <w:rPr>
          <w:rFonts w:eastAsia="Calibri"/>
        </w:rPr>
        <w:t>Display Empty Canvases</w:t>
      </w:r>
    </w:p>
    <w:p w14:paraId="7F115445" w14:textId="77777777" w:rsidR="00FB6423" w:rsidRPr="00CE1C35" w:rsidRDefault="00E81CD2" w:rsidP="00B44034">
      <w:pPr>
        <w:numPr>
          <w:ilvl w:val="0"/>
          <w:numId w:val="3"/>
        </w:numPr>
        <w:spacing w:line="276" w:lineRule="auto"/>
        <w:ind w:left="360"/>
        <w:contextualSpacing/>
        <w:jc w:val="both"/>
        <w:rPr>
          <w:rFonts w:eastAsia="Calibri"/>
        </w:rPr>
      </w:pPr>
      <w:r w:rsidRPr="00CE1C35">
        <w:rPr>
          <w:rFonts w:eastAsia="Calibri"/>
        </w:rPr>
        <w:t>Fuzzifier – Triangular Membership function</w:t>
      </w:r>
    </w:p>
    <w:p w14:paraId="56DAE95B" w14:textId="77777777" w:rsidR="00FB6423" w:rsidRPr="00CE1C35" w:rsidRDefault="00E81CD2" w:rsidP="00B44034">
      <w:pPr>
        <w:numPr>
          <w:ilvl w:val="0"/>
          <w:numId w:val="5"/>
        </w:numPr>
        <w:spacing w:line="276" w:lineRule="auto"/>
        <w:ind w:left="720"/>
        <w:contextualSpacing/>
        <w:jc w:val="both"/>
        <w:rPr>
          <w:rFonts w:eastAsia="Calibri"/>
        </w:rPr>
      </w:pPr>
      <w:r w:rsidRPr="00CE1C35">
        <w:rPr>
          <w:rFonts w:eastAsia="Calibri"/>
        </w:rPr>
        <w:t xml:space="preserve">Take </w:t>
      </w:r>
      <w:r w:rsidRPr="00CE1C35">
        <w:rPr>
          <w:rFonts w:eastAsia="Calibri"/>
        </w:rPr>
        <w:t>Inputs from the database and assignthem to linguistic variables.</w:t>
      </w:r>
    </w:p>
    <w:p w14:paraId="27371F80" w14:textId="77777777" w:rsidR="00FB6423" w:rsidRPr="00CE1C35" w:rsidRDefault="00E81CD2" w:rsidP="00B44034">
      <w:pPr>
        <w:numPr>
          <w:ilvl w:val="0"/>
          <w:numId w:val="5"/>
        </w:numPr>
        <w:spacing w:line="276" w:lineRule="auto"/>
        <w:ind w:left="720"/>
        <w:contextualSpacing/>
        <w:jc w:val="both"/>
        <w:rPr>
          <w:rFonts w:eastAsia="Calibri"/>
        </w:rPr>
      </w:pPr>
      <w:r w:rsidRPr="00CE1C35">
        <w:rPr>
          <w:rFonts w:eastAsia="Calibri"/>
        </w:rPr>
        <w:t>Calculate Degree of Membership of crispvalue by comparing membership functions.</w:t>
      </w:r>
    </w:p>
    <w:p w14:paraId="08C04A5E" w14:textId="77777777" w:rsidR="00FB6423" w:rsidRPr="00CE1C35" w:rsidRDefault="00E81CD2" w:rsidP="00B44034">
      <w:pPr>
        <w:numPr>
          <w:ilvl w:val="0"/>
          <w:numId w:val="5"/>
        </w:numPr>
        <w:spacing w:line="276" w:lineRule="auto"/>
        <w:ind w:left="720"/>
        <w:contextualSpacing/>
        <w:jc w:val="both"/>
        <w:rPr>
          <w:rFonts w:eastAsia="Calibri"/>
        </w:rPr>
      </w:pPr>
      <w:r w:rsidRPr="00CE1C35">
        <w:rPr>
          <w:rFonts w:eastAsia="Calibri"/>
        </w:rPr>
        <w:t>Convert each crisp value to linguistic values.</w:t>
      </w:r>
    </w:p>
    <w:p w14:paraId="53F1BBF5" w14:textId="77777777" w:rsidR="00FB6423" w:rsidRPr="00CE1C35" w:rsidRDefault="00E81CD2" w:rsidP="00B44034">
      <w:pPr>
        <w:numPr>
          <w:ilvl w:val="0"/>
          <w:numId w:val="3"/>
        </w:numPr>
        <w:spacing w:line="276" w:lineRule="auto"/>
        <w:ind w:left="360"/>
        <w:contextualSpacing/>
        <w:jc w:val="both"/>
        <w:rPr>
          <w:rFonts w:eastAsia="Calibri"/>
        </w:rPr>
      </w:pPr>
      <w:r w:rsidRPr="00CE1C35">
        <w:rPr>
          <w:rFonts w:eastAsia="Calibri"/>
        </w:rPr>
        <w:t>Inference Engine Computation</w:t>
      </w:r>
    </w:p>
    <w:p w14:paraId="7BC48E9A" w14:textId="77777777" w:rsidR="00FB6423" w:rsidRPr="00CE1C35" w:rsidRDefault="00E81CD2" w:rsidP="00B44034">
      <w:pPr>
        <w:numPr>
          <w:ilvl w:val="0"/>
          <w:numId w:val="6"/>
        </w:numPr>
        <w:spacing w:line="276" w:lineRule="auto"/>
        <w:ind w:left="720"/>
        <w:contextualSpacing/>
        <w:jc w:val="both"/>
        <w:rPr>
          <w:rFonts w:eastAsia="Calibri"/>
        </w:rPr>
        <w:sectPr w:rsidR="00FB6423" w:rsidRPr="00CE1C35" w:rsidSect="00B16466">
          <w:headerReference w:type="default" r:id="rId37"/>
          <w:footerReference w:type="default" r:id="rId38"/>
          <w:footerReference w:type="first" r:id="rId39"/>
          <w:pgSz w:w="11909" w:h="16834" w:code="9"/>
          <w:pgMar w:top="2268" w:right="1701" w:bottom="1701" w:left="2268" w:header="720" w:footer="720" w:gutter="0"/>
          <w:pgNumType w:start="17"/>
          <w:cols w:space="720"/>
          <w:docGrid w:linePitch="360"/>
        </w:sectPr>
      </w:pPr>
      <w:r w:rsidRPr="00CE1C35">
        <w:rPr>
          <w:rFonts w:eastAsia="Calibri"/>
        </w:rPr>
        <w:t>Aggregation – IF part condition is assigned a degree of truth, based on membership</w:t>
      </w:r>
      <w:r>
        <w:rPr>
          <w:rFonts w:eastAsia="Calibri"/>
        </w:rPr>
        <w:t xml:space="preserve"> </w:t>
      </w:r>
      <w:r w:rsidRPr="00CE1C35">
        <w:rPr>
          <w:rFonts w:eastAsia="Calibri"/>
        </w:rPr>
        <w:t>degree by using MIN().</w:t>
      </w:r>
    </w:p>
    <w:p w14:paraId="3E9F99AA" w14:textId="77777777" w:rsidR="00FB6423" w:rsidRPr="00CE1C35" w:rsidRDefault="00E81CD2" w:rsidP="00B44034">
      <w:pPr>
        <w:numPr>
          <w:ilvl w:val="0"/>
          <w:numId w:val="6"/>
        </w:numPr>
        <w:spacing w:line="276" w:lineRule="auto"/>
        <w:ind w:left="720"/>
        <w:contextualSpacing/>
        <w:jc w:val="both"/>
        <w:rPr>
          <w:rFonts w:eastAsia="Calibri"/>
        </w:rPr>
      </w:pPr>
      <w:r w:rsidRPr="00CE1C35">
        <w:rPr>
          <w:rFonts w:eastAsia="Calibri"/>
        </w:rPr>
        <w:lastRenderedPageBreak/>
        <w:t>Composition – Calculate degree of truth of</w:t>
      </w:r>
      <w:r>
        <w:rPr>
          <w:rFonts w:eastAsia="Calibri"/>
        </w:rPr>
        <w:t xml:space="preserve"> </w:t>
      </w:r>
      <w:r w:rsidRPr="00CE1C35">
        <w:rPr>
          <w:rFonts w:eastAsia="Calibri"/>
        </w:rPr>
        <w:t>linguistic term of output linguistic variable</w:t>
      </w:r>
      <w:r w:rsidR="00590B8F">
        <w:rPr>
          <w:rFonts w:eastAsia="Calibri"/>
        </w:rPr>
        <w:t>.</w:t>
      </w:r>
    </w:p>
    <w:p w14:paraId="0BD6E202" w14:textId="77777777" w:rsidR="00FB6423" w:rsidRPr="00CE1C35" w:rsidRDefault="00E81CD2" w:rsidP="00B44034">
      <w:pPr>
        <w:numPr>
          <w:ilvl w:val="0"/>
          <w:numId w:val="3"/>
        </w:numPr>
        <w:spacing w:line="276" w:lineRule="auto"/>
        <w:ind w:left="360"/>
        <w:contextualSpacing/>
        <w:jc w:val="both"/>
        <w:rPr>
          <w:rFonts w:eastAsia="Calibri"/>
        </w:rPr>
      </w:pPr>
      <w:r w:rsidRPr="00CE1C35">
        <w:rPr>
          <w:rFonts w:eastAsia="Calibri"/>
        </w:rPr>
        <w:t xml:space="preserve">Defuzzification : Centre </w:t>
      </w:r>
      <w:r w:rsidRPr="00CE1C35">
        <w:rPr>
          <w:rFonts w:eastAsia="Calibri"/>
        </w:rPr>
        <w:t>Gravity (COG)</w:t>
      </w:r>
    </w:p>
    <w:p w14:paraId="4DA912A2" w14:textId="77777777" w:rsidR="00FB6423" w:rsidRPr="00CE1C35" w:rsidRDefault="00E81CD2" w:rsidP="00B44034">
      <w:pPr>
        <w:numPr>
          <w:ilvl w:val="0"/>
          <w:numId w:val="7"/>
        </w:numPr>
        <w:spacing w:line="276" w:lineRule="auto"/>
        <w:ind w:left="720"/>
        <w:contextualSpacing/>
        <w:jc w:val="both"/>
        <w:rPr>
          <w:rFonts w:eastAsia="Calibri"/>
        </w:rPr>
      </w:pPr>
      <w:r w:rsidRPr="00CE1C35">
        <w:rPr>
          <w:rFonts w:eastAsia="Calibri"/>
        </w:rPr>
        <w:t>Typical value of each linguistic term is</w:t>
      </w:r>
      <w:r>
        <w:rPr>
          <w:rFonts w:eastAsia="Calibri"/>
        </w:rPr>
        <w:t xml:space="preserve"> </w:t>
      </w:r>
      <w:r w:rsidRPr="00CE1C35">
        <w:rPr>
          <w:rFonts w:eastAsia="Calibri"/>
        </w:rPr>
        <w:t>selected as aggregation of respective membership function</w:t>
      </w:r>
    </w:p>
    <w:p w14:paraId="6A3CBB9F" w14:textId="77777777" w:rsidR="00FB6423" w:rsidRPr="00CE1C35" w:rsidRDefault="00E81CD2" w:rsidP="00B44034">
      <w:pPr>
        <w:numPr>
          <w:ilvl w:val="0"/>
          <w:numId w:val="7"/>
        </w:numPr>
        <w:spacing w:line="276" w:lineRule="auto"/>
        <w:ind w:left="720"/>
        <w:contextualSpacing/>
        <w:jc w:val="both"/>
        <w:rPr>
          <w:rFonts w:eastAsia="Calibri"/>
        </w:rPr>
      </w:pPr>
      <w:r w:rsidRPr="00CE1C35">
        <w:rPr>
          <w:rFonts w:eastAsia="Calibri"/>
        </w:rPr>
        <w:t>Compute Crisp value by centre of gravity of</w:t>
      </w:r>
      <w:r>
        <w:rPr>
          <w:rFonts w:eastAsia="Calibri"/>
        </w:rPr>
        <w:t xml:space="preserve"> </w:t>
      </w:r>
      <w:r w:rsidRPr="00CE1C35">
        <w:rPr>
          <w:rFonts w:eastAsia="Calibri"/>
        </w:rPr>
        <w:t>the resultant membership which is formed by the previous step</w:t>
      </w:r>
    </w:p>
    <w:p w14:paraId="36F6BCBF" w14:textId="77777777" w:rsidR="00FB6423" w:rsidRPr="001A573E" w:rsidRDefault="00E81CD2" w:rsidP="00B44034">
      <w:pPr>
        <w:numPr>
          <w:ilvl w:val="0"/>
          <w:numId w:val="3"/>
        </w:numPr>
        <w:spacing w:line="276" w:lineRule="auto"/>
        <w:ind w:left="360"/>
        <w:contextualSpacing/>
        <w:jc w:val="both"/>
        <w:rPr>
          <w:rFonts w:eastAsia="Calibri"/>
        </w:rPr>
      </w:pPr>
      <w:r w:rsidRPr="00CE1C35">
        <w:rPr>
          <w:rFonts w:eastAsia="Calibri"/>
        </w:rPr>
        <w:t xml:space="preserve">Calculate Stock value by </w:t>
      </w:r>
      <w:r w:rsidRPr="00CE1C35">
        <w:rPr>
          <w:rFonts w:eastAsia="Calibri"/>
        </w:rPr>
        <w:t>Dividend Discount</w:t>
      </w:r>
      <w:r>
        <w:rPr>
          <w:rFonts w:eastAsia="Calibri"/>
        </w:rPr>
        <w:t xml:space="preserve"> </w:t>
      </w:r>
      <w:r w:rsidRPr="001A573E">
        <w:rPr>
          <w:rFonts w:eastAsia="Calibri"/>
        </w:rPr>
        <w:t>Model.</w:t>
      </w:r>
    </w:p>
    <w:p w14:paraId="32B3BA23" w14:textId="77777777" w:rsidR="00FB6423" w:rsidRPr="00CE1C35" w:rsidRDefault="00E81CD2" w:rsidP="00601FAC">
      <w:pPr>
        <w:spacing w:line="360" w:lineRule="auto"/>
        <w:ind w:left="720" w:hanging="360"/>
        <w:contextualSpacing/>
        <w:jc w:val="both"/>
        <w:rPr>
          <w:rFonts w:eastAsia="Calibri"/>
        </w:rPr>
      </w:pPr>
      <w:r w:rsidRPr="00CE1C35">
        <w:rPr>
          <w:rFonts w:eastAsia="Calibri"/>
        </w:rPr>
        <w:t>IF Intrinsic Stock value&lt; current stock price</w:t>
      </w:r>
    </w:p>
    <w:p w14:paraId="33F8A6E2" w14:textId="77777777" w:rsidR="00FB6423" w:rsidRPr="00590B8F" w:rsidRDefault="00E81CD2" w:rsidP="00601FAC">
      <w:pPr>
        <w:spacing w:line="360" w:lineRule="auto"/>
        <w:ind w:firstLine="720"/>
        <w:jc w:val="both"/>
        <w:rPr>
          <w:rFonts w:eastAsia="Calibri"/>
        </w:rPr>
      </w:pPr>
      <w:r w:rsidRPr="00590B8F">
        <w:rPr>
          <w:rFonts w:eastAsia="Calibri"/>
        </w:rPr>
        <w:t>AND defuzzified_crisp_value &gt;=1.5 THEN</w:t>
      </w:r>
    </w:p>
    <w:p w14:paraId="65270198" w14:textId="77777777" w:rsidR="00FB6423" w:rsidRPr="00CE1C35" w:rsidRDefault="00E81CD2" w:rsidP="00601FAC">
      <w:pPr>
        <w:spacing w:line="360" w:lineRule="auto"/>
        <w:ind w:left="1080" w:hanging="360"/>
        <w:contextualSpacing/>
        <w:jc w:val="both"/>
        <w:rPr>
          <w:rFonts w:eastAsia="Calibri"/>
        </w:rPr>
      </w:pPr>
      <w:r w:rsidRPr="00CE1C35">
        <w:rPr>
          <w:rFonts w:eastAsia="Calibri"/>
        </w:rPr>
        <w:t>Positive to Invest</w:t>
      </w:r>
    </w:p>
    <w:p w14:paraId="247507BA" w14:textId="77777777" w:rsidR="00FB6423" w:rsidRPr="00590B8F" w:rsidRDefault="00E81CD2" w:rsidP="00601FAC">
      <w:pPr>
        <w:spacing w:line="360" w:lineRule="auto"/>
        <w:ind w:left="720" w:hanging="360"/>
        <w:contextualSpacing/>
        <w:jc w:val="both"/>
        <w:rPr>
          <w:rFonts w:eastAsia="Calibri"/>
        </w:rPr>
      </w:pPr>
      <w:r w:rsidRPr="00590B8F">
        <w:rPr>
          <w:rFonts w:eastAsia="Calibri"/>
        </w:rPr>
        <w:t>ELSE</w:t>
      </w:r>
    </w:p>
    <w:p w14:paraId="38B62670" w14:textId="77777777" w:rsidR="00FB6423" w:rsidRPr="00CE1C35" w:rsidRDefault="00E81CD2" w:rsidP="00601FAC">
      <w:pPr>
        <w:spacing w:line="360" w:lineRule="auto"/>
        <w:ind w:left="1080" w:hanging="360"/>
        <w:contextualSpacing/>
        <w:jc w:val="both"/>
        <w:rPr>
          <w:rFonts w:eastAsia="Calibri"/>
        </w:rPr>
      </w:pPr>
      <w:r w:rsidRPr="00CE1C35">
        <w:rPr>
          <w:rFonts w:eastAsia="Calibri"/>
        </w:rPr>
        <w:t>Not Invest</w:t>
      </w:r>
    </w:p>
    <w:p w14:paraId="3EED758C" w14:textId="77777777" w:rsidR="00FB6423" w:rsidRPr="00AC7CC8" w:rsidRDefault="00E81CD2" w:rsidP="00B44034">
      <w:pPr>
        <w:numPr>
          <w:ilvl w:val="0"/>
          <w:numId w:val="3"/>
        </w:numPr>
        <w:spacing w:line="276" w:lineRule="auto"/>
        <w:ind w:left="360"/>
        <w:contextualSpacing/>
        <w:jc w:val="both"/>
        <w:rPr>
          <w:rFonts w:eastAsia="Calibri"/>
        </w:rPr>
      </w:pPr>
      <w:r w:rsidRPr="00CE1C35">
        <w:rPr>
          <w:rFonts w:eastAsia="Calibri"/>
        </w:rPr>
        <w:t>Stop</w:t>
      </w:r>
    </w:p>
    <w:p w14:paraId="36C3540D" w14:textId="77777777" w:rsidR="00FB6423" w:rsidRDefault="00FB6423" w:rsidP="00601FAC">
      <w:pPr>
        <w:spacing w:line="360" w:lineRule="auto"/>
        <w:ind w:firstLine="720"/>
        <w:contextualSpacing/>
        <w:jc w:val="both"/>
        <w:rPr>
          <w:rFonts w:eastAsia="Calibri"/>
        </w:rPr>
      </w:pPr>
    </w:p>
    <w:p w14:paraId="7E7C488A" w14:textId="77777777" w:rsidR="003834B3" w:rsidRDefault="003834B3" w:rsidP="00601FAC">
      <w:pPr>
        <w:spacing w:line="360" w:lineRule="auto"/>
        <w:ind w:firstLine="720"/>
        <w:contextualSpacing/>
        <w:jc w:val="both"/>
        <w:rPr>
          <w:rFonts w:eastAsia="Calibri"/>
        </w:rPr>
      </w:pPr>
    </w:p>
    <w:p w14:paraId="00F7E3D4" w14:textId="77777777" w:rsidR="00FB6423" w:rsidRPr="005B48BB" w:rsidRDefault="00E81CD2" w:rsidP="00601FAC">
      <w:pPr>
        <w:spacing w:line="360" w:lineRule="auto"/>
        <w:contextualSpacing/>
        <w:jc w:val="both"/>
        <w:rPr>
          <w:rFonts w:eastAsia="Calibri"/>
          <w:b/>
          <w:bCs/>
        </w:rPr>
      </w:pPr>
      <w:r w:rsidRPr="005B48BB">
        <w:rPr>
          <w:rFonts w:eastAsia="Calibri"/>
          <w:b/>
          <w:bCs/>
        </w:rPr>
        <w:t>Hasil Analisa</w:t>
      </w:r>
    </w:p>
    <w:p w14:paraId="40EBDBB6" w14:textId="77777777" w:rsidR="00FB6423" w:rsidRDefault="00E81CD2" w:rsidP="0075038B">
      <w:pPr>
        <w:spacing w:line="360" w:lineRule="auto"/>
        <w:contextualSpacing/>
        <w:jc w:val="center"/>
        <w:rPr>
          <w:rFonts w:eastAsia="Calibri"/>
        </w:rPr>
      </w:pPr>
      <w:r>
        <w:rPr>
          <w:noProof/>
        </w:rPr>
        <w:drawing>
          <wp:inline distT="0" distB="0" distL="0" distR="0" wp14:anchorId="0269ABEB" wp14:editId="2AF4F82A">
            <wp:extent cx="3390900" cy="28270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82405" name=""/>
                    <pic:cNvPicPr/>
                  </pic:nvPicPr>
                  <pic:blipFill>
                    <a:blip r:embed="rId40"/>
                    <a:stretch>
                      <a:fillRect/>
                    </a:stretch>
                  </pic:blipFill>
                  <pic:spPr>
                    <a:xfrm>
                      <a:off x="0" y="0"/>
                      <a:ext cx="3408079" cy="2841377"/>
                    </a:xfrm>
                    <a:prstGeom prst="rect">
                      <a:avLst/>
                    </a:prstGeom>
                  </pic:spPr>
                </pic:pic>
              </a:graphicData>
            </a:graphic>
          </wp:inline>
        </w:drawing>
      </w:r>
    </w:p>
    <w:p w14:paraId="3358A897" w14:textId="77777777" w:rsidR="00126DB0" w:rsidRDefault="00E81CD2" w:rsidP="00126DB0">
      <w:pPr>
        <w:ind w:hanging="142"/>
        <w:jc w:val="center"/>
        <w:rPr>
          <w:rFonts w:eastAsia="Calibri"/>
          <w:b/>
          <w:bCs/>
        </w:rPr>
      </w:pPr>
      <w:r>
        <w:rPr>
          <w:rFonts w:eastAsia="Calibri"/>
          <w:b/>
          <w:bCs/>
        </w:rPr>
        <w:t>Gambar 2.</w:t>
      </w:r>
      <w:r>
        <w:rPr>
          <w:rFonts w:eastAsia="Calibri"/>
          <w:b/>
          <w:bCs/>
        </w:rPr>
        <w:fldChar w:fldCharType="begin"/>
      </w:r>
      <w:r>
        <w:rPr>
          <w:rFonts w:eastAsia="Calibri"/>
          <w:b/>
          <w:bCs/>
        </w:rPr>
        <w:instrText xml:space="preserve"> SEQ Gambar \* ARABIC \s 1 </w:instrText>
      </w:r>
      <w:r>
        <w:rPr>
          <w:rFonts w:eastAsia="Calibri"/>
          <w:b/>
          <w:bCs/>
        </w:rPr>
        <w:fldChar w:fldCharType="separate"/>
      </w:r>
      <w:r>
        <w:rPr>
          <w:rFonts w:eastAsia="Calibri"/>
          <w:b/>
          <w:bCs/>
          <w:noProof/>
        </w:rPr>
        <w:t>3</w:t>
      </w:r>
      <w:r>
        <w:rPr>
          <w:rFonts w:eastAsia="Calibri"/>
          <w:b/>
          <w:bCs/>
        </w:rPr>
        <w:fldChar w:fldCharType="end"/>
      </w:r>
      <w:r>
        <w:rPr>
          <w:rFonts w:eastAsia="Calibri"/>
          <w:b/>
          <w:bCs/>
        </w:rPr>
        <w:br/>
        <w:t>Hasil Analisa Defuzzyfikasi</w:t>
      </w:r>
    </w:p>
    <w:p w14:paraId="6B487521" w14:textId="77777777" w:rsidR="00126DB0" w:rsidRDefault="00126DB0" w:rsidP="0075038B">
      <w:pPr>
        <w:spacing w:line="360" w:lineRule="auto"/>
        <w:contextualSpacing/>
        <w:jc w:val="center"/>
        <w:rPr>
          <w:rFonts w:eastAsia="Calibri"/>
        </w:rPr>
      </w:pPr>
    </w:p>
    <w:p w14:paraId="55C26FBE" w14:textId="77777777" w:rsidR="00FB6423" w:rsidRDefault="00FB6423" w:rsidP="00601FAC">
      <w:pPr>
        <w:spacing w:line="360" w:lineRule="auto"/>
        <w:ind w:firstLine="720"/>
        <w:contextualSpacing/>
        <w:jc w:val="both"/>
        <w:rPr>
          <w:rFonts w:eastAsia="Calibri"/>
        </w:rPr>
      </w:pPr>
    </w:p>
    <w:p w14:paraId="1F45B680" w14:textId="77777777" w:rsidR="00126DB0" w:rsidRDefault="00126DB0" w:rsidP="00601FAC">
      <w:pPr>
        <w:spacing w:line="360" w:lineRule="auto"/>
        <w:ind w:firstLine="720"/>
        <w:contextualSpacing/>
        <w:jc w:val="both"/>
        <w:rPr>
          <w:rFonts w:eastAsia="Calibri"/>
        </w:rPr>
      </w:pPr>
    </w:p>
    <w:p w14:paraId="5077043F" w14:textId="77777777" w:rsidR="00126DB0" w:rsidRDefault="00126DB0" w:rsidP="00601FAC">
      <w:pPr>
        <w:spacing w:line="360" w:lineRule="auto"/>
        <w:ind w:firstLine="720"/>
        <w:contextualSpacing/>
        <w:jc w:val="both"/>
        <w:rPr>
          <w:rFonts w:eastAsia="Calibri"/>
        </w:rPr>
        <w:sectPr w:rsidR="00126DB0" w:rsidSect="00B16466">
          <w:headerReference w:type="default" r:id="rId41"/>
          <w:footerReference w:type="default" r:id="rId42"/>
          <w:footerReference w:type="first" r:id="rId43"/>
          <w:pgSz w:w="11909" w:h="16834" w:code="9"/>
          <w:pgMar w:top="2268" w:right="1701" w:bottom="1701" w:left="2268" w:header="720" w:footer="720" w:gutter="0"/>
          <w:pgNumType w:start="18"/>
          <w:cols w:space="720"/>
          <w:docGrid w:linePitch="360"/>
        </w:sectPr>
      </w:pPr>
    </w:p>
    <w:p w14:paraId="00EAC420" w14:textId="77777777" w:rsidR="00FB6423" w:rsidRDefault="00E81CD2" w:rsidP="00601FAC">
      <w:pPr>
        <w:spacing w:line="360" w:lineRule="auto"/>
        <w:contextualSpacing/>
        <w:jc w:val="both"/>
        <w:rPr>
          <w:rFonts w:eastAsia="Calibri"/>
          <w:b/>
          <w:bCs/>
        </w:rPr>
      </w:pPr>
      <w:r w:rsidRPr="00346B14">
        <w:rPr>
          <w:rFonts w:eastAsia="Calibri"/>
          <w:b/>
          <w:bCs/>
        </w:rPr>
        <w:lastRenderedPageBreak/>
        <w:t xml:space="preserve">Analisa Error dan prediksi </w:t>
      </w:r>
    </w:p>
    <w:p w14:paraId="4972ADEE" w14:textId="77777777" w:rsidR="00FB6423" w:rsidRDefault="00E81CD2" w:rsidP="00601FAC">
      <w:pPr>
        <w:spacing w:line="360" w:lineRule="auto"/>
        <w:ind w:firstLine="720"/>
        <w:contextualSpacing/>
        <w:jc w:val="both"/>
        <w:rPr>
          <w:rFonts w:eastAsia="Calibri"/>
        </w:rPr>
      </w:pPr>
      <w:r>
        <w:rPr>
          <w:rFonts w:eastAsia="Calibri"/>
        </w:rPr>
        <w:t>Analisa</w:t>
      </w:r>
      <w:r w:rsidRPr="00346B14">
        <w:rPr>
          <w:rFonts w:eastAsia="Calibri"/>
        </w:rPr>
        <w:t xml:space="preserve"> </w:t>
      </w:r>
      <w:r>
        <w:rPr>
          <w:rFonts w:eastAsia="Calibri"/>
        </w:rPr>
        <w:t>tingkat kesalahan (</w:t>
      </w:r>
      <w:r w:rsidRPr="00346B14">
        <w:rPr>
          <w:rFonts w:eastAsia="Calibri"/>
        </w:rPr>
        <w:t>error</w:t>
      </w:r>
      <w:r>
        <w:rPr>
          <w:rFonts w:eastAsia="Calibri"/>
        </w:rPr>
        <w:t>)</w:t>
      </w:r>
      <w:r w:rsidRPr="00346B14">
        <w:rPr>
          <w:rFonts w:eastAsia="Calibri"/>
        </w:rPr>
        <w:t xml:space="preserve"> </w:t>
      </w:r>
      <w:r>
        <w:rPr>
          <w:rFonts w:eastAsia="Calibri"/>
        </w:rPr>
        <w:t xml:space="preserve">menggunakan rumus </w:t>
      </w:r>
      <w:r w:rsidRPr="007B0508">
        <w:rPr>
          <w:rFonts w:eastAsia="Calibri"/>
        </w:rPr>
        <w:t>Mean Absolute Percentage Error</w:t>
      </w:r>
      <w:r>
        <w:rPr>
          <w:rFonts w:eastAsia="Calibri"/>
        </w:rPr>
        <w:t xml:space="preserve"> (MAPE)  :</w:t>
      </w:r>
    </w:p>
    <w:p w14:paraId="4F87670B" w14:textId="77777777" w:rsidR="007D0E76" w:rsidRDefault="007D0E76" w:rsidP="00601FAC">
      <w:pPr>
        <w:spacing w:line="360" w:lineRule="auto"/>
        <w:ind w:firstLine="720"/>
        <w:contextualSpacing/>
        <w:jc w:val="both"/>
        <w:rPr>
          <w:rFonts w:eastAsia="Calibri"/>
        </w:rPr>
      </w:pPr>
    </w:p>
    <w:p w14:paraId="1888DF4D" w14:textId="77777777" w:rsidR="00FB6423" w:rsidRPr="00A40B8F" w:rsidRDefault="00E81CD2" w:rsidP="00A40B8F">
      <w:pPr>
        <w:tabs>
          <w:tab w:val="left" w:pos="2552"/>
          <w:tab w:val="right" w:leader="dot" w:pos="7655"/>
        </w:tabs>
        <w:spacing w:line="360" w:lineRule="auto"/>
        <w:ind w:left="709"/>
        <w:jc w:val="both"/>
        <w:rPr>
          <w:rFonts w:ascii="Cambria Math" w:eastAsia="Calibri" w:hAnsi="Cambria Math"/>
          <w:szCs w:val="22"/>
        </w:rPr>
      </w:pPr>
      <m:oMath>
        <m:r>
          <m:rPr>
            <m:sty m:val="p"/>
          </m:rPr>
          <w:rPr>
            <w:rFonts w:ascii="Cambria Math" w:eastAsia="Calibri" w:hAnsi="Cambria Math"/>
            <w:szCs w:val="22"/>
          </w:rPr>
          <m:t>MAPE =</m:t>
        </m:r>
        <m:f>
          <m:fPr>
            <m:ctrlPr>
              <w:rPr>
                <w:rFonts w:ascii="Cambria Math" w:eastAsia="Calibri" w:hAnsi="Cambria Math"/>
                <w:szCs w:val="22"/>
              </w:rPr>
            </m:ctrlPr>
          </m:fPr>
          <m:num>
            <m:r>
              <m:rPr>
                <m:sty m:val="p"/>
              </m:rPr>
              <w:rPr>
                <w:rFonts w:ascii="Cambria Math" w:eastAsia="Calibri" w:hAnsi="Cambria Math"/>
                <w:szCs w:val="22"/>
              </w:rPr>
              <m:t xml:space="preserve">Actual Value - Predicted value </m:t>
            </m:r>
          </m:num>
          <m:den>
            <m:r>
              <m:rPr>
                <m:sty m:val="p"/>
              </m:rPr>
              <w:rPr>
                <w:rFonts w:ascii="Cambria Math" w:eastAsia="Calibri" w:hAnsi="Cambria Math"/>
                <w:szCs w:val="22"/>
              </w:rPr>
              <m:t>Actual value</m:t>
            </m:r>
          </m:den>
        </m:f>
      </m:oMath>
      <w:r w:rsidR="00A40B8F">
        <w:rPr>
          <w:rFonts w:ascii="Cambria Math" w:eastAsia="Calibri" w:hAnsi="Cambria Math"/>
          <w:szCs w:val="22"/>
        </w:rPr>
        <w:t xml:space="preserve"> </w:t>
      </w:r>
      <w:r w:rsidR="00A40B8F">
        <w:rPr>
          <w:rFonts w:ascii="Cambria Math" w:eastAsia="Calibri" w:hAnsi="Cambria Math"/>
          <w:szCs w:val="22"/>
        </w:rPr>
        <w:tab/>
        <w:t xml:space="preserve"> (2.7)</w:t>
      </w:r>
    </w:p>
    <w:p w14:paraId="55EB3954" w14:textId="77777777" w:rsidR="00FB6423" w:rsidRDefault="00FB6423" w:rsidP="00601FAC">
      <w:pPr>
        <w:spacing w:line="360" w:lineRule="auto"/>
        <w:ind w:firstLine="720"/>
        <w:contextualSpacing/>
        <w:jc w:val="both"/>
        <w:rPr>
          <w:rFonts w:eastAsia="Calibri"/>
          <w:b/>
          <w:bCs/>
        </w:rPr>
      </w:pPr>
    </w:p>
    <w:p w14:paraId="3C0339BC" w14:textId="77777777" w:rsidR="00FB6423" w:rsidRDefault="00E81CD2" w:rsidP="00601FAC">
      <w:pPr>
        <w:spacing w:line="360" w:lineRule="auto"/>
        <w:jc w:val="both"/>
        <w:rPr>
          <w:rFonts w:eastAsia="Calibri"/>
        </w:rPr>
      </w:pPr>
      <w:r w:rsidRPr="006A3D45">
        <w:rPr>
          <w:rFonts w:eastAsia="Calibri"/>
        </w:rPr>
        <w:t xml:space="preserve">Dengan </w:t>
      </w:r>
      <w:r w:rsidRPr="006A3D45">
        <w:rPr>
          <w:rFonts w:eastAsia="Calibri"/>
        </w:rPr>
        <w:t>Total 150 perusahaan dianalisis oleh sistem saat ini.</w:t>
      </w:r>
    </w:p>
    <w:p w14:paraId="62CAC28D" w14:textId="77777777" w:rsidR="00D376F4" w:rsidRPr="006A3D45" w:rsidRDefault="00D376F4" w:rsidP="00601FAC">
      <w:pPr>
        <w:spacing w:line="360" w:lineRule="auto"/>
        <w:jc w:val="both"/>
        <w:rPr>
          <w:rFonts w:eastAsia="Calibri"/>
        </w:rPr>
      </w:pPr>
    </w:p>
    <w:p w14:paraId="17969296" w14:textId="77777777" w:rsidR="001808BF" w:rsidRPr="0044640F" w:rsidRDefault="00E81CD2" w:rsidP="0012468A">
      <w:pPr>
        <w:jc w:val="center"/>
        <w:rPr>
          <w:rFonts w:eastAsia="Calibri"/>
          <w:b/>
          <w:bCs/>
        </w:rPr>
      </w:pPr>
      <w:bookmarkStart w:id="19" w:name="_Toc55386099"/>
      <w:r w:rsidRPr="0044640F">
        <w:rPr>
          <w:rFonts w:eastAsia="Calibri"/>
          <w:b/>
          <w:bCs/>
        </w:rPr>
        <w:t xml:space="preserve">Tabel </w:t>
      </w:r>
      <w:r>
        <w:rPr>
          <w:rFonts w:eastAsia="Calibri"/>
          <w:b/>
          <w:bCs/>
        </w:rPr>
        <w:t>2</w:t>
      </w:r>
      <w:r w:rsidRPr="0044640F">
        <w:rPr>
          <w:rFonts w:eastAsia="Calibri"/>
          <w:b/>
          <w:bCs/>
        </w:rPr>
        <w:t>.</w:t>
      </w:r>
      <w:r w:rsidRPr="0044640F">
        <w:rPr>
          <w:rFonts w:eastAsia="Calibri"/>
          <w:b/>
          <w:bCs/>
        </w:rPr>
        <w:fldChar w:fldCharType="begin"/>
      </w:r>
      <w:r w:rsidRPr="0044640F">
        <w:rPr>
          <w:rFonts w:eastAsia="Calibri"/>
          <w:b/>
          <w:bCs/>
        </w:rPr>
        <w:instrText xml:space="preserve"> SEQ Tabel \* ARABIC \s 1 </w:instrText>
      </w:r>
      <w:r w:rsidRPr="0044640F">
        <w:rPr>
          <w:rFonts w:eastAsia="Calibri"/>
          <w:b/>
          <w:bCs/>
        </w:rPr>
        <w:fldChar w:fldCharType="separate"/>
      </w:r>
      <w:r w:rsidR="00D376F4">
        <w:rPr>
          <w:rFonts w:eastAsia="Calibri"/>
          <w:b/>
          <w:bCs/>
          <w:noProof/>
        </w:rPr>
        <w:t>6</w:t>
      </w:r>
      <w:r w:rsidRPr="0044640F">
        <w:rPr>
          <w:rFonts w:eastAsia="Calibri"/>
          <w:b/>
          <w:bCs/>
        </w:rPr>
        <w:fldChar w:fldCharType="end"/>
      </w:r>
      <w:r w:rsidRPr="0044640F">
        <w:rPr>
          <w:rFonts w:eastAsia="Calibri"/>
          <w:b/>
          <w:bCs/>
        </w:rPr>
        <w:t xml:space="preserve"> </w:t>
      </w:r>
      <w:r w:rsidR="005A7D5A">
        <w:rPr>
          <w:rFonts w:eastAsia="Calibri"/>
          <w:b/>
          <w:bCs/>
        </w:rPr>
        <w:br/>
      </w:r>
      <w:r>
        <w:rPr>
          <w:rFonts w:eastAsia="Calibri"/>
          <w:b/>
          <w:bCs/>
        </w:rPr>
        <w:t>Confusion Matrix</w:t>
      </w:r>
      <w:bookmarkEnd w:id="19"/>
    </w:p>
    <w:tbl>
      <w:tblPr>
        <w:tblStyle w:val="TableGrid2"/>
        <w:tblW w:w="0" w:type="auto"/>
        <w:tblLook w:val="04A0" w:firstRow="1" w:lastRow="0" w:firstColumn="1" w:lastColumn="0" w:noHBand="0" w:noVBand="1"/>
      </w:tblPr>
      <w:tblGrid>
        <w:gridCol w:w="1982"/>
        <w:gridCol w:w="1982"/>
        <w:gridCol w:w="1983"/>
        <w:gridCol w:w="1983"/>
      </w:tblGrid>
      <w:tr w:rsidR="00B221BC" w14:paraId="273574CE" w14:textId="77777777" w:rsidTr="0013602B">
        <w:tc>
          <w:tcPr>
            <w:tcW w:w="3964" w:type="dxa"/>
            <w:gridSpan w:val="2"/>
            <w:vMerge w:val="restart"/>
          </w:tcPr>
          <w:p w14:paraId="06824589" w14:textId="77777777" w:rsidR="001808BF" w:rsidRDefault="001808BF" w:rsidP="001808BF">
            <w:pPr>
              <w:spacing w:line="360" w:lineRule="auto"/>
              <w:contextualSpacing/>
              <w:jc w:val="center"/>
              <w:rPr>
                <w:rFonts w:eastAsia="Calibri"/>
              </w:rPr>
            </w:pPr>
          </w:p>
        </w:tc>
        <w:tc>
          <w:tcPr>
            <w:tcW w:w="3966" w:type="dxa"/>
            <w:gridSpan w:val="2"/>
          </w:tcPr>
          <w:p w14:paraId="4EB23F5B" w14:textId="77777777" w:rsidR="001808BF" w:rsidRPr="001808BF" w:rsidRDefault="00E81CD2" w:rsidP="001808BF">
            <w:pPr>
              <w:spacing w:line="360" w:lineRule="auto"/>
              <w:contextualSpacing/>
              <w:jc w:val="center"/>
              <w:rPr>
                <w:rFonts w:eastAsia="Calibri"/>
                <w:b/>
                <w:bCs/>
              </w:rPr>
            </w:pPr>
            <w:r w:rsidRPr="001808BF">
              <w:rPr>
                <w:rFonts w:eastAsia="Calibri"/>
                <w:b/>
                <w:bCs/>
              </w:rPr>
              <w:t>Actual</w:t>
            </w:r>
          </w:p>
        </w:tc>
      </w:tr>
      <w:tr w:rsidR="00B221BC" w14:paraId="5587DB6C" w14:textId="77777777" w:rsidTr="0013602B">
        <w:tc>
          <w:tcPr>
            <w:tcW w:w="3964" w:type="dxa"/>
            <w:gridSpan w:val="2"/>
            <w:vMerge/>
          </w:tcPr>
          <w:p w14:paraId="48CEC825" w14:textId="77777777" w:rsidR="001808BF" w:rsidRDefault="001808BF" w:rsidP="001808BF">
            <w:pPr>
              <w:spacing w:line="360" w:lineRule="auto"/>
              <w:contextualSpacing/>
              <w:jc w:val="center"/>
              <w:rPr>
                <w:rFonts w:eastAsia="Calibri"/>
              </w:rPr>
            </w:pPr>
          </w:p>
        </w:tc>
        <w:tc>
          <w:tcPr>
            <w:tcW w:w="1983" w:type="dxa"/>
          </w:tcPr>
          <w:p w14:paraId="3FE10DF5" w14:textId="77777777" w:rsidR="001808BF" w:rsidRDefault="00E81CD2" w:rsidP="001808BF">
            <w:pPr>
              <w:spacing w:line="360" w:lineRule="auto"/>
              <w:contextualSpacing/>
              <w:jc w:val="center"/>
              <w:rPr>
                <w:rFonts w:eastAsia="Calibri"/>
              </w:rPr>
            </w:pPr>
            <w:r>
              <w:rPr>
                <w:rFonts w:eastAsia="Calibri"/>
              </w:rPr>
              <w:t>Invest</w:t>
            </w:r>
          </w:p>
        </w:tc>
        <w:tc>
          <w:tcPr>
            <w:tcW w:w="1983" w:type="dxa"/>
          </w:tcPr>
          <w:p w14:paraId="37E133AA" w14:textId="77777777" w:rsidR="001808BF" w:rsidRDefault="00E81CD2" w:rsidP="001808BF">
            <w:pPr>
              <w:spacing w:line="360" w:lineRule="auto"/>
              <w:contextualSpacing/>
              <w:jc w:val="center"/>
              <w:rPr>
                <w:rFonts w:eastAsia="Calibri"/>
              </w:rPr>
            </w:pPr>
            <w:r>
              <w:rPr>
                <w:rFonts w:eastAsia="Calibri"/>
              </w:rPr>
              <w:t>Not Invest</w:t>
            </w:r>
          </w:p>
        </w:tc>
      </w:tr>
      <w:tr w:rsidR="00B221BC" w14:paraId="5A0C909E" w14:textId="77777777" w:rsidTr="001808BF">
        <w:tc>
          <w:tcPr>
            <w:tcW w:w="1982" w:type="dxa"/>
            <w:vMerge w:val="restart"/>
            <w:vAlign w:val="center"/>
          </w:tcPr>
          <w:p w14:paraId="57F98FD5" w14:textId="77777777" w:rsidR="001808BF" w:rsidRPr="001808BF" w:rsidRDefault="00E81CD2" w:rsidP="001808BF">
            <w:pPr>
              <w:spacing w:line="360" w:lineRule="auto"/>
              <w:contextualSpacing/>
              <w:jc w:val="center"/>
              <w:rPr>
                <w:rFonts w:eastAsia="Calibri"/>
                <w:b/>
                <w:bCs/>
              </w:rPr>
            </w:pPr>
            <w:r w:rsidRPr="001808BF">
              <w:rPr>
                <w:rFonts w:eastAsia="Calibri"/>
                <w:b/>
                <w:bCs/>
              </w:rPr>
              <w:t>Predicted</w:t>
            </w:r>
          </w:p>
        </w:tc>
        <w:tc>
          <w:tcPr>
            <w:tcW w:w="1982" w:type="dxa"/>
          </w:tcPr>
          <w:p w14:paraId="1C0FB0CD" w14:textId="77777777" w:rsidR="001808BF" w:rsidRDefault="00E81CD2" w:rsidP="001808BF">
            <w:pPr>
              <w:spacing w:line="360" w:lineRule="auto"/>
              <w:contextualSpacing/>
              <w:jc w:val="center"/>
              <w:rPr>
                <w:rFonts w:eastAsia="Calibri"/>
              </w:rPr>
            </w:pPr>
            <w:r>
              <w:rPr>
                <w:rFonts w:eastAsia="Calibri"/>
              </w:rPr>
              <w:t>Invest</w:t>
            </w:r>
          </w:p>
        </w:tc>
        <w:tc>
          <w:tcPr>
            <w:tcW w:w="1983" w:type="dxa"/>
          </w:tcPr>
          <w:p w14:paraId="20FE7AD2" w14:textId="77777777" w:rsidR="001808BF" w:rsidRDefault="00E81CD2" w:rsidP="001808BF">
            <w:pPr>
              <w:spacing w:line="360" w:lineRule="auto"/>
              <w:contextualSpacing/>
              <w:jc w:val="center"/>
              <w:rPr>
                <w:rFonts w:eastAsia="Calibri"/>
              </w:rPr>
            </w:pPr>
            <w:r>
              <w:rPr>
                <w:rFonts w:eastAsia="Calibri"/>
              </w:rPr>
              <w:t>39</w:t>
            </w:r>
          </w:p>
        </w:tc>
        <w:tc>
          <w:tcPr>
            <w:tcW w:w="1983" w:type="dxa"/>
          </w:tcPr>
          <w:p w14:paraId="5DBA95AA" w14:textId="77777777" w:rsidR="001808BF" w:rsidRDefault="00E81CD2" w:rsidP="001808BF">
            <w:pPr>
              <w:spacing w:line="360" w:lineRule="auto"/>
              <w:contextualSpacing/>
              <w:jc w:val="center"/>
              <w:rPr>
                <w:rFonts w:eastAsia="Calibri"/>
              </w:rPr>
            </w:pPr>
            <w:r>
              <w:rPr>
                <w:rFonts w:eastAsia="Calibri"/>
              </w:rPr>
              <w:t>27</w:t>
            </w:r>
          </w:p>
        </w:tc>
      </w:tr>
      <w:tr w:rsidR="00B221BC" w14:paraId="3EE801BC" w14:textId="77777777" w:rsidTr="001808BF">
        <w:tc>
          <w:tcPr>
            <w:tcW w:w="1982" w:type="dxa"/>
            <w:vMerge/>
          </w:tcPr>
          <w:p w14:paraId="2F14F2E3" w14:textId="77777777" w:rsidR="001808BF" w:rsidRDefault="001808BF" w:rsidP="001808BF">
            <w:pPr>
              <w:spacing w:line="360" w:lineRule="auto"/>
              <w:contextualSpacing/>
              <w:jc w:val="center"/>
              <w:rPr>
                <w:rFonts w:eastAsia="Calibri"/>
              </w:rPr>
            </w:pPr>
          </w:p>
        </w:tc>
        <w:tc>
          <w:tcPr>
            <w:tcW w:w="1982" w:type="dxa"/>
          </w:tcPr>
          <w:p w14:paraId="51B6C11C" w14:textId="77777777" w:rsidR="001808BF" w:rsidRDefault="00E81CD2" w:rsidP="001808BF">
            <w:pPr>
              <w:spacing w:line="360" w:lineRule="auto"/>
              <w:contextualSpacing/>
              <w:jc w:val="center"/>
              <w:rPr>
                <w:rFonts w:eastAsia="Calibri"/>
              </w:rPr>
            </w:pPr>
            <w:r>
              <w:rPr>
                <w:rFonts w:eastAsia="Calibri"/>
              </w:rPr>
              <w:t>Not Invest</w:t>
            </w:r>
          </w:p>
        </w:tc>
        <w:tc>
          <w:tcPr>
            <w:tcW w:w="1983" w:type="dxa"/>
          </w:tcPr>
          <w:p w14:paraId="6B1B366C" w14:textId="77777777" w:rsidR="001808BF" w:rsidRDefault="00E81CD2" w:rsidP="001808BF">
            <w:pPr>
              <w:spacing w:line="360" w:lineRule="auto"/>
              <w:contextualSpacing/>
              <w:jc w:val="center"/>
              <w:rPr>
                <w:rFonts w:eastAsia="Calibri"/>
              </w:rPr>
            </w:pPr>
            <w:r>
              <w:rPr>
                <w:rFonts w:eastAsia="Calibri"/>
              </w:rPr>
              <w:t>8</w:t>
            </w:r>
          </w:p>
        </w:tc>
        <w:tc>
          <w:tcPr>
            <w:tcW w:w="1983" w:type="dxa"/>
          </w:tcPr>
          <w:p w14:paraId="0E03B29E" w14:textId="77777777" w:rsidR="001808BF" w:rsidRDefault="00E81CD2" w:rsidP="001808BF">
            <w:pPr>
              <w:spacing w:line="360" w:lineRule="auto"/>
              <w:contextualSpacing/>
              <w:jc w:val="center"/>
              <w:rPr>
                <w:rFonts w:eastAsia="Calibri"/>
              </w:rPr>
            </w:pPr>
            <w:r>
              <w:rPr>
                <w:rFonts w:eastAsia="Calibri"/>
              </w:rPr>
              <w:t>76</w:t>
            </w:r>
          </w:p>
        </w:tc>
      </w:tr>
    </w:tbl>
    <w:p w14:paraId="659754D3" w14:textId="77777777" w:rsidR="00FB6423" w:rsidRDefault="00FB6423" w:rsidP="00601FAC">
      <w:pPr>
        <w:spacing w:line="360" w:lineRule="auto"/>
        <w:ind w:firstLine="720"/>
        <w:contextualSpacing/>
        <w:jc w:val="both"/>
        <w:rPr>
          <w:rFonts w:eastAsia="Calibri"/>
        </w:rPr>
      </w:pPr>
    </w:p>
    <w:p w14:paraId="799E0016" w14:textId="77777777" w:rsidR="00FB6423" w:rsidRDefault="00E81CD2" w:rsidP="00601FAC">
      <w:pPr>
        <w:spacing w:line="360" w:lineRule="auto"/>
        <w:jc w:val="both"/>
        <w:rPr>
          <w:rFonts w:eastAsia="Calibri"/>
        </w:rPr>
      </w:pPr>
      <w:r w:rsidRPr="006A3D45">
        <w:rPr>
          <w:rFonts w:eastAsia="Calibri"/>
        </w:rPr>
        <w:t>Berdasarkan matriks hasil uji coba, Keakuratan sistem adalah 0,77.</w:t>
      </w:r>
    </w:p>
    <w:p w14:paraId="3D76393D" w14:textId="77777777" w:rsidR="00EB09A3" w:rsidRPr="006A3D45" w:rsidRDefault="00EB09A3" w:rsidP="00601FAC">
      <w:pPr>
        <w:spacing w:line="360" w:lineRule="auto"/>
        <w:jc w:val="both"/>
        <w:rPr>
          <w:rFonts w:eastAsia="Calibri"/>
        </w:rPr>
      </w:pPr>
    </w:p>
    <w:p w14:paraId="7B7EACB4" w14:textId="77777777" w:rsidR="00FB6423" w:rsidRPr="00F631A6" w:rsidRDefault="00E81CD2" w:rsidP="00601FAC">
      <w:pPr>
        <w:keepNext/>
        <w:keepLines/>
        <w:spacing w:line="360" w:lineRule="auto"/>
        <w:jc w:val="both"/>
        <w:outlineLvl w:val="3"/>
        <w:rPr>
          <w:rFonts w:eastAsiaTheme="majorEastAsia"/>
          <w:b/>
          <w:bCs/>
          <w:sz w:val="28"/>
        </w:rPr>
      </w:pPr>
      <w:r w:rsidRPr="00F631A6">
        <w:rPr>
          <w:rFonts w:eastAsiaTheme="majorEastAsia"/>
          <w:b/>
          <w:bCs/>
          <w:sz w:val="28"/>
        </w:rPr>
        <w:t xml:space="preserve">2.1.1.4 Time Series Stock Prices Prediction Based On Fuzzy Model (Prediksi Harga Saham Time Series Berdasarkan Model Fuzzy) </w:t>
      </w:r>
    </w:p>
    <w:p w14:paraId="45B46389" w14:textId="77777777" w:rsidR="00FB6423" w:rsidRDefault="00E81CD2" w:rsidP="00601FAC">
      <w:pPr>
        <w:spacing w:line="360" w:lineRule="auto"/>
        <w:ind w:firstLine="720"/>
        <w:jc w:val="both"/>
        <w:rPr>
          <w:rFonts w:eastAsia="Calibri"/>
        </w:rPr>
        <w:sectPr w:rsidR="00FB6423" w:rsidSect="00B16466">
          <w:headerReference w:type="default" r:id="rId44"/>
          <w:footerReference w:type="default" r:id="rId45"/>
          <w:footerReference w:type="first" r:id="rId46"/>
          <w:pgSz w:w="11909" w:h="16834" w:code="9"/>
          <w:pgMar w:top="2268" w:right="1701" w:bottom="1701" w:left="2268" w:header="720" w:footer="720" w:gutter="0"/>
          <w:pgNumType w:start="19"/>
          <w:cols w:space="720"/>
          <w:docGrid w:linePitch="360"/>
        </w:sectPr>
      </w:pPr>
      <w:r w:rsidRPr="00E1324B">
        <w:rPr>
          <w:rFonts w:eastAsia="Calibri"/>
        </w:rPr>
        <w:t xml:space="preserve">Dalam </w:t>
      </w:r>
      <w:r>
        <w:rPr>
          <w:rFonts w:eastAsia="Calibri"/>
        </w:rPr>
        <w:t>penelitian</w:t>
      </w:r>
      <w:r w:rsidRPr="00E1324B">
        <w:rPr>
          <w:rFonts w:eastAsia="Calibri"/>
        </w:rPr>
        <w:t xml:space="preserve"> ini pendekatan untuk membangun model fuzzy untuk m</w:t>
      </w:r>
      <w:r w:rsidRPr="00E1324B">
        <w:rPr>
          <w:rFonts w:eastAsia="Calibri"/>
        </w:rPr>
        <w:t>emprediksi harga saham harian dan mingguan disajikan. Memprediksi harga saham dengan analisis deret waktu tradisional terbukti sulit. Model berbasis logika fuzzy memiliki keunggulan dalam mengekspresikan hubungan input-output secara linguistik, yang memfas</w:t>
      </w:r>
      <w:r w:rsidRPr="00E1324B">
        <w:rPr>
          <w:rFonts w:eastAsia="Calibri"/>
        </w:rPr>
        <w:t>ilitasi pemahaman perilaku sistem. Dalam membangun model prediksi s</w:t>
      </w:r>
      <w:r>
        <w:rPr>
          <w:rFonts w:eastAsia="Calibri"/>
        </w:rPr>
        <w:t>aham</w:t>
      </w:r>
      <w:r w:rsidRPr="00E1324B">
        <w:rPr>
          <w:rFonts w:eastAsia="Calibri"/>
        </w:rPr>
        <w:t>, kami men</w:t>
      </w:r>
      <w:r>
        <w:rPr>
          <w:rFonts w:eastAsia="Calibri"/>
        </w:rPr>
        <w:t xml:space="preserve">entukan beban </w:t>
      </w:r>
      <w:r w:rsidRPr="00E1324B">
        <w:rPr>
          <w:rFonts w:eastAsia="Calibri"/>
        </w:rPr>
        <w:t xml:space="preserve">dalam memilih indikator yang paling efektif untuk prediksi </w:t>
      </w:r>
      <w:r>
        <w:rPr>
          <w:rFonts w:eastAsia="Calibri"/>
        </w:rPr>
        <w:t>saham</w:t>
      </w:r>
      <w:r w:rsidRPr="00E1324B">
        <w:rPr>
          <w:rFonts w:eastAsia="Calibri"/>
        </w:rPr>
        <w:t>. Dalam makalah ini informasi yang digunakan dalam analisis diagram batang tradisional dianggap s</w:t>
      </w:r>
      <w:r w:rsidRPr="00E1324B">
        <w:rPr>
          <w:rFonts w:eastAsia="Calibri"/>
        </w:rPr>
        <w:t xml:space="preserve">ebagai variabel input dari model fuzzy kami. Aturan fuzzy memiliki tempat dan konsekuensi terdiri dari fungsi keanggotaan trapesium dan persamaan nonlinier. DE (Diferensial Evolusi) mengidentifikasi aturan fuzzy optimal melalui proses evolusi. Model fuzzy </w:t>
      </w:r>
      <w:r w:rsidRPr="00E1324B">
        <w:rPr>
          <w:rFonts w:eastAsia="Calibri"/>
        </w:rPr>
        <w:t xml:space="preserve">untuk </w:t>
      </w:r>
    </w:p>
    <w:p w14:paraId="345B5936" w14:textId="77777777" w:rsidR="00FB6423" w:rsidRDefault="00E81CD2" w:rsidP="00601FAC">
      <w:pPr>
        <w:spacing w:line="360" w:lineRule="auto"/>
        <w:ind w:firstLine="720"/>
        <w:jc w:val="both"/>
        <w:rPr>
          <w:rFonts w:eastAsia="Calibri"/>
        </w:rPr>
      </w:pPr>
      <w:r w:rsidRPr="00E1324B">
        <w:rPr>
          <w:rFonts w:eastAsia="Calibri"/>
        </w:rPr>
        <w:lastRenderedPageBreak/>
        <w:t xml:space="preserve">memprediksi harga harian, mingguan, terbuka, tinggi, rendah, dan tutup </w:t>
      </w:r>
      <w:r>
        <w:rPr>
          <w:rFonts w:eastAsia="Calibri"/>
        </w:rPr>
        <w:t xml:space="preserve">harga </w:t>
      </w:r>
      <w:r w:rsidRPr="00E1324B">
        <w:rPr>
          <w:rFonts w:eastAsia="Calibri"/>
        </w:rPr>
        <w:t>KOSPI (Indeks Harga Saham gabungan KOrea) dibuat, dan kinerjanya ditunjukkan.</w:t>
      </w:r>
    </w:p>
    <w:p w14:paraId="2F7A294F" w14:textId="77777777" w:rsidR="00FB6423" w:rsidRDefault="00E81CD2" w:rsidP="00601FAC">
      <w:pPr>
        <w:spacing w:line="360" w:lineRule="auto"/>
        <w:ind w:firstLine="720"/>
        <w:contextualSpacing/>
        <w:jc w:val="both"/>
        <w:rPr>
          <w:rFonts w:eastAsia="Calibri"/>
        </w:rPr>
      </w:pPr>
      <w:r w:rsidRPr="00DD71F1">
        <w:rPr>
          <w:rFonts w:eastAsia="Calibri"/>
        </w:rPr>
        <w:t xml:space="preserve">Untuk memodelkan pasar saham, pertama-tama, variabel input dominan yang </w:t>
      </w:r>
      <w:r w:rsidRPr="00DD71F1">
        <w:rPr>
          <w:rFonts w:eastAsia="Calibri"/>
        </w:rPr>
        <w:t>mempengaruhi output sistem harus diidentifikasi. Harga saham dipengaruhi oleh banyak faktor kompleks dari ranah ekonomi atau politik. Mustahil untuk mempertimbangkan semua faktor dalam membangun model untuk memprediksi perilaku pasar. Alih-alih mencoba mem</w:t>
      </w:r>
      <w:r w:rsidRPr="00DD71F1">
        <w:rPr>
          <w:rFonts w:eastAsia="Calibri"/>
        </w:rPr>
        <w:t>perkirakan semua faktor utama yang menjalankan pasar, kita dapat fokus pada pergerakan harga itu sendiri. Seperti apa yang telah dilakukan harga di masa lalu, kita dapat berasumsi bahwa dalam keadaan yang sama mereka akan bergerak dengan cara yang sama. Be</w:t>
      </w:r>
      <w:r w:rsidRPr="00DD71F1">
        <w:rPr>
          <w:rFonts w:eastAsia="Calibri"/>
        </w:rPr>
        <w:t>berapa metode telah dikembangkan untuk melihat harga dan pengaruhnya terhadap pasar [</w:t>
      </w:r>
      <w:r>
        <w:rPr>
          <w:rFonts w:eastAsia="Calibri"/>
        </w:rPr>
        <w:t>21</w:t>
      </w:r>
      <w:r w:rsidRPr="00DD71F1">
        <w:rPr>
          <w:rFonts w:eastAsia="Calibri"/>
        </w:rPr>
        <w:t>-</w:t>
      </w:r>
      <w:r>
        <w:rPr>
          <w:rFonts w:eastAsia="Calibri"/>
        </w:rPr>
        <w:t>24</w:t>
      </w:r>
      <w:r w:rsidRPr="00DD71F1">
        <w:rPr>
          <w:rFonts w:eastAsia="Calibri"/>
        </w:rPr>
        <w:t xml:space="preserve">]. Sebagian besar dari mereka </w:t>
      </w:r>
      <w:r>
        <w:rPr>
          <w:rFonts w:eastAsia="Calibri"/>
        </w:rPr>
        <w:t>dibuat</w:t>
      </w:r>
      <w:r w:rsidRPr="00DD71F1">
        <w:rPr>
          <w:rFonts w:eastAsia="Calibri"/>
        </w:rPr>
        <w:t xml:space="preserve"> berdasarkan pengalaman. Salah satunya adalah grafik candlestick, yang merupakan metode lama tetapi masih populer untuk memvisuali</w:t>
      </w:r>
      <w:r w:rsidRPr="00DD71F1">
        <w:rPr>
          <w:rFonts w:eastAsia="Calibri"/>
        </w:rPr>
        <w:t>sasikan harga saham. Pola candlestick mencerminkan psikologi pasar, dan investor dapat membuat keputusan investasi berdasarkan pola candlestick yang diidentifikasi. Studi dengan data harga saham selama periode lima setengah tahun dari Januari 1992 hingga J</w:t>
      </w:r>
      <w:r w:rsidRPr="00DD71F1">
        <w:rPr>
          <w:rFonts w:eastAsia="Calibri"/>
        </w:rPr>
        <w:t>uni 1997 menunjukkan kegunaan analisis candlestick. Studi ini membuktikan bahwa pasar saham tidak mengikuti jalan acak, ada pola tertentu yang sering terjadi, dan ketika suatu pola terdeteksi, langkah pasar selanjutnya dapat diprediksi. Oleh karena itu, ka</w:t>
      </w:r>
      <w:r w:rsidRPr="00DD71F1">
        <w:rPr>
          <w:rFonts w:eastAsia="Calibri"/>
        </w:rPr>
        <w:t xml:space="preserve">mi menggunakan informasi utama yang menyusun candlestick dalam menurunkan aturan fuzzy </w:t>
      </w:r>
      <w:r>
        <w:rPr>
          <w:rFonts w:eastAsia="Calibri"/>
        </w:rPr>
        <w:t xml:space="preserve">yang </w:t>
      </w:r>
      <w:r w:rsidRPr="00DD71F1">
        <w:rPr>
          <w:rFonts w:eastAsia="Calibri"/>
        </w:rPr>
        <w:t xml:space="preserve">dominan untuk prediksi harga saham. Candlestick chart </w:t>
      </w:r>
      <w:r>
        <w:rPr>
          <w:rFonts w:eastAsia="Calibri"/>
        </w:rPr>
        <w:t xml:space="preserve">dibuat </w:t>
      </w:r>
      <w:r w:rsidRPr="00DD71F1">
        <w:rPr>
          <w:rFonts w:eastAsia="Calibri"/>
        </w:rPr>
        <w:t xml:space="preserve">berdasarkan </w:t>
      </w:r>
      <w:r w:rsidRPr="005C7D09">
        <w:rPr>
          <w:rFonts w:eastAsia="Calibri"/>
        </w:rPr>
        <w:t xml:space="preserve">open, high, low </w:t>
      </w:r>
      <w:r>
        <w:rPr>
          <w:rFonts w:eastAsia="Calibri"/>
        </w:rPr>
        <w:t>dan</w:t>
      </w:r>
      <w:r w:rsidRPr="005C7D09">
        <w:rPr>
          <w:rFonts w:eastAsia="Calibri"/>
        </w:rPr>
        <w:t xml:space="preserve"> close price of a time period</w:t>
      </w:r>
      <w:r>
        <w:rPr>
          <w:rFonts w:eastAsia="Calibri"/>
        </w:rPr>
        <w:t>e</w:t>
      </w:r>
      <w:r w:rsidRPr="00DD71F1">
        <w:rPr>
          <w:rFonts w:eastAsia="Calibri"/>
        </w:rPr>
        <w:t>, di mana periode waktu dapat berupa hari,</w:t>
      </w:r>
      <w:r w:rsidRPr="00DD71F1">
        <w:rPr>
          <w:rFonts w:eastAsia="Calibri"/>
        </w:rPr>
        <w:t xml:space="preserve"> minggu, bulan atau durasi lain yang memungkinkan. Harga buka</w:t>
      </w:r>
      <w:r>
        <w:rPr>
          <w:rFonts w:eastAsia="Calibri"/>
        </w:rPr>
        <w:t xml:space="preserve"> (</w:t>
      </w:r>
      <w:r w:rsidRPr="005C7D09">
        <w:rPr>
          <w:rFonts w:eastAsia="Calibri"/>
        </w:rPr>
        <w:t>open</w:t>
      </w:r>
      <w:r>
        <w:rPr>
          <w:rFonts w:eastAsia="Calibri"/>
        </w:rPr>
        <w:t>)</w:t>
      </w:r>
      <w:r w:rsidRPr="00DD71F1">
        <w:rPr>
          <w:rFonts w:eastAsia="Calibri"/>
        </w:rPr>
        <w:t>, tinggi</w:t>
      </w:r>
      <w:r>
        <w:rPr>
          <w:rFonts w:eastAsia="Calibri"/>
        </w:rPr>
        <w:t xml:space="preserve"> (</w:t>
      </w:r>
      <w:r w:rsidRPr="005C7D09">
        <w:rPr>
          <w:rFonts w:eastAsia="Calibri"/>
        </w:rPr>
        <w:t>high</w:t>
      </w:r>
      <w:r>
        <w:rPr>
          <w:rFonts w:eastAsia="Calibri"/>
        </w:rPr>
        <w:t>)</w:t>
      </w:r>
      <w:r w:rsidRPr="00DD71F1">
        <w:rPr>
          <w:rFonts w:eastAsia="Calibri"/>
        </w:rPr>
        <w:t>, rendah</w:t>
      </w:r>
      <w:r>
        <w:rPr>
          <w:rFonts w:eastAsia="Calibri"/>
        </w:rPr>
        <w:t xml:space="preserve"> (</w:t>
      </w:r>
      <w:r w:rsidRPr="005C7D09">
        <w:rPr>
          <w:rFonts w:eastAsia="Calibri"/>
        </w:rPr>
        <w:t>low</w:t>
      </w:r>
      <w:r>
        <w:rPr>
          <w:rFonts w:eastAsia="Calibri"/>
        </w:rPr>
        <w:t>)</w:t>
      </w:r>
      <w:r w:rsidRPr="00DD71F1">
        <w:rPr>
          <w:rFonts w:eastAsia="Calibri"/>
        </w:rPr>
        <w:t>, dan tutup</w:t>
      </w:r>
      <w:r>
        <w:rPr>
          <w:rFonts w:eastAsia="Calibri"/>
        </w:rPr>
        <w:t xml:space="preserve"> (</w:t>
      </w:r>
      <w:r w:rsidRPr="005C7D09">
        <w:rPr>
          <w:rFonts w:eastAsia="Calibri"/>
        </w:rPr>
        <w:t>close</w:t>
      </w:r>
      <w:r>
        <w:rPr>
          <w:rFonts w:eastAsia="Calibri"/>
        </w:rPr>
        <w:t>)</w:t>
      </w:r>
      <w:r w:rsidRPr="00DD71F1">
        <w:rPr>
          <w:rFonts w:eastAsia="Calibri"/>
        </w:rPr>
        <w:t xml:space="preserve"> dipilih sebagai variabel input dari model fuzzy kami.</w:t>
      </w:r>
    </w:p>
    <w:p w14:paraId="7C8F9A7B" w14:textId="77777777" w:rsidR="00A61DC7" w:rsidRDefault="00A61DC7" w:rsidP="00D06CA3">
      <w:pPr>
        <w:spacing w:line="360" w:lineRule="auto"/>
        <w:contextualSpacing/>
        <w:jc w:val="both"/>
        <w:rPr>
          <w:rFonts w:eastAsia="Calibri"/>
        </w:rPr>
        <w:sectPr w:rsidR="00A61DC7" w:rsidSect="00B16466">
          <w:headerReference w:type="default" r:id="rId47"/>
          <w:footerReference w:type="default" r:id="rId48"/>
          <w:footerReference w:type="first" r:id="rId49"/>
          <w:pgSz w:w="11909" w:h="16834" w:code="9"/>
          <w:pgMar w:top="2268" w:right="1701" w:bottom="1701" w:left="2268" w:header="720" w:footer="720" w:gutter="0"/>
          <w:pgNumType w:start="20"/>
          <w:cols w:space="720"/>
          <w:docGrid w:linePitch="360"/>
        </w:sectPr>
      </w:pPr>
    </w:p>
    <w:p w14:paraId="2C265845" w14:textId="77777777" w:rsidR="00A12975" w:rsidRDefault="00E81CD2" w:rsidP="00D06CA3">
      <w:pPr>
        <w:spacing w:line="360" w:lineRule="auto"/>
        <w:ind w:left="993"/>
        <w:contextualSpacing/>
        <w:rPr>
          <w:rFonts w:eastAsia="Calibri"/>
        </w:rPr>
      </w:pPr>
      <w:r>
        <w:rPr>
          <w:noProof/>
        </w:rPr>
        <w:lastRenderedPageBreak/>
        <mc:AlternateContent>
          <mc:Choice Requires="wps">
            <w:drawing>
              <wp:anchor distT="0" distB="0" distL="114300" distR="114300" simplePos="0" relativeHeight="251687936" behindDoc="0" locked="0" layoutInCell="1" allowOverlap="1" wp14:anchorId="12E13A08" wp14:editId="657BF60F">
                <wp:simplePos x="0" y="0"/>
                <wp:positionH relativeFrom="column">
                  <wp:posOffset>3289951</wp:posOffset>
                </wp:positionH>
                <wp:positionV relativeFrom="paragraph">
                  <wp:posOffset>926770</wp:posOffset>
                </wp:positionV>
                <wp:extent cx="251568" cy="0"/>
                <wp:effectExtent l="0" t="76200" r="15240" b="95250"/>
                <wp:wrapNone/>
                <wp:docPr id="33" name="Straight Arrow Connector 33"/>
                <wp:cNvGraphicFramePr/>
                <a:graphic xmlns:a="http://schemas.openxmlformats.org/drawingml/2006/main">
                  <a:graphicData uri="http://schemas.microsoft.com/office/word/2010/wordprocessingShape">
                    <wps:wsp>
                      <wps:cNvCnPr/>
                      <wps:spPr>
                        <a:xfrm>
                          <a:off x="0" y="0"/>
                          <a:ext cx="25156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395EB9" id="Straight Arrow Connector 33" o:spid="_x0000_s1026" type="#_x0000_t32" style="position:absolute;margin-left:259.05pt;margin-top:72.95pt;width:19.8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" strokecolor="#4472c4 [3204]" strokeweight=".5pt">
                <v:stroke endarrow="block" joinstyle="miter"/>
              </v:shape>
            </w:pict>
          </mc:Fallback>
        </mc:AlternateContent>
      </w:r>
      <w:r w:rsidR="00D06CA3">
        <w:rPr>
          <w:noProof/>
        </w:rPr>
        <mc:AlternateContent>
          <mc:Choice Requires="wps">
            <w:drawing>
              <wp:anchor distT="0" distB="0" distL="114300" distR="114300" simplePos="0" relativeHeight="251677696" behindDoc="0" locked="0" layoutInCell="1" allowOverlap="1" wp14:anchorId="5F9B7D48" wp14:editId="6B221935">
                <wp:simplePos x="0" y="0"/>
                <wp:positionH relativeFrom="column">
                  <wp:posOffset>2456815</wp:posOffset>
                </wp:positionH>
                <wp:positionV relativeFrom="paragraph">
                  <wp:posOffset>59690</wp:posOffset>
                </wp:positionV>
                <wp:extent cx="835025" cy="1950085"/>
                <wp:effectExtent l="0" t="0" r="22225" b="12065"/>
                <wp:wrapNone/>
                <wp:docPr id="95" name="Text Box 95"/>
                <wp:cNvGraphicFramePr/>
                <a:graphic xmlns:a="http://schemas.openxmlformats.org/drawingml/2006/main">
                  <a:graphicData uri="http://schemas.microsoft.com/office/word/2010/wordprocessingShape">
                    <wps:wsp>
                      <wps:cNvSpPr txBox="1"/>
                      <wps:spPr>
                        <a:xfrm>
                          <a:off x="0" y="0"/>
                          <a:ext cx="835025" cy="1950085"/>
                        </a:xfrm>
                        <a:prstGeom prst="rect">
                          <a:avLst/>
                        </a:prstGeom>
                        <a:solidFill>
                          <a:schemeClr val="lt1"/>
                        </a:solidFill>
                        <a:ln w="6350">
                          <a:solidFill>
                            <a:prstClr val="black"/>
                          </a:solidFill>
                        </a:ln>
                      </wps:spPr>
                      <wps:txbx>
                        <w:txbxContent>
                          <w:p w14:paraId="601F0376" w14:textId="77777777" w:rsidR="00CF17DD" w:rsidRDefault="00CF17DD"/>
                          <w:p w14:paraId="20D4B450" w14:textId="77777777" w:rsidR="00CF17DD" w:rsidRDefault="00CF17DD"/>
                          <w:p w14:paraId="1B1630DD" w14:textId="77777777" w:rsidR="00CF17DD" w:rsidRDefault="00CF17DD" w:rsidP="00A61DC7">
                            <w:pPr>
                              <w:jc w:val="center"/>
                            </w:pPr>
                          </w:p>
                          <w:p w14:paraId="3D5D52EC" w14:textId="77777777" w:rsidR="00CF17DD" w:rsidRDefault="00E81CD2" w:rsidP="00A61DC7">
                            <w:pPr>
                              <w:jc w:val="center"/>
                            </w:pPr>
                            <w:r>
                              <w:t xml:space="preserve">FUZZY </w:t>
                            </w:r>
                            <w:r>
                              <w:t>MODEL</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 w14:anchorId="5F9B7D48" id="Text Box 95" o:spid="_x0000_s1041" type="#_x0000_t202" style="position:absolute;left:0;text-align:left;margin-left:193.45pt;margin-top:4.7pt;width:65.75pt;height:153.5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" fillcolor="white [3201]" strokeweight=".5pt">
                <v:textbox>
                  <w:txbxContent>
                    <w:p w14:paraId="601F0376" w14:textId="77777777" w:rsidR="00CF17DD" w:rsidRDefault="00CF17DD"/>
                    <w:p w14:paraId="20D4B450" w14:textId="77777777" w:rsidR="00CF17DD" w:rsidRDefault="00CF17DD"/>
                    <w:p w14:paraId="1B1630DD" w14:textId="77777777" w:rsidR="00CF17DD" w:rsidRDefault="00CF17DD" w:rsidP="00A61DC7">
                      <w:pPr>
                        <w:jc w:val="center"/>
                      </w:pPr>
                    </w:p>
                    <w:p w14:paraId="3D5D52EC" w14:textId="77777777" w:rsidR="00CF17DD" w:rsidRDefault="00E81CD2" w:rsidP="00A61DC7">
                      <w:pPr>
                        <w:jc w:val="center"/>
                      </w:pPr>
                      <w:r>
                        <w:t xml:space="preserve">FUZZY </w:t>
                      </w:r>
                      <w:r>
                        <w:t>MODEL</w:t>
                      </w:r>
                    </w:p>
                  </w:txbxContent>
                </v:textbox>
              </v:shape>
            </w:pict>
          </mc:Fallback>
        </mc:AlternateContent>
      </w:r>
      <w:r w:rsidR="00D06CA3">
        <w:rPr>
          <w:noProof/>
        </w:rPr>
        <mc:AlternateContent>
          <mc:Choice Requires="wps">
            <w:drawing>
              <wp:anchor distT="0" distB="0" distL="114300" distR="114300" simplePos="0" relativeHeight="251675648" behindDoc="0" locked="0" layoutInCell="1" allowOverlap="1" wp14:anchorId="162DEF3B" wp14:editId="7B3F7057">
                <wp:simplePos x="0" y="0"/>
                <wp:positionH relativeFrom="column">
                  <wp:posOffset>1562100</wp:posOffset>
                </wp:positionH>
                <wp:positionV relativeFrom="paragraph">
                  <wp:posOffset>1974215</wp:posOffset>
                </wp:positionV>
                <wp:extent cx="771525" cy="0"/>
                <wp:effectExtent l="0" t="76200" r="9525" b="95250"/>
                <wp:wrapNone/>
                <wp:docPr id="94" name="Straight Arrow Connector 94"/>
                <wp:cNvGraphicFramePr/>
                <a:graphic xmlns:a="http://schemas.openxmlformats.org/drawingml/2006/main">
                  <a:graphicData uri="http://schemas.microsoft.com/office/word/2010/wordprocessingShape">
                    <wps:wsp>
                      <wps:cNvCnPr/>
                      <wps:spPr>
                        <a:xfrm>
                          <a:off x="0" y="0"/>
                          <a:ext cx="7715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5A07E3" id="Straight Arrow Connector 94" o:spid="_x0000_s1026" type="#_x0000_t32" style="position:absolute;margin-left:123pt;margin-top:155.45pt;width:60.7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" strokecolor="#4472c4 [3204]" strokeweight=".5pt">
                <v:stroke endarrow="block" joinstyle="miter"/>
              </v:shape>
            </w:pict>
          </mc:Fallback>
        </mc:AlternateContent>
      </w:r>
      <w:r w:rsidR="00D06CA3">
        <w:rPr>
          <w:noProof/>
        </w:rPr>
        <mc:AlternateContent>
          <mc:Choice Requires="wps">
            <w:drawing>
              <wp:anchor distT="0" distB="0" distL="114300" distR="114300" simplePos="0" relativeHeight="251671552" behindDoc="0" locked="0" layoutInCell="1" allowOverlap="1" wp14:anchorId="4BC5A580" wp14:editId="786B0EEA">
                <wp:simplePos x="0" y="0"/>
                <wp:positionH relativeFrom="column">
                  <wp:posOffset>1562100</wp:posOffset>
                </wp:positionH>
                <wp:positionV relativeFrom="paragraph">
                  <wp:posOffset>1477010</wp:posOffset>
                </wp:positionV>
                <wp:extent cx="771525" cy="0"/>
                <wp:effectExtent l="0" t="76200" r="9525" b="95250"/>
                <wp:wrapNone/>
                <wp:docPr id="92" name="Straight Arrow Connector 92"/>
                <wp:cNvGraphicFramePr/>
                <a:graphic xmlns:a="http://schemas.openxmlformats.org/drawingml/2006/main">
                  <a:graphicData uri="http://schemas.microsoft.com/office/word/2010/wordprocessingShape">
                    <wps:wsp>
                      <wps:cNvCnPr/>
                      <wps:spPr>
                        <a:xfrm>
                          <a:off x="0" y="0"/>
                          <a:ext cx="7715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598605" id="Straight Arrow Connector 92" o:spid="_x0000_s1026" type="#_x0000_t32" style="position:absolute;margin-left:123pt;margin-top:116.3pt;width:60.7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" strokecolor="#4472c4 [3204]" strokeweight=".5pt">
                <v:stroke endarrow="block" joinstyle="miter"/>
              </v:shape>
            </w:pict>
          </mc:Fallback>
        </mc:AlternateContent>
      </w:r>
      <w:r w:rsidR="00D06CA3">
        <w:rPr>
          <w:noProof/>
        </w:rPr>
        <mc:AlternateContent>
          <mc:Choice Requires="wps">
            <w:drawing>
              <wp:anchor distT="0" distB="0" distL="114300" distR="114300" simplePos="0" relativeHeight="251669504" behindDoc="0" locked="0" layoutInCell="1" allowOverlap="1" wp14:anchorId="3E282B08" wp14:editId="2607ADD8">
                <wp:simplePos x="0" y="0"/>
                <wp:positionH relativeFrom="column">
                  <wp:posOffset>1562100</wp:posOffset>
                </wp:positionH>
                <wp:positionV relativeFrom="paragraph">
                  <wp:posOffset>1197610</wp:posOffset>
                </wp:positionV>
                <wp:extent cx="771525" cy="0"/>
                <wp:effectExtent l="0" t="76200" r="9525" b="95250"/>
                <wp:wrapNone/>
                <wp:docPr id="91" name="Straight Arrow Connector 91"/>
                <wp:cNvGraphicFramePr/>
                <a:graphic xmlns:a="http://schemas.openxmlformats.org/drawingml/2006/main">
                  <a:graphicData uri="http://schemas.microsoft.com/office/word/2010/wordprocessingShape">
                    <wps:wsp>
                      <wps:cNvCnPr/>
                      <wps:spPr>
                        <a:xfrm>
                          <a:off x="0" y="0"/>
                          <a:ext cx="7715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E64D1D" id="Straight Arrow Connector 91" o:spid="_x0000_s1026" type="#_x0000_t32" style="position:absolute;margin-left:123pt;margin-top:94.3pt;width:60.7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" strokecolor="#4472c4 [3204]" strokeweight=".5pt">
                <v:stroke endarrow="block" joinstyle="miter"/>
              </v:shape>
            </w:pict>
          </mc:Fallback>
        </mc:AlternateContent>
      </w:r>
      <w:r w:rsidR="00D06CA3">
        <w:rPr>
          <w:noProof/>
        </w:rPr>
        <mc:AlternateContent>
          <mc:Choice Requires="wps">
            <w:drawing>
              <wp:anchor distT="0" distB="0" distL="114300" distR="114300" simplePos="0" relativeHeight="251667456" behindDoc="0" locked="0" layoutInCell="1" allowOverlap="1" wp14:anchorId="0FA50C71" wp14:editId="49DAFDC7">
                <wp:simplePos x="0" y="0"/>
                <wp:positionH relativeFrom="column">
                  <wp:posOffset>1562100</wp:posOffset>
                </wp:positionH>
                <wp:positionV relativeFrom="paragraph">
                  <wp:posOffset>927735</wp:posOffset>
                </wp:positionV>
                <wp:extent cx="771525" cy="0"/>
                <wp:effectExtent l="0" t="76200" r="9525" b="95250"/>
                <wp:wrapNone/>
                <wp:docPr id="90" name="Straight Arrow Connector 90"/>
                <wp:cNvGraphicFramePr/>
                <a:graphic xmlns:a="http://schemas.openxmlformats.org/drawingml/2006/main">
                  <a:graphicData uri="http://schemas.microsoft.com/office/word/2010/wordprocessingShape">
                    <wps:wsp>
                      <wps:cNvCnPr/>
                      <wps:spPr>
                        <a:xfrm>
                          <a:off x="0" y="0"/>
                          <a:ext cx="7715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2113C2" id="Straight Arrow Connector 90" o:spid="_x0000_s1026" type="#_x0000_t32" style="position:absolute;margin-left:123pt;margin-top:73.05pt;width:60.7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" strokecolor="#4472c4 [3204]" strokeweight=".5pt">
                <v:stroke endarrow="block" joinstyle="miter"/>
              </v:shape>
            </w:pict>
          </mc:Fallback>
        </mc:AlternateContent>
      </w:r>
      <w:r w:rsidR="00D06CA3">
        <w:rPr>
          <w:noProof/>
        </w:rPr>
        <mc:AlternateContent>
          <mc:Choice Requires="wps">
            <w:drawing>
              <wp:anchor distT="0" distB="0" distL="114300" distR="114300" simplePos="0" relativeHeight="251673600" behindDoc="0" locked="0" layoutInCell="1" allowOverlap="1" wp14:anchorId="71469401" wp14:editId="3BA8ECF7">
                <wp:simplePos x="0" y="0"/>
                <wp:positionH relativeFrom="column">
                  <wp:posOffset>1562100</wp:posOffset>
                </wp:positionH>
                <wp:positionV relativeFrom="paragraph">
                  <wp:posOffset>1720215</wp:posOffset>
                </wp:positionV>
                <wp:extent cx="771525" cy="0"/>
                <wp:effectExtent l="0" t="76200" r="9525" b="95250"/>
                <wp:wrapNone/>
                <wp:docPr id="93" name="Straight Arrow Connector 93"/>
                <wp:cNvGraphicFramePr/>
                <a:graphic xmlns:a="http://schemas.openxmlformats.org/drawingml/2006/main">
                  <a:graphicData uri="http://schemas.microsoft.com/office/word/2010/wordprocessingShape">
                    <wps:wsp>
                      <wps:cNvCnPr/>
                      <wps:spPr>
                        <a:xfrm>
                          <a:off x="0" y="0"/>
                          <a:ext cx="7715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CA1274" id="Straight Arrow Connector 93" o:spid="_x0000_s1026" type="#_x0000_t32" style="position:absolute;margin-left:123pt;margin-top:135.45pt;width:60.7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" strokecolor="#4472c4 [3204]" strokeweight=".5pt">
                <v:stroke endarrow="block" joinstyle="miter"/>
              </v:shape>
            </w:pict>
          </mc:Fallback>
        </mc:AlternateContent>
      </w:r>
      <w:r w:rsidR="00D06CA3">
        <w:rPr>
          <w:noProof/>
        </w:rPr>
        <mc:AlternateContent>
          <mc:Choice Requires="wps">
            <w:drawing>
              <wp:anchor distT="0" distB="0" distL="114300" distR="114300" simplePos="0" relativeHeight="251663360" behindDoc="0" locked="0" layoutInCell="1" allowOverlap="1" wp14:anchorId="5A978A48" wp14:editId="02A0E219">
                <wp:simplePos x="0" y="0"/>
                <wp:positionH relativeFrom="column">
                  <wp:posOffset>1562100</wp:posOffset>
                </wp:positionH>
                <wp:positionV relativeFrom="paragraph">
                  <wp:posOffset>409575</wp:posOffset>
                </wp:positionV>
                <wp:extent cx="771525" cy="0"/>
                <wp:effectExtent l="0" t="76200" r="9525" b="95250"/>
                <wp:wrapNone/>
                <wp:docPr id="88" name="Straight Arrow Connector 88"/>
                <wp:cNvGraphicFramePr/>
                <a:graphic xmlns:a="http://schemas.openxmlformats.org/drawingml/2006/main">
                  <a:graphicData uri="http://schemas.microsoft.com/office/word/2010/wordprocessingShape">
                    <wps:wsp>
                      <wps:cNvCnPr/>
                      <wps:spPr>
                        <a:xfrm>
                          <a:off x="0" y="0"/>
                          <a:ext cx="7715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6ECD11" id="Straight Arrow Connector 88" o:spid="_x0000_s1026" type="#_x0000_t32" style="position:absolute;margin-left:123pt;margin-top:32.25pt;width:60.7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" strokecolor="#4472c4 [3204]" strokeweight=".5pt">
                <v:stroke endarrow="block" joinstyle="miter"/>
              </v:shape>
            </w:pict>
          </mc:Fallback>
        </mc:AlternateContent>
      </w:r>
      <w:r w:rsidR="00D06CA3">
        <w:rPr>
          <w:noProof/>
        </w:rPr>
        <mc:AlternateContent>
          <mc:Choice Requires="wps">
            <w:drawing>
              <wp:anchor distT="0" distB="0" distL="114300" distR="114300" simplePos="0" relativeHeight="251665408" behindDoc="0" locked="0" layoutInCell="1" allowOverlap="1" wp14:anchorId="710E88CF" wp14:editId="55A36217">
                <wp:simplePos x="0" y="0"/>
                <wp:positionH relativeFrom="column">
                  <wp:posOffset>1562100</wp:posOffset>
                </wp:positionH>
                <wp:positionV relativeFrom="paragraph">
                  <wp:posOffset>658495</wp:posOffset>
                </wp:positionV>
                <wp:extent cx="771525" cy="0"/>
                <wp:effectExtent l="0" t="76200" r="9525" b="95250"/>
                <wp:wrapNone/>
                <wp:docPr id="89" name="Straight Arrow Connector 89"/>
                <wp:cNvGraphicFramePr/>
                <a:graphic xmlns:a="http://schemas.openxmlformats.org/drawingml/2006/main">
                  <a:graphicData uri="http://schemas.microsoft.com/office/word/2010/wordprocessingShape">
                    <wps:wsp>
                      <wps:cNvCnPr/>
                      <wps:spPr>
                        <a:xfrm>
                          <a:off x="0" y="0"/>
                          <a:ext cx="7715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534FA3" id="Straight Arrow Connector 89" o:spid="_x0000_s1026" type="#_x0000_t32" style="position:absolute;margin-left:123pt;margin-top:51.85pt;width:60.7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" strokecolor="#4472c4 [3204]" strokeweight=".5pt">
                <v:stroke endarrow="block" joinstyle="miter"/>
              </v:shape>
            </w:pict>
          </mc:Fallback>
        </mc:AlternateContent>
      </w:r>
      <w:r w:rsidR="00D06CA3">
        <w:rPr>
          <w:noProof/>
        </w:rPr>
        <mc:AlternateContent>
          <mc:Choice Requires="wps">
            <w:drawing>
              <wp:anchor distT="0" distB="0" distL="114300" distR="114300" simplePos="0" relativeHeight="251661312" behindDoc="0" locked="0" layoutInCell="1" allowOverlap="1" wp14:anchorId="77F6E4B1" wp14:editId="55B0606C">
                <wp:simplePos x="0" y="0"/>
                <wp:positionH relativeFrom="column">
                  <wp:posOffset>1563286</wp:posOffset>
                </wp:positionH>
                <wp:positionV relativeFrom="paragraph">
                  <wp:posOffset>144145</wp:posOffset>
                </wp:positionV>
                <wp:extent cx="771690" cy="0"/>
                <wp:effectExtent l="0" t="76200" r="9525" b="95250"/>
                <wp:wrapNone/>
                <wp:docPr id="87" name="Straight Arrow Connector 87"/>
                <wp:cNvGraphicFramePr/>
                <a:graphic xmlns:a="http://schemas.openxmlformats.org/drawingml/2006/main">
                  <a:graphicData uri="http://schemas.microsoft.com/office/word/2010/wordprocessingShape">
                    <wps:wsp>
                      <wps:cNvCnPr/>
                      <wps:spPr>
                        <a:xfrm>
                          <a:off x="0" y="0"/>
                          <a:ext cx="7716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D4AED4" id="Straight Arrow Connector 87" o:spid="_x0000_s1026" type="#_x0000_t32" style="position:absolute;margin-left:123.1pt;margin-top:11.35pt;width:60.7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" strokecolor="#4472c4 [3204]" strokeweight=".5pt">
                <v:stroke endarrow="block" joinstyle="miter"/>
              </v:shape>
            </w:pict>
          </mc:Fallback>
        </mc:AlternateContent>
      </w:r>
      <w:r w:rsidR="00A61DC7">
        <w:rPr>
          <w:noProof/>
        </w:rPr>
        <mc:AlternateContent>
          <mc:Choice Requires="wps">
            <w:drawing>
              <wp:inline distT="0" distB="0" distL="0" distR="0" wp14:anchorId="6A6FEE77" wp14:editId="631C4643">
                <wp:extent cx="3740727" cy="2092960"/>
                <wp:effectExtent l="0" t="0" r="12700" b="21590"/>
                <wp:docPr id="86" name="Text Box 86"/>
                <wp:cNvGraphicFramePr/>
                <a:graphic xmlns:a="http://schemas.openxmlformats.org/drawingml/2006/main">
                  <a:graphicData uri="http://schemas.microsoft.com/office/word/2010/wordprocessingShape">
                    <wps:wsp>
                      <wps:cNvSpPr txBox="1"/>
                      <wps:spPr>
                        <a:xfrm>
                          <a:off x="0" y="0"/>
                          <a:ext cx="3740727" cy="2092960"/>
                        </a:xfrm>
                        <a:prstGeom prst="rect">
                          <a:avLst/>
                        </a:prstGeom>
                        <a:solidFill>
                          <a:schemeClr val="lt1"/>
                        </a:solidFill>
                        <a:ln w="6350">
                          <a:solidFill>
                            <a:prstClr val="black"/>
                          </a:solidFill>
                        </a:ln>
                      </wps:spPr>
                      <wps:txbx>
                        <w:txbxContent>
                          <w:p w14:paraId="6213DEF0" w14:textId="77777777" w:rsidR="00CF17DD" w:rsidRDefault="00E81CD2" w:rsidP="00A61DC7">
                            <w:pPr>
                              <w:pStyle w:val="ListParagraph"/>
                              <w:ind w:left="0" w:firstLine="0"/>
                              <w:jc w:val="left"/>
                              <w:rPr>
                                <w:szCs w:val="24"/>
                              </w:rPr>
                            </w:pPr>
                            <w:r>
                              <w:rPr>
                                <w:szCs w:val="24"/>
                              </w:rPr>
                              <w:t>Open(t-1)</w:t>
                            </w:r>
                          </w:p>
                          <w:p w14:paraId="2F5C9AD8" w14:textId="77777777" w:rsidR="00CF17DD" w:rsidRDefault="00E81CD2" w:rsidP="00A61DC7">
                            <w:pPr>
                              <w:pStyle w:val="ListParagraph"/>
                              <w:ind w:left="0" w:firstLine="0"/>
                              <w:jc w:val="left"/>
                              <w:rPr>
                                <w:szCs w:val="24"/>
                              </w:rPr>
                            </w:pPr>
                            <w:r>
                              <w:rPr>
                                <w:szCs w:val="24"/>
                              </w:rPr>
                              <w:t>High(t-1)</w:t>
                            </w:r>
                          </w:p>
                          <w:p w14:paraId="0EAD1B66" w14:textId="77777777" w:rsidR="00CF17DD" w:rsidRDefault="00E81CD2" w:rsidP="00A61DC7">
                            <w:pPr>
                              <w:pStyle w:val="ListParagraph"/>
                              <w:ind w:left="0" w:firstLine="0"/>
                              <w:jc w:val="left"/>
                              <w:rPr>
                                <w:szCs w:val="24"/>
                              </w:rPr>
                            </w:pPr>
                            <w:r>
                              <w:rPr>
                                <w:szCs w:val="24"/>
                              </w:rPr>
                              <w:t>Low(t-1)</w:t>
                            </w:r>
                          </w:p>
                          <w:p w14:paraId="2200E41C" w14:textId="77777777" w:rsidR="00CF17DD" w:rsidRDefault="00E81CD2" w:rsidP="00A61DC7">
                            <w:pPr>
                              <w:pStyle w:val="ListParagraph"/>
                              <w:ind w:left="0" w:firstLine="0"/>
                              <w:jc w:val="left"/>
                              <w:rPr>
                                <w:szCs w:val="24"/>
                              </w:rPr>
                            </w:pPr>
                            <w:r>
                              <w:rPr>
                                <w:szCs w:val="24"/>
                              </w:rPr>
                              <w:t>Close (t-1)</w:t>
                            </w:r>
                            <w:r>
                              <w:rPr>
                                <w:szCs w:val="24"/>
                              </w:rPr>
                              <w:tab/>
                            </w:r>
                            <w:r>
                              <w:rPr>
                                <w:szCs w:val="24"/>
                              </w:rPr>
                              <w:tab/>
                            </w:r>
                            <w:r>
                              <w:rPr>
                                <w:szCs w:val="24"/>
                              </w:rPr>
                              <w:tab/>
                            </w:r>
                            <w:r>
                              <w:rPr>
                                <w:szCs w:val="24"/>
                              </w:rPr>
                              <w:tab/>
                            </w:r>
                            <w:r>
                              <w:rPr>
                                <w:szCs w:val="24"/>
                              </w:rPr>
                              <w:tab/>
                              <w:t xml:space="preserve">   Open( t+1)</w:t>
                            </w:r>
                          </w:p>
                          <w:p w14:paraId="173BC7A9" w14:textId="77777777" w:rsidR="00CF17DD" w:rsidRDefault="00E81CD2" w:rsidP="00A61DC7">
                            <w:pPr>
                              <w:pStyle w:val="ListParagraph"/>
                              <w:ind w:left="0" w:firstLine="0"/>
                              <w:jc w:val="left"/>
                              <w:rPr>
                                <w:szCs w:val="24"/>
                              </w:rPr>
                            </w:pPr>
                            <w:r>
                              <w:rPr>
                                <w:szCs w:val="24"/>
                              </w:rPr>
                              <w:t>Open(t)</w:t>
                            </w:r>
                          </w:p>
                          <w:p w14:paraId="6B676ECA" w14:textId="77777777" w:rsidR="00CF17DD" w:rsidRDefault="00E81CD2" w:rsidP="00A61DC7">
                            <w:pPr>
                              <w:pStyle w:val="ListParagraph"/>
                              <w:ind w:left="0" w:firstLine="0"/>
                              <w:jc w:val="left"/>
                              <w:rPr>
                                <w:szCs w:val="24"/>
                              </w:rPr>
                            </w:pPr>
                            <w:r>
                              <w:rPr>
                                <w:szCs w:val="24"/>
                              </w:rPr>
                              <w:t>High(t)</w:t>
                            </w:r>
                          </w:p>
                          <w:p w14:paraId="7A1237C3" w14:textId="77777777" w:rsidR="00CF17DD" w:rsidRDefault="00E81CD2" w:rsidP="00A61DC7">
                            <w:pPr>
                              <w:pStyle w:val="ListParagraph"/>
                              <w:ind w:left="0" w:firstLine="0"/>
                              <w:jc w:val="left"/>
                              <w:rPr>
                                <w:szCs w:val="24"/>
                              </w:rPr>
                            </w:pPr>
                            <w:r>
                              <w:rPr>
                                <w:szCs w:val="24"/>
                              </w:rPr>
                              <w:t>Low(t)</w:t>
                            </w:r>
                          </w:p>
                          <w:p w14:paraId="27F221C3" w14:textId="77777777" w:rsidR="00CF17DD" w:rsidRDefault="00E81CD2" w:rsidP="00A61DC7">
                            <w:pPr>
                              <w:pStyle w:val="ListParagraph"/>
                              <w:ind w:left="0" w:firstLine="0"/>
                              <w:jc w:val="left"/>
                              <w:rPr>
                                <w:szCs w:val="24"/>
                              </w:rPr>
                            </w:pPr>
                            <w:r>
                              <w:rPr>
                                <w:szCs w:val="24"/>
                              </w:rPr>
                              <w:t>Close (t)</w:t>
                            </w:r>
                          </w:p>
                          <w:p w14:paraId="0F05FB4D" w14:textId="77777777" w:rsidR="00CF17DD" w:rsidRDefault="00CF17DD" w:rsidP="00A61DC7">
                            <w:pPr>
                              <w:jc w:val="cente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inline>
            </w:drawing>
          </mc:Choice>
          <mc:Fallback>
            <w:pict>
              <v:shape w14:anchorId="6A6FEE77" id="Text Box 86" o:spid="_x0000_s1042" type="#_x0000_t202" style="width:294.55pt;height:16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" fillcolor="white [3201]" strokeweight=".5pt">
                <v:textbox>
                  <w:txbxContent>
                    <w:p w14:paraId="6213DEF0" w14:textId="77777777" w:rsidR="00CF17DD" w:rsidRDefault="00E81CD2" w:rsidP="00A61DC7">
                      <w:pPr>
                        <w:pStyle w:val="ListParagraph"/>
                        <w:ind w:left="0" w:firstLine="0"/>
                        <w:jc w:val="left"/>
                        <w:rPr>
                          <w:szCs w:val="24"/>
                        </w:rPr>
                      </w:pPr>
                      <w:r>
                        <w:rPr>
                          <w:szCs w:val="24"/>
                        </w:rPr>
                        <w:t>Open(t-1)</w:t>
                      </w:r>
                    </w:p>
                    <w:p w14:paraId="2F5C9AD8" w14:textId="77777777" w:rsidR="00CF17DD" w:rsidRDefault="00E81CD2" w:rsidP="00A61DC7">
                      <w:pPr>
                        <w:pStyle w:val="ListParagraph"/>
                        <w:ind w:left="0" w:firstLine="0"/>
                        <w:jc w:val="left"/>
                        <w:rPr>
                          <w:szCs w:val="24"/>
                        </w:rPr>
                      </w:pPr>
                      <w:r>
                        <w:rPr>
                          <w:szCs w:val="24"/>
                        </w:rPr>
                        <w:t>High(t-1)</w:t>
                      </w:r>
                    </w:p>
                    <w:p w14:paraId="0EAD1B66" w14:textId="77777777" w:rsidR="00CF17DD" w:rsidRDefault="00E81CD2" w:rsidP="00A61DC7">
                      <w:pPr>
                        <w:pStyle w:val="ListParagraph"/>
                        <w:ind w:left="0" w:firstLine="0"/>
                        <w:jc w:val="left"/>
                        <w:rPr>
                          <w:szCs w:val="24"/>
                        </w:rPr>
                      </w:pPr>
                      <w:r>
                        <w:rPr>
                          <w:szCs w:val="24"/>
                        </w:rPr>
                        <w:t>Low(t-1)</w:t>
                      </w:r>
                    </w:p>
                    <w:p w14:paraId="2200E41C" w14:textId="77777777" w:rsidR="00CF17DD" w:rsidRDefault="00E81CD2" w:rsidP="00A61DC7">
                      <w:pPr>
                        <w:pStyle w:val="ListParagraph"/>
                        <w:ind w:left="0" w:firstLine="0"/>
                        <w:jc w:val="left"/>
                        <w:rPr>
                          <w:szCs w:val="24"/>
                        </w:rPr>
                      </w:pPr>
                      <w:r>
                        <w:rPr>
                          <w:szCs w:val="24"/>
                        </w:rPr>
                        <w:t>Close (t-1)</w:t>
                      </w:r>
                      <w:r>
                        <w:rPr>
                          <w:szCs w:val="24"/>
                        </w:rPr>
                        <w:tab/>
                      </w:r>
                      <w:r>
                        <w:rPr>
                          <w:szCs w:val="24"/>
                        </w:rPr>
                        <w:tab/>
                      </w:r>
                      <w:r>
                        <w:rPr>
                          <w:szCs w:val="24"/>
                        </w:rPr>
                        <w:tab/>
                      </w:r>
                      <w:r>
                        <w:rPr>
                          <w:szCs w:val="24"/>
                        </w:rPr>
                        <w:tab/>
                      </w:r>
                      <w:r>
                        <w:rPr>
                          <w:szCs w:val="24"/>
                        </w:rPr>
                        <w:tab/>
                        <w:t xml:space="preserve">   Open( t+1)</w:t>
                      </w:r>
                    </w:p>
                    <w:p w14:paraId="173BC7A9" w14:textId="77777777" w:rsidR="00CF17DD" w:rsidRDefault="00E81CD2" w:rsidP="00A61DC7">
                      <w:pPr>
                        <w:pStyle w:val="ListParagraph"/>
                        <w:ind w:left="0" w:firstLine="0"/>
                        <w:jc w:val="left"/>
                        <w:rPr>
                          <w:szCs w:val="24"/>
                        </w:rPr>
                      </w:pPr>
                      <w:r>
                        <w:rPr>
                          <w:szCs w:val="24"/>
                        </w:rPr>
                        <w:t>Open(t)</w:t>
                      </w:r>
                    </w:p>
                    <w:p w14:paraId="6B676ECA" w14:textId="77777777" w:rsidR="00CF17DD" w:rsidRDefault="00E81CD2" w:rsidP="00A61DC7">
                      <w:pPr>
                        <w:pStyle w:val="ListParagraph"/>
                        <w:ind w:left="0" w:firstLine="0"/>
                        <w:jc w:val="left"/>
                        <w:rPr>
                          <w:szCs w:val="24"/>
                        </w:rPr>
                      </w:pPr>
                      <w:r>
                        <w:rPr>
                          <w:szCs w:val="24"/>
                        </w:rPr>
                        <w:t>High(t)</w:t>
                      </w:r>
                    </w:p>
                    <w:p w14:paraId="7A1237C3" w14:textId="77777777" w:rsidR="00CF17DD" w:rsidRDefault="00E81CD2" w:rsidP="00A61DC7">
                      <w:pPr>
                        <w:pStyle w:val="ListParagraph"/>
                        <w:ind w:left="0" w:firstLine="0"/>
                        <w:jc w:val="left"/>
                        <w:rPr>
                          <w:szCs w:val="24"/>
                        </w:rPr>
                      </w:pPr>
                      <w:r>
                        <w:rPr>
                          <w:szCs w:val="24"/>
                        </w:rPr>
                        <w:t>Low(t)</w:t>
                      </w:r>
                    </w:p>
                    <w:p w14:paraId="27F221C3" w14:textId="77777777" w:rsidR="00CF17DD" w:rsidRDefault="00E81CD2" w:rsidP="00A61DC7">
                      <w:pPr>
                        <w:pStyle w:val="ListParagraph"/>
                        <w:ind w:left="0" w:firstLine="0"/>
                        <w:jc w:val="left"/>
                        <w:rPr>
                          <w:szCs w:val="24"/>
                        </w:rPr>
                      </w:pPr>
                      <w:r>
                        <w:rPr>
                          <w:szCs w:val="24"/>
                        </w:rPr>
                        <w:t>Close (t)</w:t>
                      </w:r>
                    </w:p>
                    <w:p w14:paraId="0F05FB4D" w14:textId="77777777" w:rsidR="00CF17DD" w:rsidRDefault="00CF17DD" w:rsidP="00A61DC7">
                      <w:pPr>
                        <w:jc w:val="center"/>
                      </w:pPr>
                    </w:p>
                  </w:txbxContent>
                </v:textbox>
                <w10:anchorlock/>
              </v:shape>
            </w:pict>
          </mc:Fallback>
        </mc:AlternateContent>
      </w:r>
    </w:p>
    <w:p w14:paraId="56152502" w14:textId="77777777" w:rsidR="00FB6423" w:rsidRDefault="00E81CD2" w:rsidP="00FE347B">
      <w:pPr>
        <w:jc w:val="center"/>
        <w:rPr>
          <w:rFonts w:eastAsia="Calibri"/>
          <w:b/>
          <w:bCs/>
        </w:rPr>
      </w:pPr>
      <w:bookmarkStart w:id="20" w:name="_Toc55650272"/>
      <w:r>
        <w:rPr>
          <w:rFonts w:eastAsia="Calibri"/>
          <w:b/>
          <w:bCs/>
        </w:rPr>
        <w:t>Gambar 2.</w:t>
      </w:r>
      <w:r>
        <w:rPr>
          <w:rFonts w:eastAsia="Calibri"/>
          <w:b/>
          <w:bCs/>
          <w:i/>
          <w:iCs/>
        </w:rPr>
        <w:fldChar w:fldCharType="begin"/>
      </w:r>
      <w:r>
        <w:rPr>
          <w:rFonts w:eastAsia="Calibri"/>
          <w:b/>
          <w:bCs/>
        </w:rPr>
        <w:instrText xml:space="preserve"> SEQ Gambar \* ARABIC \s 1 </w:instrText>
      </w:r>
      <w:r>
        <w:rPr>
          <w:rFonts w:eastAsia="Calibri"/>
          <w:b/>
          <w:bCs/>
          <w:i/>
          <w:iCs/>
        </w:rPr>
        <w:fldChar w:fldCharType="separate"/>
      </w:r>
      <w:r w:rsidR="00126DB0">
        <w:rPr>
          <w:rFonts w:eastAsia="Calibri"/>
          <w:b/>
          <w:bCs/>
          <w:noProof/>
        </w:rPr>
        <w:t>4</w:t>
      </w:r>
      <w:r>
        <w:rPr>
          <w:rFonts w:eastAsia="Calibri"/>
          <w:b/>
          <w:bCs/>
          <w:i/>
          <w:iCs/>
        </w:rPr>
        <w:fldChar w:fldCharType="end"/>
      </w:r>
      <w:r w:rsidRPr="00AE4C1A">
        <w:rPr>
          <w:rFonts w:eastAsia="Calibri"/>
          <w:b/>
          <w:bCs/>
        </w:rPr>
        <w:t xml:space="preserve"> </w:t>
      </w:r>
      <w:r>
        <w:rPr>
          <w:rFonts w:eastAsia="Calibri"/>
          <w:b/>
          <w:bCs/>
          <w:i/>
          <w:iCs/>
        </w:rPr>
        <w:br/>
      </w:r>
      <w:r w:rsidRPr="00727359">
        <w:rPr>
          <w:rFonts w:eastAsia="Calibri"/>
          <w:b/>
          <w:bCs/>
        </w:rPr>
        <w:t>Model fuzzy untuk prediksi harga pembukaan (open price) (t + 1)</w:t>
      </w:r>
      <w:bookmarkEnd w:id="20"/>
    </w:p>
    <w:p w14:paraId="0439A4AF" w14:textId="77777777" w:rsidR="007317E8" w:rsidRPr="00727359" w:rsidRDefault="007317E8" w:rsidP="00FE347B">
      <w:pPr>
        <w:jc w:val="center"/>
        <w:rPr>
          <w:rFonts w:eastAsia="Calibri"/>
          <w:b/>
          <w:bCs/>
        </w:rPr>
      </w:pPr>
    </w:p>
    <w:p w14:paraId="326F70B7" w14:textId="77777777" w:rsidR="00FB6423" w:rsidRDefault="00E81CD2" w:rsidP="00601FAC">
      <w:pPr>
        <w:spacing w:line="360" w:lineRule="auto"/>
        <w:contextualSpacing/>
        <w:jc w:val="center"/>
        <w:rPr>
          <w:rFonts w:eastAsia="Calibri"/>
          <w:noProof/>
          <w:szCs w:val="22"/>
        </w:rPr>
      </w:pPr>
      <w:r>
        <w:rPr>
          <w:noProof/>
        </w:rPr>
        <w:drawing>
          <wp:inline distT="0" distB="0" distL="0" distR="0" wp14:anchorId="4EC05BEB" wp14:editId="44932F92">
            <wp:extent cx="2447209" cy="1882851"/>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24612" name=""/>
                    <pic:cNvPicPr/>
                  </pic:nvPicPr>
                  <pic:blipFill>
                    <a:blip r:embed="rId50"/>
                    <a:stretch>
                      <a:fillRect/>
                    </a:stretch>
                  </pic:blipFill>
                  <pic:spPr>
                    <a:xfrm>
                      <a:off x="0" y="0"/>
                      <a:ext cx="2496751" cy="1920968"/>
                    </a:xfrm>
                    <a:prstGeom prst="rect">
                      <a:avLst/>
                    </a:prstGeom>
                  </pic:spPr>
                </pic:pic>
              </a:graphicData>
            </a:graphic>
          </wp:inline>
        </w:drawing>
      </w:r>
      <w:r>
        <w:rPr>
          <w:noProof/>
        </w:rPr>
        <w:drawing>
          <wp:inline distT="0" distB="0" distL="0" distR="0" wp14:anchorId="5D94CEC7" wp14:editId="30CD80DC">
            <wp:extent cx="2595205" cy="197023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52319" name=""/>
                    <pic:cNvPicPr/>
                  </pic:nvPicPr>
                  <pic:blipFill>
                    <a:blip r:embed="rId51"/>
                    <a:stretch>
                      <a:fillRect/>
                    </a:stretch>
                  </pic:blipFill>
                  <pic:spPr>
                    <a:xfrm>
                      <a:off x="0" y="0"/>
                      <a:ext cx="2655448" cy="2015974"/>
                    </a:xfrm>
                    <a:prstGeom prst="rect">
                      <a:avLst/>
                    </a:prstGeom>
                  </pic:spPr>
                </pic:pic>
              </a:graphicData>
            </a:graphic>
          </wp:inline>
        </w:drawing>
      </w:r>
    </w:p>
    <w:p w14:paraId="7843FD96" w14:textId="77777777" w:rsidR="00FB6423" w:rsidRPr="00727359" w:rsidRDefault="00E81CD2" w:rsidP="00CF17DD">
      <w:pPr>
        <w:ind w:firstLine="142"/>
        <w:contextualSpacing/>
        <w:jc w:val="center"/>
        <w:rPr>
          <w:rFonts w:eastAsia="Calibri"/>
          <w:b/>
          <w:bCs/>
        </w:rPr>
      </w:pPr>
      <w:bookmarkStart w:id="21" w:name="_Toc55650273"/>
      <w:r>
        <w:rPr>
          <w:noProof/>
        </w:rPr>
        <w:drawing>
          <wp:inline distT="0" distB="0" distL="0" distR="0" wp14:anchorId="56D54639" wp14:editId="4EF3CB6D">
            <wp:extent cx="2574842" cy="197177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66849" name=""/>
                    <pic:cNvPicPr/>
                  </pic:nvPicPr>
                  <pic:blipFill>
                    <a:blip r:embed="rId52"/>
                    <a:stretch>
                      <a:fillRect/>
                    </a:stretch>
                  </pic:blipFill>
                  <pic:spPr>
                    <a:xfrm>
                      <a:off x="0" y="0"/>
                      <a:ext cx="2599613" cy="1990742"/>
                    </a:xfrm>
                    <a:prstGeom prst="rect">
                      <a:avLst/>
                    </a:prstGeom>
                  </pic:spPr>
                </pic:pic>
              </a:graphicData>
            </a:graphic>
          </wp:inline>
        </w:drawing>
      </w:r>
      <w:r>
        <w:rPr>
          <w:noProof/>
        </w:rPr>
        <w:drawing>
          <wp:inline distT="0" distB="0" distL="0" distR="0" wp14:anchorId="79D002D0" wp14:editId="3C08ED2F">
            <wp:extent cx="2358696" cy="1822189"/>
            <wp:effectExtent l="0" t="0" r="381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8353" name=""/>
                    <pic:cNvPicPr/>
                  </pic:nvPicPr>
                  <pic:blipFill>
                    <a:blip r:embed="rId53"/>
                    <a:stretch>
                      <a:fillRect/>
                    </a:stretch>
                  </pic:blipFill>
                  <pic:spPr>
                    <a:xfrm>
                      <a:off x="0" y="0"/>
                      <a:ext cx="2414145" cy="1865026"/>
                    </a:xfrm>
                    <a:prstGeom prst="rect">
                      <a:avLst/>
                    </a:prstGeom>
                  </pic:spPr>
                </pic:pic>
              </a:graphicData>
            </a:graphic>
          </wp:inline>
        </w:drawing>
      </w:r>
      <w:r w:rsidR="0012468A">
        <w:rPr>
          <w:rFonts w:eastAsia="Calibri"/>
          <w:b/>
          <w:bCs/>
        </w:rPr>
        <w:t>Gambar 2.</w:t>
      </w:r>
      <w:r w:rsidR="0012468A">
        <w:rPr>
          <w:rFonts w:eastAsia="Calibri"/>
          <w:b/>
          <w:bCs/>
          <w:i/>
          <w:iCs/>
        </w:rPr>
        <w:fldChar w:fldCharType="begin"/>
      </w:r>
      <w:r w:rsidR="0012468A">
        <w:rPr>
          <w:rFonts w:eastAsia="Calibri"/>
          <w:b/>
          <w:bCs/>
        </w:rPr>
        <w:instrText xml:space="preserve"> SEQ Gambar \* ARABIC \s 1 </w:instrText>
      </w:r>
      <w:r w:rsidR="0012468A">
        <w:rPr>
          <w:rFonts w:eastAsia="Calibri"/>
          <w:b/>
          <w:bCs/>
          <w:i/>
          <w:iCs/>
        </w:rPr>
        <w:fldChar w:fldCharType="separate"/>
      </w:r>
      <w:r w:rsidR="00F13AD6">
        <w:rPr>
          <w:rFonts w:eastAsia="Calibri"/>
          <w:b/>
          <w:bCs/>
          <w:noProof/>
        </w:rPr>
        <w:t>4</w:t>
      </w:r>
      <w:r w:rsidR="0012468A">
        <w:rPr>
          <w:rFonts w:eastAsia="Calibri"/>
          <w:b/>
          <w:bCs/>
          <w:i/>
          <w:iCs/>
        </w:rPr>
        <w:fldChar w:fldCharType="end"/>
      </w:r>
      <w:r w:rsidR="0012468A" w:rsidRPr="00AE4C1A">
        <w:rPr>
          <w:rFonts w:eastAsia="Calibri"/>
          <w:b/>
          <w:bCs/>
        </w:rPr>
        <w:t xml:space="preserve"> </w:t>
      </w:r>
      <w:r w:rsidR="0012468A">
        <w:rPr>
          <w:rFonts w:eastAsia="Calibri"/>
          <w:b/>
          <w:bCs/>
          <w:i/>
          <w:iCs/>
        </w:rPr>
        <w:br/>
      </w:r>
      <w:r w:rsidRPr="00727359">
        <w:rPr>
          <w:rFonts w:eastAsia="Calibri"/>
          <w:b/>
          <w:bCs/>
        </w:rPr>
        <w:t>Diagram Perbandingan Harga Aktual dan Harga Prediksi</w:t>
      </w:r>
      <w:bookmarkEnd w:id="21"/>
    </w:p>
    <w:p w14:paraId="63644CEA" w14:textId="77777777" w:rsidR="00FB6423" w:rsidRDefault="00FB6423" w:rsidP="00601FAC">
      <w:pPr>
        <w:spacing w:line="360" w:lineRule="auto"/>
        <w:ind w:firstLine="720"/>
        <w:contextualSpacing/>
        <w:jc w:val="both"/>
        <w:rPr>
          <w:rFonts w:eastAsia="Calibri"/>
        </w:rPr>
      </w:pPr>
    </w:p>
    <w:p w14:paraId="19E79CBB" w14:textId="77777777" w:rsidR="00FB6423" w:rsidRDefault="00E81CD2" w:rsidP="000F3261">
      <w:pPr>
        <w:spacing w:line="360" w:lineRule="auto"/>
        <w:ind w:firstLine="720"/>
        <w:contextualSpacing/>
        <w:jc w:val="both"/>
        <w:rPr>
          <w:rFonts w:eastAsia="Calibri"/>
        </w:rPr>
        <w:sectPr w:rsidR="00FB6423" w:rsidSect="00B16466">
          <w:headerReference w:type="default" r:id="rId54"/>
          <w:footerReference w:type="default" r:id="rId55"/>
          <w:footerReference w:type="first" r:id="rId56"/>
          <w:pgSz w:w="11909" w:h="16834" w:code="9"/>
          <w:pgMar w:top="2268" w:right="1701" w:bottom="1701" w:left="2268" w:header="720" w:footer="720" w:gutter="0"/>
          <w:pgNumType w:start="21"/>
          <w:cols w:space="720"/>
          <w:docGrid w:linePitch="360"/>
        </w:sectPr>
      </w:pPr>
      <w:r w:rsidRPr="000B1E6D">
        <w:rPr>
          <w:rFonts w:eastAsia="Calibri"/>
        </w:rPr>
        <w:t xml:space="preserve">Hasil menunjukkan bahwa kita setidaknya dapat memperkirakan tren pasar saham berdasarkan prediksi nilai open, high, low </w:t>
      </w:r>
      <w:r>
        <w:rPr>
          <w:rFonts w:eastAsia="Calibri"/>
        </w:rPr>
        <w:t>dan</w:t>
      </w:r>
      <w:r w:rsidRPr="000B1E6D">
        <w:rPr>
          <w:rFonts w:eastAsia="Calibri"/>
        </w:rPr>
        <w:t xml:space="preserve"> close. Metode kami juga dapat </w:t>
      </w:r>
    </w:p>
    <w:p w14:paraId="65745EBD" w14:textId="77777777" w:rsidR="00FB6423" w:rsidRDefault="00E81CD2" w:rsidP="000F3261">
      <w:pPr>
        <w:spacing w:line="360" w:lineRule="auto"/>
        <w:ind w:firstLine="720"/>
        <w:contextualSpacing/>
        <w:jc w:val="both"/>
        <w:rPr>
          <w:rFonts w:eastAsia="Calibri"/>
        </w:rPr>
      </w:pPr>
      <w:r w:rsidRPr="000B1E6D">
        <w:rPr>
          <w:rFonts w:eastAsia="Calibri"/>
        </w:rPr>
        <w:lastRenderedPageBreak/>
        <w:t xml:space="preserve">diterapkan pada harga saham individu, yang dapat membantu </w:t>
      </w:r>
      <w:r>
        <w:rPr>
          <w:rFonts w:eastAsia="Calibri"/>
        </w:rPr>
        <w:t>trader</w:t>
      </w:r>
      <w:r w:rsidRPr="000B1E6D">
        <w:rPr>
          <w:rFonts w:eastAsia="Calibri"/>
        </w:rPr>
        <w:t xml:space="preserve"> untuk menentukan poin pembelian atau penjualan saham.</w:t>
      </w:r>
    </w:p>
    <w:p w14:paraId="3C636A54" w14:textId="77777777" w:rsidR="00C819EA" w:rsidRPr="00433A1C" w:rsidRDefault="00C819EA" w:rsidP="00601FAC">
      <w:pPr>
        <w:spacing w:line="360" w:lineRule="auto"/>
        <w:ind w:firstLine="360"/>
        <w:contextualSpacing/>
        <w:jc w:val="both"/>
        <w:rPr>
          <w:rFonts w:eastAsia="Calibri"/>
        </w:rPr>
      </w:pPr>
    </w:p>
    <w:p w14:paraId="4CF2E10C" w14:textId="77777777" w:rsidR="003E7689" w:rsidRDefault="00E81CD2" w:rsidP="00601FAC">
      <w:pPr>
        <w:keepNext/>
        <w:keepLines/>
        <w:spacing w:line="360" w:lineRule="auto"/>
        <w:jc w:val="both"/>
        <w:outlineLvl w:val="1"/>
        <w:rPr>
          <w:rFonts w:eastAsiaTheme="majorEastAsia"/>
          <w:b/>
          <w:bCs/>
          <w:sz w:val="28"/>
          <w:szCs w:val="28"/>
        </w:rPr>
      </w:pPr>
      <w:bookmarkStart w:id="22" w:name="_Toc55379917"/>
      <w:r w:rsidRPr="003E7689">
        <w:rPr>
          <w:rFonts w:eastAsiaTheme="majorEastAsia"/>
          <w:b/>
          <w:bCs/>
          <w:sz w:val="28"/>
          <w:szCs w:val="28"/>
        </w:rPr>
        <w:t>2.</w:t>
      </w:r>
      <w:r w:rsidR="00877429">
        <w:rPr>
          <w:rFonts w:eastAsiaTheme="majorEastAsia"/>
          <w:b/>
          <w:bCs/>
          <w:sz w:val="28"/>
          <w:szCs w:val="28"/>
        </w:rPr>
        <w:t>2</w:t>
      </w:r>
      <w:r w:rsidRPr="003E7689">
        <w:rPr>
          <w:rFonts w:eastAsiaTheme="majorEastAsia"/>
          <w:b/>
          <w:bCs/>
          <w:sz w:val="28"/>
          <w:szCs w:val="28"/>
        </w:rPr>
        <w:t xml:space="preserve"> </w:t>
      </w:r>
      <w:r w:rsidR="000F3261">
        <w:rPr>
          <w:rFonts w:eastAsiaTheme="majorEastAsia"/>
          <w:b/>
          <w:bCs/>
          <w:sz w:val="28"/>
          <w:szCs w:val="28"/>
        </w:rPr>
        <w:tab/>
      </w:r>
      <w:r w:rsidRPr="003E7689">
        <w:rPr>
          <w:rFonts w:eastAsiaTheme="majorEastAsia"/>
          <w:b/>
          <w:bCs/>
          <w:sz w:val="28"/>
          <w:szCs w:val="28"/>
        </w:rPr>
        <w:t>Portable Document Format (PDF)</w:t>
      </w:r>
      <w:bookmarkEnd w:id="22"/>
    </w:p>
    <w:p w14:paraId="1CB05C9B" w14:textId="77777777" w:rsidR="003E7689" w:rsidRDefault="00E81CD2" w:rsidP="00601FAC">
      <w:pPr>
        <w:spacing w:line="360" w:lineRule="auto"/>
        <w:ind w:firstLine="720"/>
        <w:jc w:val="both"/>
        <w:rPr>
          <w:rFonts w:eastAsia="Calibri"/>
        </w:rPr>
      </w:pPr>
      <w:r w:rsidRPr="00874E78">
        <w:rPr>
          <w:rFonts w:eastAsia="Calibri"/>
        </w:rPr>
        <w:t>Portable Document Format (PDF) adalah format file yang digunakan untuk menyajikan dan bertukar dokumen secara andal, tidak tergantung pada perangkat lunak, perangka</w:t>
      </w:r>
      <w:r w:rsidRPr="00874E78">
        <w:rPr>
          <w:rFonts w:eastAsia="Calibri"/>
        </w:rPr>
        <w:t xml:space="preserve">t keras, atau sistem operasi. Diciptakan oleh Adobe, PDF sekarang merupakan standar terbuka yang dikelola oleh International Organization for Standardization (ISO). PDF dapat berisi tautan dan tombol, formulir, audio, video, dan </w:t>
      </w:r>
      <w:r>
        <w:rPr>
          <w:rFonts w:eastAsia="Calibri"/>
        </w:rPr>
        <w:t>alur</w:t>
      </w:r>
      <w:r w:rsidRPr="00874E78">
        <w:rPr>
          <w:rFonts w:eastAsia="Calibri"/>
        </w:rPr>
        <w:t xml:space="preserve"> bisnis.</w:t>
      </w:r>
    </w:p>
    <w:p w14:paraId="34DD7895" w14:textId="77777777" w:rsidR="003E7689" w:rsidRDefault="00E81CD2" w:rsidP="00601FAC">
      <w:pPr>
        <w:spacing w:line="360" w:lineRule="auto"/>
        <w:ind w:firstLine="720"/>
        <w:jc w:val="both"/>
        <w:rPr>
          <w:rFonts w:eastAsia="Calibri"/>
        </w:rPr>
      </w:pPr>
      <w:r w:rsidRPr="00945FCC">
        <w:rPr>
          <w:rFonts w:eastAsia="Calibri"/>
        </w:rPr>
        <w:t>Dr. John Warno</w:t>
      </w:r>
      <w:r w:rsidRPr="00945FCC">
        <w:rPr>
          <w:rFonts w:eastAsia="Calibri"/>
        </w:rPr>
        <w:t>ck Pada tahun 1991</w:t>
      </w:r>
      <w:r>
        <w:rPr>
          <w:rFonts w:eastAsia="Calibri"/>
        </w:rPr>
        <w:t xml:space="preserve"> </w:t>
      </w:r>
      <w:r w:rsidRPr="00945FCC">
        <w:rPr>
          <w:rFonts w:eastAsia="Calibri"/>
        </w:rPr>
        <w:t>meluncurkan revolusi kertas-ke-digital dengan sebuah gagasan yang disebutnya Proyek Camelot</w:t>
      </w:r>
      <w:r>
        <w:rPr>
          <w:rFonts w:eastAsia="Calibri"/>
        </w:rPr>
        <w:t xml:space="preserve"> yang merupakan </w:t>
      </w:r>
      <w:r w:rsidRPr="00945FCC">
        <w:rPr>
          <w:rFonts w:eastAsia="Calibri"/>
        </w:rPr>
        <w:t>salah seorang pendiri Adobe. Tujuannya adalah agar siapa pun dapat mengambil dokumen dari aplikasi apa pun, mengirim dokumen-dokum</w:t>
      </w:r>
      <w:r w:rsidRPr="00945FCC">
        <w:rPr>
          <w:rFonts w:eastAsia="Calibri"/>
        </w:rPr>
        <w:t xml:space="preserve">en versi elektronik di mana saja, dan melihat serta mencetaknya di </w:t>
      </w:r>
      <w:r>
        <w:rPr>
          <w:rFonts w:eastAsia="Calibri"/>
        </w:rPr>
        <w:t>device</w:t>
      </w:r>
      <w:r w:rsidRPr="00945FCC">
        <w:rPr>
          <w:rFonts w:eastAsia="Calibri"/>
        </w:rPr>
        <w:t xml:space="preserve"> apa pun. </w:t>
      </w:r>
      <w:r>
        <w:rPr>
          <w:rFonts w:eastAsia="Calibri"/>
        </w:rPr>
        <w:t>Dan p</w:t>
      </w:r>
      <w:r w:rsidRPr="00945FCC">
        <w:rPr>
          <w:rFonts w:eastAsia="Calibri"/>
        </w:rPr>
        <w:t xml:space="preserve">ada 1992, Camelot telah berkembang menjadi PDF. </w:t>
      </w:r>
      <w:r>
        <w:rPr>
          <w:rFonts w:eastAsia="Calibri"/>
        </w:rPr>
        <w:t xml:space="preserve">Sampai saat </w:t>
      </w:r>
      <w:r w:rsidRPr="00945FCC">
        <w:rPr>
          <w:rFonts w:eastAsia="Calibri"/>
        </w:rPr>
        <w:t xml:space="preserve">ini format </w:t>
      </w:r>
      <w:r>
        <w:rPr>
          <w:rFonts w:eastAsia="Calibri"/>
        </w:rPr>
        <w:t>PDF telah</w:t>
      </w:r>
      <w:r w:rsidRPr="00945FCC">
        <w:rPr>
          <w:rFonts w:eastAsia="Calibri"/>
        </w:rPr>
        <w:t xml:space="preserve"> dipercaya oleh </w:t>
      </w:r>
      <w:r>
        <w:rPr>
          <w:rFonts w:eastAsia="Calibri"/>
        </w:rPr>
        <w:t xml:space="preserve">dalam bidang </w:t>
      </w:r>
      <w:r w:rsidRPr="00945FCC">
        <w:rPr>
          <w:rFonts w:eastAsia="Calibri"/>
        </w:rPr>
        <w:t>bisnis di seluruh dunia.</w:t>
      </w:r>
    </w:p>
    <w:p w14:paraId="2F67B08A" w14:textId="77777777" w:rsidR="00C819EA" w:rsidRPr="003E7689" w:rsidRDefault="00C819EA" w:rsidP="00601FAC">
      <w:pPr>
        <w:spacing w:line="360" w:lineRule="auto"/>
        <w:ind w:firstLine="720"/>
        <w:jc w:val="both"/>
        <w:rPr>
          <w:rFonts w:eastAsia="Calibri"/>
        </w:rPr>
      </w:pPr>
    </w:p>
    <w:p w14:paraId="37EC71C1" w14:textId="77777777" w:rsidR="003E7689" w:rsidRDefault="00E81CD2" w:rsidP="00601FAC">
      <w:pPr>
        <w:keepNext/>
        <w:keepLines/>
        <w:spacing w:line="360" w:lineRule="auto"/>
        <w:jc w:val="both"/>
        <w:outlineLvl w:val="1"/>
        <w:rPr>
          <w:rFonts w:eastAsiaTheme="majorEastAsia"/>
          <w:b/>
          <w:bCs/>
          <w:sz w:val="28"/>
          <w:szCs w:val="28"/>
        </w:rPr>
      </w:pPr>
      <w:bookmarkStart w:id="23" w:name="_2.3_Dokumen_Indonesian"/>
      <w:bookmarkStart w:id="24" w:name="_Toc55379918"/>
      <w:bookmarkEnd w:id="23"/>
      <w:r w:rsidRPr="003E7689">
        <w:rPr>
          <w:rFonts w:eastAsiaTheme="majorEastAsia"/>
          <w:b/>
          <w:bCs/>
          <w:sz w:val="28"/>
          <w:szCs w:val="28"/>
        </w:rPr>
        <w:t>2.</w:t>
      </w:r>
      <w:r w:rsidR="00877429">
        <w:rPr>
          <w:rFonts w:eastAsiaTheme="majorEastAsia"/>
          <w:b/>
          <w:bCs/>
          <w:sz w:val="28"/>
          <w:szCs w:val="28"/>
        </w:rPr>
        <w:t>3</w:t>
      </w:r>
      <w:r w:rsidRPr="003E7689">
        <w:rPr>
          <w:rFonts w:eastAsiaTheme="majorEastAsia"/>
          <w:b/>
          <w:bCs/>
          <w:sz w:val="28"/>
          <w:szCs w:val="28"/>
        </w:rPr>
        <w:t xml:space="preserve"> </w:t>
      </w:r>
      <w:r w:rsidR="000F3261">
        <w:rPr>
          <w:rFonts w:eastAsiaTheme="majorEastAsia"/>
          <w:b/>
          <w:bCs/>
          <w:sz w:val="28"/>
          <w:szCs w:val="28"/>
        </w:rPr>
        <w:tab/>
      </w:r>
      <w:r w:rsidRPr="003E7689">
        <w:rPr>
          <w:rFonts w:eastAsiaTheme="majorEastAsia"/>
          <w:b/>
          <w:bCs/>
          <w:sz w:val="28"/>
          <w:szCs w:val="28"/>
        </w:rPr>
        <w:t>Dokumen Indonesian Capital M</w:t>
      </w:r>
      <w:r w:rsidRPr="003E7689">
        <w:rPr>
          <w:rFonts w:eastAsiaTheme="majorEastAsia"/>
          <w:b/>
          <w:bCs/>
          <w:sz w:val="28"/>
          <w:szCs w:val="28"/>
        </w:rPr>
        <w:t>arket Directory (ICMD)</w:t>
      </w:r>
      <w:bookmarkEnd w:id="24"/>
    </w:p>
    <w:p w14:paraId="04D4C7DE" w14:textId="77777777" w:rsidR="003E7689" w:rsidRDefault="00E81CD2" w:rsidP="00601FAC">
      <w:pPr>
        <w:spacing w:line="360" w:lineRule="auto"/>
        <w:ind w:firstLine="720"/>
        <w:jc w:val="both"/>
        <w:rPr>
          <w:rFonts w:eastAsia="Calibri"/>
        </w:rPr>
        <w:sectPr w:rsidR="003E7689" w:rsidSect="00B16466">
          <w:headerReference w:type="default" r:id="rId57"/>
          <w:footerReference w:type="default" r:id="rId58"/>
          <w:footerReference w:type="first" r:id="rId59"/>
          <w:pgSz w:w="11909" w:h="16834" w:code="9"/>
          <w:pgMar w:top="2268" w:right="1701" w:bottom="1701" w:left="2268" w:header="720" w:footer="720" w:gutter="0"/>
          <w:pgNumType w:start="22"/>
          <w:cols w:space="720"/>
          <w:docGrid w:linePitch="360"/>
        </w:sectPr>
      </w:pPr>
      <w:r w:rsidRPr="004349E5">
        <w:rPr>
          <w:rFonts w:eastAsia="Calibri"/>
        </w:rPr>
        <w:t xml:space="preserve">ICMD </w:t>
      </w:r>
      <w:r w:rsidRPr="00D84E92">
        <w:rPr>
          <w:rFonts w:eastAsia="Calibri"/>
        </w:rPr>
        <w:t>merupakan salah satu sumber referensi untuk melakukan pencarian mengenai data-data keuangan perusahaan di Indonesia</w:t>
      </w:r>
      <w:r>
        <w:rPr>
          <w:rFonts w:eastAsia="Calibri"/>
        </w:rPr>
        <w:t xml:space="preserve">, dan juga berisi </w:t>
      </w:r>
      <w:r w:rsidRPr="004349E5">
        <w:rPr>
          <w:rFonts w:eastAsia="Calibri"/>
        </w:rPr>
        <w:t xml:space="preserve"> ringkasan data keuangan, pemegang saham, alamat terbaru, dan perkembangan saham dari seluruh emiten di pasar modal</w:t>
      </w:r>
      <w:r>
        <w:rPr>
          <w:rFonts w:eastAsia="Calibri"/>
        </w:rPr>
        <w:t xml:space="preserve">, </w:t>
      </w:r>
      <w:r w:rsidRPr="004349E5">
        <w:rPr>
          <w:rFonts w:eastAsia="Calibri"/>
        </w:rPr>
        <w:t>lebih kearah pembuatan "ringkasan" laporan keuangan perusahaan</w:t>
      </w:r>
      <w:r>
        <w:rPr>
          <w:rFonts w:eastAsia="Calibri"/>
        </w:rPr>
        <w:t xml:space="preserve"> dalam format File PDF</w:t>
      </w:r>
      <w:r w:rsidRPr="004349E5">
        <w:rPr>
          <w:rFonts w:eastAsia="Calibri"/>
        </w:rPr>
        <w:t>. ICMD berisi poin</w:t>
      </w:r>
      <w:r>
        <w:rPr>
          <w:rFonts w:eastAsia="Calibri"/>
        </w:rPr>
        <w:t>-poin</w:t>
      </w:r>
      <w:r w:rsidRPr="004349E5">
        <w:rPr>
          <w:rFonts w:eastAsia="Calibri"/>
        </w:rPr>
        <w:t xml:space="preserve"> penting yang benar</w:t>
      </w:r>
      <w:r>
        <w:rPr>
          <w:rFonts w:eastAsia="Calibri"/>
        </w:rPr>
        <w:t>-benar</w:t>
      </w:r>
      <w:r w:rsidRPr="004349E5">
        <w:rPr>
          <w:rFonts w:eastAsia="Calibri"/>
        </w:rPr>
        <w:t xml:space="preserve"> dibutu</w:t>
      </w:r>
      <w:r w:rsidRPr="004349E5">
        <w:rPr>
          <w:rFonts w:eastAsia="Calibri"/>
        </w:rPr>
        <w:t>hkan untuk analisis seorang investor. Misalnya pada ICMD memuat rasio</w:t>
      </w:r>
      <w:r>
        <w:rPr>
          <w:rFonts w:eastAsia="Calibri"/>
        </w:rPr>
        <w:t>-rasio</w:t>
      </w:r>
      <w:r w:rsidRPr="004349E5">
        <w:rPr>
          <w:rFonts w:eastAsia="Calibri"/>
        </w:rPr>
        <w:t xml:space="preserve"> keuangan, seperti DER, PER, CR. Juga memuat laporan keuangan perusahaan yang lebih dipadatkan. ICMD biasanya dibuat untuk perbandingan 3-5 tahun. ICMD sengaja dibuat dan diperuntuk</w:t>
      </w:r>
      <w:r w:rsidRPr="004349E5">
        <w:rPr>
          <w:rFonts w:eastAsia="Calibri"/>
        </w:rPr>
        <w:t>kan untuk investor. Informasi</w:t>
      </w:r>
      <w:r>
        <w:rPr>
          <w:rFonts w:eastAsia="Calibri"/>
        </w:rPr>
        <w:t>-informasi</w:t>
      </w:r>
      <w:r w:rsidRPr="004349E5">
        <w:rPr>
          <w:rFonts w:eastAsia="Calibri"/>
        </w:rPr>
        <w:t xml:space="preserve"> yang ada dalam </w:t>
      </w:r>
      <w:r>
        <w:rPr>
          <w:rFonts w:eastAsia="Calibri"/>
        </w:rPr>
        <w:t>dokumen</w:t>
      </w:r>
      <w:r w:rsidRPr="004349E5">
        <w:rPr>
          <w:rFonts w:eastAsia="Calibri"/>
        </w:rPr>
        <w:t xml:space="preserve"> sudah diringkas sedemikian rupa untuk kepentingan analisis perusahaan bagi seorang investor.</w:t>
      </w:r>
    </w:p>
    <w:p w14:paraId="72043F73" w14:textId="77777777" w:rsidR="007E53DE" w:rsidRDefault="00E81CD2" w:rsidP="00601FAC">
      <w:pPr>
        <w:spacing w:line="360" w:lineRule="auto"/>
        <w:ind w:firstLine="720"/>
        <w:jc w:val="both"/>
        <w:rPr>
          <w:rFonts w:eastAsia="Calibri"/>
        </w:rPr>
      </w:pPr>
      <w:r>
        <w:rPr>
          <w:rFonts w:eastAsia="Calibri"/>
        </w:rPr>
        <w:lastRenderedPageBreak/>
        <w:t>Dalam Penelitian ini menggunakan Dokumen ICMD selama 10 Tahun dengan rincian sebagai berikut :</w:t>
      </w:r>
    </w:p>
    <w:p w14:paraId="28031AA3" w14:textId="77777777" w:rsidR="00D376F4" w:rsidRPr="0044640F" w:rsidRDefault="00E81CD2" w:rsidP="00EA678E">
      <w:pPr>
        <w:jc w:val="center"/>
        <w:rPr>
          <w:rFonts w:eastAsia="Calibri"/>
          <w:b/>
          <w:bCs/>
        </w:rPr>
      </w:pPr>
      <w:bookmarkStart w:id="25" w:name="_Toc55386100"/>
      <w:r w:rsidRPr="0044640F">
        <w:rPr>
          <w:rFonts w:eastAsia="Calibri"/>
          <w:b/>
          <w:bCs/>
        </w:rPr>
        <w:t>Tabel</w:t>
      </w:r>
      <w:r w:rsidRPr="0044640F">
        <w:rPr>
          <w:rFonts w:eastAsia="Calibri"/>
          <w:b/>
          <w:bCs/>
        </w:rPr>
        <w:t xml:space="preserve"> </w:t>
      </w:r>
      <w:r>
        <w:rPr>
          <w:rFonts w:eastAsia="Calibri"/>
          <w:b/>
          <w:bCs/>
        </w:rPr>
        <w:t>2</w:t>
      </w:r>
      <w:r w:rsidRPr="0044640F">
        <w:rPr>
          <w:rFonts w:eastAsia="Calibri"/>
          <w:b/>
          <w:bCs/>
        </w:rPr>
        <w:t>.</w:t>
      </w:r>
      <w:r w:rsidRPr="0044640F">
        <w:rPr>
          <w:rFonts w:eastAsia="Calibri"/>
          <w:b/>
          <w:bCs/>
        </w:rPr>
        <w:fldChar w:fldCharType="begin"/>
      </w:r>
      <w:r w:rsidRPr="0044640F">
        <w:rPr>
          <w:rFonts w:eastAsia="Calibri"/>
          <w:b/>
          <w:bCs/>
        </w:rPr>
        <w:instrText xml:space="preserve"> SEQ Tabel \* ARABIC \s 1 </w:instrText>
      </w:r>
      <w:r w:rsidRPr="0044640F">
        <w:rPr>
          <w:rFonts w:eastAsia="Calibri"/>
          <w:b/>
          <w:bCs/>
        </w:rPr>
        <w:fldChar w:fldCharType="separate"/>
      </w:r>
      <w:r>
        <w:rPr>
          <w:rFonts w:eastAsia="Calibri"/>
          <w:b/>
          <w:bCs/>
          <w:noProof/>
        </w:rPr>
        <w:t>7</w:t>
      </w:r>
      <w:r w:rsidRPr="0044640F">
        <w:rPr>
          <w:rFonts w:eastAsia="Calibri"/>
          <w:b/>
          <w:bCs/>
        </w:rPr>
        <w:fldChar w:fldCharType="end"/>
      </w:r>
      <w:r w:rsidRPr="0044640F">
        <w:rPr>
          <w:rFonts w:eastAsia="Calibri"/>
          <w:b/>
          <w:bCs/>
        </w:rPr>
        <w:t xml:space="preserve"> </w:t>
      </w:r>
      <w:r w:rsidR="00EA678E">
        <w:rPr>
          <w:rFonts w:eastAsia="Calibri"/>
          <w:b/>
          <w:bCs/>
        </w:rPr>
        <w:br/>
      </w:r>
      <w:r>
        <w:rPr>
          <w:rFonts w:eastAsia="Calibri"/>
          <w:b/>
          <w:bCs/>
        </w:rPr>
        <w:t xml:space="preserve">Jumlah </w:t>
      </w:r>
      <w:r w:rsidR="0068478E">
        <w:rPr>
          <w:rFonts w:eastAsia="Calibri"/>
          <w:b/>
          <w:bCs/>
        </w:rPr>
        <w:t xml:space="preserve">Perusahaan </w:t>
      </w:r>
      <w:r>
        <w:rPr>
          <w:rFonts w:eastAsia="Calibri"/>
          <w:b/>
          <w:bCs/>
        </w:rPr>
        <w:t xml:space="preserve">Dokumen </w:t>
      </w:r>
      <w:r w:rsidR="0068478E">
        <w:rPr>
          <w:rFonts w:eastAsia="Calibri"/>
          <w:b/>
          <w:bCs/>
        </w:rPr>
        <w:t>ICMD per Tahun</w:t>
      </w:r>
      <w:bookmarkEnd w:id="25"/>
    </w:p>
    <w:tbl>
      <w:tblPr>
        <w:tblStyle w:val="TableGrid3"/>
        <w:tblW w:w="0" w:type="auto"/>
        <w:jc w:val="center"/>
        <w:tblLook w:val="04A0" w:firstRow="1" w:lastRow="0" w:firstColumn="1" w:lastColumn="0" w:noHBand="0" w:noVBand="1"/>
      </w:tblPr>
      <w:tblGrid>
        <w:gridCol w:w="3256"/>
        <w:gridCol w:w="1559"/>
      </w:tblGrid>
      <w:tr w:rsidR="00B221BC" w14:paraId="0A4E2CA3" w14:textId="77777777" w:rsidTr="0068478E">
        <w:trPr>
          <w:jc w:val="center"/>
        </w:trPr>
        <w:tc>
          <w:tcPr>
            <w:tcW w:w="3256" w:type="dxa"/>
          </w:tcPr>
          <w:p w14:paraId="1A219C6F" w14:textId="77777777" w:rsidR="007E53DE" w:rsidRPr="00B91BEC" w:rsidRDefault="00E81CD2" w:rsidP="00601FAC">
            <w:pPr>
              <w:spacing w:line="276" w:lineRule="auto"/>
              <w:jc w:val="center"/>
              <w:rPr>
                <w:rFonts w:eastAsia="Calibri"/>
                <w:b/>
                <w:bCs/>
              </w:rPr>
            </w:pPr>
            <w:r w:rsidRPr="00B91BEC">
              <w:rPr>
                <w:rFonts w:eastAsia="Calibri"/>
                <w:b/>
                <w:bCs/>
              </w:rPr>
              <w:t>Tahun</w:t>
            </w:r>
            <w:r w:rsidR="00B16466">
              <w:rPr>
                <w:rFonts w:eastAsia="Calibri"/>
                <w:b/>
                <w:bCs/>
              </w:rPr>
              <w:t xml:space="preserve"> (Isi Data)</w:t>
            </w:r>
          </w:p>
        </w:tc>
        <w:tc>
          <w:tcPr>
            <w:tcW w:w="1559" w:type="dxa"/>
          </w:tcPr>
          <w:p w14:paraId="167B112A" w14:textId="77777777" w:rsidR="007E53DE" w:rsidRPr="00B91BEC" w:rsidRDefault="00E81CD2" w:rsidP="00601FAC">
            <w:pPr>
              <w:spacing w:line="276" w:lineRule="auto"/>
              <w:jc w:val="center"/>
              <w:rPr>
                <w:rFonts w:eastAsia="Calibri"/>
                <w:b/>
                <w:bCs/>
              </w:rPr>
            </w:pPr>
            <w:r w:rsidRPr="00B91BEC">
              <w:rPr>
                <w:rFonts w:eastAsia="Calibri"/>
                <w:b/>
                <w:bCs/>
              </w:rPr>
              <w:t xml:space="preserve">Jumlah </w:t>
            </w:r>
            <w:r w:rsidR="00D9000A" w:rsidRPr="00B91BEC">
              <w:rPr>
                <w:rFonts w:eastAsia="Calibri"/>
                <w:b/>
                <w:bCs/>
              </w:rPr>
              <w:t>File</w:t>
            </w:r>
          </w:p>
        </w:tc>
      </w:tr>
      <w:tr w:rsidR="00B221BC" w14:paraId="1F66B8C8" w14:textId="77777777" w:rsidTr="0068478E">
        <w:trPr>
          <w:trHeight w:val="64"/>
          <w:jc w:val="center"/>
        </w:trPr>
        <w:tc>
          <w:tcPr>
            <w:tcW w:w="3256" w:type="dxa"/>
          </w:tcPr>
          <w:p w14:paraId="74131B6A" w14:textId="77777777" w:rsidR="007E53DE" w:rsidRPr="00A87FEB" w:rsidRDefault="00E81CD2" w:rsidP="00601FAC">
            <w:pPr>
              <w:spacing w:line="276" w:lineRule="auto"/>
              <w:contextualSpacing/>
              <w:jc w:val="center"/>
              <w:rPr>
                <w:rFonts w:eastAsia="Calibri"/>
              </w:rPr>
            </w:pPr>
            <w:r>
              <w:rPr>
                <w:rFonts w:eastAsia="Calibri"/>
              </w:rPr>
              <w:t>2012 (</w:t>
            </w:r>
            <w:r w:rsidR="00625F56">
              <w:rPr>
                <w:rFonts w:eastAsia="Calibri"/>
              </w:rPr>
              <w:t>2009-2011</w:t>
            </w:r>
            <w:r>
              <w:rPr>
                <w:rFonts w:eastAsia="Calibri"/>
              </w:rPr>
              <w:t>)</w:t>
            </w:r>
          </w:p>
        </w:tc>
        <w:tc>
          <w:tcPr>
            <w:tcW w:w="1559" w:type="dxa"/>
          </w:tcPr>
          <w:p w14:paraId="1C0FA62C" w14:textId="77777777" w:rsidR="007E53DE" w:rsidRPr="004B1361" w:rsidRDefault="00E81CD2" w:rsidP="00601FAC">
            <w:pPr>
              <w:spacing w:line="276" w:lineRule="auto"/>
              <w:jc w:val="right"/>
              <w:rPr>
                <w:rFonts w:eastAsia="Calibri"/>
              </w:rPr>
            </w:pPr>
            <w:r>
              <w:rPr>
                <w:rFonts w:eastAsia="Calibri"/>
              </w:rPr>
              <w:t>447</w:t>
            </w:r>
          </w:p>
        </w:tc>
      </w:tr>
      <w:tr w:rsidR="00B221BC" w14:paraId="01EF5FAA" w14:textId="77777777" w:rsidTr="0068478E">
        <w:trPr>
          <w:trHeight w:val="292"/>
          <w:jc w:val="center"/>
        </w:trPr>
        <w:tc>
          <w:tcPr>
            <w:tcW w:w="3256" w:type="dxa"/>
          </w:tcPr>
          <w:p w14:paraId="42CB9F7B" w14:textId="77777777" w:rsidR="007E53DE" w:rsidRPr="00A87FEB" w:rsidRDefault="00E81CD2" w:rsidP="00601FAC">
            <w:pPr>
              <w:spacing w:line="276" w:lineRule="auto"/>
              <w:contextualSpacing/>
              <w:jc w:val="center"/>
              <w:rPr>
                <w:rFonts w:eastAsia="Calibri"/>
              </w:rPr>
            </w:pPr>
            <w:r>
              <w:rPr>
                <w:rFonts w:eastAsia="Calibri"/>
              </w:rPr>
              <w:t>2015 (</w:t>
            </w:r>
            <w:r w:rsidR="00625F56">
              <w:rPr>
                <w:rFonts w:eastAsia="Calibri"/>
              </w:rPr>
              <w:t>2012-2014</w:t>
            </w:r>
            <w:r>
              <w:rPr>
                <w:rFonts w:eastAsia="Calibri"/>
              </w:rPr>
              <w:t>)</w:t>
            </w:r>
          </w:p>
        </w:tc>
        <w:tc>
          <w:tcPr>
            <w:tcW w:w="1559" w:type="dxa"/>
          </w:tcPr>
          <w:p w14:paraId="18B20ED2" w14:textId="77777777" w:rsidR="007E53DE" w:rsidRPr="004B1361" w:rsidRDefault="00E81CD2" w:rsidP="00601FAC">
            <w:pPr>
              <w:spacing w:line="276" w:lineRule="auto"/>
              <w:jc w:val="right"/>
              <w:rPr>
                <w:rFonts w:eastAsia="Calibri"/>
              </w:rPr>
            </w:pPr>
            <w:r>
              <w:rPr>
                <w:rFonts w:eastAsia="Calibri"/>
              </w:rPr>
              <w:t>512</w:t>
            </w:r>
          </w:p>
        </w:tc>
      </w:tr>
      <w:tr w:rsidR="00B221BC" w14:paraId="53B7BC56" w14:textId="77777777" w:rsidTr="0068478E">
        <w:trPr>
          <w:trHeight w:val="64"/>
          <w:jc w:val="center"/>
        </w:trPr>
        <w:tc>
          <w:tcPr>
            <w:tcW w:w="3256" w:type="dxa"/>
          </w:tcPr>
          <w:p w14:paraId="5735BA46" w14:textId="77777777" w:rsidR="007E53DE" w:rsidRPr="00A87FEB" w:rsidRDefault="00E81CD2" w:rsidP="00601FAC">
            <w:pPr>
              <w:spacing w:line="276" w:lineRule="auto"/>
              <w:contextualSpacing/>
              <w:jc w:val="center"/>
              <w:rPr>
                <w:rFonts w:eastAsia="Calibri"/>
              </w:rPr>
            </w:pPr>
            <w:r>
              <w:rPr>
                <w:rFonts w:eastAsia="Calibri"/>
              </w:rPr>
              <w:t>2019 (</w:t>
            </w:r>
            <w:r w:rsidR="00625F56">
              <w:rPr>
                <w:rFonts w:eastAsia="Calibri"/>
              </w:rPr>
              <w:t>2014-2018</w:t>
            </w:r>
            <w:r>
              <w:rPr>
                <w:rFonts w:eastAsia="Calibri"/>
              </w:rPr>
              <w:t>)</w:t>
            </w:r>
          </w:p>
        </w:tc>
        <w:tc>
          <w:tcPr>
            <w:tcW w:w="1559" w:type="dxa"/>
          </w:tcPr>
          <w:p w14:paraId="4337EE24" w14:textId="77777777" w:rsidR="007E53DE" w:rsidRPr="004B1361" w:rsidRDefault="00E81CD2" w:rsidP="00601FAC">
            <w:pPr>
              <w:spacing w:line="276" w:lineRule="auto"/>
              <w:jc w:val="right"/>
              <w:rPr>
                <w:rFonts w:eastAsia="Calibri"/>
              </w:rPr>
            </w:pPr>
            <w:r>
              <w:rPr>
                <w:rFonts w:eastAsia="Calibri"/>
              </w:rPr>
              <w:t>630</w:t>
            </w:r>
          </w:p>
        </w:tc>
      </w:tr>
      <w:tr w:rsidR="00B221BC" w14:paraId="664F6043" w14:textId="77777777" w:rsidTr="0068478E">
        <w:trPr>
          <w:trHeight w:val="64"/>
          <w:jc w:val="center"/>
        </w:trPr>
        <w:tc>
          <w:tcPr>
            <w:tcW w:w="3256" w:type="dxa"/>
          </w:tcPr>
          <w:p w14:paraId="4AC1003D" w14:textId="77777777" w:rsidR="005846B5" w:rsidRPr="00B91BEC" w:rsidRDefault="00E81CD2" w:rsidP="00601FAC">
            <w:pPr>
              <w:spacing w:line="276" w:lineRule="auto"/>
              <w:contextualSpacing/>
              <w:jc w:val="center"/>
              <w:rPr>
                <w:rFonts w:eastAsia="Calibri"/>
                <w:b/>
                <w:bCs/>
              </w:rPr>
            </w:pPr>
            <w:r w:rsidRPr="00B91BEC">
              <w:rPr>
                <w:rFonts w:eastAsia="Calibri"/>
                <w:b/>
                <w:bCs/>
              </w:rPr>
              <w:t>Total</w:t>
            </w:r>
          </w:p>
        </w:tc>
        <w:tc>
          <w:tcPr>
            <w:tcW w:w="1559" w:type="dxa"/>
          </w:tcPr>
          <w:p w14:paraId="69330B8F" w14:textId="77777777" w:rsidR="005846B5" w:rsidRPr="00B91BEC" w:rsidRDefault="00E81CD2" w:rsidP="00601FAC">
            <w:pPr>
              <w:spacing w:line="276" w:lineRule="auto"/>
              <w:jc w:val="right"/>
              <w:rPr>
                <w:rFonts w:eastAsia="Calibri"/>
                <w:b/>
                <w:bCs/>
              </w:rPr>
            </w:pPr>
            <w:r w:rsidRPr="00B91BEC">
              <w:rPr>
                <w:rFonts w:eastAsia="Calibri"/>
                <w:b/>
                <w:bCs/>
              </w:rPr>
              <w:t>1589</w:t>
            </w:r>
          </w:p>
        </w:tc>
      </w:tr>
    </w:tbl>
    <w:p w14:paraId="0E2CD916" w14:textId="77777777" w:rsidR="00FE347B" w:rsidRDefault="00FE347B" w:rsidP="00601FAC">
      <w:pPr>
        <w:spacing w:line="360" w:lineRule="auto"/>
        <w:jc w:val="both"/>
        <w:rPr>
          <w:rFonts w:eastAsia="Calibri"/>
        </w:rPr>
      </w:pPr>
    </w:p>
    <w:p w14:paraId="6990E64C" w14:textId="77777777" w:rsidR="007E53DE" w:rsidRDefault="00E81CD2" w:rsidP="00601FAC">
      <w:pPr>
        <w:spacing w:line="360" w:lineRule="auto"/>
        <w:jc w:val="both"/>
        <w:rPr>
          <w:rFonts w:eastAsia="Calibri"/>
        </w:rPr>
      </w:pPr>
      <w:r>
        <w:rPr>
          <w:rFonts w:eastAsia="Calibri"/>
        </w:rPr>
        <w:t xml:space="preserve">Dokumen dalam rentang 1 (satu) periode berformat homogen, tetapi jika berbeda periode ICMD berformat Heterogen. </w:t>
      </w:r>
    </w:p>
    <w:p w14:paraId="76DFF27C" w14:textId="77777777" w:rsidR="00C85027" w:rsidRDefault="00C85027" w:rsidP="00601FAC">
      <w:pPr>
        <w:spacing w:line="360" w:lineRule="auto"/>
        <w:jc w:val="both"/>
        <w:rPr>
          <w:rFonts w:eastAsia="Calibri"/>
          <w:noProof/>
          <w:szCs w:val="22"/>
        </w:rPr>
        <w:sectPr w:rsidR="00C85027" w:rsidSect="00B16466">
          <w:headerReference w:type="default" r:id="rId60"/>
          <w:footerReference w:type="default" r:id="rId61"/>
          <w:footerReference w:type="first" r:id="rId62"/>
          <w:pgSz w:w="11909" w:h="16834" w:code="9"/>
          <w:pgMar w:top="2268" w:right="1701" w:bottom="1701" w:left="2268" w:header="720" w:footer="720" w:gutter="0"/>
          <w:pgNumType w:start="23"/>
          <w:cols w:space="720"/>
          <w:docGrid w:linePitch="360"/>
        </w:sectPr>
      </w:pPr>
    </w:p>
    <w:p w14:paraId="08666913" w14:textId="77777777" w:rsidR="005232FE" w:rsidRDefault="00E81CD2" w:rsidP="00601FAC">
      <w:pPr>
        <w:spacing w:line="360" w:lineRule="auto"/>
        <w:jc w:val="both"/>
        <w:rPr>
          <w:rFonts w:eastAsia="Calibri"/>
        </w:rPr>
      </w:pPr>
      <w:r>
        <w:rPr>
          <w:noProof/>
        </w:rPr>
        <w:lastRenderedPageBreak/>
        <w:drawing>
          <wp:inline distT="0" distB="0" distL="0" distR="0" wp14:anchorId="3D7FF539" wp14:editId="70EF5AAE">
            <wp:extent cx="5041900" cy="6105698"/>
            <wp:effectExtent l="19050" t="19050" r="25400" b="285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36326" name=""/>
                    <pic:cNvPicPr/>
                  </pic:nvPicPr>
                  <pic:blipFill>
                    <a:blip r:embed="rId63"/>
                    <a:srcRect t="3924"/>
                    <a:stretch>
                      <a:fillRect/>
                    </a:stretch>
                  </pic:blipFill>
                  <pic:spPr bwMode="auto">
                    <a:xfrm>
                      <a:off x="0" y="0"/>
                      <a:ext cx="5041900" cy="610569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BD9B247" w14:textId="77777777" w:rsidR="005232FE" w:rsidRDefault="00E81CD2" w:rsidP="00D50A23">
      <w:pPr>
        <w:jc w:val="center"/>
        <w:rPr>
          <w:rFonts w:eastAsia="Calibri"/>
        </w:rPr>
        <w:sectPr w:rsidR="005232FE" w:rsidSect="00B16466">
          <w:headerReference w:type="default" r:id="rId64"/>
          <w:footerReference w:type="default" r:id="rId65"/>
          <w:footerReference w:type="first" r:id="rId66"/>
          <w:pgSz w:w="11909" w:h="16834" w:code="9"/>
          <w:pgMar w:top="2268" w:right="1701" w:bottom="1701" w:left="2268" w:header="720" w:footer="720" w:gutter="0"/>
          <w:pgNumType w:start="24"/>
          <w:cols w:space="720"/>
          <w:docGrid w:linePitch="360"/>
        </w:sectPr>
      </w:pPr>
      <w:r>
        <w:rPr>
          <w:rFonts w:eastAsia="Calibri"/>
        </w:rPr>
        <w:t>(</w:t>
      </w:r>
      <w:r w:rsidR="00716EE1">
        <w:rPr>
          <w:rFonts w:eastAsia="Calibri"/>
        </w:rPr>
        <w:t>a</w:t>
      </w:r>
      <w:r>
        <w:rPr>
          <w:rFonts w:eastAsia="Calibri"/>
        </w:rPr>
        <w:t>)</w:t>
      </w:r>
    </w:p>
    <w:p w14:paraId="4999265C" w14:textId="77777777" w:rsidR="005232FE" w:rsidRDefault="00E81CD2" w:rsidP="00601FAC">
      <w:pPr>
        <w:spacing w:line="360" w:lineRule="auto"/>
        <w:jc w:val="center"/>
        <w:rPr>
          <w:rFonts w:eastAsia="Calibri"/>
        </w:rPr>
      </w:pPr>
      <w:r>
        <w:rPr>
          <w:noProof/>
        </w:rPr>
        <w:lastRenderedPageBreak/>
        <w:drawing>
          <wp:inline distT="0" distB="0" distL="0" distR="0" wp14:anchorId="2976B049" wp14:editId="4955A9B9">
            <wp:extent cx="4857750" cy="6629400"/>
            <wp:effectExtent l="19050" t="19050" r="19050" b="190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58429" name=""/>
                    <pic:cNvPicPr/>
                  </pic:nvPicPr>
                  <pic:blipFill>
                    <a:blip r:embed="rId67"/>
                    <a:stretch>
                      <a:fillRect/>
                    </a:stretch>
                  </pic:blipFill>
                  <pic:spPr>
                    <a:xfrm>
                      <a:off x="0" y="0"/>
                      <a:ext cx="4857750" cy="6629400"/>
                    </a:xfrm>
                    <a:prstGeom prst="rect">
                      <a:avLst/>
                    </a:prstGeom>
                    <a:ln>
                      <a:solidFill>
                        <a:schemeClr val="tx1"/>
                      </a:solidFill>
                    </a:ln>
                  </pic:spPr>
                </pic:pic>
              </a:graphicData>
            </a:graphic>
          </wp:inline>
        </w:drawing>
      </w:r>
    </w:p>
    <w:p w14:paraId="136165BA" w14:textId="77777777" w:rsidR="005232FE" w:rsidRDefault="00E81CD2" w:rsidP="00D50A23">
      <w:pPr>
        <w:jc w:val="center"/>
        <w:rPr>
          <w:rFonts w:eastAsia="Calibri"/>
        </w:rPr>
        <w:sectPr w:rsidR="005232FE" w:rsidSect="00B16466">
          <w:headerReference w:type="default" r:id="rId68"/>
          <w:footerReference w:type="default" r:id="rId69"/>
          <w:footerReference w:type="first" r:id="rId70"/>
          <w:pgSz w:w="11909" w:h="16834" w:code="9"/>
          <w:pgMar w:top="2268" w:right="1701" w:bottom="1701" w:left="2268" w:header="720" w:footer="720" w:gutter="0"/>
          <w:pgNumType w:start="25"/>
          <w:cols w:space="720"/>
          <w:docGrid w:linePitch="360"/>
        </w:sectPr>
      </w:pPr>
      <w:r>
        <w:rPr>
          <w:rFonts w:eastAsia="Calibri"/>
        </w:rPr>
        <w:t>(</w:t>
      </w:r>
      <w:r w:rsidR="00716EE1">
        <w:rPr>
          <w:rFonts w:eastAsia="Calibri"/>
        </w:rPr>
        <w:t>b</w:t>
      </w:r>
      <w:r>
        <w:rPr>
          <w:rFonts w:eastAsia="Calibri"/>
        </w:rPr>
        <w:t>)</w:t>
      </w:r>
    </w:p>
    <w:p w14:paraId="1A883CEE" w14:textId="77777777" w:rsidR="008B106E" w:rsidRDefault="00E81CD2" w:rsidP="00601FAC">
      <w:pPr>
        <w:spacing w:line="360" w:lineRule="auto"/>
        <w:jc w:val="center"/>
        <w:rPr>
          <w:rFonts w:eastAsia="Calibri"/>
        </w:rPr>
      </w:pPr>
      <w:r>
        <w:rPr>
          <w:noProof/>
        </w:rPr>
        <w:lastRenderedPageBreak/>
        <w:drawing>
          <wp:inline distT="0" distB="0" distL="0" distR="0" wp14:anchorId="765D09CD" wp14:editId="6A4DF761">
            <wp:extent cx="4962525" cy="7229475"/>
            <wp:effectExtent l="19050" t="19050" r="28575" b="285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79304" name=""/>
                    <pic:cNvPicPr/>
                  </pic:nvPicPr>
                  <pic:blipFill>
                    <a:blip r:embed="rId71"/>
                    <a:stretch>
                      <a:fillRect/>
                    </a:stretch>
                  </pic:blipFill>
                  <pic:spPr>
                    <a:xfrm>
                      <a:off x="0" y="0"/>
                      <a:ext cx="4962525" cy="7229475"/>
                    </a:xfrm>
                    <a:prstGeom prst="rect">
                      <a:avLst/>
                    </a:prstGeom>
                    <a:ln>
                      <a:solidFill>
                        <a:schemeClr val="tx1"/>
                      </a:solidFill>
                    </a:ln>
                  </pic:spPr>
                </pic:pic>
              </a:graphicData>
            </a:graphic>
          </wp:inline>
        </w:drawing>
      </w:r>
    </w:p>
    <w:p w14:paraId="77963E50" w14:textId="77777777" w:rsidR="008B106E" w:rsidRDefault="00E81CD2" w:rsidP="00D50A23">
      <w:pPr>
        <w:jc w:val="center"/>
        <w:rPr>
          <w:rFonts w:eastAsia="Calibri"/>
        </w:rPr>
      </w:pPr>
      <w:r>
        <w:rPr>
          <w:rFonts w:eastAsia="Calibri"/>
        </w:rPr>
        <w:t>(</w:t>
      </w:r>
      <w:r w:rsidR="00716EE1">
        <w:rPr>
          <w:rFonts w:eastAsia="Calibri"/>
        </w:rPr>
        <w:t>c</w:t>
      </w:r>
      <w:r>
        <w:rPr>
          <w:rFonts w:eastAsia="Calibri"/>
        </w:rPr>
        <w:t>)</w:t>
      </w:r>
    </w:p>
    <w:p w14:paraId="59E18AAE" w14:textId="77777777" w:rsidR="008B106E" w:rsidRDefault="00E81CD2" w:rsidP="00EA678E">
      <w:pPr>
        <w:ind w:firstLine="357"/>
        <w:jc w:val="center"/>
        <w:rPr>
          <w:rFonts w:eastAsia="Calibri"/>
          <w:b/>
          <w:bCs/>
        </w:rPr>
        <w:sectPr w:rsidR="008B106E" w:rsidSect="00B16466">
          <w:headerReference w:type="default" r:id="rId72"/>
          <w:footerReference w:type="default" r:id="rId73"/>
          <w:footerReference w:type="first" r:id="rId74"/>
          <w:pgSz w:w="11909" w:h="16834" w:code="9"/>
          <w:pgMar w:top="2268" w:right="1701" w:bottom="1701" w:left="2268" w:header="720" w:footer="720" w:gutter="0"/>
          <w:pgNumType w:start="26"/>
          <w:cols w:space="720"/>
          <w:docGrid w:linePitch="360"/>
        </w:sectPr>
      </w:pPr>
      <w:bookmarkStart w:id="26" w:name="_Toc55650274"/>
      <w:r>
        <w:rPr>
          <w:rFonts w:eastAsia="Calibri"/>
          <w:b/>
          <w:bCs/>
        </w:rPr>
        <w:t>Gambar 2.</w:t>
      </w:r>
      <w:r>
        <w:rPr>
          <w:rFonts w:eastAsia="Calibri"/>
          <w:b/>
          <w:bCs/>
          <w:i/>
          <w:iCs/>
        </w:rPr>
        <w:fldChar w:fldCharType="begin"/>
      </w:r>
      <w:r>
        <w:rPr>
          <w:rFonts w:eastAsia="Calibri"/>
          <w:b/>
          <w:bCs/>
        </w:rPr>
        <w:instrText xml:space="preserve"> SEQ Gambar \* ARABIC \s 1 </w:instrText>
      </w:r>
      <w:r>
        <w:rPr>
          <w:rFonts w:eastAsia="Calibri"/>
          <w:b/>
          <w:bCs/>
          <w:i/>
          <w:iCs/>
        </w:rPr>
        <w:fldChar w:fldCharType="separate"/>
      </w:r>
      <w:r w:rsidR="00F13AD6">
        <w:rPr>
          <w:rFonts w:eastAsia="Calibri"/>
          <w:b/>
          <w:bCs/>
          <w:noProof/>
        </w:rPr>
        <w:t>5</w:t>
      </w:r>
      <w:r>
        <w:rPr>
          <w:rFonts w:eastAsia="Calibri"/>
          <w:b/>
          <w:bCs/>
          <w:i/>
          <w:iCs/>
        </w:rPr>
        <w:fldChar w:fldCharType="end"/>
      </w:r>
      <w:r w:rsidRPr="00AE4C1A">
        <w:rPr>
          <w:rFonts w:eastAsia="Calibri"/>
          <w:b/>
          <w:bCs/>
        </w:rPr>
        <w:t xml:space="preserve"> </w:t>
      </w:r>
      <w:r>
        <w:rPr>
          <w:rFonts w:eastAsia="Calibri"/>
          <w:b/>
          <w:bCs/>
          <w:i/>
          <w:iCs/>
        </w:rPr>
        <w:br/>
      </w:r>
      <w:r w:rsidR="004552BD">
        <w:rPr>
          <w:rFonts w:eastAsia="Calibri"/>
          <w:b/>
          <w:bCs/>
        </w:rPr>
        <w:t xml:space="preserve">Dokumen </w:t>
      </w:r>
      <w:r>
        <w:rPr>
          <w:rFonts w:eastAsia="Calibri"/>
          <w:b/>
          <w:bCs/>
        </w:rPr>
        <w:t>ICMD (</w:t>
      </w:r>
      <w:r w:rsidR="00C6096A">
        <w:rPr>
          <w:rFonts w:eastAsia="Calibri"/>
          <w:b/>
          <w:bCs/>
        </w:rPr>
        <w:t>a</w:t>
      </w:r>
      <w:r>
        <w:rPr>
          <w:rFonts w:eastAsia="Calibri"/>
          <w:b/>
          <w:bCs/>
        </w:rPr>
        <w:t>) 2012, (</w:t>
      </w:r>
      <w:r w:rsidR="00C6096A">
        <w:rPr>
          <w:rFonts w:eastAsia="Calibri"/>
          <w:b/>
          <w:bCs/>
        </w:rPr>
        <w:t>b</w:t>
      </w:r>
      <w:r>
        <w:rPr>
          <w:rFonts w:eastAsia="Calibri"/>
          <w:b/>
          <w:bCs/>
        </w:rPr>
        <w:t>) 2015, (</w:t>
      </w:r>
      <w:r w:rsidR="00C6096A">
        <w:rPr>
          <w:rFonts w:eastAsia="Calibri"/>
          <w:b/>
          <w:bCs/>
        </w:rPr>
        <w:t>c</w:t>
      </w:r>
      <w:r>
        <w:rPr>
          <w:rFonts w:eastAsia="Calibri"/>
          <w:b/>
          <w:bCs/>
        </w:rPr>
        <w:t>) 2019</w:t>
      </w:r>
      <w:bookmarkEnd w:id="26"/>
    </w:p>
    <w:p w14:paraId="3C922CB9" w14:textId="77777777" w:rsidR="00AE1BBD" w:rsidRDefault="00E81CD2" w:rsidP="00601FAC">
      <w:pPr>
        <w:spacing w:line="360" w:lineRule="auto"/>
        <w:jc w:val="both"/>
        <w:rPr>
          <w:rFonts w:eastAsia="Calibri"/>
        </w:rPr>
      </w:pPr>
      <w:r>
        <w:rPr>
          <w:rFonts w:eastAsia="Calibri"/>
        </w:rPr>
        <w:lastRenderedPageBreak/>
        <w:t xml:space="preserve">Pada semua Dokumen, data yang </w:t>
      </w:r>
      <w:r>
        <w:rPr>
          <w:rFonts w:eastAsia="Calibri"/>
        </w:rPr>
        <w:t>diambil berada dalam Tabel Financial Ratio / Ratio</w:t>
      </w:r>
      <w:r w:rsidR="00D04AED">
        <w:rPr>
          <w:rFonts w:eastAsia="Calibri"/>
        </w:rPr>
        <w:t>. Pada Dokumen pada tahun 2012 dan 2015 Tabel Finantcial Ration berada pada Halaman 1, sedangkan untuk dokumen tahun 2019 berada di Halaman</w:t>
      </w:r>
      <w:r w:rsidR="00CD770F">
        <w:rPr>
          <w:rFonts w:eastAsia="Calibri"/>
        </w:rPr>
        <w:t xml:space="preserve"> 3.</w:t>
      </w:r>
    </w:p>
    <w:p w14:paraId="4ECA842E" w14:textId="77777777" w:rsidR="00AE1BBD" w:rsidRPr="00AE1BBD" w:rsidRDefault="00AE1BBD" w:rsidP="00601FAC">
      <w:pPr>
        <w:rPr>
          <w:rFonts w:eastAsia="Calibri"/>
        </w:rPr>
      </w:pPr>
    </w:p>
    <w:p w14:paraId="4A3DC3C8" w14:textId="77777777" w:rsidR="003E7689" w:rsidRDefault="00E81CD2" w:rsidP="00601FAC">
      <w:pPr>
        <w:keepNext/>
        <w:keepLines/>
        <w:spacing w:line="360" w:lineRule="auto"/>
        <w:jc w:val="both"/>
        <w:outlineLvl w:val="1"/>
        <w:rPr>
          <w:rFonts w:eastAsiaTheme="majorEastAsia"/>
          <w:b/>
          <w:bCs/>
          <w:sz w:val="28"/>
          <w:szCs w:val="28"/>
        </w:rPr>
      </w:pPr>
      <w:bookmarkStart w:id="27" w:name="_Toc55379919"/>
      <w:r w:rsidRPr="003E7689">
        <w:rPr>
          <w:rFonts w:eastAsiaTheme="majorEastAsia"/>
          <w:b/>
          <w:bCs/>
          <w:sz w:val="28"/>
          <w:szCs w:val="28"/>
        </w:rPr>
        <w:t>2.</w:t>
      </w:r>
      <w:r w:rsidR="00877429">
        <w:rPr>
          <w:rFonts w:eastAsiaTheme="majorEastAsia"/>
          <w:b/>
          <w:bCs/>
          <w:sz w:val="28"/>
          <w:szCs w:val="28"/>
        </w:rPr>
        <w:t>4</w:t>
      </w:r>
      <w:r w:rsidRPr="003E7689">
        <w:rPr>
          <w:rFonts w:eastAsiaTheme="majorEastAsia"/>
          <w:b/>
          <w:bCs/>
          <w:sz w:val="28"/>
          <w:szCs w:val="28"/>
        </w:rPr>
        <w:t xml:space="preserve"> </w:t>
      </w:r>
      <w:r w:rsidR="004D6DBC">
        <w:rPr>
          <w:rFonts w:eastAsiaTheme="majorEastAsia"/>
          <w:b/>
          <w:bCs/>
          <w:sz w:val="28"/>
          <w:szCs w:val="28"/>
        </w:rPr>
        <w:tab/>
      </w:r>
      <w:r w:rsidRPr="003E7689">
        <w:rPr>
          <w:rFonts w:eastAsiaTheme="majorEastAsia"/>
          <w:b/>
          <w:bCs/>
          <w:sz w:val="28"/>
          <w:szCs w:val="28"/>
        </w:rPr>
        <w:t>Perusahaan Manufaktur</w:t>
      </w:r>
      <w:bookmarkEnd w:id="27"/>
    </w:p>
    <w:p w14:paraId="3E8CBF26" w14:textId="77777777" w:rsidR="003E7689" w:rsidRDefault="00E81CD2" w:rsidP="00601FAC">
      <w:pPr>
        <w:spacing w:line="360" w:lineRule="auto"/>
        <w:ind w:firstLine="720"/>
        <w:jc w:val="both"/>
        <w:rPr>
          <w:rFonts w:eastAsia="Calibri"/>
        </w:rPr>
      </w:pPr>
      <w:r w:rsidRPr="00653D84">
        <w:rPr>
          <w:rFonts w:eastAsia="Calibri"/>
        </w:rPr>
        <w:t xml:space="preserve">Perusahaan manufaktur adalah </w:t>
      </w:r>
      <w:r w:rsidRPr="00653D84">
        <w:rPr>
          <w:rFonts w:eastAsia="Calibri"/>
        </w:rPr>
        <w:t>suatu badan usaha yang mengoperasikan mesin, peralatan, tenaga kerja dalam suatu media proses untuk mengubah bahan-bahan mentah menjadi bahan jadi yang memiliki nilai jual.</w:t>
      </w:r>
    </w:p>
    <w:p w14:paraId="388DF96F" w14:textId="77777777" w:rsidR="003E7689" w:rsidRPr="00EA4586" w:rsidRDefault="00E81CD2" w:rsidP="00C0165A">
      <w:pPr>
        <w:spacing w:line="360" w:lineRule="auto"/>
        <w:ind w:firstLine="720"/>
        <w:jc w:val="both"/>
        <w:rPr>
          <w:rFonts w:eastAsia="Calibri"/>
        </w:rPr>
      </w:pPr>
      <w:r w:rsidRPr="00EA4586">
        <w:rPr>
          <w:rFonts w:eastAsia="Calibri"/>
        </w:rPr>
        <w:t>Daftar Perusahaan Manufaktur 201</w:t>
      </w:r>
      <w:r>
        <w:rPr>
          <w:rFonts w:eastAsia="Calibri"/>
        </w:rPr>
        <w:t xml:space="preserve">9 yang terdaftar di Bursa Efek Indonesia (BEI) </w:t>
      </w:r>
      <w:r>
        <w:rPr>
          <w:rFonts w:eastAsia="Calibri"/>
        </w:rPr>
        <w:t>sebanyak 166 Perusahaan.</w:t>
      </w:r>
    </w:p>
    <w:p w14:paraId="39A6EEFE" w14:textId="77777777" w:rsidR="003E7689" w:rsidRDefault="00E81CD2" w:rsidP="00C0165A">
      <w:pPr>
        <w:numPr>
          <w:ilvl w:val="0"/>
          <w:numId w:val="8"/>
        </w:numPr>
        <w:spacing w:line="360" w:lineRule="auto"/>
        <w:contextualSpacing/>
        <w:jc w:val="both"/>
        <w:rPr>
          <w:rFonts w:eastAsia="Calibri"/>
        </w:rPr>
      </w:pPr>
      <w:r w:rsidRPr="00EA4586">
        <w:rPr>
          <w:rFonts w:eastAsia="Calibri"/>
        </w:rPr>
        <w:t>Sektor Industri Dasar dan Kimia</w:t>
      </w:r>
    </w:p>
    <w:p w14:paraId="542B4DAE" w14:textId="77777777" w:rsidR="003E7689" w:rsidRPr="00EA4586" w:rsidRDefault="00E81CD2" w:rsidP="00C0165A">
      <w:pPr>
        <w:numPr>
          <w:ilvl w:val="1"/>
          <w:numId w:val="8"/>
        </w:numPr>
        <w:spacing w:line="360" w:lineRule="auto"/>
        <w:ind w:left="709"/>
        <w:contextualSpacing/>
        <w:jc w:val="both"/>
        <w:rPr>
          <w:rFonts w:eastAsia="Calibri"/>
        </w:rPr>
      </w:pPr>
      <w:r w:rsidRPr="00EA4586">
        <w:rPr>
          <w:rFonts w:eastAsia="Calibri"/>
        </w:rPr>
        <w:t>Sub Sektor Semen</w:t>
      </w:r>
      <w:r>
        <w:rPr>
          <w:rFonts w:eastAsia="Calibri"/>
        </w:rPr>
        <w:t xml:space="preserve">  (6 Perusahaan)</w:t>
      </w:r>
    </w:p>
    <w:p w14:paraId="1C4FEA06" w14:textId="77777777" w:rsidR="003E7689" w:rsidRDefault="00E81CD2" w:rsidP="00C0165A">
      <w:pPr>
        <w:numPr>
          <w:ilvl w:val="1"/>
          <w:numId w:val="8"/>
        </w:numPr>
        <w:spacing w:line="360" w:lineRule="auto"/>
        <w:ind w:left="709"/>
        <w:contextualSpacing/>
        <w:jc w:val="both"/>
        <w:rPr>
          <w:rFonts w:eastAsia="Calibri"/>
        </w:rPr>
      </w:pPr>
      <w:r w:rsidRPr="00EA4586">
        <w:rPr>
          <w:rFonts w:eastAsia="Calibri"/>
        </w:rPr>
        <w:t>Sub Sektor Keramik,</w:t>
      </w:r>
      <w:r>
        <w:rPr>
          <w:rFonts w:eastAsia="Calibri"/>
        </w:rPr>
        <w:t xml:space="preserve"> </w:t>
      </w:r>
      <w:r w:rsidRPr="00EA4586">
        <w:rPr>
          <w:rFonts w:eastAsia="Calibri"/>
        </w:rPr>
        <w:t>Porselen dan Kaca</w:t>
      </w:r>
      <w:r>
        <w:rPr>
          <w:rFonts w:eastAsia="Calibri"/>
        </w:rPr>
        <w:t xml:space="preserve"> (8 Perusahaan)</w:t>
      </w:r>
    </w:p>
    <w:p w14:paraId="40D1AB8A" w14:textId="77777777" w:rsidR="003E7689" w:rsidRDefault="00E81CD2" w:rsidP="00C0165A">
      <w:pPr>
        <w:numPr>
          <w:ilvl w:val="1"/>
          <w:numId w:val="8"/>
        </w:numPr>
        <w:spacing w:line="360" w:lineRule="auto"/>
        <w:ind w:left="709"/>
        <w:contextualSpacing/>
        <w:jc w:val="both"/>
        <w:rPr>
          <w:rFonts w:eastAsia="Calibri"/>
        </w:rPr>
      </w:pPr>
      <w:r w:rsidRPr="00EA4586">
        <w:rPr>
          <w:rFonts w:eastAsia="Calibri"/>
        </w:rPr>
        <w:t>Sub Sektor Logam dan Sejenisnya</w:t>
      </w:r>
      <w:r>
        <w:rPr>
          <w:rFonts w:eastAsia="Calibri"/>
        </w:rPr>
        <w:t xml:space="preserve"> </w:t>
      </w:r>
      <w:bookmarkStart w:id="28" w:name="_Hlk19653645"/>
      <w:r>
        <w:rPr>
          <w:rFonts w:eastAsia="Calibri"/>
        </w:rPr>
        <w:t>(15 Perusahaan)</w:t>
      </w:r>
      <w:bookmarkEnd w:id="28"/>
    </w:p>
    <w:p w14:paraId="46AEB249" w14:textId="77777777" w:rsidR="003E7689" w:rsidRDefault="00E81CD2" w:rsidP="00C0165A">
      <w:pPr>
        <w:numPr>
          <w:ilvl w:val="1"/>
          <w:numId w:val="8"/>
        </w:numPr>
        <w:spacing w:line="360" w:lineRule="auto"/>
        <w:ind w:left="709"/>
        <w:contextualSpacing/>
        <w:jc w:val="both"/>
        <w:rPr>
          <w:rFonts w:eastAsia="Calibri"/>
        </w:rPr>
      </w:pPr>
      <w:r w:rsidRPr="0075406C">
        <w:rPr>
          <w:rFonts w:eastAsia="Calibri"/>
        </w:rPr>
        <w:t>Sub Sektor Kimia</w:t>
      </w:r>
      <w:r>
        <w:rPr>
          <w:rFonts w:eastAsia="Calibri"/>
        </w:rPr>
        <w:t xml:space="preserve"> </w:t>
      </w:r>
      <w:r w:rsidRPr="0075406C">
        <w:rPr>
          <w:rFonts w:eastAsia="Calibri"/>
        </w:rPr>
        <w:t>(1</w:t>
      </w:r>
      <w:r>
        <w:rPr>
          <w:rFonts w:eastAsia="Calibri"/>
        </w:rPr>
        <w:t>3</w:t>
      </w:r>
      <w:r w:rsidRPr="0075406C">
        <w:rPr>
          <w:rFonts w:eastAsia="Calibri"/>
        </w:rPr>
        <w:t xml:space="preserve"> Perusahaan)</w:t>
      </w:r>
    </w:p>
    <w:p w14:paraId="36FA7C9A" w14:textId="77777777" w:rsidR="003E7689" w:rsidRDefault="00E81CD2" w:rsidP="00C0165A">
      <w:pPr>
        <w:numPr>
          <w:ilvl w:val="1"/>
          <w:numId w:val="8"/>
        </w:numPr>
        <w:spacing w:line="360" w:lineRule="auto"/>
        <w:ind w:left="709"/>
        <w:contextualSpacing/>
        <w:jc w:val="both"/>
        <w:rPr>
          <w:rFonts w:eastAsia="Calibri"/>
        </w:rPr>
      </w:pPr>
      <w:r w:rsidRPr="00D86352">
        <w:rPr>
          <w:rFonts w:eastAsia="Calibri"/>
        </w:rPr>
        <w:t>Sub Sektor Plastik dan Kemasan</w:t>
      </w:r>
      <w:r>
        <w:rPr>
          <w:rFonts w:eastAsia="Calibri"/>
        </w:rPr>
        <w:t xml:space="preserve"> </w:t>
      </w:r>
      <w:r w:rsidRPr="0075406C">
        <w:rPr>
          <w:rFonts w:eastAsia="Calibri"/>
        </w:rPr>
        <w:t>(</w:t>
      </w:r>
      <w:r w:rsidRPr="0075406C">
        <w:rPr>
          <w:rFonts w:eastAsia="Calibri"/>
        </w:rPr>
        <w:t>1</w:t>
      </w:r>
      <w:r>
        <w:rPr>
          <w:rFonts w:eastAsia="Calibri"/>
        </w:rPr>
        <w:t xml:space="preserve">1 </w:t>
      </w:r>
      <w:r w:rsidRPr="0075406C">
        <w:rPr>
          <w:rFonts w:eastAsia="Calibri"/>
        </w:rPr>
        <w:t>Perusahaan)</w:t>
      </w:r>
    </w:p>
    <w:p w14:paraId="428AF0DE" w14:textId="77777777" w:rsidR="003E7689" w:rsidRDefault="00E81CD2" w:rsidP="00C0165A">
      <w:pPr>
        <w:numPr>
          <w:ilvl w:val="1"/>
          <w:numId w:val="8"/>
        </w:numPr>
        <w:spacing w:line="360" w:lineRule="auto"/>
        <w:ind w:left="709"/>
        <w:contextualSpacing/>
        <w:jc w:val="both"/>
        <w:rPr>
          <w:rFonts w:eastAsia="Calibri"/>
        </w:rPr>
      </w:pPr>
      <w:r w:rsidRPr="00DF6184">
        <w:rPr>
          <w:rFonts w:eastAsia="Calibri"/>
        </w:rPr>
        <w:t>Sub Sektor Pakan Ternak</w:t>
      </w:r>
      <w:r>
        <w:rPr>
          <w:rFonts w:eastAsia="Calibri"/>
        </w:rPr>
        <w:t xml:space="preserve"> </w:t>
      </w:r>
      <w:r w:rsidRPr="0075406C">
        <w:rPr>
          <w:rFonts w:eastAsia="Calibri"/>
        </w:rPr>
        <w:t>(</w:t>
      </w:r>
      <w:r>
        <w:rPr>
          <w:rFonts w:eastAsia="Calibri"/>
        </w:rPr>
        <w:t xml:space="preserve">4 </w:t>
      </w:r>
      <w:r w:rsidRPr="0075406C">
        <w:rPr>
          <w:rFonts w:eastAsia="Calibri"/>
        </w:rPr>
        <w:t>Perusahaan)</w:t>
      </w:r>
    </w:p>
    <w:p w14:paraId="67475514" w14:textId="77777777" w:rsidR="003E7689" w:rsidRDefault="00E81CD2" w:rsidP="00C0165A">
      <w:pPr>
        <w:numPr>
          <w:ilvl w:val="1"/>
          <w:numId w:val="8"/>
        </w:numPr>
        <w:spacing w:line="360" w:lineRule="auto"/>
        <w:ind w:left="709"/>
        <w:contextualSpacing/>
        <w:jc w:val="both"/>
        <w:rPr>
          <w:rFonts w:eastAsia="Calibri"/>
        </w:rPr>
      </w:pPr>
      <w:r w:rsidRPr="00136F38">
        <w:rPr>
          <w:rFonts w:eastAsia="Calibri"/>
        </w:rPr>
        <w:t>Sub Sektor Industri Kayu</w:t>
      </w:r>
      <w:r>
        <w:rPr>
          <w:rFonts w:eastAsia="Calibri"/>
        </w:rPr>
        <w:t xml:space="preserve"> </w:t>
      </w:r>
      <w:r w:rsidRPr="0075406C">
        <w:rPr>
          <w:rFonts w:eastAsia="Calibri"/>
        </w:rPr>
        <w:t>(</w:t>
      </w:r>
      <w:r>
        <w:rPr>
          <w:rFonts w:eastAsia="Calibri"/>
        </w:rPr>
        <w:t xml:space="preserve">2 </w:t>
      </w:r>
      <w:r w:rsidRPr="0075406C">
        <w:rPr>
          <w:rFonts w:eastAsia="Calibri"/>
        </w:rPr>
        <w:t>Perusahaan)</w:t>
      </w:r>
    </w:p>
    <w:p w14:paraId="3697D7B4" w14:textId="77777777" w:rsidR="003E7689" w:rsidRPr="001D5008" w:rsidRDefault="00E81CD2" w:rsidP="00C0165A">
      <w:pPr>
        <w:numPr>
          <w:ilvl w:val="1"/>
          <w:numId w:val="8"/>
        </w:numPr>
        <w:spacing w:line="360" w:lineRule="auto"/>
        <w:ind w:left="709"/>
        <w:contextualSpacing/>
        <w:jc w:val="both"/>
        <w:rPr>
          <w:rFonts w:eastAsia="Calibri"/>
        </w:rPr>
      </w:pPr>
      <w:r w:rsidRPr="001D5008">
        <w:rPr>
          <w:rFonts w:eastAsia="Calibri"/>
        </w:rPr>
        <w:t>Sub Sektor Bubur Kertas</w:t>
      </w:r>
      <w:r>
        <w:rPr>
          <w:rFonts w:eastAsia="Calibri"/>
        </w:rPr>
        <w:t xml:space="preserve"> </w:t>
      </w:r>
      <w:r w:rsidRPr="0075406C">
        <w:rPr>
          <w:rFonts w:eastAsia="Calibri"/>
        </w:rPr>
        <w:t>(</w:t>
      </w:r>
      <w:r>
        <w:rPr>
          <w:rFonts w:eastAsia="Calibri"/>
        </w:rPr>
        <w:t xml:space="preserve">9 </w:t>
      </w:r>
      <w:r w:rsidRPr="0075406C">
        <w:rPr>
          <w:rFonts w:eastAsia="Calibri"/>
        </w:rPr>
        <w:t>Perusahaan)</w:t>
      </w:r>
      <w:r w:rsidRPr="001D5008">
        <w:rPr>
          <w:rFonts w:eastAsia="Calibri"/>
          <w:szCs w:val="22"/>
        </w:rPr>
        <w:t xml:space="preserve"> </w:t>
      </w:r>
    </w:p>
    <w:p w14:paraId="7A3ADC65" w14:textId="77777777" w:rsidR="003E7689" w:rsidRPr="00EA4586" w:rsidRDefault="00E81CD2" w:rsidP="00C0165A">
      <w:pPr>
        <w:numPr>
          <w:ilvl w:val="1"/>
          <w:numId w:val="8"/>
        </w:numPr>
        <w:spacing w:line="360" w:lineRule="auto"/>
        <w:ind w:left="709"/>
        <w:contextualSpacing/>
        <w:jc w:val="both"/>
        <w:rPr>
          <w:rFonts w:eastAsia="Calibri"/>
        </w:rPr>
      </w:pPr>
      <w:r w:rsidRPr="001D5008">
        <w:rPr>
          <w:rFonts w:eastAsia="Calibri"/>
        </w:rPr>
        <w:t>Sub Sektor Lainnya</w:t>
      </w:r>
      <w:r>
        <w:rPr>
          <w:rFonts w:eastAsia="Calibri"/>
        </w:rPr>
        <w:t xml:space="preserve"> </w:t>
      </w:r>
      <w:r w:rsidRPr="0075406C">
        <w:rPr>
          <w:rFonts w:eastAsia="Calibri"/>
        </w:rPr>
        <w:t>(</w:t>
      </w:r>
      <w:r>
        <w:rPr>
          <w:rFonts w:eastAsia="Calibri"/>
        </w:rPr>
        <w:t xml:space="preserve">2 </w:t>
      </w:r>
      <w:r w:rsidRPr="0075406C">
        <w:rPr>
          <w:rFonts w:eastAsia="Calibri"/>
        </w:rPr>
        <w:t>Perusahaan)</w:t>
      </w:r>
    </w:p>
    <w:p w14:paraId="3F25FDE3" w14:textId="77777777" w:rsidR="003E7689" w:rsidRDefault="00E81CD2" w:rsidP="00C0165A">
      <w:pPr>
        <w:numPr>
          <w:ilvl w:val="0"/>
          <w:numId w:val="8"/>
        </w:numPr>
        <w:spacing w:line="360" w:lineRule="auto"/>
        <w:contextualSpacing/>
        <w:jc w:val="both"/>
        <w:rPr>
          <w:rFonts w:eastAsia="Calibri"/>
        </w:rPr>
      </w:pPr>
      <w:r w:rsidRPr="00B86F3B">
        <w:rPr>
          <w:rFonts w:eastAsia="Calibri"/>
        </w:rPr>
        <w:t>Sektor Aneka Industri</w:t>
      </w:r>
    </w:p>
    <w:p w14:paraId="2F89B639" w14:textId="77777777" w:rsidR="003E7689" w:rsidRDefault="00E81CD2" w:rsidP="00C0165A">
      <w:pPr>
        <w:numPr>
          <w:ilvl w:val="1"/>
          <w:numId w:val="8"/>
        </w:numPr>
        <w:spacing w:line="360" w:lineRule="auto"/>
        <w:ind w:left="709"/>
        <w:contextualSpacing/>
        <w:jc w:val="both"/>
        <w:rPr>
          <w:rFonts w:eastAsia="Calibri"/>
        </w:rPr>
      </w:pPr>
      <w:r w:rsidRPr="00B86F3B">
        <w:rPr>
          <w:rFonts w:eastAsia="Calibri"/>
        </w:rPr>
        <w:t>Sub Sektor Mesin dan Alat Berat</w:t>
      </w:r>
      <w:r>
        <w:rPr>
          <w:rFonts w:eastAsia="Calibri"/>
        </w:rPr>
        <w:t xml:space="preserve"> (4 Perusahaan)</w:t>
      </w:r>
    </w:p>
    <w:p w14:paraId="51206A7E" w14:textId="77777777" w:rsidR="003E7689" w:rsidRDefault="00E81CD2" w:rsidP="00C0165A">
      <w:pPr>
        <w:numPr>
          <w:ilvl w:val="1"/>
          <w:numId w:val="8"/>
        </w:numPr>
        <w:spacing w:line="360" w:lineRule="auto"/>
        <w:ind w:left="709"/>
        <w:contextualSpacing/>
        <w:jc w:val="both"/>
        <w:rPr>
          <w:rFonts w:eastAsia="Calibri"/>
        </w:rPr>
      </w:pPr>
      <w:r w:rsidRPr="00602C02">
        <w:rPr>
          <w:rFonts w:eastAsia="Calibri"/>
        </w:rPr>
        <w:t xml:space="preserve">Sub Sektor </w:t>
      </w:r>
      <w:r w:rsidRPr="00602C02">
        <w:rPr>
          <w:rFonts w:eastAsia="Calibri"/>
        </w:rPr>
        <w:t>Otomotif dan Komponen</w:t>
      </w:r>
      <w:r>
        <w:rPr>
          <w:rFonts w:eastAsia="Calibri"/>
        </w:rPr>
        <w:t xml:space="preserve"> (13 Perusahaan)</w:t>
      </w:r>
    </w:p>
    <w:p w14:paraId="63A2500B" w14:textId="77777777" w:rsidR="003E7689" w:rsidRDefault="00E81CD2" w:rsidP="00C0165A">
      <w:pPr>
        <w:numPr>
          <w:ilvl w:val="1"/>
          <w:numId w:val="8"/>
        </w:numPr>
        <w:spacing w:line="360" w:lineRule="auto"/>
        <w:ind w:left="709"/>
        <w:contextualSpacing/>
        <w:jc w:val="both"/>
        <w:rPr>
          <w:rFonts w:eastAsia="Calibri"/>
        </w:rPr>
      </w:pPr>
      <w:r w:rsidRPr="004C0141">
        <w:rPr>
          <w:rFonts w:eastAsia="Calibri"/>
        </w:rPr>
        <w:t>Sub Sektor Tekstil dan Garmen</w:t>
      </w:r>
      <w:r>
        <w:rPr>
          <w:rFonts w:eastAsia="Calibri"/>
        </w:rPr>
        <w:t xml:space="preserve"> (19 Perusahaan)</w:t>
      </w:r>
    </w:p>
    <w:p w14:paraId="64E5A1E4" w14:textId="77777777" w:rsidR="003E7689" w:rsidRDefault="00E81CD2" w:rsidP="00C0165A">
      <w:pPr>
        <w:numPr>
          <w:ilvl w:val="1"/>
          <w:numId w:val="8"/>
        </w:numPr>
        <w:spacing w:line="360" w:lineRule="auto"/>
        <w:ind w:left="709"/>
        <w:contextualSpacing/>
        <w:jc w:val="both"/>
        <w:rPr>
          <w:rFonts w:eastAsia="Calibri"/>
        </w:rPr>
      </w:pPr>
      <w:r w:rsidRPr="00390EA4">
        <w:rPr>
          <w:rFonts w:eastAsia="Calibri"/>
        </w:rPr>
        <w:t>Sub Sektor Alas kaki</w:t>
      </w:r>
      <w:r>
        <w:rPr>
          <w:rFonts w:eastAsia="Calibri"/>
        </w:rPr>
        <w:t xml:space="preserve"> (2 Perusahaan)</w:t>
      </w:r>
    </w:p>
    <w:p w14:paraId="5880973F" w14:textId="77777777" w:rsidR="003E7689" w:rsidRDefault="00E81CD2" w:rsidP="00C0165A">
      <w:pPr>
        <w:numPr>
          <w:ilvl w:val="1"/>
          <w:numId w:val="8"/>
        </w:numPr>
        <w:spacing w:line="360" w:lineRule="auto"/>
        <w:ind w:left="709"/>
        <w:contextualSpacing/>
        <w:jc w:val="both"/>
        <w:rPr>
          <w:rFonts w:eastAsia="Calibri"/>
        </w:rPr>
      </w:pPr>
      <w:r w:rsidRPr="00441599">
        <w:rPr>
          <w:rFonts w:eastAsia="Calibri"/>
        </w:rPr>
        <w:t>Sub Sektor Kabel</w:t>
      </w:r>
      <w:r>
        <w:rPr>
          <w:rFonts w:eastAsia="Calibri"/>
        </w:rPr>
        <w:t xml:space="preserve"> (6 Perusahaan)</w:t>
      </w:r>
    </w:p>
    <w:p w14:paraId="5837298C" w14:textId="77777777" w:rsidR="003E7689" w:rsidRPr="00441599" w:rsidRDefault="00E81CD2" w:rsidP="00C0165A">
      <w:pPr>
        <w:numPr>
          <w:ilvl w:val="1"/>
          <w:numId w:val="8"/>
        </w:numPr>
        <w:spacing w:line="360" w:lineRule="auto"/>
        <w:ind w:left="709"/>
        <w:contextualSpacing/>
        <w:jc w:val="both"/>
        <w:rPr>
          <w:rFonts w:eastAsia="Calibri"/>
        </w:rPr>
      </w:pPr>
      <w:r w:rsidRPr="00441599">
        <w:rPr>
          <w:rFonts w:eastAsia="Calibri"/>
        </w:rPr>
        <w:t xml:space="preserve">Sub Sektor Elektronika </w:t>
      </w:r>
      <w:r>
        <w:rPr>
          <w:rFonts w:eastAsia="Calibri"/>
        </w:rPr>
        <w:t>(2 Perusahaan)</w:t>
      </w:r>
    </w:p>
    <w:p w14:paraId="5741BBA5" w14:textId="77777777" w:rsidR="003E7689" w:rsidRDefault="00E81CD2" w:rsidP="00C0165A">
      <w:pPr>
        <w:numPr>
          <w:ilvl w:val="0"/>
          <w:numId w:val="8"/>
        </w:numPr>
        <w:spacing w:line="360" w:lineRule="auto"/>
        <w:contextualSpacing/>
        <w:jc w:val="both"/>
        <w:rPr>
          <w:rFonts w:eastAsia="Calibri"/>
        </w:rPr>
      </w:pPr>
      <w:r w:rsidRPr="004F1206">
        <w:rPr>
          <w:rFonts w:eastAsia="Calibri"/>
        </w:rPr>
        <w:t>Sektor Industri Barang Konsumsi</w:t>
      </w:r>
    </w:p>
    <w:p w14:paraId="0FC89657" w14:textId="77777777" w:rsidR="003E7689" w:rsidRDefault="00E81CD2" w:rsidP="00C0165A">
      <w:pPr>
        <w:numPr>
          <w:ilvl w:val="1"/>
          <w:numId w:val="8"/>
        </w:numPr>
        <w:spacing w:line="360" w:lineRule="auto"/>
        <w:ind w:left="709"/>
        <w:contextualSpacing/>
        <w:jc w:val="both"/>
        <w:rPr>
          <w:rFonts w:eastAsia="Calibri"/>
        </w:rPr>
      </w:pPr>
      <w:r w:rsidRPr="004F1206">
        <w:rPr>
          <w:rFonts w:eastAsia="Calibri"/>
        </w:rPr>
        <w:t xml:space="preserve">Sub Sektor Makanan dan Minuman </w:t>
      </w:r>
      <w:r>
        <w:rPr>
          <w:rFonts w:eastAsia="Calibri"/>
        </w:rPr>
        <w:t>(21 Perusahaan)</w:t>
      </w:r>
    </w:p>
    <w:p w14:paraId="1D3C4294" w14:textId="77777777" w:rsidR="003E7689" w:rsidRDefault="00E81CD2" w:rsidP="00C0165A">
      <w:pPr>
        <w:numPr>
          <w:ilvl w:val="1"/>
          <w:numId w:val="8"/>
        </w:numPr>
        <w:spacing w:line="360" w:lineRule="auto"/>
        <w:ind w:left="709"/>
        <w:contextualSpacing/>
        <w:jc w:val="both"/>
        <w:rPr>
          <w:rFonts w:eastAsia="Calibri"/>
        </w:rPr>
      </w:pPr>
      <w:r w:rsidRPr="00A060DA">
        <w:rPr>
          <w:rFonts w:eastAsia="Calibri"/>
        </w:rPr>
        <w:t xml:space="preserve">Sub Sektor Pabrik Tembakau </w:t>
      </w:r>
      <w:r>
        <w:rPr>
          <w:rFonts w:eastAsia="Calibri"/>
        </w:rPr>
        <w:t>(4 Perusahaan)</w:t>
      </w:r>
    </w:p>
    <w:p w14:paraId="2BD2D95F" w14:textId="77777777" w:rsidR="003E7689" w:rsidRDefault="00E81CD2" w:rsidP="00C0165A">
      <w:pPr>
        <w:numPr>
          <w:ilvl w:val="1"/>
          <w:numId w:val="8"/>
        </w:numPr>
        <w:spacing w:line="360" w:lineRule="auto"/>
        <w:ind w:left="709"/>
        <w:contextualSpacing/>
        <w:jc w:val="both"/>
        <w:rPr>
          <w:rFonts w:eastAsia="Calibri"/>
        </w:rPr>
        <w:sectPr w:rsidR="003E7689" w:rsidSect="00B16466">
          <w:headerReference w:type="default" r:id="rId75"/>
          <w:footerReference w:type="default" r:id="rId76"/>
          <w:footerReference w:type="first" r:id="rId77"/>
          <w:pgSz w:w="11909" w:h="16834" w:code="9"/>
          <w:pgMar w:top="2268" w:right="1701" w:bottom="1701" w:left="2268" w:header="720" w:footer="720" w:gutter="0"/>
          <w:pgNumType w:start="27"/>
          <w:cols w:space="720"/>
          <w:docGrid w:linePitch="360"/>
        </w:sectPr>
      </w:pPr>
      <w:r w:rsidRPr="00C21A5E">
        <w:rPr>
          <w:rFonts w:eastAsia="Calibri"/>
        </w:rPr>
        <w:t xml:space="preserve">Sub Sektor Farmasi </w:t>
      </w:r>
      <w:r>
        <w:rPr>
          <w:rFonts w:eastAsia="Calibri"/>
        </w:rPr>
        <w:t xml:space="preserve"> (10 Perusahaan)</w:t>
      </w:r>
    </w:p>
    <w:p w14:paraId="52E9CE6D" w14:textId="77777777" w:rsidR="003E7689" w:rsidRDefault="00E81CD2" w:rsidP="00C0165A">
      <w:pPr>
        <w:numPr>
          <w:ilvl w:val="1"/>
          <w:numId w:val="8"/>
        </w:numPr>
        <w:spacing w:line="360" w:lineRule="auto"/>
        <w:ind w:left="709"/>
        <w:contextualSpacing/>
        <w:jc w:val="both"/>
        <w:rPr>
          <w:rFonts w:eastAsia="Calibri"/>
        </w:rPr>
      </w:pPr>
      <w:r w:rsidRPr="0013386C">
        <w:rPr>
          <w:rFonts w:eastAsia="Calibri"/>
        </w:rPr>
        <w:lastRenderedPageBreak/>
        <w:t xml:space="preserve">Sub Sektor Kosmetik dan Barang Keperluan Rumah Tangga </w:t>
      </w:r>
      <w:r>
        <w:rPr>
          <w:rFonts w:eastAsia="Calibri"/>
        </w:rPr>
        <w:t>(10 Perusahaan)</w:t>
      </w:r>
    </w:p>
    <w:p w14:paraId="6EA11F49" w14:textId="77777777" w:rsidR="003E7689" w:rsidRDefault="00E81CD2" w:rsidP="00C0165A">
      <w:pPr>
        <w:numPr>
          <w:ilvl w:val="1"/>
          <w:numId w:val="8"/>
        </w:numPr>
        <w:spacing w:line="360" w:lineRule="auto"/>
        <w:ind w:left="709"/>
        <w:contextualSpacing/>
        <w:jc w:val="both"/>
        <w:rPr>
          <w:rFonts w:eastAsia="Calibri"/>
        </w:rPr>
      </w:pPr>
      <w:r w:rsidRPr="002F1AB7">
        <w:rPr>
          <w:rFonts w:eastAsia="Calibri"/>
        </w:rPr>
        <w:t xml:space="preserve">Sub Sektor Peralatan Rumah Tangga </w:t>
      </w:r>
      <w:r>
        <w:rPr>
          <w:rFonts w:eastAsia="Calibri"/>
        </w:rPr>
        <w:t>(4 Perusahaan)</w:t>
      </w:r>
    </w:p>
    <w:p w14:paraId="363A1EBE" w14:textId="77777777" w:rsidR="003E7689" w:rsidRPr="003E7689" w:rsidRDefault="00E81CD2" w:rsidP="00C0165A">
      <w:pPr>
        <w:numPr>
          <w:ilvl w:val="1"/>
          <w:numId w:val="8"/>
        </w:numPr>
        <w:spacing w:line="360" w:lineRule="auto"/>
        <w:ind w:left="709"/>
        <w:contextualSpacing/>
        <w:jc w:val="both"/>
        <w:rPr>
          <w:rFonts w:eastAsia="Calibri"/>
        </w:rPr>
      </w:pPr>
      <w:r w:rsidRPr="002F1AB7">
        <w:rPr>
          <w:rFonts w:eastAsia="Calibri"/>
        </w:rPr>
        <w:t xml:space="preserve">Sub sektor lainnya </w:t>
      </w:r>
      <w:r>
        <w:rPr>
          <w:rFonts w:eastAsia="Calibri"/>
        </w:rPr>
        <w:t>(1 Perusahaan)</w:t>
      </w:r>
    </w:p>
    <w:p w14:paraId="6EBA362A" w14:textId="77777777" w:rsidR="003E7689" w:rsidRDefault="00E81CD2" w:rsidP="00601FAC">
      <w:pPr>
        <w:keepNext/>
        <w:keepLines/>
        <w:spacing w:line="360" w:lineRule="auto"/>
        <w:jc w:val="both"/>
        <w:outlineLvl w:val="1"/>
        <w:rPr>
          <w:rFonts w:eastAsiaTheme="majorEastAsia"/>
          <w:b/>
          <w:bCs/>
          <w:sz w:val="28"/>
          <w:szCs w:val="28"/>
        </w:rPr>
      </w:pPr>
      <w:bookmarkStart w:id="29" w:name="_Toc55379920"/>
      <w:r w:rsidRPr="003E7689">
        <w:rPr>
          <w:rFonts w:eastAsiaTheme="majorEastAsia"/>
          <w:b/>
          <w:bCs/>
          <w:sz w:val="28"/>
          <w:szCs w:val="28"/>
        </w:rPr>
        <w:t>2.</w:t>
      </w:r>
      <w:r w:rsidR="00877429">
        <w:rPr>
          <w:rFonts w:eastAsiaTheme="majorEastAsia"/>
          <w:b/>
          <w:bCs/>
          <w:sz w:val="28"/>
          <w:szCs w:val="28"/>
        </w:rPr>
        <w:t>5</w:t>
      </w:r>
      <w:r w:rsidRPr="003E7689">
        <w:rPr>
          <w:rFonts w:eastAsiaTheme="majorEastAsia"/>
          <w:b/>
          <w:bCs/>
          <w:sz w:val="28"/>
          <w:szCs w:val="28"/>
        </w:rPr>
        <w:t xml:space="preserve"> </w:t>
      </w:r>
      <w:r w:rsidR="004D6DBC">
        <w:rPr>
          <w:rFonts w:eastAsiaTheme="majorEastAsia"/>
          <w:b/>
          <w:bCs/>
          <w:sz w:val="28"/>
          <w:szCs w:val="28"/>
        </w:rPr>
        <w:tab/>
      </w:r>
      <w:r w:rsidRPr="003E7689">
        <w:rPr>
          <w:rFonts w:eastAsiaTheme="majorEastAsia"/>
          <w:b/>
          <w:bCs/>
          <w:sz w:val="28"/>
          <w:szCs w:val="28"/>
        </w:rPr>
        <w:t>Laporan Keuangan</w:t>
      </w:r>
      <w:bookmarkEnd w:id="29"/>
    </w:p>
    <w:p w14:paraId="78BCCC9C" w14:textId="77777777" w:rsidR="003E7689" w:rsidRPr="0013068D" w:rsidRDefault="00E81CD2" w:rsidP="00601FAC">
      <w:pPr>
        <w:spacing w:line="360" w:lineRule="auto"/>
        <w:ind w:firstLine="720"/>
        <w:jc w:val="both"/>
        <w:rPr>
          <w:rFonts w:eastAsia="Calibri"/>
        </w:rPr>
      </w:pPr>
      <w:r w:rsidRPr="0013068D">
        <w:rPr>
          <w:rFonts w:eastAsia="Calibri"/>
        </w:rPr>
        <w:t>Menurut Baridwan</w:t>
      </w:r>
      <w:r w:rsidRPr="006E1DE5">
        <w:rPr>
          <w:rFonts w:eastAsia="Calibri"/>
          <w:szCs w:val="22"/>
        </w:rPr>
        <w:t xml:space="preserve"> </w:t>
      </w:r>
      <w:r>
        <w:rPr>
          <w:rFonts w:eastAsia="Calibri"/>
        </w:rPr>
        <w:t>[</w:t>
      </w:r>
      <w:r w:rsidR="001A0CE0">
        <w:rPr>
          <w:rFonts w:eastAsia="Calibri"/>
        </w:rPr>
        <w:t>12</w:t>
      </w:r>
      <w:r>
        <w:rPr>
          <w:rFonts w:eastAsia="Calibri"/>
        </w:rPr>
        <w:t xml:space="preserve">], </w:t>
      </w:r>
      <w:r w:rsidRPr="0013068D">
        <w:rPr>
          <w:rFonts w:eastAsia="Calibri"/>
        </w:rPr>
        <w:t>pengertian laporan keuangan adalah:</w:t>
      </w:r>
      <w:r>
        <w:rPr>
          <w:rFonts w:eastAsia="Calibri"/>
        </w:rPr>
        <w:t xml:space="preserve"> </w:t>
      </w:r>
      <w:r w:rsidRPr="0013068D">
        <w:rPr>
          <w:rFonts w:eastAsia="Calibri"/>
        </w:rPr>
        <w:t xml:space="preserve">Ringkasan dari </w:t>
      </w:r>
      <w:r w:rsidRPr="0013068D">
        <w:rPr>
          <w:rFonts w:eastAsia="Calibri"/>
        </w:rPr>
        <w:t>suatu proses pencatatan, merupakan suatu ringkasan dari transaksi-transaksi yang terjadi selama tahun buku yang bersangkutan. Laporan keuangan terdiri dari Neraca,</w:t>
      </w:r>
      <w:r>
        <w:rPr>
          <w:rFonts w:eastAsia="Calibri"/>
        </w:rPr>
        <w:t xml:space="preserve"> </w:t>
      </w:r>
      <w:r w:rsidRPr="0013068D">
        <w:rPr>
          <w:rFonts w:eastAsia="Calibri"/>
        </w:rPr>
        <w:t>laporan laba rugi, laporan perubahan ekuitas, laporan arus kas dan catatan atas laporan keua</w:t>
      </w:r>
      <w:r w:rsidRPr="0013068D">
        <w:rPr>
          <w:rFonts w:eastAsia="Calibri"/>
        </w:rPr>
        <w:t>ngan.</w:t>
      </w:r>
    </w:p>
    <w:p w14:paraId="7E02777A" w14:textId="77777777" w:rsidR="003E7689" w:rsidRDefault="00E81CD2" w:rsidP="00601FAC">
      <w:pPr>
        <w:spacing w:line="360" w:lineRule="auto"/>
        <w:ind w:firstLine="720"/>
        <w:jc w:val="both"/>
        <w:rPr>
          <w:rFonts w:eastAsia="Calibri"/>
        </w:rPr>
      </w:pPr>
      <w:r w:rsidRPr="0013068D">
        <w:rPr>
          <w:rFonts w:eastAsia="Calibri"/>
        </w:rPr>
        <w:t>Menurut Munawir</w:t>
      </w:r>
      <w:r w:rsidRPr="00E3278A">
        <w:rPr>
          <w:rFonts w:eastAsia="Calibri"/>
        </w:rPr>
        <w:t xml:space="preserve"> </w:t>
      </w:r>
      <w:r>
        <w:rPr>
          <w:rFonts w:eastAsia="Calibri"/>
        </w:rPr>
        <w:t>[</w:t>
      </w:r>
      <w:r w:rsidR="001A0CE0">
        <w:rPr>
          <w:rFonts w:eastAsia="Calibri"/>
        </w:rPr>
        <w:t>13</w:t>
      </w:r>
      <w:r>
        <w:rPr>
          <w:rFonts w:eastAsia="Calibri"/>
        </w:rPr>
        <w:t>]</w:t>
      </w:r>
      <w:r w:rsidRPr="0013068D">
        <w:rPr>
          <w:rFonts w:eastAsia="Calibri"/>
        </w:rPr>
        <w:t>, laporan keuangan adalah:</w:t>
      </w:r>
      <w:r>
        <w:rPr>
          <w:rFonts w:eastAsia="Calibri"/>
        </w:rPr>
        <w:t xml:space="preserve"> </w:t>
      </w:r>
      <w:r w:rsidRPr="0013068D">
        <w:rPr>
          <w:rFonts w:eastAsia="Calibri"/>
        </w:rPr>
        <w:t>Suatu bentuk pelaporan yang terdiri dari neraca dan perhitungan laba rugi serta laporan perubahan ekuitas. Neraca menunjukkan atau menggambarkan jumlah aset, kewajiban dan ekuitas dari suatu perusahaan p</w:t>
      </w:r>
      <w:r w:rsidRPr="0013068D">
        <w:rPr>
          <w:rFonts w:eastAsia="Calibri"/>
        </w:rPr>
        <w:t>ada tanggal tertentu. Sedangkan perhitungan (laporan) laba-rugi memperlihatkan hasil-hasil yang telah dicapai oleh perusahaan serta beban yang terjadi selama periode tertentu, dan laporan perubahan ekuitas menunjukkan sumber dan penggunaan atau alasan-alas</w:t>
      </w:r>
      <w:r w:rsidRPr="0013068D">
        <w:rPr>
          <w:rFonts w:eastAsia="Calibri"/>
        </w:rPr>
        <w:t>an yang menyebabkan perubahan ekuitas perusahaan.</w:t>
      </w:r>
    </w:p>
    <w:p w14:paraId="3FAE786F" w14:textId="77777777" w:rsidR="003E7689" w:rsidRPr="00AB779B" w:rsidRDefault="00E81CD2" w:rsidP="00C0165A">
      <w:pPr>
        <w:spacing w:line="360" w:lineRule="auto"/>
        <w:ind w:firstLine="720"/>
        <w:jc w:val="both"/>
        <w:rPr>
          <w:rFonts w:eastAsia="Calibri"/>
        </w:rPr>
      </w:pPr>
      <w:r w:rsidRPr="00AB779B">
        <w:rPr>
          <w:rFonts w:eastAsia="Calibri"/>
        </w:rPr>
        <w:t xml:space="preserve">Menurut Kasmir </w:t>
      </w:r>
      <w:r>
        <w:rPr>
          <w:rFonts w:eastAsia="Calibri"/>
        </w:rPr>
        <w:t>[</w:t>
      </w:r>
      <w:r w:rsidR="001A0CE0">
        <w:rPr>
          <w:rFonts w:eastAsia="Calibri"/>
        </w:rPr>
        <w:t>14</w:t>
      </w:r>
      <w:r>
        <w:rPr>
          <w:rFonts w:eastAsia="Calibri"/>
        </w:rPr>
        <w:t xml:space="preserve">], </w:t>
      </w:r>
      <w:r w:rsidRPr="00AB779B">
        <w:rPr>
          <w:rFonts w:eastAsia="Calibri"/>
        </w:rPr>
        <w:t xml:space="preserve"> menyatakan bahwa tujuan laporan keuangan yaitu:</w:t>
      </w:r>
    </w:p>
    <w:p w14:paraId="234F1092" w14:textId="77777777" w:rsidR="003E7689" w:rsidRDefault="00E81CD2" w:rsidP="00C0165A">
      <w:pPr>
        <w:numPr>
          <w:ilvl w:val="0"/>
          <w:numId w:val="9"/>
        </w:numPr>
        <w:spacing w:line="360" w:lineRule="auto"/>
        <w:contextualSpacing/>
        <w:jc w:val="both"/>
        <w:rPr>
          <w:rFonts w:eastAsia="Calibri"/>
        </w:rPr>
      </w:pPr>
      <w:r w:rsidRPr="00AB779B">
        <w:rPr>
          <w:rFonts w:eastAsia="Calibri"/>
        </w:rPr>
        <w:t>Memberikan informasi tentang jenis dan jumlah aktiva (harta) yang dimiliki perusahaan pada</w:t>
      </w:r>
      <w:r>
        <w:rPr>
          <w:rFonts w:eastAsia="Calibri"/>
        </w:rPr>
        <w:t xml:space="preserve"> </w:t>
      </w:r>
      <w:r w:rsidRPr="00AB779B">
        <w:rPr>
          <w:rFonts w:eastAsia="Calibri"/>
        </w:rPr>
        <w:t>saat ini.</w:t>
      </w:r>
    </w:p>
    <w:p w14:paraId="2B3B6724" w14:textId="77777777" w:rsidR="003E7689" w:rsidRDefault="00E81CD2" w:rsidP="00C0165A">
      <w:pPr>
        <w:numPr>
          <w:ilvl w:val="0"/>
          <w:numId w:val="9"/>
        </w:numPr>
        <w:spacing w:line="360" w:lineRule="auto"/>
        <w:contextualSpacing/>
        <w:jc w:val="both"/>
        <w:rPr>
          <w:rFonts w:eastAsia="Calibri"/>
        </w:rPr>
      </w:pPr>
      <w:r w:rsidRPr="00AB779B">
        <w:rPr>
          <w:rFonts w:eastAsia="Calibri"/>
        </w:rPr>
        <w:t xml:space="preserve">Memberikan informasi tentang </w:t>
      </w:r>
      <w:r w:rsidRPr="00AB779B">
        <w:rPr>
          <w:rFonts w:eastAsia="Calibri"/>
        </w:rPr>
        <w:t>jenis dan jumlah kewajiban dan modal yang dimiliki perusahaan</w:t>
      </w:r>
      <w:r>
        <w:rPr>
          <w:rFonts w:eastAsia="Calibri"/>
        </w:rPr>
        <w:t xml:space="preserve"> </w:t>
      </w:r>
      <w:r w:rsidRPr="00AB779B">
        <w:rPr>
          <w:rFonts w:eastAsia="Calibri"/>
        </w:rPr>
        <w:t>pada saat ini.</w:t>
      </w:r>
    </w:p>
    <w:p w14:paraId="20F0891A" w14:textId="77777777" w:rsidR="003E7689" w:rsidRDefault="00E81CD2" w:rsidP="00C0165A">
      <w:pPr>
        <w:numPr>
          <w:ilvl w:val="0"/>
          <w:numId w:val="9"/>
        </w:numPr>
        <w:spacing w:line="360" w:lineRule="auto"/>
        <w:contextualSpacing/>
        <w:jc w:val="both"/>
        <w:rPr>
          <w:rFonts w:eastAsia="Calibri"/>
        </w:rPr>
      </w:pPr>
      <w:r w:rsidRPr="00AB779B">
        <w:rPr>
          <w:rFonts w:eastAsia="Calibri"/>
        </w:rPr>
        <w:t>Memberikan informasi tentang jenis dan jumlah pendapatan yang diperoleh pada suatu periode</w:t>
      </w:r>
      <w:r>
        <w:rPr>
          <w:rFonts w:eastAsia="Calibri"/>
        </w:rPr>
        <w:t xml:space="preserve"> </w:t>
      </w:r>
      <w:r w:rsidRPr="00AB779B">
        <w:rPr>
          <w:rFonts w:eastAsia="Calibri"/>
        </w:rPr>
        <w:t>tertentu</w:t>
      </w:r>
      <w:r>
        <w:rPr>
          <w:rFonts w:eastAsia="Calibri"/>
        </w:rPr>
        <w:t>.</w:t>
      </w:r>
    </w:p>
    <w:p w14:paraId="46C866B0" w14:textId="77777777" w:rsidR="003E7689" w:rsidRDefault="00E81CD2" w:rsidP="00C0165A">
      <w:pPr>
        <w:numPr>
          <w:ilvl w:val="0"/>
          <w:numId w:val="9"/>
        </w:numPr>
        <w:spacing w:line="360" w:lineRule="auto"/>
        <w:contextualSpacing/>
        <w:jc w:val="both"/>
        <w:rPr>
          <w:rFonts w:eastAsia="Calibri"/>
        </w:rPr>
      </w:pPr>
      <w:r w:rsidRPr="00AB779B">
        <w:rPr>
          <w:rFonts w:eastAsia="Calibri"/>
        </w:rPr>
        <w:t>Memberikan informasi tentang jumlah biaya dan jenis biaya yang dikeluarkan per</w:t>
      </w:r>
      <w:r w:rsidRPr="00AB779B">
        <w:rPr>
          <w:rFonts w:eastAsia="Calibri"/>
        </w:rPr>
        <w:t>usahaan</w:t>
      </w:r>
      <w:r>
        <w:rPr>
          <w:rFonts w:eastAsia="Calibri"/>
        </w:rPr>
        <w:t xml:space="preserve"> </w:t>
      </w:r>
      <w:r w:rsidRPr="00AB779B">
        <w:rPr>
          <w:rFonts w:eastAsia="Calibri"/>
        </w:rPr>
        <w:t>dalam suatu periode tertentu</w:t>
      </w:r>
      <w:r>
        <w:rPr>
          <w:rFonts w:eastAsia="Calibri"/>
        </w:rPr>
        <w:t>.</w:t>
      </w:r>
    </w:p>
    <w:p w14:paraId="11184947" w14:textId="77777777" w:rsidR="003E7689" w:rsidRDefault="00E81CD2" w:rsidP="00C0165A">
      <w:pPr>
        <w:numPr>
          <w:ilvl w:val="0"/>
          <w:numId w:val="9"/>
        </w:numPr>
        <w:spacing w:line="360" w:lineRule="auto"/>
        <w:contextualSpacing/>
        <w:jc w:val="both"/>
        <w:rPr>
          <w:rFonts w:eastAsia="Calibri"/>
        </w:rPr>
      </w:pPr>
      <w:r w:rsidRPr="00AB779B">
        <w:rPr>
          <w:rFonts w:eastAsia="Calibri"/>
        </w:rPr>
        <w:t>Memberikan informasi tentang kinerja manajemen perusahaan dalam suatu periode</w:t>
      </w:r>
      <w:r>
        <w:rPr>
          <w:rFonts w:eastAsia="Calibri"/>
        </w:rPr>
        <w:t>.</w:t>
      </w:r>
    </w:p>
    <w:p w14:paraId="6BBFEC60" w14:textId="77777777" w:rsidR="003E7689" w:rsidRDefault="00E81CD2" w:rsidP="00C0165A">
      <w:pPr>
        <w:numPr>
          <w:ilvl w:val="0"/>
          <w:numId w:val="9"/>
        </w:numPr>
        <w:spacing w:line="360" w:lineRule="auto"/>
        <w:contextualSpacing/>
        <w:jc w:val="both"/>
        <w:rPr>
          <w:rFonts w:eastAsia="Calibri"/>
        </w:rPr>
        <w:sectPr w:rsidR="003E7689" w:rsidSect="00B16466">
          <w:headerReference w:type="default" r:id="rId78"/>
          <w:footerReference w:type="default" r:id="rId79"/>
          <w:footerReference w:type="first" r:id="rId80"/>
          <w:pgSz w:w="11909" w:h="16834" w:code="9"/>
          <w:pgMar w:top="2268" w:right="1701" w:bottom="1701" w:left="2268" w:header="720" w:footer="720" w:gutter="0"/>
          <w:pgNumType w:start="28"/>
          <w:cols w:space="720"/>
          <w:docGrid w:linePitch="360"/>
        </w:sectPr>
      </w:pPr>
      <w:r w:rsidRPr="00AB779B">
        <w:rPr>
          <w:rFonts w:eastAsia="Calibri"/>
        </w:rPr>
        <w:t>Memberikan informasi tentang kinerja manajemen perusahaan dalam suatu perio</w:t>
      </w:r>
      <w:r w:rsidRPr="00AB779B">
        <w:rPr>
          <w:rFonts w:eastAsia="Calibri"/>
        </w:rPr>
        <w:t>de</w:t>
      </w:r>
      <w:r>
        <w:rPr>
          <w:rFonts w:eastAsia="Calibri"/>
        </w:rPr>
        <w:t>.</w:t>
      </w:r>
    </w:p>
    <w:p w14:paraId="3CDC18EF" w14:textId="77777777" w:rsidR="003E7689" w:rsidRDefault="00E81CD2" w:rsidP="00C0165A">
      <w:pPr>
        <w:numPr>
          <w:ilvl w:val="0"/>
          <w:numId w:val="9"/>
        </w:numPr>
        <w:spacing w:line="360" w:lineRule="auto"/>
        <w:contextualSpacing/>
        <w:jc w:val="both"/>
        <w:rPr>
          <w:rFonts w:eastAsia="Calibri"/>
        </w:rPr>
      </w:pPr>
      <w:r w:rsidRPr="00AB779B">
        <w:rPr>
          <w:rFonts w:eastAsia="Calibri"/>
        </w:rPr>
        <w:lastRenderedPageBreak/>
        <w:t>Memberikan informasi tentang catatan-catatan atas laporan keuangan</w:t>
      </w:r>
      <w:r>
        <w:rPr>
          <w:rFonts w:eastAsia="Calibri"/>
        </w:rPr>
        <w:t>.</w:t>
      </w:r>
    </w:p>
    <w:p w14:paraId="62B55E9E" w14:textId="77777777" w:rsidR="003E7689" w:rsidRDefault="00E81CD2" w:rsidP="00C0165A">
      <w:pPr>
        <w:numPr>
          <w:ilvl w:val="0"/>
          <w:numId w:val="9"/>
        </w:numPr>
        <w:spacing w:line="360" w:lineRule="auto"/>
        <w:contextualSpacing/>
        <w:jc w:val="both"/>
        <w:rPr>
          <w:rFonts w:eastAsia="Calibri"/>
        </w:rPr>
      </w:pPr>
      <w:r w:rsidRPr="00AB779B">
        <w:rPr>
          <w:rFonts w:eastAsia="Calibri"/>
        </w:rPr>
        <w:t>Informasi keuangan lainnya</w:t>
      </w:r>
      <w:r>
        <w:rPr>
          <w:rFonts w:eastAsia="Calibri"/>
        </w:rPr>
        <w:t>.</w:t>
      </w:r>
    </w:p>
    <w:p w14:paraId="62FBAC69" w14:textId="77777777" w:rsidR="0044640F" w:rsidRPr="003E7689" w:rsidRDefault="0044640F" w:rsidP="00601FAC">
      <w:pPr>
        <w:spacing w:line="276" w:lineRule="auto"/>
        <w:ind w:left="360"/>
        <w:contextualSpacing/>
        <w:jc w:val="both"/>
        <w:rPr>
          <w:rFonts w:eastAsia="Calibri"/>
        </w:rPr>
      </w:pPr>
    </w:p>
    <w:p w14:paraId="6C123041" w14:textId="77777777" w:rsidR="003E7689" w:rsidRPr="003E7689" w:rsidRDefault="00E81CD2" w:rsidP="00601FAC">
      <w:pPr>
        <w:keepNext/>
        <w:keepLines/>
        <w:spacing w:line="360" w:lineRule="auto"/>
        <w:jc w:val="both"/>
        <w:outlineLvl w:val="1"/>
        <w:rPr>
          <w:rFonts w:eastAsiaTheme="majorEastAsia"/>
          <w:b/>
          <w:bCs/>
          <w:sz w:val="28"/>
          <w:szCs w:val="28"/>
        </w:rPr>
      </w:pPr>
      <w:bookmarkStart w:id="30" w:name="_2.6_Rasio_-"/>
      <w:bookmarkStart w:id="31" w:name="_Toc55379921"/>
      <w:bookmarkEnd w:id="30"/>
      <w:r w:rsidRPr="003E7689">
        <w:rPr>
          <w:rFonts w:eastAsiaTheme="majorEastAsia"/>
          <w:b/>
          <w:bCs/>
          <w:sz w:val="28"/>
          <w:szCs w:val="28"/>
        </w:rPr>
        <w:t>2.</w:t>
      </w:r>
      <w:r w:rsidR="00877429">
        <w:rPr>
          <w:rFonts w:eastAsiaTheme="majorEastAsia"/>
          <w:b/>
          <w:bCs/>
          <w:sz w:val="28"/>
          <w:szCs w:val="28"/>
        </w:rPr>
        <w:t>6</w:t>
      </w:r>
      <w:r w:rsidR="004D6DBC">
        <w:rPr>
          <w:rFonts w:eastAsiaTheme="majorEastAsia"/>
          <w:b/>
          <w:bCs/>
          <w:sz w:val="28"/>
          <w:szCs w:val="28"/>
        </w:rPr>
        <w:tab/>
      </w:r>
      <w:r w:rsidRPr="003E7689">
        <w:rPr>
          <w:rFonts w:eastAsiaTheme="majorEastAsia"/>
          <w:b/>
          <w:bCs/>
          <w:sz w:val="28"/>
          <w:szCs w:val="28"/>
        </w:rPr>
        <w:t>Rasio - Rasio Perbandingan</w:t>
      </w:r>
      <w:bookmarkEnd w:id="31"/>
    </w:p>
    <w:p w14:paraId="10D20DF9" w14:textId="77777777" w:rsidR="003E7689" w:rsidRPr="00CF17DD" w:rsidRDefault="00E81CD2" w:rsidP="00CF17DD">
      <w:pPr>
        <w:keepNext/>
        <w:keepLines/>
        <w:spacing w:line="360" w:lineRule="auto"/>
        <w:jc w:val="both"/>
        <w:outlineLvl w:val="1"/>
        <w:rPr>
          <w:rFonts w:eastAsiaTheme="majorEastAsia"/>
          <w:b/>
          <w:bCs/>
          <w:sz w:val="28"/>
          <w:szCs w:val="28"/>
        </w:rPr>
      </w:pPr>
      <w:bookmarkStart w:id="32" w:name="_Toc55379922"/>
      <w:r w:rsidRPr="00CF17DD">
        <w:rPr>
          <w:rFonts w:eastAsiaTheme="majorEastAsia"/>
          <w:b/>
          <w:bCs/>
          <w:sz w:val="28"/>
          <w:szCs w:val="28"/>
        </w:rPr>
        <w:t>2.</w:t>
      </w:r>
      <w:r w:rsidR="00877429" w:rsidRPr="00CF17DD">
        <w:rPr>
          <w:rFonts w:eastAsiaTheme="majorEastAsia"/>
          <w:b/>
          <w:bCs/>
          <w:sz w:val="28"/>
          <w:szCs w:val="28"/>
        </w:rPr>
        <w:t>6</w:t>
      </w:r>
      <w:r w:rsidRPr="00CF17DD">
        <w:rPr>
          <w:rFonts w:eastAsiaTheme="majorEastAsia"/>
          <w:b/>
          <w:bCs/>
          <w:sz w:val="28"/>
          <w:szCs w:val="28"/>
        </w:rPr>
        <w:t xml:space="preserve">.1 </w:t>
      </w:r>
      <w:r w:rsidR="004D6DBC" w:rsidRPr="00CF17DD">
        <w:rPr>
          <w:rFonts w:eastAsiaTheme="majorEastAsia"/>
          <w:b/>
          <w:bCs/>
          <w:sz w:val="28"/>
          <w:szCs w:val="28"/>
        </w:rPr>
        <w:tab/>
      </w:r>
      <w:r w:rsidRPr="00CF17DD">
        <w:rPr>
          <w:rFonts w:eastAsiaTheme="majorEastAsia"/>
          <w:b/>
          <w:bCs/>
          <w:sz w:val="28"/>
          <w:szCs w:val="28"/>
        </w:rPr>
        <w:t>Current Ratio = Aktiva Lancar : Hutang Lancar</w:t>
      </w:r>
      <w:bookmarkEnd w:id="32"/>
    </w:p>
    <w:p w14:paraId="656ED3B6" w14:textId="77777777" w:rsidR="007917D5" w:rsidRDefault="00E81CD2" w:rsidP="00601FAC">
      <w:pPr>
        <w:spacing w:line="360" w:lineRule="auto"/>
        <w:ind w:firstLine="720"/>
        <w:jc w:val="both"/>
        <w:rPr>
          <w:rFonts w:eastAsia="Calibri"/>
          <w:szCs w:val="22"/>
        </w:rPr>
      </w:pPr>
      <w:r w:rsidRPr="002D0F24">
        <w:rPr>
          <w:rFonts w:eastAsia="Calibri"/>
          <w:szCs w:val="22"/>
        </w:rPr>
        <w:t xml:space="preserve">Rasio lancar atau current ratio merupakan rasio untuk mengukur </w:t>
      </w:r>
      <w:r w:rsidRPr="002D0F24">
        <w:rPr>
          <w:rFonts w:eastAsia="Calibri"/>
          <w:szCs w:val="22"/>
        </w:rPr>
        <w:t>kemampuan perusahaan dalam membayar kewajiban jangka pendek atau utang yang segera jatuh tempo pada saat ditagih secara keseluruhan. Dengan kata lain, seberapa banyak aktiva lancar yang tersedia untuk menutupi kewajiban jangka pendek atau utang yang segera</w:t>
      </w:r>
      <w:r w:rsidRPr="002D0F24">
        <w:rPr>
          <w:rFonts w:eastAsia="Calibri"/>
          <w:szCs w:val="22"/>
        </w:rPr>
        <w:t xml:space="preserve"> jatuh tempo. Nilai ideal dari analisa rasio lancar ini yaitu minimal sebesar 2, jika semakin besar maka semakin baik dan perusahaan tersebut dalam keadaan yang sehat.</w:t>
      </w:r>
    </w:p>
    <w:p w14:paraId="67BCC72E" w14:textId="77777777" w:rsidR="004B1361" w:rsidRPr="004B1361" w:rsidRDefault="00E81CD2" w:rsidP="00601FAC">
      <w:pPr>
        <w:spacing w:line="360" w:lineRule="auto"/>
        <w:jc w:val="both"/>
        <w:rPr>
          <w:rFonts w:eastAsia="Calibri"/>
        </w:rPr>
      </w:pPr>
      <w:r w:rsidRPr="004B1361">
        <w:rPr>
          <w:rFonts w:eastAsia="Calibri"/>
        </w:rPr>
        <w:t>Nilai Standart Rasio Lancar (Current Ratio) 2 kali [</w:t>
      </w:r>
      <w:r w:rsidR="00450AA2">
        <w:rPr>
          <w:rFonts w:eastAsia="Calibri"/>
        </w:rPr>
        <w:t>5</w:t>
      </w:r>
      <w:r w:rsidRPr="004B1361">
        <w:rPr>
          <w:rFonts w:eastAsia="Calibri"/>
        </w:rPr>
        <w:t>].</w:t>
      </w:r>
    </w:p>
    <w:tbl>
      <w:tblPr>
        <w:tblStyle w:val="TableGrid4"/>
        <w:tblW w:w="0" w:type="auto"/>
        <w:tblInd w:w="817" w:type="dxa"/>
        <w:tblLook w:val="04A0" w:firstRow="1" w:lastRow="0" w:firstColumn="1" w:lastColumn="0" w:noHBand="0" w:noVBand="1"/>
      </w:tblPr>
      <w:tblGrid>
        <w:gridCol w:w="2864"/>
        <w:gridCol w:w="3260"/>
      </w:tblGrid>
      <w:tr w:rsidR="00B221BC" w14:paraId="5A2076FE" w14:textId="77777777" w:rsidTr="004B1361">
        <w:tc>
          <w:tcPr>
            <w:tcW w:w="2864" w:type="dxa"/>
          </w:tcPr>
          <w:p w14:paraId="50321649" w14:textId="77777777" w:rsidR="004B1361" w:rsidRPr="004B1361" w:rsidRDefault="00E81CD2" w:rsidP="00601FAC">
            <w:pPr>
              <w:spacing w:line="276" w:lineRule="auto"/>
              <w:jc w:val="center"/>
              <w:rPr>
                <w:rFonts w:eastAsia="Calibri"/>
              </w:rPr>
            </w:pPr>
            <w:r w:rsidRPr="004B1361">
              <w:rPr>
                <w:rFonts w:eastAsia="Calibri"/>
              </w:rPr>
              <w:t>Nilai</w:t>
            </w:r>
          </w:p>
        </w:tc>
        <w:tc>
          <w:tcPr>
            <w:tcW w:w="3260" w:type="dxa"/>
          </w:tcPr>
          <w:p w14:paraId="2C8DE1E9" w14:textId="77777777" w:rsidR="004B1361" w:rsidRPr="004B1361" w:rsidRDefault="00E81CD2" w:rsidP="00601FAC">
            <w:pPr>
              <w:spacing w:line="276" w:lineRule="auto"/>
              <w:jc w:val="center"/>
              <w:rPr>
                <w:rFonts w:eastAsia="Calibri"/>
              </w:rPr>
            </w:pPr>
            <w:r w:rsidRPr="004B1361">
              <w:rPr>
                <w:rFonts w:eastAsia="Calibri"/>
              </w:rPr>
              <w:t>Keterangan</w:t>
            </w:r>
          </w:p>
        </w:tc>
      </w:tr>
      <w:tr w:rsidR="00B221BC" w14:paraId="3970C6A3" w14:textId="77777777" w:rsidTr="004B1361">
        <w:trPr>
          <w:trHeight w:val="64"/>
        </w:trPr>
        <w:tc>
          <w:tcPr>
            <w:tcW w:w="2864" w:type="dxa"/>
          </w:tcPr>
          <w:p w14:paraId="2A81D5D3" w14:textId="77777777" w:rsidR="004B1361" w:rsidRPr="00A87FEB" w:rsidRDefault="00E81CD2" w:rsidP="00601FAC">
            <w:pPr>
              <w:spacing w:line="276" w:lineRule="auto"/>
              <w:contextualSpacing/>
              <w:jc w:val="center"/>
              <w:rPr>
                <w:rFonts w:eastAsia="Calibri"/>
              </w:rPr>
            </w:pPr>
            <w:r w:rsidRPr="00A87FEB">
              <w:rPr>
                <w:rFonts w:eastAsia="Calibri"/>
              </w:rPr>
              <w:t>0 – 1.5</w:t>
            </w:r>
          </w:p>
        </w:tc>
        <w:tc>
          <w:tcPr>
            <w:tcW w:w="3260" w:type="dxa"/>
          </w:tcPr>
          <w:p w14:paraId="51F4DA8A" w14:textId="77777777" w:rsidR="004B1361" w:rsidRPr="004B1361" w:rsidRDefault="00E81CD2" w:rsidP="00601FAC">
            <w:pPr>
              <w:spacing w:line="276" w:lineRule="auto"/>
              <w:jc w:val="both"/>
              <w:rPr>
                <w:rFonts w:eastAsia="Calibri"/>
              </w:rPr>
            </w:pPr>
            <w:r w:rsidRPr="004B1361">
              <w:rPr>
                <w:rFonts w:eastAsia="Calibri"/>
              </w:rPr>
              <w:t>Tidak Sehat</w:t>
            </w:r>
          </w:p>
        </w:tc>
      </w:tr>
      <w:tr w:rsidR="00B221BC" w14:paraId="284757BC" w14:textId="77777777" w:rsidTr="004B1361">
        <w:trPr>
          <w:trHeight w:val="292"/>
        </w:trPr>
        <w:tc>
          <w:tcPr>
            <w:tcW w:w="2864" w:type="dxa"/>
          </w:tcPr>
          <w:p w14:paraId="36812146" w14:textId="77777777" w:rsidR="004B1361" w:rsidRPr="00A87FEB" w:rsidRDefault="00E81CD2" w:rsidP="00601FAC">
            <w:pPr>
              <w:spacing w:line="276" w:lineRule="auto"/>
              <w:contextualSpacing/>
              <w:jc w:val="center"/>
              <w:rPr>
                <w:rFonts w:eastAsia="Calibri"/>
              </w:rPr>
            </w:pPr>
            <w:r w:rsidRPr="00A87FEB">
              <w:rPr>
                <w:rFonts w:eastAsia="Calibri"/>
              </w:rPr>
              <w:t>1 – 3</w:t>
            </w:r>
          </w:p>
        </w:tc>
        <w:tc>
          <w:tcPr>
            <w:tcW w:w="3260" w:type="dxa"/>
          </w:tcPr>
          <w:p w14:paraId="12E64DE7" w14:textId="77777777" w:rsidR="004B1361" w:rsidRPr="004B1361" w:rsidRDefault="00E81CD2" w:rsidP="00601FAC">
            <w:pPr>
              <w:spacing w:line="276" w:lineRule="auto"/>
              <w:jc w:val="both"/>
              <w:rPr>
                <w:rFonts w:eastAsia="Calibri"/>
              </w:rPr>
            </w:pPr>
            <w:r w:rsidRPr="004B1361">
              <w:rPr>
                <w:rFonts w:eastAsia="Calibri"/>
              </w:rPr>
              <w:t>Ideal</w:t>
            </w:r>
          </w:p>
        </w:tc>
      </w:tr>
      <w:tr w:rsidR="00B221BC" w14:paraId="29FF5BAB" w14:textId="77777777" w:rsidTr="004B1361">
        <w:trPr>
          <w:trHeight w:val="64"/>
        </w:trPr>
        <w:tc>
          <w:tcPr>
            <w:tcW w:w="2864" w:type="dxa"/>
          </w:tcPr>
          <w:p w14:paraId="53FD7F58" w14:textId="77777777" w:rsidR="004B1361" w:rsidRPr="00A87FEB" w:rsidRDefault="00E81CD2" w:rsidP="00601FAC">
            <w:pPr>
              <w:spacing w:line="276" w:lineRule="auto"/>
              <w:contextualSpacing/>
              <w:jc w:val="center"/>
              <w:rPr>
                <w:rFonts w:eastAsia="Calibri"/>
              </w:rPr>
            </w:pPr>
            <w:r w:rsidRPr="00A87FEB">
              <w:rPr>
                <w:rFonts w:eastAsia="Calibri"/>
              </w:rPr>
              <w:t>&gt; 2.5</w:t>
            </w:r>
          </w:p>
        </w:tc>
        <w:tc>
          <w:tcPr>
            <w:tcW w:w="3260" w:type="dxa"/>
          </w:tcPr>
          <w:p w14:paraId="3F0B27B7" w14:textId="77777777" w:rsidR="004B1361" w:rsidRPr="004B1361" w:rsidRDefault="00E81CD2" w:rsidP="00601FAC">
            <w:pPr>
              <w:spacing w:line="276" w:lineRule="auto"/>
              <w:jc w:val="both"/>
              <w:rPr>
                <w:rFonts w:eastAsia="Calibri"/>
              </w:rPr>
            </w:pPr>
            <w:r w:rsidRPr="004B1361">
              <w:rPr>
                <w:rFonts w:eastAsia="Calibri"/>
              </w:rPr>
              <w:t>Sehat</w:t>
            </w:r>
          </w:p>
        </w:tc>
      </w:tr>
    </w:tbl>
    <w:p w14:paraId="446C6DD6" w14:textId="77777777" w:rsidR="004B1361" w:rsidRPr="003E7689" w:rsidRDefault="004B1361" w:rsidP="00601FAC">
      <w:pPr>
        <w:spacing w:line="360" w:lineRule="auto"/>
        <w:jc w:val="both"/>
        <w:rPr>
          <w:rFonts w:eastAsia="Calibri"/>
          <w:szCs w:val="22"/>
        </w:rPr>
      </w:pPr>
    </w:p>
    <w:p w14:paraId="0EBE85DC" w14:textId="77777777" w:rsidR="003E7689" w:rsidRPr="00CF17DD" w:rsidRDefault="00E81CD2" w:rsidP="00CF17DD">
      <w:pPr>
        <w:keepNext/>
        <w:keepLines/>
        <w:spacing w:line="360" w:lineRule="auto"/>
        <w:jc w:val="both"/>
        <w:outlineLvl w:val="1"/>
        <w:rPr>
          <w:rFonts w:eastAsiaTheme="majorEastAsia"/>
          <w:b/>
          <w:bCs/>
          <w:sz w:val="28"/>
          <w:szCs w:val="28"/>
        </w:rPr>
      </w:pPr>
      <w:bookmarkStart w:id="33" w:name="_Toc55379923"/>
      <w:r w:rsidRPr="00CF17DD">
        <w:rPr>
          <w:rFonts w:eastAsiaTheme="majorEastAsia"/>
          <w:b/>
          <w:bCs/>
          <w:sz w:val="28"/>
          <w:szCs w:val="28"/>
        </w:rPr>
        <w:t>2.</w:t>
      </w:r>
      <w:r w:rsidR="00877429" w:rsidRPr="00CF17DD">
        <w:rPr>
          <w:rFonts w:eastAsiaTheme="majorEastAsia"/>
          <w:b/>
          <w:bCs/>
          <w:sz w:val="28"/>
          <w:szCs w:val="28"/>
        </w:rPr>
        <w:t>6</w:t>
      </w:r>
      <w:r w:rsidRPr="00CF17DD">
        <w:rPr>
          <w:rFonts w:eastAsiaTheme="majorEastAsia"/>
          <w:b/>
          <w:bCs/>
          <w:sz w:val="28"/>
          <w:szCs w:val="28"/>
        </w:rPr>
        <w:t xml:space="preserve">.2 </w:t>
      </w:r>
      <w:r w:rsidR="004D6DBC" w:rsidRPr="00CF17DD">
        <w:rPr>
          <w:rFonts w:eastAsiaTheme="majorEastAsia"/>
          <w:b/>
          <w:bCs/>
          <w:sz w:val="28"/>
          <w:szCs w:val="28"/>
        </w:rPr>
        <w:tab/>
      </w:r>
      <w:r w:rsidRPr="00CF17DD">
        <w:rPr>
          <w:rFonts w:eastAsiaTheme="majorEastAsia"/>
          <w:b/>
          <w:bCs/>
          <w:sz w:val="28"/>
          <w:szCs w:val="28"/>
        </w:rPr>
        <w:t>Total Asset Turnover Ratio = Penjualan : Modal Aktiva (Total Aset)</w:t>
      </w:r>
      <w:bookmarkEnd w:id="33"/>
    </w:p>
    <w:p w14:paraId="3E21F79A" w14:textId="77777777" w:rsidR="003E7689" w:rsidRDefault="00E81CD2" w:rsidP="00601FAC">
      <w:pPr>
        <w:spacing w:line="360" w:lineRule="auto"/>
        <w:ind w:firstLine="720"/>
        <w:jc w:val="both"/>
        <w:rPr>
          <w:rFonts w:eastAsia="Calibri"/>
          <w:szCs w:val="22"/>
        </w:rPr>
      </w:pPr>
      <w:r w:rsidRPr="007D44FB">
        <w:rPr>
          <w:rFonts w:eastAsia="Calibri"/>
          <w:szCs w:val="22"/>
        </w:rPr>
        <w:t xml:space="preserve">Perputaran Total Aset (Total Assets Turnover) merupakan rasio yang digunakan untuk mengukur perputaran semua aktiva yang dimiliki </w:t>
      </w:r>
      <w:r w:rsidRPr="007D44FB">
        <w:rPr>
          <w:rFonts w:eastAsia="Calibri"/>
          <w:szCs w:val="22"/>
        </w:rPr>
        <w:t>perusahaan dan mengukur berapa jumlah penjualan yang diperoleh dari tiap rupiah aktiva</w:t>
      </w:r>
      <w:r w:rsidRPr="002D0F24">
        <w:rPr>
          <w:rFonts w:eastAsia="Calibri"/>
          <w:szCs w:val="22"/>
        </w:rPr>
        <w:t>.</w:t>
      </w:r>
    </w:p>
    <w:p w14:paraId="3824AF01" w14:textId="77777777" w:rsidR="00054286" w:rsidRPr="007917D5" w:rsidRDefault="00E81CD2" w:rsidP="00601FAC">
      <w:pPr>
        <w:spacing w:line="360" w:lineRule="auto"/>
        <w:jc w:val="both"/>
        <w:rPr>
          <w:rFonts w:eastAsia="Calibri"/>
        </w:rPr>
      </w:pPr>
      <w:r w:rsidRPr="007917D5">
        <w:rPr>
          <w:rFonts w:eastAsia="Calibri"/>
        </w:rPr>
        <w:t>Nilai Standart Perputaran Total Aset (Total Assets Turn Over) 2 kali [</w:t>
      </w:r>
      <w:r w:rsidR="00450AA2">
        <w:rPr>
          <w:rFonts w:eastAsia="Calibri"/>
        </w:rPr>
        <w:t>5</w:t>
      </w:r>
      <w:r w:rsidRPr="007917D5">
        <w:rPr>
          <w:rFonts w:eastAsia="Calibri"/>
        </w:rPr>
        <w:t>] .</w:t>
      </w:r>
    </w:p>
    <w:tbl>
      <w:tblPr>
        <w:tblStyle w:val="TableGrid4"/>
        <w:tblW w:w="0" w:type="auto"/>
        <w:jc w:val="center"/>
        <w:tblLook w:val="04A0" w:firstRow="1" w:lastRow="0" w:firstColumn="1" w:lastColumn="0" w:noHBand="0" w:noVBand="1"/>
      </w:tblPr>
      <w:tblGrid>
        <w:gridCol w:w="2583"/>
        <w:gridCol w:w="3261"/>
      </w:tblGrid>
      <w:tr w:rsidR="00B221BC" w14:paraId="2E2A905B" w14:textId="77777777" w:rsidTr="00387E97">
        <w:trPr>
          <w:jc w:val="center"/>
        </w:trPr>
        <w:tc>
          <w:tcPr>
            <w:tcW w:w="2583" w:type="dxa"/>
          </w:tcPr>
          <w:p w14:paraId="725A8DF4" w14:textId="77777777" w:rsidR="00054286" w:rsidRPr="007917D5" w:rsidRDefault="00E81CD2" w:rsidP="00601FAC">
            <w:pPr>
              <w:spacing w:line="276" w:lineRule="auto"/>
              <w:jc w:val="center"/>
              <w:rPr>
                <w:rFonts w:eastAsia="Calibri"/>
              </w:rPr>
            </w:pPr>
            <w:r w:rsidRPr="007917D5">
              <w:rPr>
                <w:rFonts w:eastAsia="Calibri"/>
              </w:rPr>
              <w:t>Nilai</w:t>
            </w:r>
          </w:p>
        </w:tc>
        <w:tc>
          <w:tcPr>
            <w:tcW w:w="3261" w:type="dxa"/>
          </w:tcPr>
          <w:p w14:paraId="1704CC9E" w14:textId="77777777" w:rsidR="00054286" w:rsidRPr="007917D5" w:rsidRDefault="00E81CD2" w:rsidP="00601FAC">
            <w:pPr>
              <w:spacing w:line="276" w:lineRule="auto"/>
              <w:jc w:val="center"/>
              <w:rPr>
                <w:rFonts w:eastAsia="Calibri"/>
              </w:rPr>
            </w:pPr>
            <w:r w:rsidRPr="007917D5">
              <w:rPr>
                <w:rFonts w:eastAsia="Calibri"/>
              </w:rPr>
              <w:t>Keterangan</w:t>
            </w:r>
          </w:p>
        </w:tc>
      </w:tr>
      <w:tr w:rsidR="00B221BC" w14:paraId="34B220B2" w14:textId="77777777" w:rsidTr="00387E97">
        <w:trPr>
          <w:jc w:val="center"/>
        </w:trPr>
        <w:tc>
          <w:tcPr>
            <w:tcW w:w="2583" w:type="dxa"/>
          </w:tcPr>
          <w:p w14:paraId="31F0CD6C" w14:textId="77777777" w:rsidR="00054286" w:rsidRPr="007917D5" w:rsidRDefault="00E81CD2" w:rsidP="00601FAC">
            <w:pPr>
              <w:spacing w:line="276" w:lineRule="auto"/>
              <w:jc w:val="center"/>
              <w:rPr>
                <w:rFonts w:eastAsia="Calibri"/>
              </w:rPr>
            </w:pPr>
            <w:r w:rsidRPr="007917D5">
              <w:rPr>
                <w:rFonts w:eastAsia="Calibri"/>
              </w:rPr>
              <w:t>0 – 1.5</w:t>
            </w:r>
          </w:p>
        </w:tc>
        <w:tc>
          <w:tcPr>
            <w:tcW w:w="3261" w:type="dxa"/>
          </w:tcPr>
          <w:p w14:paraId="7E058451" w14:textId="77777777" w:rsidR="00054286" w:rsidRPr="007917D5" w:rsidRDefault="00E81CD2" w:rsidP="00601FAC">
            <w:pPr>
              <w:spacing w:line="276" w:lineRule="auto"/>
              <w:jc w:val="both"/>
              <w:rPr>
                <w:rFonts w:eastAsia="Calibri"/>
              </w:rPr>
            </w:pPr>
            <w:r w:rsidRPr="007917D5">
              <w:rPr>
                <w:rFonts w:eastAsia="Calibri"/>
              </w:rPr>
              <w:t>Tidak Sehat</w:t>
            </w:r>
          </w:p>
        </w:tc>
      </w:tr>
      <w:tr w:rsidR="00B221BC" w14:paraId="14E26248" w14:textId="77777777" w:rsidTr="00387E97">
        <w:trPr>
          <w:jc w:val="center"/>
        </w:trPr>
        <w:tc>
          <w:tcPr>
            <w:tcW w:w="2583" w:type="dxa"/>
          </w:tcPr>
          <w:p w14:paraId="309D1D83" w14:textId="77777777" w:rsidR="00054286" w:rsidRPr="007917D5" w:rsidRDefault="00E81CD2" w:rsidP="00601FAC">
            <w:pPr>
              <w:spacing w:line="276" w:lineRule="auto"/>
              <w:jc w:val="center"/>
              <w:rPr>
                <w:rFonts w:eastAsia="Calibri"/>
              </w:rPr>
            </w:pPr>
            <w:r w:rsidRPr="007917D5">
              <w:rPr>
                <w:rFonts w:eastAsia="Calibri"/>
              </w:rPr>
              <w:t>1 – 3</w:t>
            </w:r>
          </w:p>
        </w:tc>
        <w:tc>
          <w:tcPr>
            <w:tcW w:w="3261" w:type="dxa"/>
          </w:tcPr>
          <w:p w14:paraId="1682040F" w14:textId="77777777" w:rsidR="00054286" w:rsidRPr="007917D5" w:rsidRDefault="00E81CD2" w:rsidP="00601FAC">
            <w:pPr>
              <w:spacing w:line="276" w:lineRule="auto"/>
              <w:jc w:val="both"/>
              <w:rPr>
                <w:rFonts w:eastAsia="Calibri"/>
              </w:rPr>
            </w:pPr>
            <w:r w:rsidRPr="007917D5">
              <w:rPr>
                <w:rFonts w:eastAsia="Calibri"/>
              </w:rPr>
              <w:t>Ideal</w:t>
            </w:r>
          </w:p>
        </w:tc>
      </w:tr>
      <w:tr w:rsidR="00B221BC" w14:paraId="43DDF9A8" w14:textId="77777777" w:rsidTr="00387E97">
        <w:trPr>
          <w:jc w:val="center"/>
        </w:trPr>
        <w:tc>
          <w:tcPr>
            <w:tcW w:w="2583" w:type="dxa"/>
          </w:tcPr>
          <w:p w14:paraId="4BE12BCA" w14:textId="77777777" w:rsidR="00054286" w:rsidRPr="007917D5" w:rsidRDefault="00E81CD2" w:rsidP="00601FAC">
            <w:pPr>
              <w:spacing w:line="276" w:lineRule="auto"/>
              <w:jc w:val="center"/>
              <w:rPr>
                <w:rFonts w:eastAsia="Calibri"/>
              </w:rPr>
            </w:pPr>
            <w:r w:rsidRPr="007917D5">
              <w:rPr>
                <w:rFonts w:eastAsia="Calibri"/>
              </w:rPr>
              <w:t>&gt; 2.5</w:t>
            </w:r>
          </w:p>
        </w:tc>
        <w:tc>
          <w:tcPr>
            <w:tcW w:w="3261" w:type="dxa"/>
          </w:tcPr>
          <w:p w14:paraId="1859B0BD" w14:textId="77777777" w:rsidR="00054286" w:rsidRPr="007917D5" w:rsidRDefault="00E81CD2" w:rsidP="00601FAC">
            <w:pPr>
              <w:spacing w:line="276" w:lineRule="auto"/>
              <w:jc w:val="both"/>
              <w:rPr>
                <w:rFonts w:eastAsia="Calibri"/>
              </w:rPr>
            </w:pPr>
            <w:r w:rsidRPr="007917D5">
              <w:rPr>
                <w:rFonts w:eastAsia="Calibri"/>
              </w:rPr>
              <w:t>Sehat</w:t>
            </w:r>
          </w:p>
        </w:tc>
      </w:tr>
    </w:tbl>
    <w:p w14:paraId="35BF884F" w14:textId="77777777" w:rsidR="00EF620C" w:rsidRDefault="00EF620C" w:rsidP="00EF620C">
      <w:pPr>
        <w:spacing w:line="360" w:lineRule="auto"/>
        <w:ind w:firstLine="720"/>
        <w:jc w:val="both"/>
        <w:rPr>
          <w:rFonts w:eastAsia="Calibri"/>
          <w:szCs w:val="22"/>
        </w:rPr>
      </w:pPr>
    </w:p>
    <w:p w14:paraId="0FDD1638" w14:textId="77777777" w:rsidR="003E7689" w:rsidRPr="00CF17DD" w:rsidRDefault="00E81CD2" w:rsidP="00CF17DD">
      <w:pPr>
        <w:keepNext/>
        <w:keepLines/>
        <w:spacing w:line="360" w:lineRule="auto"/>
        <w:jc w:val="both"/>
        <w:outlineLvl w:val="1"/>
        <w:rPr>
          <w:rFonts w:eastAsiaTheme="majorEastAsia"/>
          <w:b/>
          <w:bCs/>
          <w:sz w:val="28"/>
          <w:szCs w:val="28"/>
        </w:rPr>
      </w:pPr>
      <w:bookmarkStart w:id="34" w:name="_Toc55379924"/>
      <w:r w:rsidRPr="00CF17DD">
        <w:rPr>
          <w:rFonts w:eastAsiaTheme="majorEastAsia"/>
          <w:b/>
          <w:bCs/>
          <w:sz w:val="28"/>
          <w:szCs w:val="28"/>
        </w:rPr>
        <w:lastRenderedPageBreak/>
        <w:t>2.</w:t>
      </w:r>
      <w:r w:rsidR="00877429" w:rsidRPr="00CF17DD">
        <w:rPr>
          <w:rFonts w:eastAsiaTheme="majorEastAsia"/>
          <w:b/>
          <w:bCs/>
          <w:sz w:val="28"/>
          <w:szCs w:val="28"/>
        </w:rPr>
        <w:t>6</w:t>
      </w:r>
      <w:r w:rsidRPr="00CF17DD">
        <w:rPr>
          <w:rFonts w:eastAsiaTheme="majorEastAsia"/>
          <w:b/>
          <w:bCs/>
          <w:sz w:val="28"/>
          <w:szCs w:val="28"/>
        </w:rPr>
        <w:t xml:space="preserve">.3 </w:t>
      </w:r>
      <w:bookmarkStart w:id="35" w:name="_Hlk50103307"/>
      <w:r w:rsidR="004D6DBC" w:rsidRPr="00CF17DD">
        <w:rPr>
          <w:rFonts w:eastAsiaTheme="majorEastAsia"/>
          <w:b/>
          <w:bCs/>
          <w:sz w:val="28"/>
          <w:szCs w:val="28"/>
        </w:rPr>
        <w:tab/>
      </w:r>
      <w:r w:rsidRPr="00CF17DD">
        <w:rPr>
          <w:rFonts w:eastAsiaTheme="majorEastAsia"/>
          <w:b/>
          <w:bCs/>
          <w:sz w:val="28"/>
          <w:szCs w:val="28"/>
        </w:rPr>
        <w:t xml:space="preserve">Debt to Equity Ratio </w:t>
      </w:r>
      <w:bookmarkEnd w:id="35"/>
      <w:r w:rsidRPr="00CF17DD">
        <w:rPr>
          <w:rFonts w:eastAsiaTheme="majorEastAsia"/>
          <w:b/>
          <w:bCs/>
          <w:sz w:val="28"/>
          <w:szCs w:val="28"/>
        </w:rPr>
        <w:t>= Total Hutang : Modal Sendiri</w:t>
      </w:r>
      <w:bookmarkEnd w:id="34"/>
    </w:p>
    <w:p w14:paraId="2FAA1BD1" w14:textId="77777777" w:rsidR="003E7689" w:rsidRDefault="00E81CD2" w:rsidP="00601FAC">
      <w:pPr>
        <w:spacing w:line="360" w:lineRule="auto"/>
        <w:ind w:firstLine="720"/>
        <w:jc w:val="both"/>
        <w:rPr>
          <w:rFonts w:eastAsia="Calibri"/>
          <w:szCs w:val="22"/>
        </w:rPr>
        <w:sectPr w:rsidR="003E7689" w:rsidSect="00B16466">
          <w:headerReference w:type="default" r:id="rId81"/>
          <w:footerReference w:type="default" r:id="rId82"/>
          <w:footerReference w:type="first" r:id="rId83"/>
          <w:pgSz w:w="11909" w:h="16834" w:code="9"/>
          <w:pgMar w:top="2268" w:right="1701" w:bottom="1701" w:left="2268" w:header="720" w:footer="720" w:gutter="0"/>
          <w:pgNumType w:start="29"/>
          <w:cols w:space="720"/>
          <w:docGrid w:linePitch="360"/>
        </w:sectPr>
      </w:pPr>
      <w:r w:rsidRPr="00515863">
        <w:rPr>
          <w:rFonts w:eastAsia="Calibri"/>
          <w:szCs w:val="22"/>
        </w:rPr>
        <w:t xml:space="preserve">Debt to Equity Ratio merupakan rasio yang digunakan untuk menilai utang dengan ekuitas. Rasio ini dicari dengan cara membandingkan antara seluruh utang, </w:t>
      </w:r>
    </w:p>
    <w:p w14:paraId="2BF9E09E" w14:textId="77777777" w:rsidR="003E7689" w:rsidRDefault="00E81CD2" w:rsidP="00601FAC">
      <w:pPr>
        <w:spacing w:line="360" w:lineRule="auto"/>
        <w:ind w:firstLine="720"/>
        <w:jc w:val="both"/>
        <w:rPr>
          <w:rFonts w:eastAsia="Calibri"/>
          <w:szCs w:val="22"/>
        </w:rPr>
      </w:pPr>
      <w:r w:rsidRPr="00515863">
        <w:rPr>
          <w:rFonts w:eastAsia="Calibri"/>
          <w:szCs w:val="22"/>
        </w:rPr>
        <w:lastRenderedPageBreak/>
        <w:t>termasuk utang lancar dengan seluruh ekuitas. Rasio ini berguna untuk mengetahui jumlah dana yang dise</w:t>
      </w:r>
      <w:r w:rsidRPr="00515863">
        <w:rPr>
          <w:rFonts w:eastAsia="Calibri"/>
          <w:szCs w:val="22"/>
        </w:rPr>
        <w:t>diakan peminjam (kreditor) dengan pemilik perusahaan. Dengan kata lain, rasio ini berfungsi untuk mengetahui setiap rupiah modal sendiri yang dijadikan untuk jaminan utang</w:t>
      </w:r>
      <w:r w:rsidRPr="002D0F24">
        <w:rPr>
          <w:rFonts w:eastAsia="Calibri"/>
          <w:szCs w:val="22"/>
        </w:rPr>
        <w:t>.</w:t>
      </w:r>
    </w:p>
    <w:p w14:paraId="2C2AD003" w14:textId="77777777" w:rsidR="00226FB1" w:rsidRDefault="00E81CD2" w:rsidP="00601FAC">
      <w:pPr>
        <w:spacing w:line="360" w:lineRule="auto"/>
        <w:jc w:val="both"/>
        <w:rPr>
          <w:rFonts w:eastAsia="Calibri"/>
        </w:rPr>
      </w:pPr>
      <w:r w:rsidRPr="00226FB1">
        <w:rPr>
          <w:rFonts w:eastAsia="Calibri"/>
        </w:rPr>
        <w:t>Nilai Standart Rasio Hutang Terhadap Ekuitas (Debt to Equity Ratio) 0,9 kali [</w:t>
      </w:r>
      <w:r w:rsidR="00450AA2">
        <w:rPr>
          <w:rFonts w:eastAsia="Calibri"/>
        </w:rPr>
        <w:t>5</w:t>
      </w:r>
      <w:r w:rsidRPr="00226FB1">
        <w:rPr>
          <w:rFonts w:eastAsia="Calibri"/>
        </w:rPr>
        <w:t>].</w:t>
      </w:r>
    </w:p>
    <w:p w14:paraId="017AC8ED" w14:textId="77777777" w:rsidR="00CF17DD" w:rsidRDefault="00CF17DD" w:rsidP="00601FAC">
      <w:pPr>
        <w:spacing w:line="360" w:lineRule="auto"/>
        <w:jc w:val="both"/>
        <w:rPr>
          <w:rFonts w:eastAsia="Calibri"/>
        </w:rPr>
      </w:pPr>
    </w:p>
    <w:p w14:paraId="5E7AEAA9" w14:textId="77777777" w:rsidR="00CF17DD" w:rsidRPr="007917D5" w:rsidRDefault="00CF17DD" w:rsidP="00601FAC">
      <w:pPr>
        <w:spacing w:line="360" w:lineRule="auto"/>
        <w:jc w:val="both"/>
        <w:rPr>
          <w:rFonts w:eastAsia="Calibri"/>
        </w:rPr>
      </w:pPr>
    </w:p>
    <w:tbl>
      <w:tblPr>
        <w:tblStyle w:val="TableGrid5"/>
        <w:tblW w:w="0" w:type="auto"/>
        <w:jc w:val="center"/>
        <w:tblLook w:val="04A0" w:firstRow="1" w:lastRow="0" w:firstColumn="1" w:lastColumn="0" w:noHBand="0" w:noVBand="1"/>
      </w:tblPr>
      <w:tblGrid>
        <w:gridCol w:w="2583"/>
        <w:gridCol w:w="3261"/>
      </w:tblGrid>
      <w:tr w:rsidR="00B221BC" w14:paraId="413D9BB2" w14:textId="77777777" w:rsidTr="00387E97">
        <w:trPr>
          <w:jc w:val="center"/>
        </w:trPr>
        <w:tc>
          <w:tcPr>
            <w:tcW w:w="2583" w:type="dxa"/>
          </w:tcPr>
          <w:p w14:paraId="2C8948F0" w14:textId="77777777" w:rsidR="00226FB1" w:rsidRPr="007917D5" w:rsidRDefault="00E81CD2" w:rsidP="00601FAC">
            <w:pPr>
              <w:spacing w:line="276" w:lineRule="auto"/>
              <w:jc w:val="center"/>
              <w:rPr>
                <w:rFonts w:eastAsia="Calibri"/>
              </w:rPr>
            </w:pPr>
            <w:r w:rsidRPr="007917D5">
              <w:rPr>
                <w:rFonts w:eastAsia="Calibri"/>
              </w:rPr>
              <w:t>Nilai</w:t>
            </w:r>
          </w:p>
        </w:tc>
        <w:tc>
          <w:tcPr>
            <w:tcW w:w="3261" w:type="dxa"/>
          </w:tcPr>
          <w:p w14:paraId="29BFE193" w14:textId="77777777" w:rsidR="00226FB1" w:rsidRPr="007917D5" w:rsidRDefault="00E81CD2" w:rsidP="00601FAC">
            <w:pPr>
              <w:spacing w:line="276" w:lineRule="auto"/>
              <w:jc w:val="center"/>
              <w:rPr>
                <w:rFonts w:eastAsia="Calibri"/>
              </w:rPr>
            </w:pPr>
            <w:r w:rsidRPr="007917D5">
              <w:rPr>
                <w:rFonts w:eastAsia="Calibri"/>
              </w:rPr>
              <w:t>Keterangan</w:t>
            </w:r>
          </w:p>
        </w:tc>
      </w:tr>
      <w:tr w:rsidR="00B221BC" w14:paraId="24F91BFE" w14:textId="77777777" w:rsidTr="00387E97">
        <w:trPr>
          <w:jc w:val="center"/>
        </w:trPr>
        <w:tc>
          <w:tcPr>
            <w:tcW w:w="2583" w:type="dxa"/>
          </w:tcPr>
          <w:p w14:paraId="738AC697" w14:textId="77777777" w:rsidR="00226FB1" w:rsidRPr="007917D5" w:rsidRDefault="00E81CD2" w:rsidP="00601FAC">
            <w:pPr>
              <w:spacing w:line="276" w:lineRule="auto"/>
              <w:jc w:val="center"/>
              <w:rPr>
                <w:rFonts w:eastAsia="Calibri"/>
              </w:rPr>
            </w:pPr>
            <w:r w:rsidRPr="00C17D17">
              <w:rPr>
                <w:rFonts w:eastAsia="Calibri"/>
              </w:rPr>
              <w:t>0 – 0</w:t>
            </w:r>
            <w:r>
              <w:rPr>
                <w:rFonts w:eastAsia="Calibri"/>
              </w:rPr>
              <w:t>.</w:t>
            </w:r>
            <w:r w:rsidRPr="00C17D17">
              <w:rPr>
                <w:rFonts w:eastAsia="Calibri"/>
              </w:rPr>
              <w:t>8</w:t>
            </w:r>
          </w:p>
        </w:tc>
        <w:tc>
          <w:tcPr>
            <w:tcW w:w="3261" w:type="dxa"/>
          </w:tcPr>
          <w:p w14:paraId="2DF18146" w14:textId="77777777" w:rsidR="00226FB1" w:rsidRPr="007917D5" w:rsidRDefault="00E81CD2" w:rsidP="00601FAC">
            <w:pPr>
              <w:spacing w:line="276" w:lineRule="auto"/>
              <w:jc w:val="both"/>
              <w:rPr>
                <w:rFonts w:eastAsia="Calibri"/>
              </w:rPr>
            </w:pPr>
            <w:r w:rsidRPr="00C17D17">
              <w:rPr>
                <w:rFonts w:eastAsia="Calibri"/>
              </w:rPr>
              <w:t>Kurang Baik</w:t>
            </w:r>
          </w:p>
        </w:tc>
      </w:tr>
      <w:tr w:rsidR="00B221BC" w14:paraId="642AA740" w14:textId="77777777" w:rsidTr="00387E97">
        <w:trPr>
          <w:jc w:val="center"/>
        </w:trPr>
        <w:tc>
          <w:tcPr>
            <w:tcW w:w="2583" w:type="dxa"/>
          </w:tcPr>
          <w:p w14:paraId="03B3B6A5" w14:textId="77777777" w:rsidR="00226FB1" w:rsidRPr="007917D5" w:rsidRDefault="00E81CD2" w:rsidP="00601FAC">
            <w:pPr>
              <w:spacing w:line="276" w:lineRule="auto"/>
              <w:jc w:val="center"/>
              <w:rPr>
                <w:rFonts w:eastAsia="Calibri"/>
              </w:rPr>
            </w:pPr>
            <w:r w:rsidRPr="00C17D17">
              <w:rPr>
                <w:rFonts w:eastAsia="Calibri"/>
              </w:rPr>
              <w:t>0</w:t>
            </w:r>
            <w:r>
              <w:rPr>
                <w:rFonts w:eastAsia="Calibri"/>
              </w:rPr>
              <w:t>.</w:t>
            </w:r>
            <w:r w:rsidRPr="00C17D17">
              <w:rPr>
                <w:rFonts w:eastAsia="Calibri"/>
              </w:rPr>
              <w:t>6 – 1</w:t>
            </w:r>
            <w:r>
              <w:rPr>
                <w:rFonts w:eastAsia="Calibri"/>
              </w:rPr>
              <w:t>.</w:t>
            </w:r>
            <w:r w:rsidRPr="00C17D17">
              <w:rPr>
                <w:rFonts w:eastAsia="Calibri"/>
              </w:rPr>
              <w:t>6</w:t>
            </w:r>
          </w:p>
        </w:tc>
        <w:tc>
          <w:tcPr>
            <w:tcW w:w="3261" w:type="dxa"/>
          </w:tcPr>
          <w:p w14:paraId="2072837A" w14:textId="77777777" w:rsidR="00226FB1" w:rsidRPr="007917D5" w:rsidRDefault="00E81CD2" w:rsidP="00601FAC">
            <w:pPr>
              <w:spacing w:line="276" w:lineRule="auto"/>
              <w:jc w:val="both"/>
              <w:rPr>
                <w:rFonts w:eastAsia="Calibri"/>
              </w:rPr>
            </w:pPr>
            <w:r w:rsidRPr="00C17D17">
              <w:rPr>
                <w:rFonts w:eastAsia="Calibri"/>
              </w:rPr>
              <w:t>Baik</w:t>
            </w:r>
          </w:p>
        </w:tc>
      </w:tr>
    </w:tbl>
    <w:p w14:paraId="535F2A79" w14:textId="77777777" w:rsidR="00226FB1" w:rsidRPr="003E7689" w:rsidRDefault="00226FB1" w:rsidP="00601FAC">
      <w:pPr>
        <w:spacing w:line="360" w:lineRule="auto"/>
        <w:jc w:val="both"/>
        <w:rPr>
          <w:rFonts w:eastAsia="Calibri"/>
          <w:szCs w:val="22"/>
        </w:rPr>
      </w:pPr>
    </w:p>
    <w:p w14:paraId="04ED5733" w14:textId="77777777" w:rsidR="003E7689" w:rsidRPr="00CF17DD" w:rsidRDefault="00E81CD2" w:rsidP="00601FAC">
      <w:pPr>
        <w:keepNext/>
        <w:keepLines/>
        <w:spacing w:line="360" w:lineRule="auto"/>
        <w:jc w:val="both"/>
        <w:outlineLvl w:val="2"/>
        <w:rPr>
          <w:rFonts w:eastAsiaTheme="majorEastAsia"/>
          <w:b/>
          <w:bCs/>
          <w:sz w:val="28"/>
          <w:szCs w:val="28"/>
        </w:rPr>
      </w:pPr>
      <w:bookmarkStart w:id="36" w:name="_Toc55379925"/>
      <w:r w:rsidRPr="00CF17DD">
        <w:rPr>
          <w:rFonts w:eastAsiaTheme="majorEastAsia"/>
          <w:b/>
          <w:bCs/>
          <w:sz w:val="28"/>
          <w:szCs w:val="28"/>
        </w:rPr>
        <w:t>2.</w:t>
      </w:r>
      <w:r w:rsidR="00877429" w:rsidRPr="00CF17DD">
        <w:rPr>
          <w:rFonts w:eastAsiaTheme="majorEastAsia"/>
          <w:b/>
          <w:bCs/>
          <w:sz w:val="28"/>
          <w:szCs w:val="28"/>
        </w:rPr>
        <w:t>6</w:t>
      </w:r>
      <w:r w:rsidRPr="00CF17DD">
        <w:rPr>
          <w:rFonts w:eastAsiaTheme="majorEastAsia"/>
          <w:b/>
          <w:bCs/>
          <w:sz w:val="28"/>
          <w:szCs w:val="28"/>
        </w:rPr>
        <w:t xml:space="preserve">.4 </w:t>
      </w:r>
      <w:r w:rsidR="004D6DBC" w:rsidRPr="00CF17DD">
        <w:rPr>
          <w:rFonts w:eastAsiaTheme="majorEastAsia"/>
          <w:b/>
          <w:bCs/>
          <w:sz w:val="28"/>
          <w:szCs w:val="28"/>
        </w:rPr>
        <w:tab/>
      </w:r>
      <w:r w:rsidRPr="00CF17DD">
        <w:rPr>
          <w:rFonts w:eastAsiaTheme="majorEastAsia"/>
          <w:b/>
          <w:bCs/>
          <w:sz w:val="28"/>
          <w:szCs w:val="28"/>
        </w:rPr>
        <w:t>Gross Profit Margin = Laba Kotor : Penjualan</w:t>
      </w:r>
      <w:bookmarkEnd w:id="36"/>
    </w:p>
    <w:p w14:paraId="203700F1" w14:textId="77777777" w:rsidR="003E7689" w:rsidRDefault="00E81CD2" w:rsidP="00601FAC">
      <w:pPr>
        <w:spacing w:line="360" w:lineRule="auto"/>
        <w:ind w:firstLine="686"/>
        <w:jc w:val="both"/>
        <w:rPr>
          <w:rFonts w:eastAsia="Calibri"/>
          <w:szCs w:val="22"/>
        </w:rPr>
      </w:pPr>
      <w:r w:rsidRPr="00A73C08">
        <w:rPr>
          <w:rFonts w:eastAsia="Calibri"/>
          <w:szCs w:val="22"/>
        </w:rPr>
        <w:t xml:space="preserve">Gross profit margin yang tinggi itu menunjukan kalau perusahaan itu mampu untuk menjalankan produksinya dengan efisien hal tersebut </w:t>
      </w:r>
      <w:r w:rsidRPr="00A73C08">
        <w:rPr>
          <w:rFonts w:eastAsia="Calibri"/>
          <w:szCs w:val="22"/>
        </w:rPr>
        <w:t>dikarenakan harga pokok penjualannya yang relatif rendah apabila dibandingkan dengan penjualan. Semakin tinggi gross profit marginnya maka semakin baik keadaan operasi perusahaannya. Begitu pula sebaliknya jika gross profit marginnya yang rendah maka mengi</w:t>
      </w:r>
      <w:r w:rsidRPr="00A73C08">
        <w:rPr>
          <w:rFonts w:eastAsia="Calibri"/>
          <w:szCs w:val="22"/>
        </w:rPr>
        <w:t>ndikasikan kalau perusahaan kurang mampu untuk bisa mengendalikan biaya produksi dan harga pokok penjualannya. Jadi apabila semakin rendah gross profit marginnya maka semakin kurang baik keadaan operasi perusahaannya</w:t>
      </w:r>
      <w:r w:rsidRPr="002D0F24">
        <w:rPr>
          <w:rFonts w:eastAsia="Calibri"/>
          <w:szCs w:val="22"/>
        </w:rPr>
        <w:t>.</w:t>
      </w:r>
    </w:p>
    <w:p w14:paraId="792BE6FA" w14:textId="77777777" w:rsidR="00786189" w:rsidRPr="007917D5" w:rsidRDefault="00E81CD2" w:rsidP="00601FAC">
      <w:pPr>
        <w:spacing w:line="360" w:lineRule="auto"/>
        <w:jc w:val="both"/>
        <w:rPr>
          <w:rFonts w:eastAsia="Calibri"/>
        </w:rPr>
      </w:pPr>
      <w:r w:rsidRPr="00786189">
        <w:rPr>
          <w:rFonts w:eastAsia="Calibri"/>
        </w:rPr>
        <w:t>Nilai Standart Perputaran Rasio Margin</w:t>
      </w:r>
      <w:r w:rsidRPr="00786189">
        <w:rPr>
          <w:rFonts w:eastAsia="Calibri"/>
        </w:rPr>
        <w:t xml:space="preserve"> Laba Kotor (Gross Profit Margin) 35%[</w:t>
      </w:r>
      <w:r w:rsidR="00450AA2">
        <w:rPr>
          <w:rFonts w:eastAsia="Calibri"/>
        </w:rPr>
        <w:t>5</w:t>
      </w:r>
      <w:r w:rsidRPr="00786189">
        <w:rPr>
          <w:rFonts w:eastAsia="Calibri"/>
        </w:rPr>
        <w:t>].</w:t>
      </w:r>
    </w:p>
    <w:tbl>
      <w:tblPr>
        <w:tblStyle w:val="TableGrid5"/>
        <w:tblW w:w="0" w:type="auto"/>
        <w:jc w:val="center"/>
        <w:tblLook w:val="04A0" w:firstRow="1" w:lastRow="0" w:firstColumn="1" w:lastColumn="0" w:noHBand="0" w:noVBand="1"/>
      </w:tblPr>
      <w:tblGrid>
        <w:gridCol w:w="2583"/>
        <w:gridCol w:w="3261"/>
      </w:tblGrid>
      <w:tr w:rsidR="00B221BC" w14:paraId="52757404" w14:textId="77777777" w:rsidTr="00387E97">
        <w:trPr>
          <w:jc w:val="center"/>
        </w:trPr>
        <w:tc>
          <w:tcPr>
            <w:tcW w:w="2583" w:type="dxa"/>
          </w:tcPr>
          <w:p w14:paraId="24490553" w14:textId="77777777" w:rsidR="00786189" w:rsidRPr="007917D5" w:rsidRDefault="00E81CD2" w:rsidP="00601FAC">
            <w:pPr>
              <w:spacing w:line="276" w:lineRule="auto"/>
              <w:jc w:val="center"/>
              <w:rPr>
                <w:rFonts w:eastAsia="Calibri"/>
              </w:rPr>
            </w:pPr>
            <w:r w:rsidRPr="007917D5">
              <w:rPr>
                <w:rFonts w:eastAsia="Calibri"/>
              </w:rPr>
              <w:t>Nilai</w:t>
            </w:r>
          </w:p>
        </w:tc>
        <w:tc>
          <w:tcPr>
            <w:tcW w:w="3261" w:type="dxa"/>
          </w:tcPr>
          <w:p w14:paraId="205E0869" w14:textId="77777777" w:rsidR="00786189" w:rsidRPr="007917D5" w:rsidRDefault="00E81CD2" w:rsidP="00601FAC">
            <w:pPr>
              <w:spacing w:line="276" w:lineRule="auto"/>
              <w:jc w:val="center"/>
              <w:rPr>
                <w:rFonts w:eastAsia="Calibri"/>
              </w:rPr>
            </w:pPr>
            <w:r w:rsidRPr="007917D5">
              <w:rPr>
                <w:rFonts w:eastAsia="Calibri"/>
              </w:rPr>
              <w:t>Keterangan</w:t>
            </w:r>
          </w:p>
        </w:tc>
      </w:tr>
      <w:tr w:rsidR="00B221BC" w14:paraId="2CF3E68E" w14:textId="77777777" w:rsidTr="00387E97">
        <w:trPr>
          <w:jc w:val="center"/>
        </w:trPr>
        <w:tc>
          <w:tcPr>
            <w:tcW w:w="2583" w:type="dxa"/>
          </w:tcPr>
          <w:p w14:paraId="7EF0AF6A" w14:textId="77777777" w:rsidR="00786189" w:rsidRPr="007917D5" w:rsidRDefault="00E81CD2" w:rsidP="00601FAC">
            <w:pPr>
              <w:spacing w:line="276" w:lineRule="auto"/>
              <w:jc w:val="center"/>
              <w:rPr>
                <w:rFonts w:eastAsia="Calibri"/>
              </w:rPr>
            </w:pPr>
            <w:r w:rsidRPr="00985128">
              <w:rPr>
                <w:rFonts w:eastAsia="Calibri"/>
              </w:rPr>
              <w:t xml:space="preserve">0 – 30 </w:t>
            </w:r>
          </w:p>
        </w:tc>
        <w:tc>
          <w:tcPr>
            <w:tcW w:w="3261" w:type="dxa"/>
          </w:tcPr>
          <w:p w14:paraId="72868046" w14:textId="77777777" w:rsidR="00786189" w:rsidRPr="007917D5" w:rsidRDefault="00E81CD2" w:rsidP="00601FAC">
            <w:pPr>
              <w:spacing w:line="276" w:lineRule="auto"/>
              <w:jc w:val="both"/>
              <w:rPr>
                <w:rFonts w:eastAsia="Calibri"/>
              </w:rPr>
            </w:pPr>
            <w:r w:rsidRPr="00985128">
              <w:rPr>
                <w:rFonts w:eastAsia="Calibri"/>
              </w:rPr>
              <w:t>Kurang Baik</w:t>
            </w:r>
          </w:p>
        </w:tc>
      </w:tr>
      <w:tr w:rsidR="00B221BC" w14:paraId="7013AB33" w14:textId="77777777" w:rsidTr="00387E97">
        <w:trPr>
          <w:jc w:val="center"/>
        </w:trPr>
        <w:tc>
          <w:tcPr>
            <w:tcW w:w="2583" w:type="dxa"/>
          </w:tcPr>
          <w:p w14:paraId="23E0A96F" w14:textId="77777777" w:rsidR="00786189" w:rsidRPr="007917D5" w:rsidRDefault="00E81CD2" w:rsidP="00601FAC">
            <w:pPr>
              <w:spacing w:line="276" w:lineRule="auto"/>
              <w:jc w:val="center"/>
              <w:rPr>
                <w:rFonts w:eastAsia="Calibri"/>
              </w:rPr>
            </w:pPr>
            <w:r w:rsidRPr="00985128">
              <w:rPr>
                <w:rFonts w:eastAsia="Calibri"/>
              </w:rPr>
              <w:t xml:space="preserve">20 – 40 </w:t>
            </w:r>
          </w:p>
        </w:tc>
        <w:tc>
          <w:tcPr>
            <w:tcW w:w="3261" w:type="dxa"/>
          </w:tcPr>
          <w:p w14:paraId="7CD0C49D" w14:textId="77777777" w:rsidR="00786189" w:rsidRPr="007917D5" w:rsidRDefault="00E81CD2" w:rsidP="00601FAC">
            <w:pPr>
              <w:spacing w:line="276" w:lineRule="auto"/>
              <w:jc w:val="both"/>
              <w:rPr>
                <w:rFonts w:eastAsia="Calibri"/>
              </w:rPr>
            </w:pPr>
            <w:r w:rsidRPr="00985128">
              <w:rPr>
                <w:rFonts w:eastAsia="Calibri"/>
              </w:rPr>
              <w:t>Ideal</w:t>
            </w:r>
          </w:p>
        </w:tc>
      </w:tr>
      <w:tr w:rsidR="00B221BC" w14:paraId="4C9CCA29" w14:textId="77777777" w:rsidTr="00387E97">
        <w:trPr>
          <w:jc w:val="center"/>
        </w:trPr>
        <w:tc>
          <w:tcPr>
            <w:tcW w:w="2583" w:type="dxa"/>
          </w:tcPr>
          <w:p w14:paraId="3D9BC095" w14:textId="77777777" w:rsidR="00786189" w:rsidRPr="00C17D17" w:rsidRDefault="00E81CD2" w:rsidP="00601FAC">
            <w:pPr>
              <w:spacing w:line="276" w:lineRule="auto"/>
              <w:jc w:val="center"/>
              <w:rPr>
                <w:rFonts w:eastAsia="Calibri"/>
              </w:rPr>
            </w:pPr>
            <w:r w:rsidRPr="00985128">
              <w:rPr>
                <w:rFonts w:eastAsia="Calibri"/>
              </w:rPr>
              <w:t>35 – 100</w:t>
            </w:r>
          </w:p>
        </w:tc>
        <w:tc>
          <w:tcPr>
            <w:tcW w:w="3261" w:type="dxa"/>
          </w:tcPr>
          <w:p w14:paraId="1B37F41D" w14:textId="77777777" w:rsidR="00786189" w:rsidRPr="00C17D17" w:rsidRDefault="00E81CD2" w:rsidP="00601FAC">
            <w:pPr>
              <w:spacing w:line="276" w:lineRule="auto"/>
              <w:jc w:val="both"/>
              <w:rPr>
                <w:rFonts w:eastAsia="Calibri"/>
              </w:rPr>
            </w:pPr>
            <w:r w:rsidRPr="00985128">
              <w:rPr>
                <w:rFonts w:eastAsia="Calibri"/>
              </w:rPr>
              <w:t>Baik</w:t>
            </w:r>
          </w:p>
        </w:tc>
      </w:tr>
    </w:tbl>
    <w:p w14:paraId="360467A1" w14:textId="77777777" w:rsidR="00786189" w:rsidRPr="00CF17DD" w:rsidRDefault="00786189" w:rsidP="00601FAC">
      <w:pPr>
        <w:spacing w:line="360" w:lineRule="auto"/>
        <w:ind w:firstLine="686"/>
        <w:jc w:val="both"/>
        <w:rPr>
          <w:rFonts w:eastAsia="Calibri"/>
          <w:sz w:val="28"/>
        </w:rPr>
      </w:pPr>
    </w:p>
    <w:p w14:paraId="62085212" w14:textId="77777777" w:rsidR="003E7689" w:rsidRPr="00CF17DD" w:rsidRDefault="00E81CD2" w:rsidP="004D6DBC">
      <w:pPr>
        <w:keepNext/>
        <w:keepLines/>
        <w:tabs>
          <w:tab w:val="left" w:pos="540"/>
        </w:tabs>
        <w:spacing w:line="360" w:lineRule="auto"/>
        <w:ind w:left="686" w:hanging="686"/>
        <w:jc w:val="both"/>
        <w:outlineLvl w:val="2"/>
        <w:rPr>
          <w:rFonts w:eastAsiaTheme="majorEastAsia"/>
          <w:b/>
          <w:bCs/>
          <w:sz w:val="28"/>
          <w:szCs w:val="28"/>
        </w:rPr>
      </w:pPr>
      <w:bookmarkStart w:id="37" w:name="_Toc55379926"/>
      <w:r w:rsidRPr="00CF17DD">
        <w:rPr>
          <w:rFonts w:eastAsiaTheme="majorEastAsia"/>
          <w:b/>
          <w:bCs/>
          <w:sz w:val="28"/>
          <w:szCs w:val="28"/>
        </w:rPr>
        <w:t>2.</w:t>
      </w:r>
      <w:r w:rsidR="00877429" w:rsidRPr="00CF17DD">
        <w:rPr>
          <w:rFonts w:eastAsiaTheme="majorEastAsia"/>
          <w:b/>
          <w:bCs/>
          <w:sz w:val="28"/>
          <w:szCs w:val="28"/>
        </w:rPr>
        <w:t>6</w:t>
      </w:r>
      <w:r w:rsidRPr="00CF17DD">
        <w:rPr>
          <w:rFonts w:eastAsiaTheme="majorEastAsia"/>
          <w:b/>
          <w:bCs/>
          <w:sz w:val="28"/>
          <w:szCs w:val="28"/>
        </w:rPr>
        <w:t xml:space="preserve">.5 </w:t>
      </w:r>
      <w:r w:rsidR="004D6DBC" w:rsidRPr="00CF17DD">
        <w:rPr>
          <w:rFonts w:eastAsiaTheme="majorEastAsia"/>
          <w:b/>
          <w:bCs/>
          <w:sz w:val="28"/>
          <w:szCs w:val="28"/>
        </w:rPr>
        <w:tab/>
      </w:r>
      <w:r w:rsidRPr="00CF17DD">
        <w:rPr>
          <w:rFonts w:eastAsiaTheme="majorEastAsia"/>
          <w:b/>
          <w:bCs/>
          <w:sz w:val="28"/>
          <w:szCs w:val="28"/>
        </w:rPr>
        <w:t>Return on Assets = Laba Bersih Setelah Pajak / Total Aset (atau Rata</w:t>
      </w:r>
      <w:r w:rsidR="004D6DBC" w:rsidRPr="00CF17DD">
        <w:rPr>
          <w:rFonts w:eastAsiaTheme="majorEastAsia"/>
          <w:b/>
          <w:bCs/>
          <w:sz w:val="28"/>
          <w:szCs w:val="28"/>
        </w:rPr>
        <w:t>-</w:t>
      </w:r>
      <w:r w:rsidRPr="00CF17DD">
        <w:rPr>
          <w:rFonts w:eastAsiaTheme="majorEastAsia"/>
          <w:b/>
          <w:bCs/>
          <w:sz w:val="28"/>
          <w:szCs w:val="28"/>
        </w:rPr>
        <w:t>rata Total Aset)</w:t>
      </w:r>
      <w:bookmarkEnd w:id="37"/>
    </w:p>
    <w:p w14:paraId="74415A6C" w14:textId="77777777" w:rsidR="009216E0" w:rsidRDefault="00E81CD2" w:rsidP="00601FAC">
      <w:pPr>
        <w:spacing w:line="360" w:lineRule="auto"/>
        <w:ind w:firstLine="686"/>
        <w:jc w:val="both"/>
        <w:rPr>
          <w:rFonts w:eastAsia="Calibri"/>
          <w:szCs w:val="22"/>
        </w:rPr>
        <w:sectPr w:rsidR="009216E0" w:rsidSect="00B16466">
          <w:headerReference w:type="default" r:id="rId84"/>
          <w:footerReference w:type="default" r:id="rId85"/>
          <w:footerReference w:type="first" r:id="rId86"/>
          <w:pgSz w:w="11909" w:h="16834" w:code="9"/>
          <w:pgMar w:top="2268" w:right="1701" w:bottom="1701" w:left="2268" w:header="720" w:footer="720" w:gutter="0"/>
          <w:pgNumType w:start="30"/>
          <w:cols w:space="720"/>
          <w:docGrid w:linePitch="360"/>
        </w:sectPr>
      </w:pPr>
      <w:r w:rsidRPr="00B038BF">
        <w:rPr>
          <w:rFonts w:eastAsia="Calibri"/>
          <w:szCs w:val="22"/>
        </w:rPr>
        <w:t xml:space="preserve">Hasil pengembalian investasi atau lebih dikenal dengan nama return on investment (ROI) atau return on assets (ROA) merupakan rasio yang </w:t>
      </w:r>
      <w:r w:rsidRPr="00B038BF">
        <w:rPr>
          <w:rFonts w:eastAsia="Calibri"/>
          <w:szCs w:val="22"/>
        </w:rPr>
        <w:lastRenderedPageBreak/>
        <w:t xml:space="preserve">menunjukkan hasil (return) atas jumlah aktiva yang digunakan dalam perusahaan. ROA juga </w:t>
      </w:r>
    </w:p>
    <w:p w14:paraId="0A36D1EE" w14:textId="77777777" w:rsidR="009216E0" w:rsidRDefault="00E81CD2" w:rsidP="00601FAC">
      <w:pPr>
        <w:spacing w:line="360" w:lineRule="auto"/>
        <w:ind w:firstLine="686"/>
        <w:jc w:val="both"/>
        <w:rPr>
          <w:rFonts w:eastAsia="Calibri"/>
          <w:szCs w:val="22"/>
        </w:rPr>
      </w:pPr>
      <w:r w:rsidRPr="00B038BF">
        <w:rPr>
          <w:rFonts w:eastAsia="Calibri"/>
          <w:szCs w:val="22"/>
        </w:rPr>
        <w:lastRenderedPageBreak/>
        <w:t>meru</w:t>
      </w:r>
      <w:r w:rsidRPr="00B038BF">
        <w:rPr>
          <w:rFonts w:eastAsia="Calibri"/>
          <w:szCs w:val="22"/>
        </w:rPr>
        <w:t>pakan suatu ukuran tentang efektivitas manajemen dalam mengelola investasinya. Semakin kecil rasio ini semakin kurang baik, demikian pula sebaliknya. Artinya rasio ini digunakan untuk mengukur efektivitas dari keseluruhan operasi perusahaan</w:t>
      </w:r>
      <w:r w:rsidRPr="002D0F24">
        <w:rPr>
          <w:rFonts w:eastAsia="Calibri"/>
          <w:szCs w:val="22"/>
        </w:rPr>
        <w:t>.</w:t>
      </w:r>
    </w:p>
    <w:p w14:paraId="74205220" w14:textId="77777777" w:rsidR="00387E97" w:rsidRPr="007917D5" w:rsidRDefault="00E81CD2" w:rsidP="00601FAC">
      <w:pPr>
        <w:spacing w:line="360" w:lineRule="auto"/>
        <w:jc w:val="both"/>
        <w:rPr>
          <w:rFonts w:eastAsia="Calibri"/>
        </w:rPr>
      </w:pPr>
      <w:r w:rsidRPr="00387E97">
        <w:rPr>
          <w:rFonts w:eastAsia="Calibri"/>
        </w:rPr>
        <w:t>Nilai Standart</w:t>
      </w:r>
      <w:r w:rsidRPr="00387E97">
        <w:rPr>
          <w:rFonts w:eastAsia="Calibri"/>
        </w:rPr>
        <w:t xml:space="preserve"> Return on Assets 30% [</w:t>
      </w:r>
      <w:r w:rsidR="00450AA2">
        <w:rPr>
          <w:rFonts w:eastAsia="Calibri"/>
        </w:rPr>
        <w:t>5</w:t>
      </w:r>
      <w:r w:rsidRPr="00387E97">
        <w:rPr>
          <w:rFonts w:eastAsia="Calibri"/>
        </w:rPr>
        <w:t>] .</w:t>
      </w:r>
    </w:p>
    <w:tbl>
      <w:tblPr>
        <w:tblStyle w:val="TableGrid6"/>
        <w:tblW w:w="0" w:type="auto"/>
        <w:jc w:val="center"/>
        <w:tblLook w:val="04A0" w:firstRow="1" w:lastRow="0" w:firstColumn="1" w:lastColumn="0" w:noHBand="0" w:noVBand="1"/>
      </w:tblPr>
      <w:tblGrid>
        <w:gridCol w:w="2583"/>
        <w:gridCol w:w="3261"/>
      </w:tblGrid>
      <w:tr w:rsidR="00B221BC" w14:paraId="15CE057F" w14:textId="77777777" w:rsidTr="00387E97">
        <w:trPr>
          <w:jc w:val="center"/>
        </w:trPr>
        <w:tc>
          <w:tcPr>
            <w:tcW w:w="2583" w:type="dxa"/>
          </w:tcPr>
          <w:p w14:paraId="16FB9E72" w14:textId="77777777" w:rsidR="00387E97" w:rsidRPr="007917D5" w:rsidRDefault="00E81CD2" w:rsidP="00601FAC">
            <w:pPr>
              <w:spacing w:line="276" w:lineRule="auto"/>
              <w:jc w:val="center"/>
              <w:rPr>
                <w:rFonts w:eastAsia="Calibri"/>
              </w:rPr>
            </w:pPr>
            <w:r w:rsidRPr="00833A80">
              <w:rPr>
                <w:rFonts w:eastAsia="Calibri"/>
              </w:rPr>
              <w:t>Nilai</w:t>
            </w:r>
          </w:p>
        </w:tc>
        <w:tc>
          <w:tcPr>
            <w:tcW w:w="3261" w:type="dxa"/>
          </w:tcPr>
          <w:p w14:paraId="4DFA48F7" w14:textId="77777777" w:rsidR="00387E97" w:rsidRPr="007917D5" w:rsidRDefault="00E81CD2" w:rsidP="00601FAC">
            <w:pPr>
              <w:spacing w:line="276" w:lineRule="auto"/>
              <w:jc w:val="center"/>
              <w:rPr>
                <w:rFonts w:eastAsia="Calibri"/>
              </w:rPr>
            </w:pPr>
            <w:r w:rsidRPr="00833A80">
              <w:rPr>
                <w:rFonts w:eastAsia="Calibri"/>
              </w:rPr>
              <w:t>Keterangan</w:t>
            </w:r>
          </w:p>
        </w:tc>
      </w:tr>
      <w:tr w:rsidR="00B221BC" w14:paraId="23971740" w14:textId="77777777" w:rsidTr="00387E97">
        <w:trPr>
          <w:jc w:val="center"/>
        </w:trPr>
        <w:tc>
          <w:tcPr>
            <w:tcW w:w="2583" w:type="dxa"/>
          </w:tcPr>
          <w:p w14:paraId="1BB5A3D8" w14:textId="77777777" w:rsidR="00387E97" w:rsidRPr="007917D5" w:rsidRDefault="00E81CD2" w:rsidP="00601FAC">
            <w:pPr>
              <w:spacing w:line="276" w:lineRule="auto"/>
              <w:jc w:val="center"/>
              <w:rPr>
                <w:rFonts w:eastAsia="Calibri"/>
              </w:rPr>
            </w:pPr>
            <w:r w:rsidRPr="00833A80">
              <w:rPr>
                <w:rFonts w:eastAsia="Calibri"/>
              </w:rPr>
              <w:t xml:space="preserve">0 – 30 </w:t>
            </w:r>
          </w:p>
        </w:tc>
        <w:tc>
          <w:tcPr>
            <w:tcW w:w="3261" w:type="dxa"/>
          </w:tcPr>
          <w:p w14:paraId="225B4C9E" w14:textId="77777777" w:rsidR="00387E97" w:rsidRPr="007917D5" w:rsidRDefault="00E81CD2" w:rsidP="00601FAC">
            <w:pPr>
              <w:spacing w:line="276" w:lineRule="auto"/>
              <w:jc w:val="both"/>
              <w:rPr>
                <w:rFonts w:eastAsia="Calibri"/>
              </w:rPr>
            </w:pPr>
            <w:r w:rsidRPr="00833A80">
              <w:rPr>
                <w:rFonts w:eastAsia="Calibri"/>
              </w:rPr>
              <w:t>Kurang Baik</w:t>
            </w:r>
          </w:p>
        </w:tc>
      </w:tr>
      <w:tr w:rsidR="00B221BC" w14:paraId="733D736C" w14:textId="77777777" w:rsidTr="00387E97">
        <w:trPr>
          <w:jc w:val="center"/>
        </w:trPr>
        <w:tc>
          <w:tcPr>
            <w:tcW w:w="2583" w:type="dxa"/>
          </w:tcPr>
          <w:p w14:paraId="7663C185" w14:textId="77777777" w:rsidR="00387E97" w:rsidRPr="007917D5" w:rsidRDefault="00E81CD2" w:rsidP="00601FAC">
            <w:pPr>
              <w:spacing w:line="276" w:lineRule="auto"/>
              <w:jc w:val="center"/>
              <w:rPr>
                <w:rFonts w:eastAsia="Calibri"/>
              </w:rPr>
            </w:pPr>
            <w:r w:rsidRPr="00833A80">
              <w:rPr>
                <w:rFonts w:eastAsia="Calibri"/>
              </w:rPr>
              <w:t xml:space="preserve">20 – 40 </w:t>
            </w:r>
          </w:p>
        </w:tc>
        <w:tc>
          <w:tcPr>
            <w:tcW w:w="3261" w:type="dxa"/>
          </w:tcPr>
          <w:p w14:paraId="6C041243" w14:textId="77777777" w:rsidR="00387E97" w:rsidRPr="007917D5" w:rsidRDefault="00E81CD2" w:rsidP="00601FAC">
            <w:pPr>
              <w:spacing w:line="276" w:lineRule="auto"/>
              <w:jc w:val="both"/>
              <w:rPr>
                <w:rFonts w:eastAsia="Calibri"/>
              </w:rPr>
            </w:pPr>
            <w:r w:rsidRPr="00833A80">
              <w:rPr>
                <w:rFonts w:eastAsia="Calibri"/>
              </w:rPr>
              <w:t>Ideal</w:t>
            </w:r>
          </w:p>
        </w:tc>
      </w:tr>
      <w:tr w:rsidR="00B221BC" w14:paraId="61858A74" w14:textId="77777777" w:rsidTr="00387E97">
        <w:trPr>
          <w:jc w:val="center"/>
        </w:trPr>
        <w:tc>
          <w:tcPr>
            <w:tcW w:w="2583" w:type="dxa"/>
          </w:tcPr>
          <w:p w14:paraId="1781E368" w14:textId="77777777" w:rsidR="00387E97" w:rsidRPr="00C17D17" w:rsidRDefault="00E81CD2" w:rsidP="00601FAC">
            <w:pPr>
              <w:spacing w:line="276" w:lineRule="auto"/>
              <w:jc w:val="center"/>
              <w:rPr>
                <w:rFonts w:eastAsia="Calibri"/>
              </w:rPr>
            </w:pPr>
            <w:r w:rsidRPr="00833A80">
              <w:rPr>
                <w:rFonts w:eastAsia="Calibri"/>
              </w:rPr>
              <w:t>35 – 100</w:t>
            </w:r>
          </w:p>
        </w:tc>
        <w:tc>
          <w:tcPr>
            <w:tcW w:w="3261" w:type="dxa"/>
          </w:tcPr>
          <w:p w14:paraId="6CFDD948" w14:textId="77777777" w:rsidR="00387E97" w:rsidRPr="00C17D17" w:rsidRDefault="00E81CD2" w:rsidP="00601FAC">
            <w:pPr>
              <w:spacing w:line="276" w:lineRule="auto"/>
              <w:jc w:val="both"/>
              <w:rPr>
                <w:rFonts w:eastAsia="Calibri"/>
              </w:rPr>
            </w:pPr>
            <w:r w:rsidRPr="00833A80">
              <w:rPr>
                <w:rFonts w:eastAsia="Calibri"/>
              </w:rPr>
              <w:t>Baik</w:t>
            </w:r>
          </w:p>
        </w:tc>
      </w:tr>
    </w:tbl>
    <w:p w14:paraId="5B1D622D" w14:textId="77777777" w:rsidR="00387E97" w:rsidRPr="009216E0" w:rsidRDefault="00387E97" w:rsidP="00601FAC">
      <w:pPr>
        <w:spacing w:line="360" w:lineRule="auto"/>
        <w:jc w:val="both"/>
        <w:rPr>
          <w:rFonts w:eastAsia="Calibri"/>
          <w:szCs w:val="22"/>
        </w:rPr>
      </w:pPr>
    </w:p>
    <w:p w14:paraId="114C309E" w14:textId="77777777" w:rsidR="009216E0" w:rsidRPr="00CF17DD" w:rsidRDefault="00E81CD2" w:rsidP="00601FAC">
      <w:pPr>
        <w:keepNext/>
        <w:keepLines/>
        <w:tabs>
          <w:tab w:val="left" w:pos="594"/>
        </w:tabs>
        <w:spacing w:line="360" w:lineRule="auto"/>
        <w:jc w:val="both"/>
        <w:outlineLvl w:val="2"/>
        <w:rPr>
          <w:rFonts w:eastAsiaTheme="majorEastAsia"/>
          <w:b/>
          <w:bCs/>
          <w:sz w:val="28"/>
          <w:szCs w:val="28"/>
        </w:rPr>
      </w:pPr>
      <w:bookmarkStart w:id="38" w:name="_Toc55379927"/>
      <w:r w:rsidRPr="00CF17DD">
        <w:rPr>
          <w:rFonts w:eastAsiaTheme="majorEastAsia"/>
          <w:b/>
          <w:bCs/>
          <w:sz w:val="28"/>
          <w:szCs w:val="28"/>
        </w:rPr>
        <w:t>2.</w:t>
      </w:r>
      <w:r w:rsidR="00877429" w:rsidRPr="00CF17DD">
        <w:rPr>
          <w:rFonts w:eastAsiaTheme="majorEastAsia"/>
          <w:b/>
          <w:bCs/>
          <w:sz w:val="28"/>
          <w:szCs w:val="28"/>
        </w:rPr>
        <w:t>6</w:t>
      </w:r>
      <w:r w:rsidRPr="00CF17DD">
        <w:rPr>
          <w:rFonts w:eastAsiaTheme="majorEastAsia"/>
          <w:b/>
          <w:bCs/>
          <w:sz w:val="28"/>
          <w:szCs w:val="28"/>
        </w:rPr>
        <w:t xml:space="preserve">.6 </w:t>
      </w:r>
      <w:r w:rsidR="004D6DBC" w:rsidRPr="00CF17DD">
        <w:rPr>
          <w:rFonts w:eastAsiaTheme="majorEastAsia"/>
          <w:b/>
          <w:bCs/>
          <w:sz w:val="28"/>
          <w:szCs w:val="28"/>
        </w:rPr>
        <w:tab/>
      </w:r>
      <w:r w:rsidR="004D6DBC" w:rsidRPr="00CF17DD">
        <w:rPr>
          <w:rFonts w:eastAsiaTheme="majorEastAsia"/>
          <w:b/>
          <w:bCs/>
          <w:sz w:val="28"/>
          <w:szCs w:val="28"/>
        </w:rPr>
        <w:tab/>
      </w:r>
      <w:r w:rsidRPr="00CF17DD">
        <w:rPr>
          <w:rFonts w:eastAsiaTheme="majorEastAsia"/>
          <w:b/>
          <w:bCs/>
          <w:sz w:val="28"/>
          <w:szCs w:val="28"/>
        </w:rPr>
        <w:t>Return on Equity = Laba Bersih Setelah Pajak / Ekuitas Pemegang Saham</w:t>
      </w:r>
      <w:bookmarkEnd w:id="38"/>
    </w:p>
    <w:p w14:paraId="32F1CFD4" w14:textId="77777777" w:rsidR="0044640F" w:rsidRDefault="00E81CD2" w:rsidP="00601FAC">
      <w:pPr>
        <w:spacing w:line="360" w:lineRule="auto"/>
        <w:ind w:firstLine="686"/>
        <w:jc w:val="both"/>
        <w:rPr>
          <w:rFonts w:eastAsia="Calibri"/>
          <w:szCs w:val="22"/>
        </w:rPr>
      </w:pPr>
      <w:r w:rsidRPr="00724385">
        <w:rPr>
          <w:rFonts w:eastAsia="Calibri"/>
          <w:szCs w:val="22"/>
        </w:rPr>
        <w:t xml:space="preserve">Rasio ini menunjukkan  efisiensi penggunaan modal sendiri. Semakin tinggi </w:t>
      </w:r>
      <w:r w:rsidRPr="00724385">
        <w:rPr>
          <w:rFonts w:eastAsia="Calibri"/>
          <w:szCs w:val="22"/>
        </w:rPr>
        <w:t>rasio ini, semakin baik. Artinya posisi pemilik perusahaan semakin kuat, demikian pula sebaliknya</w:t>
      </w:r>
      <w:r w:rsidRPr="002D0F24">
        <w:rPr>
          <w:rFonts w:eastAsia="Calibri"/>
          <w:szCs w:val="22"/>
        </w:rPr>
        <w:t>.</w:t>
      </w:r>
    </w:p>
    <w:p w14:paraId="01BEB4DD" w14:textId="77777777" w:rsidR="006C50B4" w:rsidRPr="006C50B4" w:rsidRDefault="00E81CD2" w:rsidP="00601FAC">
      <w:pPr>
        <w:spacing w:line="360" w:lineRule="auto"/>
        <w:jc w:val="both"/>
        <w:rPr>
          <w:rFonts w:eastAsia="Calibri"/>
          <w:b/>
          <w:bCs/>
        </w:rPr>
      </w:pPr>
      <w:r w:rsidRPr="006C50B4">
        <w:rPr>
          <w:rFonts w:eastAsia="Calibri"/>
        </w:rPr>
        <w:t>Nilai Standart Return On Equity 40% [</w:t>
      </w:r>
      <w:r w:rsidR="00450AA2">
        <w:rPr>
          <w:rFonts w:eastAsia="Calibri"/>
        </w:rPr>
        <w:t>5</w:t>
      </w:r>
      <w:r w:rsidRPr="006C50B4">
        <w:rPr>
          <w:rFonts w:eastAsia="Calibri"/>
        </w:rPr>
        <w:t>] .</w:t>
      </w:r>
    </w:p>
    <w:tbl>
      <w:tblPr>
        <w:tblStyle w:val="TableGrid6"/>
        <w:tblW w:w="0" w:type="auto"/>
        <w:jc w:val="center"/>
        <w:tblLook w:val="04A0" w:firstRow="1" w:lastRow="0" w:firstColumn="1" w:lastColumn="0" w:noHBand="0" w:noVBand="1"/>
      </w:tblPr>
      <w:tblGrid>
        <w:gridCol w:w="2583"/>
        <w:gridCol w:w="3261"/>
      </w:tblGrid>
      <w:tr w:rsidR="00B221BC" w14:paraId="31FE4567" w14:textId="77777777" w:rsidTr="00BD6A7D">
        <w:trPr>
          <w:jc w:val="center"/>
        </w:trPr>
        <w:tc>
          <w:tcPr>
            <w:tcW w:w="2583" w:type="dxa"/>
          </w:tcPr>
          <w:p w14:paraId="0C2D2248" w14:textId="77777777" w:rsidR="006C50B4" w:rsidRPr="007917D5" w:rsidRDefault="00E81CD2" w:rsidP="00601FAC">
            <w:pPr>
              <w:spacing w:line="276" w:lineRule="auto"/>
              <w:jc w:val="center"/>
              <w:rPr>
                <w:rFonts w:eastAsia="Calibri"/>
              </w:rPr>
            </w:pPr>
            <w:r w:rsidRPr="006B1AE1">
              <w:rPr>
                <w:rFonts w:eastAsia="Calibri"/>
              </w:rPr>
              <w:t>Nilai</w:t>
            </w:r>
          </w:p>
        </w:tc>
        <w:tc>
          <w:tcPr>
            <w:tcW w:w="3261" w:type="dxa"/>
          </w:tcPr>
          <w:p w14:paraId="3A88ED24" w14:textId="77777777" w:rsidR="006C50B4" w:rsidRPr="007917D5" w:rsidRDefault="00E81CD2" w:rsidP="00601FAC">
            <w:pPr>
              <w:spacing w:line="276" w:lineRule="auto"/>
              <w:jc w:val="center"/>
              <w:rPr>
                <w:rFonts w:eastAsia="Calibri"/>
              </w:rPr>
            </w:pPr>
            <w:r w:rsidRPr="006B1AE1">
              <w:rPr>
                <w:rFonts w:eastAsia="Calibri"/>
              </w:rPr>
              <w:t>Keterangan</w:t>
            </w:r>
          </w:p>
        </w:tc>
      </w:tr>
      <w:tr w:rsidR="00B221BC" w14:paraId="57203760" w14:textId="77777777" w:rsidTr="00BD6A7D">
        <w:trPr>
          <w:jc w:val="center"/>
        </w:trPr>
        <w:tc>
          <w:tcPr>
            <w:tcW w:w="2583" w:type="dxa"/>
          </w:tcPr>
          <w:p w14:paraId="02B947FB" w14:textId="77777777" w:rsidR="006C50B4" w:rsidRPr="007917D5" w:rsidRDefault="00E81CD2" w:rsidP="00601FAC">
            <w:pPr>
              <w:spacing w:line="276" w:lineRule="auto"/>
              <w:jc w:val="center"/>
              <w:rPr>
                <w:rFonts w:eastAsia="Calibri"/>
              </w:rPr>
            </w:pPr>
            <w:r w:rsidRPr="006B1AE1">
              <w:rPr>
                <w:rFonts w:eastAsia="Calibri"/>
              </w:rPr>
              <w:t xml:space="preserve">0 – 30 </w:t>
            </w:r>
          </w:p>
        </w:tc>
        <w:tc>
          <w:tcPr>
            <w:tcW w:w="3261" w:type="dxa"/>
          </w:tcPr>
          <w:p w14:paraId="190B0735" w14:textId="77777777" w:rsidR="006C50B4" w:rsidRPr="007917D5" w:rsidRDefault="00E81CD2" w:rsidP="00601FAC">
            <w:pPr>
              <w:spacing w:line="276" w:lineRule="auto"/>
              <w:jc w:val="both"/>
              <w:rPr>
                <w:rFonts w:eastAsia="Calibri"/>
              </w:rPr>
            </w:pPr>
            <w:r w:rsidRPr="006B1AE1">
              <w:rPr>
                <w:rFonts w:eastAsia="Calibri"/>
              </w:rPr>
              <w:t>Kurang Baik</w:t>
            </w:r>
          </w:p>
        </w:tc>
      </w:tr>
      <w:tr w:rsidR="00B221BC" w14:paraId="5912335E" w14:textId="77777777" w:rsidTr="00BD6A7D">
        <w:trPr>
          <w:jc w:val="center"/>
        </w:trPr>
        <w:tc>
          <w:tcPr>
            <w:tcW w:w="2583" w:type="dxa"/>
          </w:tcPr>
          <w:p w14:paraId="09F9346C" w14:textId="77777777" w:rsidR="006C50B4" w:rsidRPr="007917D5" w:rsidRDefault="00E81CD2" w:rsidP="00601FAC">
            <w:pPr>
              <w:spacing w:line="276" w:lineRule="auto"/>
              <w:jc w:val="center"/>
              <w:rPr>
                <w:rFonts w:eastAsia="Calibri"/>
              </w:rPr>
            </w:pPr>
            <w:r w:rsidRPr="006B1AE1">
              <w:rPr>
                <w:rFonts w:eastAsia="Calibri"/>
              </w:rPr>
              <w:t>25 – 55</w:t>
            </w:r>
          </w:p>
        </w:tc>
        <w:tc>
          <w:tcPr>
            <w:tcW w:w="3261" w:type="dxa"/>
          </w:tcPr>
          <w:p w14:paraId="385CBED8" w14:textId="77777777" w:rsidR="006C50B4" w:rsidRPr="007917D5" w:rsidRDefault="00E81CD2" w:rsidP="00601FAC">
            <w:pPr>
              <w:spacing w:line="276" w:lineRule="auto"/>
              <w:jc w:val="both"/>
              <w:rPr>
                <w:rFonts w:eastAsia="Calibri"/>
              </w:rPr>
            </w:pPr>
            <w:r w:rsidRPr="006B1AE1">
              <w:rPr>
                <w:rFonts w:eastAsia="Calibri"/>
              </w:rPr>
              <w:t>Ideal</w:t>
            </w:r>
          </w:p>
        </w:tc>
      </w:tr>
      <w:tr w:rsidR="00B221BC" w14:paraId="01CD6D8B" w14:textId="77777777" w:rsidTr="00BD6A7D">
        <w:trPr>
          <w:jc w:val="center"/>
        </w:trPr>
        <w:tc>
          <w:tcPr>
            <w:tcW w:w="2583" w:type="dxa"/>
          </w:tcPr>
          <w:p w14:paraId="2A498141" w14:textId="77777777" w:rsidR="006C50B4" w:rsidRPr="00C17D17" w:rsidRDefault="00E81CD2" w:rsidP="00601FAC">
            <w:pPr>
              <w:spacing w:line="276" w:lineRule="auto"/>
              <w:jc w:val="center"/>
              <w:rPr>
                <w:rFonts w:eastAsia="Calibri"/>
              </w:rPr>
            </w:pPr>
            <w:r w:rsidRPr="006B1AE1">
              <w:rPr>
                <w:rFonts w:eastAsia="Calibri"/>
              </w:rPr>
              <w:t>50 – 100</w:t>
            </w:r>
          </w:p>
        </w:tc>
        <w:tc>
          <w:tcPr>
            <w:tcW w:w="3261" w:type="dxa"/>
          </w:tcPr>
          <w:p w14:paraId="60F067DD" w14:textId="77777777" w:rsidR="006C50B4" w:rsidRPr="00C17D17" w:rsidRDefault="00E81CD2" w:rsidP="00601FAC">
            <w:pPr>
              <w:spacing w:line="276" w:lineRule="auto"/>
              <w:jc w:val="both"/>
              <w:rPr>
                <w:rFonts w:eastAsia="Calibri"/>
              </w:rPr>
            </w:pPr>
            <w:r w:rsidRPr="006B1AE1">
              <w:rPr>
                <w:rFonts w:eastAsia="Calibri"/>
              </w:rPr>
              <w:t>Baik</w:t>
            </w:r>
          </w:p>
        </w:tc>
      </w:tr>
    </w:tbl>
    <w:p w14:paraId="40F02252" w14:textId="77777777" w:rsidR="007F34F2" w:rsidRDefault="007F34F2" w:rsidP="00601FAC">
      <w:pPr>
        <w:spacing w:line="360" w:lineRule="auto"/>
        <w:ind w:firstLine="686"/>
        <w:jc w:val="both"/>
        <w:rPr>
          <w:rFonts w:eastAsia="Calibri"/>
          <w:szCs w:val="22"/>
        </w:rPr>
      </w:pPr>
    </w:p>
    <w:p w14:paraId="57617FCD" w14:textId="77777777" w:rsidR="004907B0" w:rsidRDefault="00E81CD2" w:rsidP="00601FAC">
      <w:pPr>
        <w:keepNext/>
        <w:keepLines/>
        <w:spacing w:line="360" w:lineRule="auto"/>
        <w:jc w:val="both"/>
        <w:outlineLvl w:val="1"/>
        <w:rPr>
          <w:rFonts w:eastAsiaTheme="majorEastAsia"/>
          <w:b/>
          <w:bCs/>
          <w:sz w:val="28"/>
          <w:szCs w:val="28"/>
        </w:rPr>
      </w:pPr>
      <w:bookmarkStart w:id="39" w:name="_Toc55379928"/>
      <w:r w:rsidRPr="003E7689">
        <w:rPr>
          <w:rFonts w:eastAsiaTheme="majorEastAsia"/>
          <w:b/>
          <w:bCs/>
          <w:sz w:val="28"/>
          <w:szCs w:val="28"/>
        </w:rPr>
        <w:t>2.</w:t>
      </w:r>
      <w:r>
        <w:rPr>
          <w:rFonts w:eastAsiaTheme="majorEastAsia"/>
          <w:b/>
          <w:bCs/>
          <w:sz w:val="28"/>
          <w:szCs w:val="28"/>
        </w:rPr>
        <w:t>7</w:t>
      </w:r>
      <w:r w:rsidRPr="003E7689">
        <w:rPr>
          <w:rFonts w:eastAsiaTheme="majorEastAsia"/>
          <w:b/>
          <w:bCs/>
          <w:sz w:val="28"/>
          <w:szCs w:val="28"/>
        </w:rPr>
        <w:t xml:space="preserve"> </w:t>
      </w:r>
      <w:r w:rsidR="004D6DBC">
        <w:rPr>
          <w:rFonts w:eastAsiaTheme="majorEastAsia"/>
          <w:b/>
          <w:bCs/>
          <w:sz w:val="28"/>
          <w:szCs w:val="28"/>
        </w:rPr>
        <w:tab/>
      </w:r>
      <w:r>
        <w:rPr>
          <w:rFonts w:eastAsiaTheme="majorEastAsia"/>
          <w:b/>
          <w:bCs/>
          <w:sz w:val="28"/>
          <w:szCs w:val="28"/>
        </w:rPr>
        <w:t>Pertumbuhan Laba</w:t>
      </w:r>
      <w:bookmarkEnd w:id="39"/>
    </w:p>
    <w:p w14:paraId="5270CE69" w14:textId="77777777" w:rsidR="00592034" w:rsidRDefault="00E81CD2" w:rsidP="00601FAC">
      <w:pPr>
        <w:spacing w:line="360" w:lineRule="auto"/>
        <w:ind w:firstLine="720"/>
        <w:jc w:val="both"/>
        <w:rPr>
          <w:rFonts w:eastAsia="Calibri"/>
          <w:szCs w:val="22"/>
        </w:rPr>
      </w:pPr>
      <w:r>
        <w:rPr>
          <w:rFonts w:eastAsia="Calibri"/>
          <w:szCs w:val="22"/>
        </w:rPr>
        <w:t xml:space="preserve">Pertumbuhan laba </w:t>
      </w:r>
      <w:r>
        <w:rPr>
          <w:rFonts w:eastAsia="Calibri"/>
          <w:szCs w:val="22"/>
        </w:rPr>
        <w:t>adalah perubahan persentase kenaikan laba yang diperoleh perusahaan. Pertumbuhan laba yang baik, mengisyaratkan bahwa perusahaan mempunyai keuangan yang baik, yang pada akhirnya akan meningkatkan nilai perusahaan (Simorangkir) dalam Hapsari</w:t>
      </w:r>
      <w:r w:rsidR="00022E2F">
        <w:rPr>
          <w:rFonts w:eastAsia="Calibri"/>
          <w:szCs w:val="22"/>
        </w:rPr>
        <w:t xml:space="preserve"> [24]</w:t>
      </w:r>
      <w:r>
        <w:rPr>
          <w:rFonts w:eastAsia="Calibri"/>
          <w:szCs w:val="22"/>
        </w:rPr>
        <w:t>, karena be</w:t>
      </w:r>
      <w:r>
        <w:rPr>
          <w:rFonts w:eastAsia="Calibri"/>
          <w:szCs w:val="22"/>
        </w:rPr>
        <w:t>sarnya dividen yang akan dibayar di masa akan datang sangat bergantung pada kondisi perusahaan.</w:t>
      </w:r>
    </w:p>
    <w:p w14:paraId="4CAB8469" w14:textId="77777777" w:rsidR="00592034" w:rsidRDefault="00E81CD2" w:rsidP="00601FAC">
      <w:pPr>
        <w:spacing w:line="360" w:lineRule="auto"/>
        <w:ind w:firstLine="720"/>
        <w:jc w:val="both"/>
        <w:rPr>
          <w:rFonts w:eastAsia="Calibri"/>
          <w:szCs w:val="22"/>
        </w:rPr>
        <w:sectPr w:rsidR="00592034" w:rsidSect="00B16466">
          <w:headerReference w:type="default" r:id="rId87"/>
          <w:footerReference w:type="default" r:id="rId88"/>
          <w:footerReference w:type="first" r:id="rId89"/>
          <w:pgSz w:w="11909" w:h="16834" w:code="9"/>
          <w:pgMar w:top="2268" w:right="1701" w:bottom="1701" w:left="2268" w:header="720" w:footer="720" w:gutter="0"/>
          <w:pgNumType w:start="31"/>
          <w:cols w:space="720"/>
          <w:docGrid w:linePitch="360"/>
        </w:sectPr>
      </w:pPr>
      <w:r>
        <w:rPr>
          <w:rFonts w:eastAsia="Calibri"/>
          <w:szCs w:val="22"/>
        </w:rPr>
        <w:t>Pembandingan yang tepat atas pendapatan dan biaya dapat dilihat dalam laporan laba rugi perusahaan. Penyajian laba melalui laporan tersebut merupakan suatu penggambaran kinerja perusahaan yang penting. Kinerja perusahaan merupakan hasil dari sekumpulan pro</w:t>
      </w:r>
      <w:r>
        <w:rPr>
          <w:rFonts w:eastAsia="Calibri"/>
          <w:szCs w:val="22"/>
        </w:rPr>
        <w:t xml:space="preserve">ses perusahaan dengan mengorbankan </w:t>
      </w:r>
    </w:p>
    <w:p w14:paraId="6B038A0E" w14:textId="77777777" w:rsidR="00592034" w:rsidRDefault="00E81CD2" w:rsidP="00601FAC">
      <w:pPr>
        <w:spacing w:line="360" w:lineRule="auto"/>
        <w:ind w:firstLine="720"/>
        <w:jc w:val="both"/>
        <w:rPr>
          <w:rFonts w:eastAsia="Calibri"/>
          <w:szCs w:val="22"/>
        </w:rPr>
      </w:pPr>
      <w:r>
        <w:rPr>
          <w:rFonts w:eastAsia="Calibri"/>
          <w:szCs w:val="22"/>
        </w:rPr>
        <w:lastRenderedPageBreak/>
        <w:t>berbagai sumber daya. Adapun salah satu parameter untuk menilai kinerja perusahaan tersebut adalah dengan menilai pertumbuhan laba.</w:t>
      </w:r>
    </w:p>
    <w:p w14:paraId="01D43A18" w14:textId="77777777" w:rsidR="00F9789E" w:rsidRDefault="00E81CD2" w:rsidP="00601FAC">
      <w:pPr>
        <w:spacing w:line="360" w:lineRule="auto"/>
        <w:ind w:firstLine="720"/>
        <w:jc w:val="both"/>
        <w:rPr>
          <w:rFonts w:eastAsia="Calibri"/>
          <w:szCs w:val="22"/>
        </w:rPr>
      </w:pPr>
      <w:r>
        <w:rPr>
          <w:rFonts w:eastAsia="Calibri"/>
          <w:szCs w:val="22"/>
        </w:rPr>
        <w:t>Salah satu indikator penting dalam mengukur keberhasilan kinerja suatu perusahaan. Adany</w:t>
      </w:r>
      <w:r>
        <w:rPr>
          <w:rFonts w:eastAsia="Calibri"/>
          <w:szCs w:val="22"/>
        </w:rPr>
        <w:t>a pertumbuhan laba dalam suatu perusahaan dapat menunjukkan bahwa pihak-pihak manajemen telah berhasil dalam mengelola sumber-sumber daya yang dimiliki perusahaan secara efektif dan efisien. Suatu perusahaan pada tahun tertentu bisa saja mengalami pertumbu</w:t>
      </w:r>
      <w:r>
        <w:rPr>
          <w:rFonts w:eastAsia="Calibri"/>
          <w:szCs w:val="22"/>
        </w:rPr>
        <w:t>han laba yang</w:t>
      </w:r>
      <w:r w:rsidR="00FF0E7B">
        <w:rPr>
          <w:rFonts w:eastAsia="Calibri"/>
          <w:szCs w:val="22"/>
        </w:rPr>
        <w:t xml:space="preserve"> </w:t>
      </w:r>
      <w:r w:rsidR="00FF0E7B" w:rsidRPr="00FF0E7B">
        <w:rPr>
          <w:rFonts w:eastAsia="Calibri"/>
          <w:szCs w:val="22"/>
        </w:rPr>
        <w:t>cukup pesat dibandingkan dengan rata-rata perusahaan. Akan tetapi untuk</w:t>
      </w:r>
      <w:r w:rsidR="00FF0E7B">
        <w:rPr>
          <w:rFonts w:eastAsia="Calibri"/>
          <w:szCs w:val="22"/>
        </w:rPr>
        <w:t xml:space="preserve"> tahun berikutnya perusahaan tersebut bisa saja mengalami penurunan laba. Pertumbuhan laba dihitung dengan cara mengurangkan laba periode sekarang dengan laba periode sebelumnya kemudian dibagi dengan laba pada periode sebelumnya Warsidi dan Pramuka</w:t>
      </w:r>
      <w:r w:rsidR="00E95E0E">
        <w:rPr>
          <w:rFonts w:eastAsia="Calibri"/>
          <w:szCs w:val="22"/>
        </w:rPr>
        <w:t xml:space="preserve"> [25]</w:t>
      </w:r>
      <w:r w:rsidR="00FF0E7B">
        <w:rPr>
          <w:rFonts w:eastAsia="Calibri"/>
          <w:szCs w:val="22"/>
        </w:rPr>
        <w:t>. Pertumbuhan Laba merupakan Kenaikan Laba atau Penurunan Laba Per Tahun. Kategori pertumbuhan laba yang digunakan dalam penelitian ini adalah Laba Bersih, alasannya untuk memperoleh kondisi laba yang sebenarnya yang sudah dikurangi pengaruh bunga sebagai konsekuensi pembayaran hutang dan pajak yang harus dibayar. Menurut Warsidi dan Pramuka</w:t>
      </w:r>
      <w:r w:rsidR="00E95E0E">
        <w:rPr>
          <w:rFonts w:eastAsia="Calibri"/>
          <w:szCs w:val="22"/>
        </w:rPr>
        <w:t xml:space="preserve"> [25]</w:t>
      </w:r>
      <w:r w:rsidR="00FF0E7B">
        <w:rPr>
          <w:rFonts w:eastAsia="Calibri"/>
          <w:szCs w:val="22"/>
        </w:rPr>
        <w:t xml:space="preserve"> di dalam Ayuning Untari Sitorus</w:t>
      </w:r>
      <w:r w:rsidR="000044A5">
        <w:rPr>
          <w:rFonts w:eastAsia="Calibri"/>
          <w:szCs w:val="22"/>
        </w:rPr>
        <w:t xml:space="preserve"> [26]</w:t>
      </w:r>
      <w:r w:rsidR="00FF0E7B">
        <w:rPr>
          <w:rFonts w:eastAsia="Calibri"/>
          <w:szCs w:val="22"/>
        </w:rPr>
        <w:t xml:space="preserve">, maka dalam memprediksi pertumbuhan laba dalam penelitian ini menggunakan rumus pertumbuhan laba bersih : </w:t>
      </w:r>
    </w:p>
    <w:p w14:paraId="45C559B3" w14:textId="77777777" w:rsidR="00640E61" w:rsidRDefault="00640E61" w:rsidP="00601FAC">
      <w:pPr>
        <w:spacing w:line="360" w:lineRule="auto"/>
        <w:ind w:firstLine="720"/>
        <w:jc w:val="both"/>
        <w:rPr>
          <w:rFonts w:eastAsia="Calibri"/>
          <w:szCs w:val="22"/>
        </w:rPr>
      </w:pPr>
    </w:p>
    <w:p w14:paraId="3F0EFD99" w14:textId="77777777" w:rsidR="00640E61" w:rsidRPr="007D0E76" w:rsidRDefault="00E81CD2" w:rsidP="007D0E76">
      <w:pPr>
        <w:tabs>
          <w:tab w:val="left" w:pos="2552"/>
          <w:tab w:val="right" w:leader="dot" w:pos="7655"/>
        </w:tabs>
        <w:spacing w:line="360" w:lineRule="auto"/>
        <w:ind w:left="709"/>
        <w:jc w:val="both"/>
        <w:rPr>
          <w:rFonts w:ascii="Cambria Math" w:eastAsia="Calibri" w:hAnsi="Cambria Math"/>
          <w:szCs w:val="22"/>
        </w:rPr>
      </w:pPr>
      <w:r w:rsidRPr="007D0E76">
        <w:rPr>
          <w:rFonts w:ascii="Cambria Math" w:eastAsia="Calibri" w:hAnsi="Cambria Math"/>
          <w:szCs w:val="22"/>
        </w:rPr>
        <w:t xml:space="preserve">Pertumbuan Laba = </w:t>
      </w:r>
      <m:oMath>
        <m:f>
          <m:fPr>
            <m:ctrlPr>
              <w:rPr>
                <w:rFonts w:ascii="Cambria Math" w:eastAsia="Calibri" w:hAnsi="Cambria Math"/>
                <w:szCs w:val="22"/>
              </w:rPr>
            </m:ctrlPr>
          </m:fPr>
          <m:num>
            <m:sSub>
              <m:sSubPr>
                <m:ctrlPr>
                  <w:rPr>
                    <w:rFonts w:ascii="Cambria Math" w:eastAsia="Calibri" w:hAnsi="Cambria Math"/>
                    <w:szCs w:val="22"/>
                  </w:rPr>
                </m:ctrlPr>
              </m:sSubPr>
              <m:e>
                <m:r>
                  <w:rPr>
                    <w:rFonts w:ascii="Cambria Math" w:eastAsia="Calibri" w:hAnsi="Cambria Math"/>
                    <w:szCs w:val="22"/>
                  </w:rPr>
                  <m:t>Laba</m:t>
                </m:r>
                <m:r>
                  <m:rPr>
                    <m:sty m:val="p"/>
                  </m:rPr>
                  <w:rPr>
                    <w:rFonts w:ascii="Cambria Math" w:eastAsia="Calibri" w:hAnsi="Cambria Math"/>
                    <w:szCs w:val="22"/>
                  </w:rPr>
                  <m:t xml:space="preserve"> </m:t>
                </m:r>
                <m:r>
                  <w:rPr>
                    <w:rFonts w:ascii="Cambria Math" w:eastAsia="Calibri" w:hAnsi="Cambria Math"/>
                    <w:szCs w:val="22"/>
                  </w:rPr>
                  <m:t>Bersi</m:t>
                </m:r>
                <m:r>
                  <w:rPr>
                    <w:rFonts w:ascii="Cambria Math" w:eastAsia="Calibri" w:hAnsi="Cambria Math"/>
                    <w:szCs w:val="22"/>
                  </w:rPr>
                  <m:t>h</m:t>
                </m:r>
                <m:r>
                  <m:rPr>
                    <m:sty m:val="p"/>
                  </m:rPr>
                  <w:rPr>
                    <w:rFonts w:ascii="Cambria Math" w:eastAsia="Calibri" w:hAnsi="Cambria Math"/>
                    <w:szCs w:val="22"/>
                  </w:rPr>
                  <m:t xml:space="preserve"> </m:t>
                </m:r>
                <m:r>
                  <w:rPr>
                    <w:rFonts w:ascii="Cambria Math" w:eastAsia="Calibri" w:hAnsi="Cambria Math"/>
                    <w:szCs w:val="22"/>
                  </w:rPr>
                  <m:t>ta</m:t>
                </m:r>
                <m:r>
                  <w:rPr>
                    <w:rFonts w:ascii="Cambria Math" w:eastAsia="Calibri" w:hAnsi="Cambria Math"/>
                    <w:szCs w:val="22"/>
                  </w:rPr>
                  <m:t>h</m:t>
                </m:r>
                <m:r>
                  <w:rPr>
                    <w:rFonts w:ascii="Cambria Math" w:eastAsia="Calibri" w:hAnsi="Cambria Math"/>
                    <w:szCs w:val="22"/>
                  </w:rPr>
                  <m:t>un</m:t>
                </m:r>
              </m:e>
              <m:sub>
                <m:r>
                  <w:rPr>
                    <w:rFonts w:ascii="Cambria Math" w:eastAsia="Calibri" w:hAnsi="Cambria Math"/>
                    <w:szCs w:val="22"/>
                  </w:rPr>
                  <m:t>t</m:t>
                </m:r>
              </m:sub>
            </m:sSub>
            <m:r>
              <m:rPr>
                <m:sty m:val="p"/>
              </m:rPr>
              <w:rPr>
                <w:rFonts w:ascii="Cambria Math" w:eastAsia="Calibri" w:hAnsi="Cambria Math"/>
                <w:szCs w:val="22"/>
              </w:rPr>
              <m:t>-</m:t>
            </m:r>
            <m:r>
              <m:rPr>
                <m:sty m:val="p"/>
              </m:rPr>
              <w:rPr>
                <w:rFonts w:ascii="Cambria Math" w:eastAsia="Calibri" w:hAnsi="Cambria Math"/>
                <w:szCs w:val="22"/>
              </w:rPr>
              <m:t xml:space="preserve"> </m:t>
            </m:r>
            <m:sSub>
              <m:sSubPr>
                <m:ctrlPr>
                  <w:rPr>
                    <w:rFonts w:ascii="Cambria Math" w:eastAsia="Calibri" w:hAnsi="Cambria Math"/>
                    <w:szCs w:val="22"/>
                  </w:rPr>
                </m:ctrlPr>
              </m:sSubPr>
              <m:e>
                <m:r>
                  <w:rPr>
                    <w:rFonts w:ascii="Cambria Math" w:eastAsia="Calibri" w:hAnsi="Cambria Math"/>
                    <w:szCs w:val="22"/>
                  </w:rPr>
                  <m:t>Laba</m:t>
                </m:r>
                <m:r>
                  <m:rPr>
                    <m:sty m:val="p"/>
                  </m:rPr>
                  <w:rPr>
                    <w:rFonts w:ascii="Cambria Math" w:eastAsia="Calibri" w:hAnsi="Cambria Math"/>
                    <w:szCs w:val="22"/>
                  </w:rPr>
                  <m:t xml:space="preserve"> </m:t>
                </m:r>
                <m:r>
                  <w:rPr>
                    <w:rFonts w:ascii="Cambria Math" w:eastAsia="Calibri" w:hAnsi="Cambria Math"/>
                    <w:szCs w:val="22"/>
                  </w:rPr>
                  <m:t>bersi</m:t>
                </m:r>
                <m:r>
                  <w:rPr>
                    <w:rFonts w:ascii="Cambria Math" w:eastAsia="Calibri" w:hAnsi="Cambria Math"/>
                    <w:szCs w:val="22"/>
                  </w:rPr>
                  <m:t>h</m:t>
                </m:r>
                <m:r>
                  <m:rPr>
                    <m:sty m:val="p"/>
                  </m:rPr>
                  <w:rPr>
                    <w:rFonts w:ascii="Cambria Math" w:eastAsia="Calibri" w:hAnsi="Cambria Math"/>
                    <w:szCs w:val="22"/>
                  </w:rPr>
                  <m:t xml:space="preserve"> </m:t>
                </m:r>
                <m:r>
                  <w:rPr>
                    <w:rFonts w:ascii="Cambria Math" w:eastAsia="Calibri" w:hAnsi="Cambria Math"/>
                    <w:szCs w:val="22"/>
                  </w:rPr>
                  <m:t>ta</m:t>
                </m:r>
                <m:r>
                  <w:rPr>
                    <w:rFonts w:ascii="Cambria Math" w:eastAsia="Calibri" w:hAnsi="Cambria Math"/>
                    <w:szCs w:val="22"/>
                  </w:rPr>
                  <m:t>h</m:t>
                </m:r>
                <m:r>
                  <w:rPr>
                    <w:rFonts w:ascii="Cambria Math" w:eastAsia="Calibri" w:hAnsi="Cambria Math"/>
                    <w:szCs w:val="22"/>
                  </w:rPr>
                  <m:t>un</m:t>
                </m:r>
                <m:r>
                  <m:rPr>
                    <m:sty m:val="p"/>
                  </m:rPr>
                  <w:rPr>
                    <w:rFonts w:ascii="Cambria Math" w:eastAsia="Calibri" w:hAnsi="Cambria Math"/>
                    <w:szCs w:val="22"/>
                  </w:rPr>
                  <m:t xml:space="preserve"> </m:t>
                </m:r>
              </m:e>
              <m:sub>
                <m:r>
                  <w:rPr>
                    <w:rFonts w:ascii="Cambria Math" w:eastAsia="Calibri" w:hAnsi="Cambria Math"/>
                    <w:szCs w:val="22"/>
                  </w:rPr>
                  <m:t>t</m:t>
                </m:r>
                <m:r>
                  <m:rPr>
                    <m:sty m:val="p"/>
                  </m:rPr>
                  <w:rPr>
                    <w:rFonts w:ascii="Cambria Math" w:eastAsia="Calibri" w:hAnsi="Cambria Math"/>
                    <w:szCs w:val="22"/>
                  </w:rPr>
                  <m:t>-</m:t>
                </m:r>
                <m:r>
                  <m:rPr>
                    <m:sty m:val="p"/>
                  </m:rPr>
                  <w:rPr>
                    <w:rFonts w:ascii="Cambria Math" w:eastAsia="Calibri" w:hAnsi="Cambria Math"/>
                    <w:szCs w:val="22"/>
                  </w:rPr>
                  <m:t>1</m:t>
                </m:r>
              </m:sub>
            </m:sSub>
          </m:num>
          <m:den>
            <m:sSub>
              <m:sSubPr>
                <m:ctrlPr>
                  <w:rPr>
                    <w:rFonts w:ascii="Cambria Math" w:eastAsia="Calibri" w:hAnsi="Cambria Math"/>
                    <w:szCs w:val="22"/>
                  </w:rPr>
                </m:ctrlPr>
              </m:sSubPr>
              <m:e>
                <m:r>
                  <w:rPr>
                    <w:rFonts w:ascii="Cambria Math" w:eastAsia="Calibri" w:hAnsi="Cambria Math"/>
                    <w:szCs w:val="22"/>
                  </w:rPr>
                  <m:t>Laba</m:t>
                </m:r>
                <m:r>
                  <m:rPr>
                    <m:sty m:val="p"/>
                  </m:rPr>
                  <w:rPr>
                    <w:rFonts w:ascii="Cambria Math" w:eastAsia="Calibri" w:hAnsi="Cambria Math"/>
                    <w:szCs w:val="22"/>
                  </w:rPr>
                  <m:t xml:space="preserve"> </m:t>
                </m:r>
                <m:r>
                  <w:rPr>
                    <w:rFonts w:ascii="Cambria Math" w:eastAsia="Calibri" w:hAnsi="Cambria Math"/>
                    <w:szCs w:val="22"/>
                  </w:rPr>
                  <m:t>bersi</m:t>
                </m:r>
                <m:r>
                  <w:rPr>
                    <w:rFonts w:ascii="Cambria Math" w:eastAsia="Calibri" w:hAnsi="Cambria Math"/>
                    <w:szCs w:val="22"/>
                  </w:rPr>
                  <m:t>h</m:t>
                </m:r>
                <m:r>
                  <m:rPr>
                    <m:sty m:val="p"/>
                  </m:rPr>
                  <w:rPr>
                    <w:rFonts w:ascii="Cambria Math" w:eastAsia="Calibri" w:hAnsi="Cambria Math"/>
                    <w:szCs w:val="22"/>
                  </w:rPr>
                  <m:t xml:space="preserve"> </m:t>
                </m:r>
                <m:r>
                  <w:rPr>
                    <w:rFonts w:ascii="Cambria Math" w:eastAsia="Calibri" w:hAnsi="Cambria Math"/>
                    <w:szCs w:val="22"/>
                  </w:rPr>
                  <m:t>ta</m:t>
                </m:r>
                <m:r>
                  <w:rPr>
                    <w:rFonts w:ascii="Cambria Math" w:eastAsia="Calibri" w:hAnsi="Cambria Math"/>
                    <w:szCs w:val="22"/>
                  </w:rPr>
                  <m:t>h</m:t>
                </m:r>
                <m:r>
                  <w:rPr>
                    <w:rFonts w:ascii="Cambria Math" w:eastAsia="Calibri" w:hAnsi="Cambria Math"/>
                    <w:szCs w:val="22"/>
                  </w:rPr>
                  <m:t>un</m:t>
                </m:r>
                <m:r>
                  <m:rPr>
                    <m:sty m:val="p"/>
                  </m:rPr>
                  <w:rPr>
                    <w:rFonts w:ascii="Cambria Math" w:eastAsia="Calibri" w:hAnsi="Cambria Math"/>
                    <w:szCs w:val="22"/>
                  </w:rPr>
                  <m:t xml:space="preserve"> </m:t>
                </m:r>
              </m:e>
              <m:sub>
                <m:r>
                  <w:rPr>
                    <w:rFonts w:ascii="Cambria Math" w:eastAsia="Calibri" w:hAnsi="Cambria Math"/>
                    <w:szCs w:val="22"/>
                  </w:rPr>
                  <m:t>t</m:t>
                </m:r>
                <m:r>
                  <m:rPr>
                    <m:sty m:val="p"/>
                  </m:rPr>
                  <w:rPr>
                    <w:rFonts w:ascii="Cambria Math" w:eastAsia="Calibri" w:hAnsi="Cambria Math"/>
                    <w:szCs w:val="22"/>
                  </w:rPr>
                  <m:t>-</m:t>
                </m:r>
                <m:r>
                  <m:rPr>
                    <m:sty m:val="p"/>
                  </m:rPr>
                  <w:rPr>
                    <w:rFonts w:ascii="Cambria Math" w:eastAsia="Calibri" w:hAnsi="Cambria Math"/>
                    <w:szCs w:val="22"/>
                  </w:rPr>
                  <m:t>1</m:t>
                </m:r>
              </m:sub>
            </m:sSub>
          </m:den>
        </m:f>
      </m:oMath>
      <w:r w:rsidR="007D0E76">
        <w:rPr>
          <w:rFonts w:ascii="Cambria Math" w:eastAsia="Calibri" w:hAnsi="Cambria Math"/>
          <w:szCs w:val="22"/>
        </w:rPr>
        <w:t xml:space="preserve"> </w:t>
      </w:r>
      <w:r w:rsidR="007D0E76">
        <w:rPr>
          <w:rFonts w:ascii="Cambria Math" w:eastAsia="Calibri" w:hAnsi="Cambria Math"/>
          <w:szCs w:val="22"/>
        </w:rPr>
        <w:tab/>
        <w:t>(2.8)</w:t>
      </w:r>
    </w:p>
    <w:p w14:paraId="3D23B1B2" w14:textId="77777777" w:rsidR="00640E61" w:rsidRDefault="00640E61" w:rsidP="00601FAC">
      <w:pPr>
        <w:spacing w:line="360" w:lineRule="auto"/>
        <w:ind w:firstLine="720"/>
        <w:jc w:val="both"/>
        <w:rPr>
          <w:rFonts w:eastAsia="Calibri"/>
          <w:szCs w:val="22"/>
        </w:rPr>
      </w:pPr>
    </w:p>
    <w:p w14:paraId="1D64CEB6" w14:textId="77777777" w:rsidR="00640E61" w:rsidRDefault="00E81CD2" w:rsidP="00640E61">
      <w:pPr>
        <w:ind w:firstLine="720"/>
        <w:jc w:val="both"/>
        <w:rPr>
          <w:rFonts w:eastAsia="Calibri"/>
          <w:szCs w:val="22"/>
        </w:rPr>
      </w:pPr>
      <w:r>
        <w:rPr>
          <w:rFonts w:eastAsia="Calibri"/>
          <w:szCs w:val="22"/>
        </w:rPr>
        <w:t>Keterangan :</w:t>
      </w:r>
    </w:p>
    <w:p w14:paraId="3F5AD5D0" w14:textId="77777777" w:rsidR="00640E61" w:rsidRDefault="00E81CD2" w:rsidP="00640E61">
      <w:pPr>
        <w:ind w:firstLine="720"/>
        <w:jc w:val="both"/>
        <w:rPr>
          <w:rFonts w:eastAsia="Calibri"/>
          <w:szCs w:val="22"/>
        </w:rPr>
      </w:pPr>
      <w:r>
        <w:rPr>
          <w:rFonts w:eastAsia="Calibri"/>
          <w:szCs w:val="22"/>
        </w:rPr>
        <w:t>Laba bersih tahun t</w:t>
      </w:r>
      <w:r>
        <w:rPr>
          <w:rFonts w:eastAsia="Calibri"/>
          <w:szCs w:val="22"/>
        </w:rPr>
        <w:tab/>
        <w:t xml:space="preserve">= laba bersih tahun </w:t>
      </w:r>
      <w:r>
        <w:rPr>
          <w:rFonts w:eastAsia="Calibri"/>
          <w:szCs w:val="22"/>
        </w:rPr>
        <w:t>berjalan</w:t>
      </w:r>
    </w:p>
    <w:p w14:paraId="1AC96129" w14:textId="77777777" w:rsidR="00640E61" w:rsidRDefault="00E81CD2" w:rsidP="00640E61">
      <w:pPr>
        <w:ind w:firstLine="720"/>
        <w:jc w:val="both"/>
        <w:rPr>
          <w:rFonts w:eastAsia="Calibri"/>
          <w:szCs w:val="22"/>
        </w:rPr>
      </w:pPr>
      <w:r>
        <w:rPr>
          <w:rFonts w:eastAsia="Calibri"/>
          <w:szCs w:val="22"/>
        </w:rPr>
        <w:t>Laba bersih tahun t-1</w:t>
      </w:r>
      <w:r>
        <w:rPr>
          <w:rFonts w:eastAsia="Calibri"/>
          <w:szCs w:val="22"/>
        </w:rPr>
        <w:tab/>
        <w:t>= laba bersih tahun sebelumnya</w:t>
      </w:r>
    </w:p>
    <w:p w14:paraId="3AA11825" w14:textId="77777777" w:rsidR="00F9789E" w:rsidRDefault="00F9789E" w:rsidP="00601FAC">
      <w:pPr>
        <w:spacing w:line="360" w:lineRule="auto"/>
        <w:jc w:val="center"/>
        <w:rPr>
          <w:rFonts w:eastAsia="Calibri"/>
          <w:szCs w:val="22"/>
        </w:rPr>
      </w:pPr>
    </w:p>
    <w:p w14:paraId="51280A66" w14:textId="77777777" w:rsidR="00592034" w:rsidRDefault="00E81CD2" w:rsidP="00601FAC">
      <w:pPr>
        <w:spacing w:line="360" w:lineRule="auto"/>
        <w:ind w:firstLine="720"/>
        <w:jc w:val="both"/>
        <w:rPr>
          <w:rFonts w:eastAsia="Calibri"/>
          <w:szCs w:val="22"/>
        </w:rPr>
        <w:sectPr w:rsidR="00592034" w:rsidSect="00B16466">
          <w:headerReference w:type="default" r:id="rId90"/>
          <w:footerReference w:type="default" r:id="rId91"/>
          <w:footerReference w:type="first" r:id="rId92"/>
          <w:pgSz w:w="11909" w:h="16834" w:code="9"/>
          <w:pgMar w:top="2268" w:right="1701" w:bottom="1701" w:left="2268" w:header="720" w:footer="720" w:gutter="0"/>
          <w:pgNumType w:start="32"/>
          <w:cols w:space="720"/>
          <w:docGrid w:linePitch="360"/>
        </w:sectPr>
      </w:pPr>
      <w:r>
        <w:rPr>
          <w:rFonts w:eastAsia="Calibri"/>
          <w:szCs w:val="22"/>
        </w:rPr>
        <w:t>Perusahaan dengan laba bertumbuh, dapat memperkuat hubungan antara</w:t>
      </w:r>
      <w:r w:rsidR="00156889">
        <w:rPr>
          <w:rFonts w:eastAsia="Calibri"/>
          <w:szCs w:val="22"/>
        </w:rPr>
        <w:t xml:space="preserve"> </w:t>
      </w:r>
      <w:r>
        <w:rPr>
          <w:rFonts w:eastAsia="Calibri"/>
          <w:szCs w:val="22"/>
        </w:rPr>
        <w:t>besarnya atau ukuran perusahaan dengan tingkatan laba yang diperoleh. Dimana perusahaan dengan laba bertumbuh akan memiliki jumlah aktiva yang besar sehingga memberikan peluang lebih besar didalam menghasilkan profitabilitasnya, Porter (1980) dalam Hamid (</w:t>
      </w:r>
      <w:r>
        <w:rPr>
          <w:rFonts w:eastAsia="Calibri"/>
          <w:szCs w:val="22"/>
        </w:rPr>
        <w:t xml:space="preserve">2001), merumuskan bahwa </w:t>
      </w:r>
      <w:r>
        <w:rPr>
          <w:rFonts w:eastAsia="Calibri"/>
          <w:szCs w:val="22"/>
        </w:rPr>
        <w:lastRenderedPageBreak/>
        <w:t>perusahaan yang bertumbuh adalah perusahaan yang memiliki pertumbuhan margin, laba dan penjualan yang tinggi. Menurut Musliatun (2000), dikutip oleh Sujana (2004),</w:t>
      </w:r>
    </w:p>
    <w:p w14:paraId="0823C56C" w14:textId="77777777" w:rsidR="00592034" w:rsidRDefault="00E81CD2" w:rsidP="00601FAC">
      <w:pPr>
        <w:spacing w:line="360" w:lineRule="auto"/>
        <w:ind w:firstLine="720"/>
        <w:jc w:val="both"/>
        <w:rPr>
          <w:rFonts w:eastAsia="Calibri"/>
          <w:szCs w:val="22"/>
        </w:rPr>
      </w:pPr>
      <w:r>
        <w:rPr>
          <w:rFonts w:eastAsia="Calibri"/>
          <w:szCs w:val="22"/>
        </w:rPr>
        <w:lastRenderedPageBreak/>
        <w:t xml:space="preserve"> menyatakan perusahaan yang memiliki total aktiva yang besar</w:t>
      </w:r>
      <w:r w:rsidR="002200E7">
        <w:rPr>
          <w:rFonts w:eastAsia="Calibri"/>
          <w:szCs w:val="22"/>
        </w:rPr>
        <w:t xml:space="preserve"> </w:t>
      </w:r>
      <w:r>
        <w:rPr>
          <w:rFonts w:eastAsia="Calibri"/>
          <w:szCs w:val="22"/>
        </w:rPr>
        <w:t>menunju</w:t>
      </w:r>
      <w:r>
        <w:rPr>
          <w:rFonts w:eastAsia="Calibri"/>
          <w:szCs w:val="22"/>
        </w:rPr>
        <w:t>kkan bahwa perusahaan telah mencapai tahap kedewasaan</w:t>
      </w:r>
      <w:r w:rsidR="002200E7">
        <w:rPr>
          <w:rFonts w:eastAsia="Calibri"/>
          <w:szCs w:val="22"/>
        </w:rPr>
        <w:t>.</w:t>
      </w:r>
    </w:p>
    <w:p w14:paraId="5F5975F5" w14:textId="77777777" w:rsidR="00EF620C" w:rsidRDefault="00EF620C" w:rsidP="00601FAC">
      <w:pPr>
        <w:spacing w:line="360" w:lineRule="auto"/>
        <w:ind w:firstLine="720"/>
        <w:jc w:val="both"/>
        <w:rPr>
          <w:rFonts w:eastAsia="Calibri"/>
          <w:szCs w:val="22"/>
        </w:rPr>
      </w:pPr>
    </w:p>
    <w:p w14:paraId="060F1AEA" w14:textId="77777777" w:rsidR="0054490A" w:rsidRPr="007D282A" w:rsidRDefault="00E81CD2" w:rsidP="00601FAC">
      <w:pPr>
        <w:keepNext/>
        <w:keepLines/>
        <w:spacing w:line="360" w:lineRule="auto"/>
        <w:jc w:val="both"/>
        <w:outlineLvl w:val="1"/>
        <w:rPr>
          <w:rFonts w:eastAsiaTheme="majorEastAsia"/>
          <w:b/>
          <w:bCs/>
          <w:sz w:val="28"/>
          <w:szCs w:val="28"/>
        </w:rPr>
      </w:pPr>
      <w:bookmarkStart w:id="40" w:name="_2.8__Keputusan"/>
      <w:bookmarkStart w:id="41" w:name="_Toc55379929"/>
      <w:bookmarkEnd w:id="40"/>
      <w:r w:rsidRPr="003E7689">
        <w:rPr>
          <w:rFonts w:eastAsiaTheme="majorEastAsia"/>
          <w:b/>
          <w:bCs/>
          <w:sz w:val="28"/>
          <w:szCs w:val="28"/>
        </w:rPr>
        <w:t>2.</w:t>
      </w:r>
      <w:r>
        <w:rPr>
          <w:rFonts w:eastAsiaTheme="majorEastAsia"/>
          <w:b/>
          <w:bCs/>
          <w:sz w:val="28"/>
          <w:szCs w:val="28"/>
        </w:rPr>
        <w:t>8</w:t>
      </w:r>
      <w:r w:rsidRPr="003E7689">
        <w:rPr>
          <w:rFonts w:eastAsiaTheme="majorEastAsia"/>
          <w:b/>
          <w:bCs/>
          <w:sz w:val="28"/>
          <w:szCs w:val="28"/>
        </w:rPr>
        <w:t xml:space="preserve"> </w:t>
      </w:r>
      <w:r>
        <w:rPr>
          <w:rFonts w:eastAsiaTheme="majorEastAsia"/>
          <w:b/>
          <w:bCs/>
          <w:sz w:val="28"/>
          <w:szCs w:val="28"/>
        </w:rPr>
        <w:t xml:space="preserve"> </w:t>
      </w:r>
      <w:r w:rsidR="004D6DBC">
        <w:rPr>
          <w:rFonts w:eastAsiaTheme="majorEastAsia"/>
          <w:b/>
          <w:bCs/>
          <w:sz w:val="28"/>
          <w:szCs w:val="28"/>
        </w:rPr>
        <w:tab/>
      </w:r>
      <w:r w:rsidR="003C4034">
        <w:rPr>
          <w:rFonts w:eastAsiaTheme="majorEastAsia"/>
          <w:b/>
          <w:bCs/>
          <w:sz w:val="28"/>
          <w:szCs w:val="28"/>
        </w:rPr>
        <w:t>Keputusan Investasi</w:t>
      </w:r>
      <w:bookmarkEnd w:id="41"/>
    </w:p>
    <w:p w14:paraId="0C882D7F" w14:textId="77777777" w:rsidR="00601896" w:rsidRDefault="00E81CD2" w:rsidP="00601FAC">
      <w:pPr>
        <w:spacing w:line="360" w:lineRule="auto"/>
        <w:ind w:firstLine="720"/>
        <w:jc w:val="both"/>
        <w:rPr>
          <w:rFonts w:eastAsia="Calibri"/>
          <w:szCs w:val="22"/>
        </w:rPr>
      </w:pPr>
      <w:r>
        <w:rPr>
          <w:rFonts w:eastAsia="Calibri"/>
          <w:szCs w:val="22"/>
        </w:rPr>
        <w:t>Keputusan investasi merupakan salah satu dari fungsi manajemen keuangan yang menyangkut pengalokasi dana baik dana yang bersumber dari dalam maupun luar perusahaan pada berbagai bentuk keputusan investasi dengan tujuan memperoleh keuntungan yang lebih besa</w:t>
      </w:r>
      <w:r>
        <w:rPr>
          <w:rFonts w:eastAsia="Calibri"/>
          <w:szCs w:val="22"/>
        </w:rPr>
        <w:t>r dari biaya dana dimasa yang akan datang (Ahmad,2014). Bentuk-bentuk investasi antara lain investasi jangka pendek yang terdiri atas investasi kedalam kas, surat-surat berharga jangka pendek, piutang, dan persediaan dan investasi jangka panjang dalam bent</w:t>
      </w:r>
      <w:r>
        <w:rPr>
          <w:rFonts w:eastAsia="Calibri"/>
          <w:szCs w:val="22"/>
        </w:rPr>
        <w:t>uk tanah, gedung, kendaraan, mesin, peralatan produksi, dan aktiva tetap lainnya. Tujuan lain dari hanya sekedar memperoleh keuntungan dimasa yang akan datang adalah guna memaksimumkan nilai perusahaan.Keputusan investasi yang dibuat perusahaan dipengaruhi</w:t>
      </w:r>
      <w:r>
        <w:rPr>
          <w:rFonts w:eastAsia="Calibri"/>
          <w:szCs w:val="22"/>
        </w:rPr>
        <w:t xml:space="preserve"> oleh kemampuan perusahaan menghasilkan kas yang dapat memenuhi kebutuhan jangka panjang maupun jangka pendek atau yang disebut likuiditas perusahaan. Perusahaan harus menjaga likuiditas agar tidak terganggu, sehingga tidak mengganggu kelancaran aktivitas </w:t>
      </w:r>
      <w:r>
        <w:rPr>
          <w:rFonts w:eastAsia="Calibri"/>
          <w:szCs w:val="22"/>
        </w:rPr>
        <w:t xml:space="preserve">perusahaan untuk melakukan investasi dan tidak kehilangan kepercayaan diri dari pihak luar (Hidayat,2010:462). </w:t>
      </w:r>
    </w:p>
    <w:p w14:paraId="5F46143C" w14:textId="77777777" w:rsidR="0054490A" w:rsidRDefault="00E81CD2" w:rsidP="00601FAC">
      <w:pPr>
        <w:spacing w:line="360" w:lineRule="auto"/>
        <w:ind w:firstLine="720"/>
        <w:jc w:val="both"/>
        <w:rPr>
          <w:rFonts w:eastAsia="Calibri"/>
          <w:szCs w:val="22"/>
        </w:rPr>
        <w:sectPr w:rsidR="0054490A" w:rsidSect="00B16466">
          <w:headerReference w:type="default" r:id="rId93"/>
          <w:footerReference w:type="default" r:id="rId94"/>
          <w:footerReference w:type="first" r:id="rId95"/>
          <w:pgSz w:w="11909" w:h="16834" w:code="9"/>
          <w:pgMar w:top="2268" w:right="1701" w:bottom="1701" w:left="2268" w:header="720" w:footer="720" w:gutter="0"/>
          <w:pgNumType w:start="33"/>
          <w:cols w:space="720"/>
          <w:docGrid w:linePitch="360"/>
        </w:sectPr>
      </w:pPr>
      <w:r>
        <w:rPr>
          <w:rFonts w:eastAsia="Calibri"/>
          <w:szCs w:val="22"/>
        </w:rPr>
        <w:t>Esensi pertumbuhan bagi suatu perusahaan adalah adanya kesempatan investasi yang</w:t>
      </w:r>
      <w:r>
        <w:rPr>
          <w:rFonts w:eastAsia="Calibri"/>
          <w:szCs w:val="22"/>
        </w:rPr>
        <w:t xml:space="preserve"> menghasilkan keuntungan. Jika terdapat kesempatan investasi yang menguntungkan, maka manajer berusaha mengambil peluang-peluang tersebut untuk memaksimalkan kesejahteraan pemegang saham karena semakin besar kesempatan investasi yang menguntungkan maka inv</w:t>
      </w:r>
      <w:r>
        <w:rPr>
          <w:rFonts w:eastAsia="Calibri"/>
          <w:szCs w:val="22"/>
        </w:rPr>
        <w:t>estasi yang dilakukan akan semakin besar. Investasi adalah pengelolaan sumber-sumber yang dimiliki dalam jangka panjang untuk menghasilkan laba dimasa yang akan datang. Investasi merupakan penanaman dana yang dilakukan oleh suatu perusahaan kedalam suatu a</w:t>
      </w:r>
      <w:r>
        <w:rPr>
          <w:rFonts w:eastAsia="Calibri"/>
          <w:szCs w:val="22"/>
        </w:rPr>
        <w:t xml:space="preserve">sset dengan harapan memperoleh pendapatan dimasa dimasa yang akan datang. Pendapat tersebut dapat diartikan bahwa keputusan investasi itu penting, karena </w:t>
      </w:r>
      <w:r>
        <w:rPr>
          <w:rFonts w:eastAsia="Calibri"/>
          <w:szCs w:val="22"/>
        </w:rPr>
        <w:lastRenderedPageBreak/>
        <w:t>untuk mencapai tujuan perusahaan hanya akan dihasilkan melalui kegiatan investasi perusahaan</w:t>
      </w:r>
      <w:r w:rsidR="00D14B7A">
        <w:rPr>
          <w:rFonts w:eastAsia="Calibri"/>
          <w:szCs w:val="22"/>
        </w:rPr>
        <w:t>.</w:t>
      </w:r>
    </w:p>
    <w:p w14:paraId="1E833D5B" w14:textId="77777777" w:rsidR="00EF620C" w:rsidRDefault="00EF620C" w:rsidP="00601FAC">
      <w:pPr>
        <w:spacing w:line="360" w:lineRule="auto"/>
        <w:ind w:firstLine="720"/>
        <w:jc w:val="both"/>
        <w:rPr>
          <w:rFonts w:eastAsia="Calibri"/>
          <w:szCs w:val="22"/>
        </w:rPr>
      </w:pPr>
    </w:p>
    <w:p w14:paraId="2BD593B1" w14:textId="77777777" w:rsidR="00EE5825" w:rsidRPr="00CF17DD" w:rsidRDefault="00E81CD2" w:rsidP="00601FAC">
      <w:pPr>
        <w:keepNext/>
        <w:keepLines/>
        <w:spacing w:line="360" w:lineRule="auto"/>
        <w:jc w:val="both"/>
        <w:outlineLvl w:val="2"/>
        <w:rPr>
          <w:rFonts w:eastAsiaTheme="majorEastAsia"/>
          <w:b/>
          <w:bCs/>
          <w:sz w:val="28"/>
          <w:szCs w:val="28"/>
        </w:rPr>
      </w:pPr>
      <w:bookmarkStart w:id="42" w:name="_Toc55379930"/>
      <w:r w:rsidRPr="00CF17DD">
        <w:rPr>
          <w:rFonts w:eastAsiaTheme="majorEastAsia"/>
          <w:b/>
          <w:bCs/>
          <w:sz w:val="28"/>
          <w:szCs w:val="28"/>
        </w:rPr>
        <w:t xml:space="preserve">2.8.1 </w:t>
      </w:r>
      <w:r w:rsidR="004D6DBC" w:rsidRPr="00CF17DD">
        <w:rPr>
          <w:rFonts w:eastAsiaTheme="majorEastAsia"/>
          <w:b/>
          <w:bCs/>
          <w:sz w:val="28"/>
          <w:szCs w:val="28"/>
        </w:rPr>
        <w:tab/>
      </w:r>
      <w:r w:rsidRPr="00CF17DD">
        <w:rPr>
          <w:rFonts w:eastAsiaTheme="majorEastAsia"/>
          <w:b/>
          <w:bCs/>
          <w:sz w:val="28"/>
          <w:szCs w:val="28"/>
        </w:rPr>
        <w:t>Hubungan Current Ratio (CR) terhadap Pertumbuhan laba</w:t>
      </w:r>
      <w:bookmarkEnd w:id="42"/>
    </w:p>
    <w:p w14:paraId="3B8FB9A7" w14:textId="77777777" w:rsidR="00EE5825" w:rsidRDefault="00E81CD2" w:rsidP="00601FAC">
      <w:pPr>
        <w:spacing w:line="360" w:lineRule="auto"/>
        <w:ind w:firstLine="720"/>
        <w:jc w:val="both"/>
        <w:rPr>
          <w:rFonts w:eastAsia="Calibri"/>
          <w:szCs w:val="22"/>
        </w:rPr>
      </w:pPr>
      <w:r>
        <w:rPr>
          <w:rFonts w:eastAsia="Calibri"/>
          <w:szCs w:val="22"/>
        </w:rPr>
        <w:t xml:space="preserve">Rasio lancar menunjukkan tingkat keamanan kreditor jangka pendek, atau kemampuan perusahaan untuk membayar hutang-hutang tersebut. Rasio lancar merupakan indikator yang sesungguhnya dari </w:t>
      </w:r>
      <w:r>
        <w:rPr>
          <w:rFonts w:eastAsia="Calibri"/>
          <w:szCs w:val="22"/>
        </w:rPr>
        <w:t>likuiditas perusahaan, karena perhitungan tersebut mempertimbangkan hubungan relatif antara aktiva lancar dengan hutang lancar untuk masing-masing perusahaan (Syamsudin, 1985 dalam Yuni Nurmala Sari, 2007:17). Semakin tinggi rasio lancar menunjukkan pertum</w:t>
      </w:r>
      <w:r>
        <w:rPr>
          <w:rFonts w:eastAsia="Calibri"/>
          <w:szCs w:val="22"/>
        </w:rPr>
        <w:t>buhan laba yang tinggi (Kuswadi 2005:79).</w:t>
      </w:r>
    </w:p>
    <w:p w14:paraId="13D21908" w14:textId="77777777" w:rsidR="00CF17DD" w:rsidRDefault="00CF17DD" w:rsidP="00601FAC">
      <w:pPr>
        <w:spacing w:line="360" w:lineRule="auto"/>
        <w:ind w:firstLine="720"/>
        <w:jc w:val="both"/>
        <w:rPr>
          <w:rFonts w:eastAsia="Calibri"/>
          <w:szCs w:val="22"/>
        </w:rPr>
      </w:pPr>
    </w:p>
    <w:p w14:paraId="7E1707D1" w14:textId="77777777" w:rsidR="0099526A" w:rsidRPr="00CF17DD" w:rsidRDefault="00E81CD2" w:rsidP="00601FAC">
      <w:pPr>
        <w:keepNext/>
        <w:keepLines/>
        <w:spacing w:line="360" w:lineRule="auto"/>
        <w:jc w:val="both"/>
        <w:outlineLvl w:val="2"/>
        <w:rPr>
          <w:rFonts w:eastAsiaTheme="majorEastAsia"/>
          <w:b/>
          <w:bCs/>
          <w:sz w:val="28"/>
          <w:szCs w:val="28"/>
        </w:rPr>
      </w:pPr>
      <w:bookmarkStart w:id="43" w:name="_Toc55379931"/>
      <w:r w:rsidRPr="00CF17DD">
        <w:rPr>
          <w:rFonts w:eastAsiaTheme="majorEastAsia"/>
          <w:b/>
          <w:bCs/>
          <w:sz w:val="28"/>
          <w:szCs w:val="28"/>
        </w:rPr>
        <w:t xml:space="preserve">2.8.2 </w:t>
      </w:r>
      <w:r w:rsidR="004D6DBC" w:rsidRPr="00CF17DD">
        <w:rPr>
          <w:rFonts w:eastAsiaTheme="majorEastAsia"/>
          <w:b/>
          <w:bCs/>
          <w:sz w:val="28"/>
          <w:szCs w:val="28"/>
        </w:rPr>
        <w:tab/>
      </w:r>
      <w:r w:rsidRPr="00CF17DD">
        <w:rPr>
          <w:rFonts w:eastAsiaTheme="majorEastAsia"/>
          <w:b/>
          <w:bCs/>
          <w:sz w:val="28"/>
          <w:szCs w:val="28"/>
        </w:rPr>
        <w:t xml:space="preserve">Hubungan </w:t>
      </w:r>
      <w:r w:rsidR="00756A10" w:rsidRPr="00CF17DD">
        <w:rPr>
          <w:rFonts w:eastAsiaTheme="majorEastAsia"/>
          <w:b/>
          <w:bCs/>
          <w:sz w:val="28"/>
          <w:szCs w:val="28"/>
        </w:rPr>
        <w:t xml:space="preserve">Debt to Equity Ratio </w:t>
      </w:r>
      <w:r w:rsidRPr="00CF17DD">
        <w:rPr>
          <w:rFonts w:eastAsiaTheme="majorEastAsia"/>
          <w:b/>
          <w:bCs/>
          <w:sz w:val="28"/>
          <w:szCs w:val="28"/>
        </w:rPr>
        <w:t>(</w:t>
      </w:r>
      <w:r w:rsidR="00756A10" w:rsidRPr="00CF17DD">
        <w:rPr>
          <w:rFonts w:eastAsiaTheme="majorEastAsia"/>
          <w:b/>
          <w:bCs/>
          <w:sz w:val="28"/>
          <w:szCs w:val="28"/>
        </w:rPr>
        <w:t>DER</w:t>
      </w:r>
      <w:r w:rsidRPr="00CF17DD">
        <w:rPr>
          <w:rFonts w:eastAsiaTheme="majorEastAsia"/>
          <w:b/>
          <w:bCs/>
          <w:sz w:val="28"/>
          <w:szCs w:val="28"/>
        </w:rPr>
        <w:t>) terhadap Pertumbuhan laba</w:t>
      </w:r>
      <w:bookmarkEnd w:id="43"/>
    </w:p>
    <w:p w14:paraId="5493DACE" w14:textId="77777777" w:rsidR="0099526A" w:rsidRDefault="00E81CD2" w:rsidP="00601FAC">
      <w:pPr>
        <w:spacing w:line="360" w:lineRule="auto"/>
        <w:ind w:firstLine="720"/>
        <w:jc w:val="both"/>
        <w:rPr>
          <w:rFonts w:eastAsia="Calibri"/>
          <w:szCs w:val="22"/>
        </w:rPr>
      </w:pPr>
      <w:r>
        <w:rPr>
          <w:rFonts w:eastAsia="Calibri"/>
          <w:szCs w:val="22"/>
        </w:rPr>
        <w:t>DER yang tinggi mempunyai dampak yang buruk terhadap kinerja perusahaan karena tingkat utang yang semakin tinggi berarti beban bunga akan semaki</w:t>
      </w:r>
      <w:r>
        <w:rPr>
          <w:rFonts w:eastAsia="Calibri"/>
          <w:szCs w:val="22"/>
        </w:rPr>
        <w:t>n besar yang berarti mengurangi keuntungan, Sebaliknya, tingkat Debt to Equity Ratio yang rendah menunjukkan kinerja yang semakin baik, karena menyebabkan tingkat pengembalian yang semakin tinggi.</w:t>
      </w:r>
    </w:p>
    <w:p w14:paraId="473DF0AB" w14:textId="77777777" w:rsidR="00EF620C" w:rsidRDefault="00EF620C" w:rsidP="00601FAC">
      <w:pPr>
        <w:spacing w:line="360" w:lineRule="auto"/>
        <w:ind w:firstLine="720"/>
        <w:jc w:val="both"/>
        <w:rPr>
          <w:rFonts w:eastAsia="Calibri"/>
          <w:szCs w:val="22"/>
        </w:rPr>
      </w:pPr>
    </w:p>
    <w:p w14:paraId="2E46B62D" w14:textId="77777777" w:rsidR="009079C9" w:rsidRPr="00CF17DD" w:rsidRDefault="00E81CD2" w:rsidP="00601FAC">
      <w:pPr>
        <w:keepNext/>
        <w:keepLines/>
        <w:spacing w:line="360" w:lineRule="auto"/>
        <w:jc w:val="both"/>
        <w:outlineLvl w:val="2"/>
        <w:rPr>
          <w:rFonts w:eastAsiaTheme="majorEastAsia"/>
          <w:b/>
          <w:bCs/>
          <w:sz w:val="28"/>
          <w:szCs w:val="28"/>
        </w:rPr>
      </w:pPr>
      <w:bookmarkStart w:id="44" w:name="_Toc55379932"/>
      <w:r w:rsidRPr="00CF17DD">
        <w:rPr>
          <w:rFonts w:eastAsiaTheme="majorEastAsia"/>
          <w:b/>
          <w:bCs/>
          <w:sz w:val="28"/>
          <w:szCs w:val="28"/>
        </w:rPr>
        <w:t>2.8.</w:t>
      </w:r>
      <w:r w:rsidR="0099526A" w:rsidRPr="00CF17DD">
        <w:rPr>
          <w:rFonts w:eastAsiaTheme="majorEastAsia"/>
          <w:b/>
          <w:bCs/>
          <w:sz w:val="28"/>
          <w:szCs w:val="28"/>
        </w:rPr>
        <w:t>3</w:t>
      </w:r>
      <w:r w:rsidRPr="00CF17DD">
        <w:rPr>
          <w:rFonts w:eastAsiaTheme="majorEastAsia"/>
          <w:b/>
          <w:bCs/>
          <w:sz w:val="28"/>
          <w:szCs w:val="28"/>
        </w:rPr>
        <w:t xml:space="preserve"> </w:t>
      </w:r>
      <w:r w:rsidR="004D6DBC" w:rsidRPr="00CF17DD">
        <w:rPr>
          <w:rFonts w:eastAsiaTheme="majorEastAsia"/>
          <w:b/>
          <w:bCs/>
          <w:sz w:val="28"/>
          <w:szCs w:val="28"/>
        </w:rPr>
        <w:tab/>
      </w:r>
      <w:r w:rsidR="001B3377" w:rsidRPr="00CF17DD">
        <w:rPr>
          <w:rFonts w:eastAsiaTheme="majorEastAsia"/>
          <w:b/>
          <w:bCs/>
          <w:sz w:val="28"/>
          <w:szCs w:val="28"/>
        </w:rPr>
        <w:t xml:space="preserve">Hubungan Return On </w:t>
      </w:r>
      <w:r w:rsidR="00617F76" w:rsidRPr="00CF17DD">
        <w:rPr>
          <w:rFonts w:eastAsiaTheme="majorEastAsia"/>
          <w:b/>
          <w:bCs/>
          <w:sz w:val="28"/>
          <w:szCs w:val="28"/>
        </w:rPr>
        <w:t xml:space="preserve">Equity </w:t>
      </w:r>
      <w:r w:rsidR="001B3377" w:rsidRPr="00CF17DD">
        <w:rPr>
          <w:rFonts w:eastAsiaTheme="majorEastAsia"/>
          <w:b/>
          <w:bCs/>
          <w:sz w:val="28"/>
          <w:szCs w:val="28"/>
        </w:rPr>
        <w:t>(RO</w:t>
      </w:r>
      <w:r w:rsidR="00617F76" w:rsidRPr="00CF17DD">
        <w:rPr>
          <w:rFonts w:eastAsiaTheme="majorEastAsia"/>
          <w:b/>
          <w:bCs/>
          <w:sz w:val="28"/>
          <w:szCs w:val="28"/>
        </w:rPr>
        <w:t>E</w:t>
      </w:r>
      <w:r w:rsidR="001B3377" w:rsidRPr="00CF17DD">
        <w:rPr>
          <w:rFonts w:eastAsiaTheme="majorEastAsia"/>
          <w:b/>
          <w:bCs/>
          <w:sz w:val="28"/>
          <w:szCs w:val="28"/>
        </w:rPr>
        <w:t>) terhadap Pertumbuhan laba</w:t>
      </w:r>
      <w:bookmarkEnd w:id="44"/>
    </w:p>
    <w:p w14:paraId="69C79EF5" w14:textId="77777777" w:rsidR="00617F76" w:rsidRDefault="00E81CD2" w:rsidP="00601FAC">
      <w:pPr>
        <w:spacing w:line="360" w:lineRule="auto"/>
        <w:ind w:firstLine="720"/>
        <w:jc w:val="both"/>
        <w:rPr>
          <w:rFonts w:eastAsia="Calibri"/>
          <w:szCs w:val="22"/>
        </w:rPr>
      </w:pPr>
      <w:r>
        <w:rPr>
          <w:rFonts w:eastAsia="Calibri"/>
          <w:szCs w:val="22"/>
        </w:rPr>
        <w:t>Return on Equity, merupakan rasio yang digunakan untuk mengukur tingkat pengembalian atas investasi bagi pemegang saham biasa, (Margaretha 2005), Semakain Besar ROE menunjukkan laba yang diperoleh perusahaan semakin besar</w:t>
      </w:r>
      <w:r w:rsidR="0099526A">
        <w:rPr>
          <w:rFonts w:eastAsia="Calibri"/>
          <w:szCs w:val="22"/>
        </w:rPr>
        <w:t>.</w:t>
      </w:r>
    </w:p>
    <w:p w14:paraId="2A2A0934" w14:textId="77777777" w:rsidR="00EF620C" w:rsidRDefault="00EF620C" w:rsidP="00601FAC">
      <w:pPr>
        <w:spacing w:line="360" w:lineRule="auto"/>
        <w:ind w:firstLine="720"/>
        <w:jc w:val="both"/>
        <w:rPr>
          <w:rFonts w:eastAsia="Calibri"/>
          <w:szCs w:val="22"/>
        </w:rPr>
      </w:pPr>
    </w:p>
    <w:p w14:paraId="29AFCE75" w14:textId="77777777" w:rsidR="00617F76" w:rsidRPr="00CF17DD" w:rsidRDefault="00E81CD2" w:rsidP="00601FAC">
      <w:pPr>
        <w:keepNext/>
        <w:keepLines/>
        <w:spacing w:line="360" w:lineRule="auto"/>
        <w:jc w:val="both"/>
        <w:outlineLvl w:val="2"/>
        <w:rPr>
          <w:rFonts w:eastAsiaTheme="majorEastAsia"/>
          <w:b/>
          <w:bCs/>
          <w:sz w:val="28"/>
          <w:szCs w:val="28"/>
        </w:rPr>
      </w:pPr>
      <w:bookmarkStart w:id="45" w:name="_Toc55379933"/>
      <w:r w:rsidRPr="00CF17DD">
        <w:rPr>
          <w:rFonts w:eastAsiaTheme="majorEastAsia"/>
          <w:b/>
          <w:bCs/>
          <w:sz w:val="28"/>
          <w:szCs w:val="28"/>
        </w:rPr>
        <w:t>2.8.</w:t>
      </w:r>
      <w:r w:rsidR="0099526A" w:rsidRPr="00CF17DD">
        <w:rPr>
          <w:rFonts w:eastAsiaTheme="majorEastAsia"/>
          <w:b/>
          <w:bCs/>
          <w:sz w:val="28"/>
          <w:szCs w:val="28"/>
        </w:rPr>
        <w:t>4</w:t>
      </w:r>
      <w:r w:rsidRPr="00CF17DD">
        <w:rPr>
          <w:rFonts w:eastAsiaTheme="majorEastAsia"/>
          <w:b/>
          <w:bCs/>
          <w:sz w:val="28"/>
          <w:szCs w:val="28"/>
        </w:rPr>
        <w:t xml:space="preserve"> </w:t>
      </w:r>
      <w:r w:rsidR="004D6DBC" w:rsidRPr="00CF17DD">
        <w:rPr>
          <w:rFonts w:eastAsiaTheme="majorEastAsia"/>
          <w:b/>
          <w:bCs/>
          <w:sz w:val="28"/>
          <w:szCs w:val="28"/>
        </w:rPr>
        <w:tab/>
      </w:r>
      <w:r w:rsidRPr="00CF17DD">
        <w:rPr>
          <w:rFonts w:eastAsiaTheme="majorEastAsia"/>
          <w:b/>
          <w:bCs/>
          <w:sz w:val="28"/>
          <w:szCs w:val="28"/>
        </w:rPr>
        <w:t>Hubungan</w:t>
      </w:r>
      <w:r w:rsidRPr="00CF17DD">
        <w:rPr>
          <w:rFonts w:eastAsiaTheme="majorEastAsia"/>
          <w:b/>
          <w:bCs/>
          <w:sz w:val="28"/>
          <w:szCs w:val="28"/>
        </w:rPr>
        <w:t xml:space="preserve"> Return On Asset (ROA) terhadap Pertumbuhan laba</w:t>
      </w:r>
      <w:bookmarkEnd w:id="45"/>
    </w:p>
    <w:p w14:paraId="58902BAE" w14:textId="77777777" w:rsidR="009079C9" w:rsidRDefault="00E81CD2" w:rsidP="00601FAC">
      <w:pPr>
        <w:spacing w:line="360" w:lineRule="auto"/>
        <w:ind w:firstLine="720"/>
        <w:jc w:val="both"/>
        <w:rPr>
          <w:rFonts w:eastAsia="Calibri"/>
          <w:szCs w:val="22"/>
        </w:rPr>
        <w:sectPr w:rsidR="009079C9" w:rsidSect="00B16466">
          <w:headerReference w:type="default" r:id="rId96"/>
          <w:footerReference w:type="default" r:id="rId97"/>
          <w:footerReference w:type="first" r:id="rId98"/>
          <w:pgSz w:w="11909" w:h="16834" w:code="9"/>
          <w:pgMar w:top="2268" w:right="1701" w:bottom="1701" w:left="2268" w:header="720" w:footer="720" w:gutter="0"/>
          <w:pgNumType w:start="34"/>
          <w:cols w:space="720"/>
          <w:docGrid w:linePitch="360"/>
        </w:sectPr>
      </w:pPr>
      <w:r>
        <w:rPr>
          <w:rFonts w:eastAsia="Calibri"/>
          <w:szCs w:val="22"/>
        </w:rPr>
        <w:t xml:space="preserve">ROA berfungsi untuk mengukur efektivitas perusahaan dalam menghasilkan laba dengan memanfaatkan aktiva yang dimiliki. Semakin besar </w:t>
      </w:r>
      <w:r>
        <w:rPr>
          <w:rFonts w:eastAsia="Calibri"/>
          <w:szCs w:val="22"/>
        </w:rPr>
        <w:lastRenderedPageBreak/>
        <w:t xml:space="preserve">ROA yang dimiliki oleh sebuah perusahaan maka semakin efesien penggunaan aktiva sehingga akan memperbesar laba.  </w:t>
      </w:r>
    </w:p>
    <w:p w14:paraId="2DE88F80" w14:textId="77777777" w:rsidR="00EF620C" w:rsidRDefault="00EF620C" w:rsidP="00601FAC">
      <w:pPr>
        <w:spacing w:line="360" w:lineRule="auto"/>
        <w:ind w:firstLine="720"/>
        <w:jc w:val="both"/>
        <w:rPr>
          <w:rFonts w:eastAsia="Calibri"/>
          <w:szCs w:val="22"/>
        </w:rPr>
      </w:pPr>
    </w:p>
    <w:p w14:paraId="4DD5DA72" w14:textId="77777777" w:rsidR="001B3377" w:rsidRPr="00CF17DD" w:rsidRDefault="00E81CD2" w:rsidP="00601FAC">
      <w:pPr>
        <w:keepNext/>
        <w:keepLines/>
        <w:spacing w:line="360" w:lineRule="auto"/>
        <w:jc w:val="both"/>
        <w:outlineLvl w:val="2"/>
        <w:rPr>
          <w:rFonts w:eastAsiaTheme="majorEastAsia"/>
          <w:b/>
          <w:bCs/>
          <w:sz w:val="28"/>
          <w:szCs w:val="28"/>
        </w:rPr>
      </w:pPr>
      <w:bookmarkStart w:id="46" w:name="_Toc55379934"/>
      <w:r w:rsidRPr="00CF17DD">
        <w:rPr>
          <w:rFonts w:eastAsiaTheme="majorEastAsia"/>
          <w:b/>
          <w:bCs/>
          <w:sz w:val="28"/>
          <w:szCs w:val="28"/>
        </w:rPr>
        <w:t>2.8.</w:t>
      </w:r>
      <w:r w:rsidR="0099526A" w:rsidRPr="00CF17DD">
        <w:rPr>
          <w:rFonts w:eastAsiaTheme="majorEastAsia"/>
          <w:b/>
          <w:bCs/>
          <w:sz w:val="28"/>
          <w:szCs w:val="28"/>
        </w:rPr>
        <w:t>5</w:t>
      </w:r>
      <w:r w:rsidRPr="00CF17DD">
        <w:rPr>
          <w:rFonts w:eastAsiaTheme="majorEastAsia"/>
          <w:b/>
          <w:bCs/>
          <w:sz w:val="28"/>
          <w:szCs w:val="28"/>
        </w:rPr>
        <w:t xml:space="preserve"> </w:t>
      </w:r>
      <w:r w:rsidR="004D6DBC" w:rsidRPr="00CF17DD">
        <w:rPr>
          <w:rFonts w:eastAsiaTheme="majorEastAsia"/>
          <w:b/>
          <w:bCs/>
          <w:sz w:val="28"/>
          <w:szCs w:val="28"/>
        </w:rPr>
        <w:tab/>
      </w:r>
      <w:r w:rsidRPr="00CF17DD">
        <w:rPr>
          <w:rFonts w:eastAsiaTheme="majorEastAsia"/>
          <w:b/>
          <w:bCs/>
          <w:sz w:val="28"/>
          <w:szCs w:val="28"/>
        </w:rPr>
        <w:t xml:space="preserve">Hubungan </w:t>
      </w:r>
      <w:r w:rsidR="0099526A" w:rsidRPr="00CF17DD">
        <w:rPr>
          <w:rFonts w:eastAsiaTheme="majorEastAsia"/>
          <w:b/>
          <w:bCs/>
          <w:sz w:val="28"/>
          <w:szCs w:val="28"/>
        </w:rPr>
        <w:t xml:space="preserve">Gross Profit Margin </w:t>
      </w:r>
      <w:r w:rsidRPr="00CF17DD">
        <w:rPr>
          <w:rFonts w:eastAsiaTheme="majorEastAsia"/>
          <w:b/>
          <w:bCs/>
          <w:sz w:val="28"/>
          <w:szCs w:val="28"/>
        </w:rPr>
        <w:t>(</w:t>
      </w:r>
      <w:r w:rsidR="0099526A" w:rsidRPr="00CF17DD">
        <w:rPr>
          <w:rFonts w:eastAsiaTheme="majorEastAsia"/>
          <w:b/>
          <w:bCs/>
          <w:sz w:val="28"/>
          <w:szCs w:val="28"/>
        </w:rPr>
        <w:t>GPM</w:t>
      </w:r>
      <w:r w:rsidRPr="00CF17DD">
        <w:rPr>
          <w:rFonts w:eastAsiaTheme="majorEastAsia"/>
          <w:b/>
          <w:bCs/>
          <w:sz w:val="28"/>
          <w:szCs w:val="28"/>
        </w:rPr>
        <w:t>) terhadap Pertumbuhan laba</w:t>
      </w:r>
      <w:bookmarkEnd w:id="46"/>
    </w:p>
    <w:p w14:paraId="202A230E" w14:textId="77777777" w:rsidR="0099526A" w:rsidRDefault="00E81CD2" w:rsidP="00601FAC">
      <w:pPr>
        <w:spacing w:line="360" w:lineRule="auto"/>
        <w:ind w:firstLine="720"/>
        <w:jc w:val="both"/>
        <w:rPr>
          <w:rFonts w:eastAsia="Calibri"/>
          <w:szCs w:val="22"/>
        </w:rPr>
      </w:pPr>
      <w:r>
        <w:rPr>
          <w:rFonts w:eastAsia="Calibri"/>
          <w:szCs w:val="22"/>
        </w:rPr>
        <w:t>GPM merupakan kemampuan efisiensi produksi dan kemampuan penjualan (Mamdu</w:t>
      </w:r>
      <w:r>
        <w:rPr>
          <w:rFonts w:eastAsia="Calibri"/>
          <w:szCs w:val="22"/>
        </w:rPr>
        <w:t>h &amp; Halim, 2009: 83). Jika nilai Gross Profit Margin perusahaan besar, maka dapat disimpulkan bahwa perusahaan mendapatkan laba kotor yang besar dibandingkan dengan penjualannya. Oleh karena itu, semakin tinggi nilai laba kotor maka semakin besar Gross Pro</w:t>
      </w:r>
      <w:r>
        <w:rPr>
          <w:rFonts w:eastAsia="Calibri"/>
          <w:szCs w:val="22"/>
        </w:rPr>
        <w:t>fit Margin yang dapat dihasilkan. Hasil penelitian Taruh (2012: 1-11) menunjukkan bahwa hanya Gross Profit Margin (GPM) yang berpengaruh terhadap pertumbuhan laba. Hal ini tidak sejalan dengan penelitian Fatimah (2014: 1-17) dan Hartini (2012: 1-7) yang me</w:t>
      </w:r>
      <w:r>
        <w:rPr>
          <w:rFonts w:eastAsia="Calibri"/>
          <w:szCs w:val="22"/>
        </w:rPr>
        <w:t>ngatakan bahwa tidak ada pengaruh variabel Gross Profit Margin (GPM) terhadap perubahan laba.</w:t>
      </w:r>
    </w:p>
    <w:p w14:paraId="0B8F892F" w14:textId="77777777" w:rsidR="00EF620C" w:rsidRDefault="00EF620C" w:rsidP="00601FAC">
      <w:pPr>
        <w:spacing w:line="360" w:lineRule="auto"/>
        <w:ind w:firstLine="720"/>
        <w:jc w:val="both"/>
        <w:rPr>
          <w:rFonts w:eastAsia="Calibri"/>
          <w:szCs w:val="22"/>
        </w:rPr>
      </w:pPr>
    </w:p>
    <w:p w14:paraId="1C8E934A" w14:textId="77777777" w:rsidR="0099526A" w:rsidRPr="00CF17DD" w:rsidRDefault="00E81CD2" w:rsidP="00601FAC">
      <w:pPr>
        <w:keepNext/>
        <w:keepLines/>
        <w:spacing w:line="360" w:lineRule="auto"/>
        <w:jc w:val="both"/>
        <w:outlineLvl w:val="2"/>
        <w:rPr>
          <w:rFonts w:eastAsiaTheme="majorEastAsia"/>
          <w:b/>
          <w:bCs/>
          <w:sz w:val="28"/>
          <w:szCs w:val="28"/>
        </w:rPr>
      </w:pPr>
      <w:bookmarkStart w:id="47" w:name="_Toc55379935"/>
      <w:r w:rsidRPr="00CF17DD">
        <w:rPr>
          <w:rFonts w:eastAsiaTheme="majorEastAsia"/>
          <w:b/>
          <w:bCs/>
          <w:sz w:val="28"/>
          <w:szCs w:val="28"/>
        </w:rPr>
        <w:t xml:space="preserve">2.8.6 </w:t>
      </w:r>
      <w:r w:rsidR="004D6DBC" w:rsidRPr="00CF17DD">
        <w:rPr>
          <w:rFonts w:eastAsiaTheme="majorEastAsia"/>
          <w:b/>
          <w:bCs/>
          <w:sz w:val="28"/>
          <w:szCs w:val="28"/>
        </w:rPr>
        <w:tab/>
      </w:r>
      <w:r w:rsidRPr="00CF17DD">
        <w:rPr>
          <w:rFonts w:eastAsiaTheme="majorEastAsia"/>
          <w:b/>
          <w:bCs/>
          <w:sz w:val="28"/>
          <w:szCs w:val="28"/>
        </w:rPr>
        <w:t>Hubungan Total Assets Turnover (TAT) terhadap Pertumbuhan laba</w:t>
      </w:r>
      <w:bookmarkEnd w:id="47"/>
    </w:p>
    <w:p w14:paraId="24B52EBD" w14:textId="77777777" w:rsidR="001B3377" w:rsidRPr="00592034" w:rsidRDefault="00E81CD2" w:rsidP="00601FAC">
      <w:pPr>
        <w:spacing w:line="360" w:lineRule="auto"/>
        <w:ind w:firstLine="720"/>
        <w:jc w:val="both"/>
        <w:rPr>
          <w:rFonts w:eastAsia="Calibri"/>
          <w:szCs w:val="22"/>
        </w:rPr>
      </w:pPr>
      <w:r>
        <w:rPr>
          <w:rFonts w:eastAsia="Calibri"/>
          <w:szCs w:val="22"/>
        </w:rPr>
        <w:t>Semakin besar TAT menunjukkan perusahaan efisien dalam menggunakan seluruh aktiva perusahaan untuk menghasilkan penjualan bersihnya. Semakin cepat perputaran aktiva suatu perusahaan untuk menunjang kegiatan penjualan bersihnya, maka pendapatan yang diperol</w:t>
      </w:r>
      <w:r>
        <w:rPr>
          <w:rFonts w:eastAsia="Calibri"/>
          <w:szCs w:val="22"/>
        </w:rPr>
        <w:t xml:space="preserve">eh meningkat sehingga laba yang didapat besar (Ang, 1997). </w:t>
      </w:r>
    </w:p>
    <w:p w14:paraId="55CECC9E" w14:textId="77777777" w:rsidR="001B3377" w:rsidRPr="00592034" w:rsidRDefault="001B3377" w:rsidP="00601FAC">
      <w:pPr>
        <w:spacing w:line="360" w:lineRule="auto"/>
        <w:ind w:firstLine="720"/>
        <w:jc w:val="both"/>
        <w:rPr>
          <w:rFonts w:eastAsia="Calibri"/>
          <w:szCs w:val="22"/>
        </w:rPr>
      </w:pPr>
    </w:p>
    <w:p w14:paraId="798CBFEF" w14:textId="77777777" w:rsidR="004907B0" w:rsidRPr="00CF17DD" w:rsidRDefault="00E81CD2" w:rsidP="00601FAC">
      <w:pPr>
        <w:keepNext/>
        <w:keepLines/>
        <w:spacing w:line="360" w:lineRule="auto"/>
        <w:jc w:val="both"/>
        <w:outlineLvl w:val="1"/>
        <w:rPr>
          <w:rFonts w:eastAsiaTheme="majorEastAsia"/>
          <w:b/>
          <w:bCs/>
          <w:sz w:val="32"/>
          <w:szCs w:val="32"/>
        </w:rPr>
      </w:pPr>
      <w:bookmarkStart w:id="48" w:name="_2.9_Performance_Matrix"/>
      <w:bookmarkStart w:id="49" w:name="_Toc55379936"/>
      <w:bookmarkEnd w:id="48"/>
      <w:r w:rsidRPr="00CF17DD">
        <w:rPr>
          <w:rFonts w:eastAsiaTheme="majorEastAsia"/>
          <w:b/>
          <w:bCs/>
          <w:sz w:val="32"/>
          <w:szCs w:val="32"/>
        </w:rPr>
        <w:t>2.</w:t>
      </w:r>
      <w:r w:rsidR="0054490A" w:rsidRPr="00CF17DD">
        <w:rPr>
          <w:rFonts w:eastAsiaTheme="majorEastAsia"/>
          <w:b/>
          <w:bCs/>
          <w:sz w:val="32"/>
          <w:szCs w:val="32"/>
        </w:rPr>
        <w:t>9</w:t>
      </w:r>
      <w:r w:rsidRPr="00CF17DD">
        <w:rPr>
          <w:rFonts w:eastAsiaTheme="majorEastAsia"/>
          <w:b/>
          <w:bCs/>
          <w:sz w:val="32"/>
          <w:szCs w:val="32"/>
        </w:rPr>
        <w:t xml:space="preserve"> </w:t>
      </w:r>
      <w:r w:rsidR="004D6DBC" w:rsidRPr="00CF17DD">
        <w:rPr>
          <w:rFonts w:eastAsiaTheme="majorEastAsia"/>
          <w:b/>
          <w:bCs/>
          <w:sz w:val="32"/>
          <w:szCs w:val="32"/>
        </w:rPr>
        <w:tab/>
      </w:r>
      <w:r w:rsidRPr="00CF17DD">
        <w:rPr>
          <w:rFonts w:eastAsiaTheme="majorEastAsia"/>
          <w:b/>
          <w:bCs/>
          <w:sz w:val="32"/>
          <w:szCs w:val="32"/>
        </w:rPr>
        <w:t>Performance Matrix</w:t>
      </w:r>
      <w:bookmarkEnd w:id="49"/>
      <w:r w:rsidRPr="00CF17DD">
        <w:rPr>
          <w:rFonts w:eastAsiaTheme="majorEastAsia"/>
          <w:b/>
          <w:bCs/>
          <w:sz w:val="32"/>
          <w:szCs w:val="32"/>
        </w:rPr>
        <w:t xml:space="preserve"> </w:t>
      </w:r>
    </w:p>
    <w:p w14:paraId="27AC1B4D" w14:textId="77777777" w:rsidR="004A1138" w:rsidRDefault="00E81CD2" w:rsidP="00601FAC">
      <w:pPr>
        <w:spacing w:line="360" w:lineRule="auto"/>
        <w:ind w:firstLine="686"/>
        <w:jc w:val="both"/>
        <w:rPr>
          <w:rFonts w:eastAsia="Calibri"/>
          <w:szCs w:val="22"/>
        </w:rPr>
        <w:sectPr w:rsidR="004A1138" w:rsidSect="00B16466">
          <w:headerReference w:type="default" r:id="rId99"/>
          <w:footerReference w:type="default" r:id="rId100"/>
          <w:footerReference w:type="first" r:id="rId101"/>
          <w:pgSz w:w="11909" w:h="16834" w:code="9"/>
          <w:pgMar w:top="2268" w:right="1701" w:bottom="1701" w:left="2268" w:header="720" w:footer="720" w:gutter="0"/>
          <w:pgNumType w:start="35"/>
          <w:cols w:space="720"/>
          <w:docGrid w:linePitch="360"/>
        </w:sectPr>
      </w:pPr>
      <w:r>
        <w:rPr>
          <w:rFonts w:eastAsia="Calibri"/>
          <w:szCs w:val="22"/>
        </w:rPr>
        <w:t>Performance metric merupakan parameter yang digunakan untuk mengevaluasi model dan feature space. Performance metric terdiri dari akurasi, recall, precision, dan F-measure. Model dikatakan baik jika memiliki nilai akurasi &gt;60%. Nilai akurasi merupakan nila</w:t>
      </w:r>
      <w:r>
        <w:rPr>
          <w:rFonts w:eastAsia="Calibri"/>
          <w:szCs w:val="22"/>
        </w:rPr>
        <w:t>i ukur performance dari model dalam mengklasifikasi dataset. Model dikatakan baik jika sebuah data yang bernilai positif diprediksi positif oleh model. Begitu juga untuk data yang bernilai negatif, model yang baik memprediksi nilai data tersebut negatif. C</w:t>
      </w:r>
      <w:r>
        <w:rPr>
          <w:rFonts w:eastAsia="Calibri"/>
          <w:szCs w:val="22"/>
        </w:rPr>
        <w:t xml:space="preserve">onfusion matrix </w:t>
      </w:r>
      <w:r>
        <w:rPr>
          <w:rFonts w:eastAsia="Calibri"/>
          <w:szCs w:val="22"/>
        </w:rPr>
        <w:lastRenderedPageBreak/>
        <w:t>merupakan sebuah tabel yang menggambarkan kelas dari sebuah data dan prediksi yang</w:t>
      </w:r>
    </w:p>
    <w:p w14:paraId="10A02CF8" w14:textId="77777777" w:rsidR="004A1138" w:rsidRDefault="00E81CD2" w:rsidP="00601FAC">
      <w:pPr>
        <w:spacing w:line="360" w:lineRule="auto"/>
        <w:ind w:firstLine="686"/>
        <w:jc w:val="both"/>
        <w:rPr>
          <w:rFonts w:eastAsia="Calibri"/>
          <w:szCs w:val="22"/>
        </w:rPr>
      </w:pPr>
      <w:r>
        <w:rPr>
          <w:rFonts w:eastAsia="Calibri"/>
          <w:szCs w:val="22"/>
        </w:rPr>
        <w:lastRenderedPageBreak/>
        <w:t xml:space="preserve"> dilakukan oleh model, dapat dilihat pada Tabel 2.</w:t>
      </w:r>
      <w:r w:rsidR="00E96BB1">
        <w:rPr>
          <w:rFonts w:eastAsia="Calibri"/>
          <w:szCs w:val="22"/>
        </w:rPr>
        <w:t>8</w:t>
      </w:r>
      <w:r>
        <w:rPr>
          <w:rFonts w:eastAsia="Calibri"/>
          <w:szCs w:val="22"/>
        </w:rPr>
        <w:t>. Jika data berkelas Yes lalu diprediksi berkelas No oleh model maka nilai confusion matrix –nya false neg</w:t>
      </w:r>
      <w:r>
        <w:rPr>
          <w:rFonts w:eastAsia="Calibri"/>
          <w:szCs w:val="22"/>
        </w:rPr>
        <w:t>ative (FN).</w:t>
      </w:r>
    </w:p>
    <w:p w14:paraId="6BE9F152" w14:textId="77777777" w:rsidR="002446CE" w:rsidRPr="005A7D5A" w:rsidRDefault="00E81CD2" w:rsidP="005A7D5A">
      <w:pPr>
        <w:jc w:val="center"/>
        <w:rPr>
          <w:rFonts w:eastAsia="Calibri"/>
          <w:b/>
          <w:bCs/>
        </w:rPr>
      </w:pPr>
      <w:bookmarkStart w:id="50" w:name="_Toc55386101"/>
      <w:r w:rsidRPr="0044640F">
        <w:rPr>
          <w:rFonts w:eastAsia="Calibri"/>
          <w:b/>
          <w:bCs/>
        </w:rPr>
        <w:t xml:space="preserve">Tabel </w:t>
      </w:r>
      <w:r>
        <w:rPr>
          <w:rFonts w:eastAsia="Calibri"/>
          <w:b/>
          <w:bCs/>
        </w:rPr>
        <w:t>2</w:t>
      </w:r>
      <w:r w:rsidRPr="0044640F">
        <w:rPr>
          <w:rFonts w:eastAsia="Calibri"/>
          <w:b/>
          <w:bCs/>
        </w:rPr>
        <w:t>.</w:t>
      </w:r>
      <w:r w:rsidRPr="0044640F">
        <w:rPr>
          <w:rFonts w:eastAsia="Calibri"/>
          <w:b/>
          <w:bCs/>
        </w:rPr>
        <w:fldChar w:fldCharType="begin"/>
      </w:r>
      <w:r w:rsidRPr="0044640F">
        <w:rPr>
          <w:rFonts w:eastAsia="Calibri"/>
          <w:b/>
          <w:bCs/>
        </w:rPr>
        <w:instrText xml:space="preserve"> SEQ Tabel \* ARABIC \s 1 </w:instrText>
      </w:r>
      <w:r w:rsidRPr="0044640F">
        <w:rPr>
          <w:rFonts w:eastAsia="Calibri"/>
          <w:b/>
          <w:bCs/>
        </w:rPr>
        <w:fldChar w:fldCharType="separate"/>
      </w:r>
      <w:r>
        <w:rPr>
          <w:rFonts w:eastAsia="Calibri"/>
          <w:b/>
          <w:bCs/>
          <w:noProof/>
        </w:rPr>
        <w:t>8</w:t>
      </w:r>
      <w:r w:rsidRPr="0044640F">
        <w:rPr>
          <w:rFonts w:eastAsia="Calibri"/>
          <w:b/>
          <w:bCs/>
        </w:rPr>
        <w:fldChar w:fldCharType="end"/>
      </w:r>
      <w:r w:rsidRPr="0044640F">
        <w:rPr>
          <w:rFonts w:eastAsia="Calibri"/>
          <w:b/>
          <w:bCs/>
        </w:rPr>
        <w:t xml:space="preserve"> </w:t>
      </w:r>
      <w:r w:rsidR="005A7D5A">
        <w:rPr>
          <w:rFonts w:eastAsia="Calibri"/>
          <w:b/>
          <w:bCs/>
        </w:rPr>
        <w:br/>
      </w:r>
      <w:r w:rsidRPr="007C4204">
        <w:rPr>
          <w:rFonts w:eastAsia="Calibri"/>
          <w:b/>
          <w:bCs/>
        </w:rPr>
        <w:t>Confussion Matrix</w:t>
      </w:r>
      <w:bookmarkEnd w:id="50"/>
      <w:r w:rsidRPr="007C4204">
        <w:rPr>
          <w:rFonts w:eastAsia="Calibri"/>
          <w:b/>
          <w:bCs/>
        </w:rPr>
        <w:t xml:space="preserve"> </w:t>
      </w:r>
    </w:p>
    <w:tbl>
      <w:tblPr>
        <w:tblStyle w:val="TableGrid7"/>
        <w:tblW w:w="5528" w:type="dxa"/>
        <w:jc w:val="center"/>
        <w:tblLook w:val="04A0" w:firstRow="1" w:lastRow="0" w:firstColumn="1" w:lastColumn="0" w:noHBand="0" w:noVBand="1"/>
      </w:tblPr>
      <w:tblGrid>
        <w:gridCol w:w="1810"/>
        <w:gridCol w:w="1734"/>
        <w:gridCol w:w="1984"/>
      </w:tblGrid>
      <w:tr w:rsidR="00B221BC" w14:paraId="6490BB99" w14:textId="77777777" w:rsidTr="006C2DCE">
        <w:trPr>
          <w:jc w:val="center"/>
        </w:trPr>
        <w:tc>
          <w:tcPr>
            <w:tcW w:w="1810" w:type="dxa"/>
          </w:tcPr>
          <w:p w14:paraId="08DBBEB8" w14:textId="77777777" w:rsidR="00AE512E" w:rsidRDefault="00AE512E" w:rsidP="00601FAC">
            <w:pPr>
              <w:spacing w:line="360" w:lineRule="auto"/>
              <w:jc w:val="center"/>
              <w:rPr>
                <w:rFonts w:eastAsia="Calibri"/>
              </w:rPr>
            </w:pPr>
          </w:p>
        </w:tc>
        <w:tc>
          <w:tcPr>
            <w:tcW w:w="3718" w:type="dxa"/>
            <w:gridSpan w:val="2"/>
          </w:tcPr>
          <w:p w14:paraId="713049EB" w14:textId="77777777" w:rsidR="00AE512E" w:rsidRPr="006C2DCE" w:rsidRDefault="00E81CD2" w:rsidP="00601FAC">
            <w:pPr>
              <w:spacing w:line="360" w:lineRule="auto"/>
              <w:jc w:val="center"/>
              <w:rPr>
                <w:rFonts w:eastAsia="Calibri"/>
                <w:b/>
                <w:bCs/>
              </w:rPr>
            </w:pPr>
            <w:r w:rsidRPr="006C2DCE">
              <w:rPr>
                <w:rFonts w:eastAsia="Calibri"/>
                <w:b/>
                <w:bCs/>
              </w:rPr>
              <w:t>Predicted Class</w:t>
            </w:r>
          </w:p>
        </w:tc>
      </w:tr>
      <w:tr w:rsidR="00B221BC" w14:paraId="4AAB1851" w14:textId="77777777" w:rsidTr="006C2DCE">
        <w:trPr>
          <w:jc w:val="center"/>
        </w:trPr>
        <w:tc>
          <w:tcPr>
            <w:tcW w:w="1810" w:type="dxa"/>
            <w:vMerge w:val="restart"/>
          </w:tcPr>
          <w:p w14:paraId="1F79C6E8" w14:textId="77777777" w:rsidR="006C2DCE" w:rsidRPr="006C2DCE" w:rsidRDefault="00E81CD2" w:rsidP="00601FAC">
            <w:pPr>
              <w:spacing w:line="360" w:lineRule="auto"/>
              <w:jc w:val="center"/>
              <w:rPr>
                <w:rFonts w:eastAsia="Calibri"/>
                <w:b/>
                <w:bCs/>
              </w:rPr>
            </w:pPr>
            <w:r w:rsidRPr="006C2DCE">
              <w:rPr>
                <w:rFonts w:eastAsia="Calibri"/>
                <w:b/>
                <w:bCs/>
              </w:rPr>
              <w:t>Actual Class</w:t>
            </w:r>
          </w:p>
        </w:tc>
        <w:tc>
          <w:tcPr>
            <w:tcW w:w="1734" w:type="dxa"/>
          </w:tcPr>
          <w:p w14:paraId="1DD08275" w14:textId="77777777" w:rsidR="006C2DCE" w:rsidRDefault="00E81CD2" w:rsidP="00601FAC">
            <w:pPr>
              <w:spacing w:line="360" w:lineRule="auto"/>
              <w:jc w:val="center"/>
              <w:rPr>
                <w:rFonts w:eastAsia="Calibri"/>
              </w:rPr>
            </w:pPr>
            <w:r>
              <w:rPr>
                <w:rFonts w:eastAsia="Calibri"/>
              </w:rPr>
              <w:t>TP</w:t>
            </w:r>
          </w:p>
        </w:tc>
        <w:tc>
          <w:tcPr>
            <w:tcW w:w="1984" w:type="dxa"/>
          </w:tcPr>
          <w:p w14:paraId="6329839D" w14:textId="77777777" w:rsidR="006C2DCE" w:rsidRDefault="00E81CD2" w:rsidP="00601FAC">
            <w:pPr>
              <w:spacing w:line="360" w:lineRule="auto"/>
              <w:jc w:val="center"/>
              <w:rPr>
                <w:rFonts w:eastAsia="Calibri"/>
              </w:rPr>
            </w:pPr>
            <w:r>
              <w:rPr>
                <w:rFonts w:eastAsia="Calibri"/>
              </w:rPr>
              <w:t>FP</w:t>
            </w:r>
          </w:p>
        </w:tc>
      </w:tr>
      <w:tr w:rsidR="00B221BC" w14:paraId="01B0135A" w14:textId="77777777" w:rsidTr="006C2DCE">
        <w:trPr>
          <w:jc w:val="center"/>
        </w:trPr>
        <w:tc>
          <w:tcPr>
            <w:tcW w:w="1810" w:type="dxa"/>
            <w:vMerge/>
          </w:tcPr>
          <w:p w14:paraId="20D0C60D" w14:textId="77777777" w:rsidR="006C2DCE" w:rsidRPr="005C4A56" w:rsidRDefault="006C2DCE" w:rsidP="00601FAC">
            <w:pPr>
              <w:spacing w:line="360" w:lineRule="auto"/>
              <w:jc w:val="both"/>
              <w:rPr>
                <w:rFonts w:eastAsia="Calibri"/>
              </w:rPr>
            </w:pPr>
          </w:p>
        </w:tc>
        <w:tc>
          <w:tcPr>
            <w:tcW w:w="1734" w:type="dxa"/>
          </w:tcPr>
          <w:p w14:paraId="044AA669" w14:textId="77777777" w:rsidR="006C2DCE" w:rsidRDefault="00E81CD2" w:rsidP="00601FAC">
            <w:pPr>
              <w:spacing w:line="360" w:lineRule="auto"/>
              <w:jc w:val="center"/>
              <w:rPr>
                <w:rFonts w:eastAsia="Calibri"/>
              </w:rPr>
            </w:pPr>
            <w:r>
              <w:rPr>
                <w:rFonts w:eastAsia="Calibri"/>
              </w:rPr>
              <w:t>FN</w:t>
            </w:r>
          </w:p>
        </w:tc>
        <w:tc>
          <w:tcPr>
            <w:tcW w:w="1984" w:type="dxa"/>
            <w:vAlign w:val="bottom"/>
          </w:tcPr>
          <w:p w14:paraId="3EDEBAC6" w14:textId="77777777" w:rsidR="006C2DCE" w:rsidRDefault="00E81CD2" w:rsidP="00601FAC">
            <w:pPr>
              <w:spacing w:line="360" w:lineRule="auto"/>
              <w:jc w:val="center"/>
              <w:rPr>
                <w:rFonts w:eastAsia="Calibri"/>
              </w:rPr>
            </w:pPr>
            <w:r>
              <w:rPr>
                <w:rFonts w:eastAsia="Calibri"/>
              </w:rPr>
              <w:t>TP</w:t>
            </w:r>
          </w:p>
        </w:tc>
      </w:tr>
    </w:tbl>
    <w:p w14:paraId="5AE319DE" w14:textId="77777777" w:rsidR="002446CE" w:rsidRDefault="002446CE" w:rsidP="00601FAC">
      <w:pPr>
        <w:spacing w:line="360" w:lineRule="auto"/>
        <w:ind w:firstLine="686"/>
        <w:jc w:val="both"/>
        <w:rPr>
          <w:rFonts w:eastAsia="Calibri"/>
          <w:szCs w:val="22"/>
        </w:rPr>
      </w:pPr>
    </w:p>
    <w:p w14:paraId="55644000" w14:textId="77777777" w:rsidR="004A1138" w:rsidRDefault="00E81CD2" w:rsidP="00601FAC">
      <w:pPr>
        <w:spacing w:line="360" w:lineRule="auto"/>
        <w:ind w:firstLine="686"/>
        <w:jc w:val="both"/>
        <w:rPr>
          <w:rFonts w:eastAsia="Calibri"/>
          <w:szCs w:val="22"/>
        </w:rPr>
      </w:pPr>
      <w:r>
        <w:rPr>
          <w:rFonts w:eastAsia="Calibri"/>
          <w:szCs w:val="22"/>
        </w:rPr>
        <w:t>Confusion matrix adalah suatu metode yang digunakan untuk melakukan</w:t>
      </w:r>
      <w:r w:rsidR="00620182">
        <w:rPr>
          <w:rFonts w:eastAsia="Calibri"/>
          <w:szCs w:val="22"/>
        </w:rPr>
        <w:t xml:space="preserve"> </w:t>
      </w:r>
      <w:r>
        <w:rPr>
          <w:rFonts w:eastAsia="Calibri"/>
          <w:szCs w:val="22"/>
        </w:rPr>
        <w:t xml:space="preserve">perhitungan akurasi pada konsep data mining (Mayadewi &amp; Rosely, </w:t>
      </w:r>
      <w:r>
        <w:rPr>
          <w:rFonts w:eastAsia="Calibri"/>
          <w:szCs w:val="22"/>
        </w:rPr>
        <w:t>2015). Evaluasi dengan confusion matrix menghasilkan nilai akurasi, precision dan recall. Dalam confusion matrix, true positive (dengan benar memperkirakan nilai positif) dan true negative (dengan benar memperkirakan nilai negatif) merupakan pengamatan yan</w:t>
      </w:r>
      <w:r>
        <w:rPr>
          <w:rFonts w:eastAsia="Calibri"/>
          <w:szCs w:val="22"/>
        </w:rPr>
        <w:t>g benar. Dalam penelitian ini, kami ingin meminimalkan false positive dan false negative.</w:t>
      </w:r>
    </w:p>
    <w:p w14:paraId="01F8357E" w14:textId="77777777" w:rsidR="00EF620C" w:rsidRDefault="00EF620C" w:rsidP="00601FAC">
      <w:pPr>
        <w:spacing w:line="360" w:lineRule="auto"/>
        <w:ind w:firstLine="686"/>
        <w:jc w:val="both"/>
        <w:rPr>
          <w:rFonts w:eastAsia="Calibri"/>
          <w:szCs w:val="22"/>
        </w:rPr>
      </w:pPr>
    </w:p>
    <w:p w14:paraId="2A28CF0F" w14:textId="77777777" w:rsidR="00B92DA8" w:rsidRPr="00CF17DD" w:rsidRDefault="00E81CD2" w:rsidP="00601FAC">
      <w:pPr>
        <w:keepNext/>
        <w:keepLines/>
        <w:spacing w:line="360" w:lineRule="auto"/>
        <w:jc w:val="both"/>
        <w:outlineLvl w:val="2"/>
        <w:rPr>
          <w:rFonts w:eastAsiaTheme="majorEastAsia"/>
          <w:b/>
          <w:bCs/>
          <w:sz w:val="28"/>
          <w:szCs w:val="28"/>
        </w:rPr>
      </w:pPr>
      <w:bookmarkStart w:id="51" w:name="_Toc55379937"/>
      <w:r w:rsidRPr="00CF17DD">
        <w:rPr>
          <w:rFonts w:eastAsiaTheme="majorEastAsia"/>
          <w:b/>
          <w:bCs/>
          <w:sz w:val="28"/>
          <w:szCs w:val="28"/>
        </w:rPr>
        <w:t>2.</w:t>
      </w:r>
      <w:r w:rsidR="0054490A" w:rsidRPr="00CF17DD">
        <w:rPr>
          <w:rFonts w:eastAsiaTheme="majorEastAsia"/>
          <w:b/>
          <w:bCs/>
          <w:sz w:val="28"/>
          <w:szCs w:val="28"/>
        </w:rPr>
        <w:t>9</w:t>
      </w:r>
      <w:r w:rsidR="004A1138" w:rsidRPr="00CF17DD">
        <w:rPr>
          <w:rFonts w:eastAsiaTheme="majorEastAsia"/>
          <w:b/>
          <w:bCs/>
          <w:sz w:val="28"/>
          <w:szCs w:val="28"/>
        </w:rPr>
        <w:t>.1</w:t>
      </w:r>
      <w:r w:rsidRPr="00CF17DD">
        <w:rPr>
          <w:rFonts w:eastAsiaTheme="majorEastAsia"/>
          <w:b/>
          <w:bCs/>
          <w:sz w:val="28"/>
          <w:szCs w:val="28"/>
        </w:rPr>
        <w:t xml:space="preserve"> </w:t>
      </w:r>
      <w:r w:rsidR="004D6DBC" w:rsidRPr="00CF17DD">
        <w:rPr>
          <w:rFonts w:eastAsiaTheme="majorEastAsia"/>
          <w:b/>
          <w:bCs/>
          <w:sz w:val="28"/>
          <w:szCs w:val="28"/>
        </w:rPr>
        <w:tab/>
      </w:r>
      <w:r w:rsidRPr="00CF17DD">
        <w:rPr>
          <w:rFonts w:eastAsiaTheme="majorEastAsia"/>
          <w:b/>
          <w:bCs/>
          <w:sz w:val="28"/>
          <w:szCs w:val="28"/>
        </w:rPr>
        <w:t>Precision</w:t>
      </w:r>
      <w:bookmarkEnd w:id="51"/>
    </w:p>
    <w:p w14:paraId="7A9C3356" w14:textId="77777777" w:rsidR="00B92DA8" w:rsidRDefault="00E81CD2" w:rsidP="00601FAC">
      <w:pPr>
        <w:spacing w:line="360" w:lineRule="auto"/>
        <w:ind w:firstLine="720"/>
        <w:jc w:val="both"/>
        <w:rPr>
          <w:rFonts w:eastAsia="Calibri"/>
          <w:szCs w:val="22"/>
        </w:rPr>
      </w:pPr>
      <w:r>
        <w:rPr>
          <w:rFonts w:eastAsia="Calibri"/>
          <w:szCs w:val="22"/>
        </w:rPr>
        <w:t xml:space="preserve">Precision adalah tingkat ketepatan antara informasi yang diminta oleh pengguna dengan jawaban yang diberikan oleh sistem. Menurut Kurniawan </w:t>
      </w:r>
      <w:r>
        <w:rPr>
          <w:rFonts w:eastAsia="Calibri"/>
          <w:szCs w:val="22"/>
        </w:rPr>
        <w:t>(2010), precision adalah perbandingan jumlah dokumen relevan yang terambil sesuai dengan query yang diberikan dengan total kumpulan dokumen yang relevan dengan query.</w:t>
      </w:r>
    </w:p>
    <w:p w14:paraId="556A669F" w14:textId="77777777" w:rsidR="00546C96" w:rsidRPr="008836CE" w:rsidRDefault="00E81CD2" w:rsidP="008836CE">
      <w:pPr>
        <w:tabs>
          <w:tab w:val="left" w:pos="2552"/>
          <w:tab w:val="right" w:leader="dot" w:pos="7655"/>
        </w:tabs>
        <w:spacing w:line="360" w:lineRule="auto"/>
        <w:ind w:left="709"/>
        <w:jc w:val="both"/>
        <w:rPr>
          <w:rFonts w:ascii="Cambria Math" w:eastAsia="Calibri" w:hAnsi="Cambria Math"/>
          <w:szCs w:val="22"/>
        </w:rPr>
      </w:pPr>
      <m:oMath>
        <m:r>
          <w:rPr>
            <w:rFonts w:ascii="Cambria Math" w:eastAsia="Calibri" w:hAnsi="Cambria Math"/>
            <w:szCs w:val="22"/>
          </w:rPr>
          <m:t>Precision</m:t>
        </m:r>
        <m:r>
          <m:rPr>
            <m:sty m:val="p"/>
          </m:rPr>
          <w:rPr>
            <w:rFonts w:ascii="Cambria Math" w:eastAsia="Calibri" w:hAnsi="Cambria Math"/>
            <w:szCs w:val="22"/>
          </w:rPr>
          <m:t>=</m:t>
        </m:r>
        <m:f>
          <m:fPr>
            <m:ctrlPr>
              <w:rPr>
                <w:rFonts w:ascii="Cambria Math" w:eastAsia="Calibri" w:hAnsi="Cambria Math"/>
                <w:szCs w:val="22"/>
              </w:rPr>
            </m:ctrlPr>
          </m:fPr>
          <m:num>
            <m:r>
              <w:rPr>
                <w:rFonts w:ascii="Cambria Math" w:eastAsia="Calibri" w:hAnsi="Cambria Math"/>
                <w:szCs w:val="22"/>
              </w:rPr>
              <m:t>TP</m:t>
            </m:r>
          </m:num>
          <m:den>
            <m:r>
              <m:rPr>
                <m:sty m:val="p"/>
              </m:rPr>
              <w:rPr>
                <w:rFonts w:ascii="Cambria Math" w:eastAsia="Calibri" w:hAnsi="Cambria Math"/>
                <w:szCs w:val="22"/>
              </w:rPr>
              <m:t>(</m:t>
            </m:r>
            <m:r>
              <w:rPr>
                <w:rFonts w:ascii="Cambria Math" w:eastAsia="Calibri" w:hAnsi="Cambria Math"/>
                <w:szCs w:val="22"/>
              </w:rPr>
              <m:t>TP</m:t>
            </m:r>
            <m:r>
              <m:rPr>
                <m:sty m:val="p"/>
              </m:rPr>
              <w:rPr>
                <w:rFonts w:ascii="Cambria Math" w:eastAsia="Calibri" w:hAnsi="Cambria Math"/>
                <w:szCs w:val="22"/>
              </w:rPr>
              <m:t>+</m:t>
            </m:r>
            <m:r>
              <w:rPr>
                <w:rFonts w:ascii="Cambria Math" w:eastAsia="Calibri" w:hAnsi="Cambria Math"/>
                <w:szCs w:val="22"/>
              </w:rPr>
              <m:t>FP</m:t>
            </m:r>
            <m:r>
              <m:rPr>
                <m:sty m:val="p"/>
              </m:rPr>
              <w:rPr>
                <w:rFonts w:ascii="Cambria Math" w:eastAsia="Calibri" w:hAnsi="Cambria Math"/>
                <w:szCs w:val="22"/>
              </w:rPr>
              <m:t>)</m:t>
            </m:r>
          </m:den>
        </m:f>
      </m:oMath>
      <w:r w:rsidR="008836CE">
        <w:rPr>
          <w:rFonts w:ascii="Cambria Math" w:eastAsia="Calibri" w:hAnsi="Cambria Math"/>
          <w:szCs w:val="22"/>
        </w:rPr>
        <w:t xml:space="preserve"> </w:t>
      </w:r>
      <w:r w:rsidR="008836CE">
        <w:rPr>
          <w:rFonts w:ascii="Cambria Math" w:eastAsia="Calibri" w:hAnsi="Cambria Math"/>
          <w:szCs w:val="22"/>
        </w:rPr>
        <w:tab/>
        <w:t xml:space="preserve"> (2.9)</w:t>
      </w:r>
    </w:p>
    <w:p w14:paraId="6DEFCFAE" w14:textId="77777777" w:rsidR="00EF620C" w:rsidRPr="00B92DA8" w:rsidRDefault="00EF620C" w:rsidP="00601FAC">
      <w:pPr>
        <w:spacing w:line="360" w:lineRule="auto"/>
        <w:ind w:firstLine="720"/>
        <w:jc w:val="both"/>
        <w:rPr>
          <w:rFonts w:eastAsia="Calibri"/>
          <w:szCs w:val="22"/>
        </w:rPr>
      </w:pPr>
    </w:p>
    <w:p w14:paraId="23FF31F6" w14:textId="77777777" w:rsidR="00D96083" w:rsidRPr="00D160C8" w:rsidRDefault="00E81CD2" w:rsidP="00601FAC">
      <w:pPr>
        <w:keepNext/>
        <w:keepLines/>
        <w:spacing w:line="360" w:lineRule="auto"/>
        <w:jc w:val="both"/>
        <w:outlineLvl w:val="2"/>
        <w:rPr>
          <w:rFonts w:eastAsiaTheme="majorEastAsia"/>
          <w:b/>
          <w:bCs/>
          <w:sz w:val="28"/>
        </w:rPr>
      </w:pPr>
      <w:bookmarkStart w:id="52" w:name="_Toc55379938"/>
      <w:r w:rsidRPr="00D160C8">
        <w:rPr>
          <w:rFonts w:eastAsiaTheme="majorEastAsia"/>
          <w:b/>
          <w:bCs/>
          <w:sz w:val="28"/>
        </w:rPr>
        <w:t>2.</w:t>
      </w:r>
      <w:r w:rsidR="0054490A">
        <w:rPr>
          <w:rFonts w:eastAsiaTheme="majorEastAsia"/>
          <w:b/>
          <w:bCs/>
          <w:sz w:val="28"/>
        </w:rPr>
        <w:t>9</w:t>
      </w:r>
      <w:r w:rsidR="004A1138">
        <w:rPr>
          <w:rFonts w:eastAsiaTheme="majorEastAsia"/>
          <w:b/>
          <w:bCs/>
          <w:sz w:val="28"/>
        </w:rPr>
        <w:t>.2</w:t>
      </w:r>
      <w:r w:rsidRPr="00D160C8">
        <w:rPr>
          <w:rFonts w:eastAsiaTheme="majorEastAsia"/>
          <w:b/>
          <w:bCs/>
          <w:sz w:val="28"/>
        </w:rPr>
        <w:t xml:space="preserve"> </w:t>
      </w:r>
      <w:r w:rsidR="004D6DBC">
        <w:rPr>
          <w:rFonts w:eastAsiaTheme="majorEastAsia"/>
          <w:b/>
          <w:bCs/>
          <w:sz w:val="28"/>
        </w:rPr>
        <w:tab/>
      </w:r>
      <w:r>
        <w:rPr>
          <w:rFonts w:eastAsiaTheme="majorEastAsia"/>
          <w:b/>
          <w:bCs/>
          <w:sz w:val="28"/>
        </w:rPr>
        <w:t>Recall</w:t>
      </w:r>
      <w:bookmarkEnd w:id="52"/>
    </w:p>
    <w:p w14:paraId="102C65A4" w14:textId="77777777" w:rsidR="00D96083" w:rsidRDefault="00E81CD2" w:rsidP="00601FAC">
      <w:pPr>
        <w:spacing w:line="360" w:lineRule="auto"/>
        <w:ind w:firstLine="686"/>
        <w:jc w:val="both"/>
        <w:rPr>
          <w:rFonts w:eastAsia="Calibri"/>
          <w:szCs w:val="22"/>
        </w:rPr>
      </w:pPr>
      <w:r>
        <w:rPr>
          <w:rFonts w:eastAsia="Calibri"/>
          <w:szCs w:val="22"/>
        </w:rPr>
        <w:t xml:space="preserve">Recall adalah tingkat </w:t>
      </w:r>
      <w:r>
        <w:rPr>
          <w:rFonts w:eastAsia="Calibri"/>
          <w:szCs w:val="22"/>
        </w:rPr>
        <w:t>keberhasilan sistem dalam menemukan kembali sebuah informasi. Recall dapat juga diartikan sebagai proporsi kasus positif yang sebenarnya yang diprediksi positif secara benar (Powers, 2011).</w:t>
      </w:r>
    </w:p>
    <w:p w14:paraId="1243EBB2" w14:textId="77777777" w:rsidR="00546C96" w:rsidRPr="008836CE" w:rsidRDefault="00E81CD2" w:rsidP="008836CE">
      <w:pPr>
        <w:tabs>
          <w:tab w:val="left" w:pos="2552"/>
          <w:tab w:val="right" w:leader="dot" w:pos="7655"/>
        </w:tabs>
        <w:spacing w:line="360" w:lineRule="auto"/>
        <w:ind w:left="709"/>
        <w:jc w:val="both"/>
        <w:rPr>
          <w:rFonts w:ascii="Cambria Math" w:eastAsia="Calibri" w:hAnsi="Cambria Math"/>
          <w:szCs w:val="22"/>
        </w:rPr>
        <w:sectPr w:rsidR="00546C96" w:rsidRPr="008836CE" w:rsidSect="00B16466">
          <w:headerReference w:type="default" r:id="rId102"/>
          <w:footerReference w:type="default" r:id="rId103"/>
          <w:footerReference w:type="first" r:id="rId104"/>
          <w:pgSz w:w="11909" w:h="16834" w:code="9"/>
          <w:pgMar w:top="2268" w:right="1701" w:bottom="1701" w:left="2268" w:header="720" w:footer="720" w:gutter="0"/>
          <w:pgNumType w:start="36"/>
          <w:cols w:space="720"/>
          <w:docGrid w:linePitch="360"/>
        </w:sectPr>
      </w:pPr>
      <m:oMath>
        <m:r>
          <w:rPr>
            <w:rFonts w:ascii="Cambria Math" w:eastAsia="Calibri" w:hAnsi="Cambria Math"/>
            <w:szCs w:val="22"/>
          </w:rPr>
          <m:t>Recall</m:t>
        </m:r>
        <m:r>
          <w:rPr>
            <w:rFonts w:ascii="Cambria Math" w:eastAsia="Calibri" w:hAnsi="Cambria Math"/>
            <w:szCs w:val="22"/>
          </w:rPr>
          <m:t>=</m:t>
        </m:r>
        <m:f>
          <m:fPr>
            <m:ctrlPr>
              <w:rPr>
                <w:rFonts w:ascii="Cambria Math" w:eastAsia="Calibri" w:hAnsi="Cambria Math"/>
                <w:i/>
                <w:iCs/>
                <w:szCs w:val="22"/>
              </w:rPr>
            </m:ctrlPr>
          </m:fPr>
          <m:num>
            <m:r>
              <w:rPr>
                <w:rFonts w:ascii="Cambria Math" w:eastAsia="Calibri" w:hAnsi="Cambria Math"/>
                <w:szCs w:val="22"/>
              </w:rPr>
              <m:t>TP</m:t>
            </m:r>
            <m:ctrlPr>
              <w:rPr>
                <w:rFonts w:ascii="Cambria Math" w:eastAsia="Calibri" w:hAnsi="Cambria Math"/>
                <w:szCs w:val="22"/>
              </w:rPr>
            </m:ctrlPr>
          </m:num>
          <m:den>
            <m:r>
              <w:rPr>
                <w:rFonts w:ascii="Cambria Math" w:eastAsia="Calibri" w:hAnsi="Cambria Math"/>
                <w:szCs w:val="22"/>
              </w:rPr>
              <m:t>(</m:t>
            </m:r>
            <m:r>
              <w:rPr>
                <w:rFonts w:ascii="Cambria Math" w:eastAsia="Calibri" w:hAnsi="Cambria Math"/>
                <w:szCs w:val="22"/>
              </w:rPr>
              <m:t>TP</m:t>
            </m:r>
            <m:r>
              <w:rPr>
                <w:rFonts w:ascii="Cambria Math" w:eastAsia="Calibri" w:hAnsi="Cambria Math"/>
                <w:szCs w:val="22"/>
              </w:rPr>
              <m:t>+</m:t>
            </m:r>
            <m:r>
              <w:rPr>
                <w:rFonts w:ascii="Cambria Math" w:eastAsia="Calibri" w:hAnsi="Cambria Math"/>
                <w:szCs w:val="22"/>
              </w:rPr>
              <m:t>FN</m:t>
            </m:r>
            <m:r>
              <w:rPr>
                <w:rFonts w:ascii="Cambria Math" w:eastAsia="Calibri" w:hAnsi="Cambria Math"/>
                <w:szCs w:val="22"/>
              </w:rPr>
              <m:t>)</m:t>
            </m:r>
            <m:ctrlPr>
              <w:rPr>
                <w:rFonts w:ascii="Cambria Math" w:eastAsia="Calibri" w:hAnsi="Cambria Math"/>
                <w:szCs w:val="22"/>
              </w:rPr>
            </m:ctrlPr>
          </m:den>
        </m:f>
      </m:oMath>
      <w:r w:rsidR="008836CE">
        <w:rPr>
          <w:rFonts w:ascii="Cambria Math" w:eastAsia="Calibri" w:hAnsi="Cambria Math"/>
          <w:i/>
          <w:iCs/>
          <w:szCs w:val="22"/>
        </w:rPr>
        <w:tab/>
      </w:r>
      <w:r w:rsidR="008836CE">
        <w:rPr>
          <w:rFonts w:ascii="Cambria Math" w:eastAsia="Calibri" w:hAnsi="Cambria Math"/>
          <w:szCs w:val="22"/>
        </w:rPr>
        <w:tab/>
        <w:t xml:space="preserve"> (2.10)</w:t>
      </w:r>
    </w:p>
    <w:p w14:paraId="52B5B819" w14:textId="77777777" w:rsidR="00EF620C" w:rsidRDefault="00EF620C" w:rsidP="00601FAC">
      <w:pPr>
        <w:spacing w:line="360" w:lineRule="auto"/>
        <w:ind w:firstLine="686"/>
        <w:jc w:val="both"/>
        <w:rPr>
          <w:rFonts w:eastAsia="Calibri"/>
          <w:szCs w:val="22"/>
        </w:rPr>
      </w:pPr>
    </w:p>
    <w:p w14:paraId="206465E9" w14:textId="77777777" w:rsidR="00CE7998" w:rsidRPr="00D160C8" w:rsidRDefault="00E81CD2" w:rsidP="00601FAC">
      <w:pPr>
        <w:keepNext/>
        <w:keepLines/>
        <w:spacing w:line="360" w:lineRule="auto"/>
        <w:jc w:val="both"/>
        <w:outlineLvl w:val="2"/>
        <w:rPr>
          <w:rFonts w:eastAsiaTheme="majorEastAsia"/>
          <w:b/>
          <w:bCs/>
          <w:sz w:val="28"/>
        </w:rPr>
      </w:pPr>
      <w:bookmarkStart w:id="53" w:name="_Toc55379939"/>
      <w:r w:rsidRPr="00D160C8">
        <w:rPr>
          <w:rFonts w:eastAsiaTheme="majorEastAsia"/>
          <w:b/>
          <w:bCs/>
          <w:sz w:val="28"/>
        </w:rPr>
        <w:t>2.</w:t>
      </w:r>
      <w:r w:rsidR="0054490A">
        <w:rPr>
          <w:rFonts w:eastAsiaTheme="majorEastAsia"/>
          <w:b/>
          <w:bCs/>
          <w:sz w:val="28"/>
        </w:rPr>
        <w:t>9</w:t>
      </w:r>
      <w:r w:rsidR="004A1138">
        <w:rPr>
          <w:rFonts w:eastAsiaTheme="majorEastAsia"/>
          <w:b/>
          <w:bCs/>
          <w:sz w:val="28"/>
        </w:rPr>
        <w:t>.3</w:t>
      </w:r>
      <w:r w:rsidR="004D6DBC">
        <w:rPr>
          <w:rFonts w:eastAsiaTheme="majorEastAsia"/>
          <w:b/>
          <w:bCs/>
          <w:sz w:val="28"/>
        </w:rPr>
        <w:tab/>
      </w:r>
      <w:r w:rsidR="00280150">
        <w:rPr>
          <w:rFonts w:eastAsiaTheme="majorEastAsia"/>
          <w:b/>
          <w:bCs/>
          <w:sz w:val="28"/>
        </w:rPr>
        <w:t>F</w:t>
      </w:r>
      <w:r w:rsidR="00280150" w:rsidRPr="007629D5">
        <w:rPr>
          <w:rFonts w:eastAsiaTheme="majorEastAsia"/>
          <w:b/>
          <w:bCs/>
          <w:sz w:val="28"/>
        </w:rPr>
        <w:t>1</w:t>
      </w:r>
      <w:r w:rsidR="00C44DFD">
        <w:rPr>
          <w:rFonts w:eastAsiaTheme="majorEastAsia"/>
          <w:b/>
          <w:bCs/>
          <w:sz w:val="28"/>
        </w:rPr>
        <w:t xml:space="preserve"> </w:t>
      </w:r>
      <w:r w:rsidR="00280150">
        <w:rPr>
          <w:rFonts w:eastAsiaTheme="majorEastAsia"/>
          <w:b/>
          <w:bCs/>
          <w:sz w:val="28"/>
        </w:rPr>
        <w:t>Score</w:t>
      </w:r>
      <w:bookmarkEnd w:id="53"/>
    </w:p>
    <w:p w14:paraId="46A6526B" w14:textId="77777777" w:rsidR="00E4730C" w:rsidRDefault="00E81CD2" w:rsidP="00601FAC">
      <w:pPr>
        <w:spacing w:line="360" w:lineRule="auto"/>
        <w:ind w:firstLine="686"/>
        <w:jc w:val="both"/>
        <w:rPr>
          <w:rFonts w:eastAsia="Calibri"/>
          <w:szCs w:val="22"/>
        </w:rPr>
      </w:pPr>
      <w:r>
        <w:rPr>
          <w:rFonts w:eastAsia="Calibri"/>
          <w:szCs w:val="22"/>
        </w:rPr>
        <w:t>F</w:t>
      </w:r>
      <w:r w:rsidRPr="00E4730C">
        <w:rPr>
          <w:rFonts w:eastAsia="Calibri"/>
          <w:szCs w:val="22"/>
          <w:vertAlign w:val="subscript"/>
        </w:rPr>
        <w:t>1</w:t>
      </w:r>
      <w:r>
        <w:rPr>
          <w:rFonts w:eastAsia="Calibri"/>
          <w:szCs w:val="22"/>
        </w:rPr>
        <w:t xml:space="preserve"> Score merupakan salah satu perhitungan evalusasi dalam informasi temu kembali yang mengkombinasikan recall dan precision. Nilai recall dan precision pada suatu keadaan dapat memiliki bobot yang berbeda. Ukuran yang menampilkan timbal balik antara recall d</w:t>
      </w:r>
      <w:r>
        <w:rPr>
          <w:rFonts w:eastAsia="Calibri"/>
          <w:szCs w:val="22"/>
        </w:rPr>
        <w:t>an precision adalah F</w:t>
      </w:r>
      <w:r w:rsidRPr="00E4730C">
        <w:rPr>
          <w:rFonts w:eastAsia="Calibri"/>
          <w:szCs w:val="22"/>
          <w:vertAlign w:val="subscript"/>
        </w:rPr>
        <w:t>1</w:t>
      </w:r>
      <w:r>
        <w:rPr>
          <w:rFonts w:eastAsia="Calibri"/>
          <w:szCs w:val="22"/>
        </w:rPr>
        <w:t xml:space="preserve"> Score yang merupakan bobot harmonic mean, recall dan precission. Berikut rumus F</w:t>
      </w:r>
      <w:r w:rsidRPr="00E4730C">
        <w:rPr>
          <w:rFonts w:eastAsia="Calibri"/>
          <w:szCs w:val="22"/>
          <w:vertAlign w:val="subscript"/>
        </w:rPr>
        <w:t>1</w:t>
      </w:r>
      <w:r>
        <w:rPr>
          <w:rFonts w:eastAsia="Calibri"/>
          <w:szCs w:val="22"/>
        </w:rPr>
        <w:t xml:space="preserve"> Score: </w:t>
      </w:r>
    </w:p>
    <w:p w14:paraId="75B4A43E" w14:textId="77777777" w:rsidR="00546C96" w:rsidRPr="008836CE" w:rsidRDefault="00E81CD2" w:rsidP="008836CE">
      <w:pPr>
        <w:tabs>
          <w:tab w:val="left" w:pos="2552"/>
          <w:tab w:val="right" w:leader="dot" w:pos="7655"/>
        </w:tabs>
        <w:spacing w:line="360" w:lineRule="auto"/>
        <w:ind w:left="709"/>
        <w:jc w:val="both"/>
        <w:rPr>
          <w:rFonts w:ascii="Cambria Math" w:eastAsia="Calibri" w:hAnsi="Cambria Math"/>
          <w:szCs w:val="22"/>
        </w:rPr>
      </w:pPr>
      <m:oMath>
        <m:sSub>
          <m:sSubPr>
            <m:ctrlPr>
              <w:rPr>
                <w:rFonts w:ascii="Cambria Math" w:eastAsia="Calibri" w:hAnsi="Cambria Math"/>
                <w:i/>
                <w:iCs/>
                <w:szCs w:val="22"/>
              </w:rPr>
            </m:ctrlPr>
          </m:sSubPr>
          <m:e>
            <m:r>
              <w:rPr>
                <w:rFonts w:ascii="Cambria Math" w:eastAsia="Calibri" w:hAnsi="Cambria Math"/>
                <w:szCs w:val="22"/>
              </w:rPr>
              <m:t>F</m:t>
            </m:r>
            <m:ctrlPr>
              <w:rPr>
                <w:rFonts w:ascii="Cambria Math" w:eastAsia="Calibri" w:hAnsi="Cambria Math"/>
                <w:szCs w:val="22"/>
              </w:rPr>
            </m:ctrlPr>
          </m:e>
          <m:sub>
            <m:r>
              <w:rPr>
                <w:rFonts w:ascii="Cambria Math" w:eastAsia="Calibri" w:hAnsi="Cambria Math"/>
                <w:szCs w:val="22"/>
              </w:rPr>
              <m:t>1</m:t>
            </m:r>
            <m:ctrlPr>
              <w:rPr>
                <w:rFonts w:ascii="Cambria Math" w:eastAsia="Calibri" w:hAnsi="Cambria Math"/>
                <w:szCs w:val="22"/>
              </w:rPr>
            </m:ctrlPr>
          </m:sub>
        </m:sSub>
        <m:r>
          <w:rPr>
            <w:rFonts w:ascii="Cambria Math" w:eastAsia="Calibri" w:hAnsi="Cambria Math"/>
            <w:szCs w:val="22"/>
          </w:rPr>
          <m:t xml:space="preserve"> </m:t>
        </m:r>
        <m:r>
          <w:rPr>
            <w:rFonts w:ascii="Cambria Math" w:eastAsia="Calibri" w:hAnsi="Cambria Math"/>
            <w:szCs w:val="22"/>
          </w:rPr>
          <m:t>Score</m:t>
        </m:r>
        <m:r>
          <w:rPr>
            <w:rFonts w:ascii="Cambria Math" w:eastAsia="Calibri" w:hAnsi="Cambria Math"/>
            <w:szCs w:val="22"/>
          </w:rPr>
          <m:t>=</m:t>
        </m:r>
        <m:f>
          <m:fPr>
            <m:ctrlPr>
              <w:rPr>
                <w:rFonts w:ascii="Cambria Math" w:eastAsia="Calibri" w:hAnsi="Cambria Math"/>
                <w:i/>
                <w:iCs/>
                <w:szCs w:val="22"/>
              </w:rPr>
            </m:ctrlPr>
          </m:fPr>
          <m:num>
            <m:r>
              <w:rPr>
                <w:rFonts w:ascii="Cambria Math" w:eastAsia="Calibri" w:hAnsi="Cambria Math"/>
                <w:szCs w:val="22"/>
              </w:rPr>
              <m:t>2*</m:t>
            </m:r>
            <m:r>
              <w:rPr>
                <w:rFonts w:ascii="Cambria Math" w:eastAsia="Calibri" w:hAnsi="Cambria Math"/>
                <w:szCs w:val="22"/>
              </w:rPr>
              <m:t>precision</m:t>
            </m:r>
            <m:r>
              <w:rPr>
                <w:rFonts w:ascii="Cambria Math" w:eastAsia="Calibri" w:hAnsi="Cambria Math"/>
                <w:szCs w:val="22"/>
              </w:rPr>
              <m:t>*</m:t>
            </m:r>
            <m:r>
              <w:rPr>
                <w:rFonts w:ascii="Cambria Math" w:eastAsia="Calibri" w:hAnsi="Cambria Math"/>
                <w:szCs w:val="22"/>
              </w:rPr>
              <m:t>recall</m:t>
            </m:r>
            <m:ctrlPr>
              <w:rPr>
                <w:rFonts w:ascii="Cambria Math" w:eastAsia="Calibri" w:hAnsi="Cambria Math"/>
                <w:szCs w:val="22"/>
              </w:rPr>
            </m:ctrlPr>
          </m:num>
          <m:den>
            <m:r>
              <w:rPr>
                <w:rFonts w:ascii="Cambria Math" w:eastAsia="Calibri" w:hAnsi="Cambria Math"/>
                <w:szCs w:val="22"/>
              </w:rPr>
              <m:t>precision</m:t>
            </m:r>
            <m:r>
              <w:rPr>
                <w:rFonts w:ascii="Cambria Math" w:eastAsia="Calibri" w:hAnsi="Cambria Math" w:cs="Cambria Math"/>
                <w:szCs w:val="22"/>
              </w:rPr>
              <m:t>+</m:t>
            </m:r>
            <m:r>
              <w:rPr>
                <w:rFonts w:ascii="Cambria Math" w:eastAsia="Calibri" w:hAnsi="Cambria Math"/>
                <w:szCs w:val="22"/>
              </w:rPr>
              <m:t>recall</m:t>
            </m:r>
            <m:ctrlPr>
              <w:rPr>
                <w:rFonts w:ascii="Cambria Math" w:eastAsia="Calibri" w:hAnsi="Cambria Math"/>
                <w:szCs w:val="22"/>
              </w:rPr>
            </m:ctrlPr>
          </m:den>
        </m:f>
      </m:oMath>
      <w:r w:rsidR="008836CE">
        <w:rPr>
          <w:rFonts w:ascii="Cambria Math" w:eastAsia="Calibri" w:hAnsi="Cambria Math"/>
          <w:i/>
          <w:iCs/>
          <w:szCs w:val="22"/>
        </w:rPr>
        <w:t xml:space="preserve"> </w:t>
      </w:r>
      <w:r w:rsidR="008836CE">
        <w:rPr>
          <w:rFonts w:ascii="Cambria Math" w:eastAsia="Calibri" w:hAnsi="Cambria Math"/>
          <w:szCs w:val="22"/>
        </w:rPr>
        <w:tab/>
        <w:t xml:space="preserve"> (2.11)</w:t>
      </w:r>
    </w:p>
    <w:p w14:paraId="2E0DC267" w14:textId="77777777" w:rsidR="00546C96" w:rsidRPr="009216E0" w:rsidRDefault="00546C96" w:rsidP="00601FAC">
      <w:pPr>
        <w:spacing w:line="360" w:lineRule="auto"/>
        <w:ind w:firstLine="686"/>
        <w:jc w:val="both"/>
        <w:rPr>
          <w:rFonts w:eastAsia="Calibri"/>
          <w:szCs w:val="22"/>
        </w:rPr>
      </w:pPr>
    </w:p>
    <w:p w14:paraId="60E7C833" w14:textId="77777777" w:rsidR="00DA5B59" w:rsidRPr="00094770" w:rsidRDefault="00E81CD2" w:rsidP="00601FAC">
      <w:pPr>
        <w:keepNext/>
        <w:keepLines/>
        <w:spacing w:line="360" w:lineRule="auto"/>
        <w:jc w:val="both"/>
        <w:outlineLvl w:val="1"/>
        <w:rPr>
          <w:rFonts w:eastAsiaTheme="majorEastAsia"/>
          <w:b/>
          <w:bCs/>
          <w:sz w:val="28"/>
          <w:szCs w:val="28"/>
        </w:rPr>
      </w:pPr>
      <w:bookmarkStart w:id="54" w:name="_Toc55379940"/>
      <w:r w:rsidRPr="00094770">
        <w:rPr>
          <w:rFonts w:eastAsiaTheme="majorEastAsia"/>
          <w:b/>
          <w:bCs/>
          <w:sz w:val="28"/>
          <w:szCs w:val="28"/>
        </w:rPr>
        <w:t>2.</w:t>
      </w:r>
      <w:r w:rsidR="0054490A">
        <w:rPr>
          <w:rFonts w:eastAsiaTheme="majorEastAsia"/>
          <w:b/>
          <w:bCs/>
          <w:sz w:val="28"/>
          <w:szCs w:val="28"/>
        </w:rPr>
        <w:t>10</w:t>
      </w:r>
      <w:r w:rsidR="006A0A2F">
        <w:rPr>
          <w:rFonts w:eastAsiaTheme="majorEastAsia"/>
          <w:b/>
          <w:bCs/>
          <w:sz w:val="28"/>
          <w:szCs w:val="28"/>
        </w:rPr>
        <w:t xml:space="preserve"> </w:t>
      </w:r>
      <w:r w:rsidR="004D6DBC">
        <w:rPr>
          <w:rFonts w:eastAsiaTheme="majorEastAsia"/>
          <w:b/>
          <w:bCs/>
          <w:sz w:val="28"/>
          <w:szCs w:val="28"/>
        </w:rPr>
        <w:tab/>
      </w:r>
      <w:r w:rsidRPr="00094770">
        <w:rPr>
          <w:rFonts w:eastAsiaTheme="majorEastAsia"/>
          <w:b/>
          <w:bCs/>
          <w:sz w:val="28"/>
          <w:szCs w:val="28"/>
        </w:rPr>
        <w:t>Nilai Evaluasi MAPE</w:t>
      </w:r>
      <w:bookmarkEnd w:id="54"/>
    </w:p>
    <w:p w14:paraId="36F8441D" w14:textId="77777777" w:rsidR="00DA5B59" w:rsidRDefault="00E81CD2" w:rsidP="00601FAC">
      <w:pPr>
        <w:spacing w:line="360" w:lineRule="auto"/>
        <w:ind w:firstLine="720"/>
        <w:jc w:val="both"/>
        <w:rPr>
          <w:rFonts w:eastAsia="Calibri"/>
          <w:szCs w:val="22"/>
        </w:rPr>
      </w:pPr>
      <w:r>
        <w:rPr>
          <w:rFonts w:eastAsia="Calibri"/>
          <w:szCs w:val="22"/>
        </w:rPr>
        <w:t xml:space="preserve">Ketepatan ramalan </w:t>
      </w:r>
      <w:r>
        <w:rPr>
          <w:rFonts w:eastAsia="Calibri"/>
          <w:szCs w:val="22"/>
        </w:rPr>
        <w:t>adalah suatu hal yang penting untuk peramalan, yaitu bagaimana mengukur kesesuaian antara data yang sudah ada dengan data peramalan. Mean Absolute Percentage Error (MAPE) dihitung dengan menggunakan kesalahan absolut pada tiap periode dibagi dengan nilai o</w:t>
      </w:r>
      <w:r>
        <w:rPr>
          <w:rFonts w:eastAsia="Calibri"/>
          <w:szCs w:val="22"/>
        </w:rPr>
        <w:t>bservasi yang nyata untuk periode itu. Kemudian merata-rata kesalahan persentase absolut tersebut. MAPE merupakan pengukuran kesalahan yang menghitung ukuran presentase penyimpangan antara data aktual dengan data peramalan. Persamaan MAPE dapat dilihat dal</w:t>
      </w:r>
      <w:r>
        <w:rPr>
          <w:rFonts w:eastAsia="Calibri"/>
          <w:szCs w:val="22"/>
        </w:rPr>
        <w:t>am persamaan berikut</w:t>
      </w:r>
    </w:p>
    <w:p w14:paraId="6D59E27A" w14:textId="77777777" w:rsidR="00EF620C" w:rsidRDefault="00EF620C" w:rsidP="00601FAC">
      <w:pPr>
        <w:spacing w:line="360" w:lineRule="auto"/>
        <w:ind w:firstLine="720"/>
        <w:jc w:val="both"/>
        <w:rPr>
          <w:rFonts w:eastAsia="Calibri"/>
          <w:szCs w:val="22"/>
        </w:rPr>
      </w:pPr>
    </w:p>
    <w:p w14:paraId="2C524946" w14:textId="77777777" w:rsidR="00DA5B59" w:rsidRPr="002C2D7D" w:rsidRDefault="00E81CD2" w:rsidP="002C2D7D">
      <w:pPr>
        <w:tabs>
          <w:tab w:val="left" w:pos="2552"/>
          <w:tab w:val="right" w:leader="dot" w:pos="7655"/>
        </w:tabs>
        <w:spacing w:line="360" w:lineRule="auto"/>
        <w:ind w:left="709"/>
        <w:jc w:val="both"/>
        <w:rPr>
          <w:rFonts w:ascii="Cambria Math" w:eastAsia="Calibri" w:hAnsi="Cambria Math"/>
          <w:szCs w:val="22"/>
        </w:rPr>
      </w:pPr>
      <m:oMath>
        <m:r>
          <w:rPr>
            <w:rFonts w:ascii="Cambria Math" w:eastAsia="Calibri" w:hAnsi="Cambria Math"/>
            <w:szCs w:val="22"/>
          </w:rPr>
          <m:t>MAPE</m:t>
        </m:r>
        <m:r>
          <w:rPr>
            <w:rFonts w:ascii="Cambria Math" w:eastAsia="Calibri" w:hAnsi="Cambria Math"/>
            <w:szCs w:val="22"/>
          </w:rPr>
          <m:t>=</m:t>
        </m:r>
        <m:f>
          <m:fPr>
            <m:ctrlPr>
              <w:rPr>
                <w:rFonts w:ascii="Cambria Math" w:eastAsia="Calibri" w:hAnsi="Cambria Math"/>
                <w:i/>
                <w:iCs/>
                <w:szCs w:val="22"/>
              </w:rPr>
            </m:ctrlPr>
          </m:fPr>
          <m:num>
            <m:r>
              <w:rPr>
                <w:rFonts w:ascii="Cambria Math" w:eastAsia="Calibri" w:hAnsi="Cambria Math"/>
                <w:szCs w:val="22"/>
              </w:rPr>
              <m:t>1</m:t>
            </m:r>
            <m:ctrlPr>
              <w:rPr>
                <w:rFonts w:ascii="Cambria Math" w:eastAsia="Calibri" w:hAnsi="Cambria Math"/>
                <w:szCs w:val="22"/>
              </w:rPr>
            </m:ctrlPr>
          </m:num>
          <m:den>
            <m:r>
              <w:rPr>
                <w:rFonts w:ascii="Cambria Math" w:eastAsia="Calibri" w:hAnsi="Cambria Math"/>
                <w:szCs w:val="22"/>
              </w:rPr>
              <m:t>N</m:t>
            </m:r>
            <m:ctrlPr>
              <w:rPr>
                <w:rFonts w:ascii="Cambria Math" w:eastAsia="Calibri" w:hAnsi="Cambria Math"/>
                <w:szCs w:val="22"/>
              </w:rPr>
            </m:ctrlPr>
          </m:den>
        </m:f>
        <m:nary>
          <m:naryPr>
            <m:chr m:val="∑"/>
            <m:ctrlPr>
              <w:rPr>
                <w:rFonts w:ascii="Cambria Math" w:eastAsia="Calibri" w:hAnsi="Cambria Math"/>
                <w:i/>
                <w:iCs/>
                <w:szCs w:val="22"/>
              </w:rPr>
            </m:ctrlPr>
          </m:naryPr>
          <m:sub>
            <m:r>
              <w:rPr>
                <w:rFonts w:ascii="Cambria Math" w:eastAsia="Calibri" w:hAnsi="Cambria Math"/>
                <w:szCs w:val="22"/>
              </w:rPr>
              <m:t>i</m:t>
            </m:r>
            <m:r>
              <w:rPr>
                <w:rFonts w:ascii="Cambria Math" w:eastAsia="Calibri" w:hAnsi="Cambria Math"/>
                <w:szCs w:val="22"/>
              </w:rPr>
              <m:t>=1</m:t>
            </m:r>
            <m:ctrlPr>
              <w:rPr>
                <w:rFonts w:ascii="Cambria Math" w:eastAsia="Calibri" w:hAnsi="Cambria Math"/>
                <w:szCs w:val="22"/>
              </w:rPr>
            </m:ctrlPr>
          </m:sub>
          <m:sup>
            <m:r>
              <w:rPr>
                <w:rFonts w:ascii="Cambria Math" w:eastAsia="Calibri" w:hAnsi="Cambria Math"/>
                <w:szCs w:val="22"/>
              </w:rPr>
              <m:t>N</m:t>
            </m:r>
            <m:ctrlPr>
              <w:rPr>
                <w:rFonts w:ascii="Cambria Math" w:eastAsia="Calibri" w:hAnsi="Cambria Math"/>
                <w:szCs w:val="22"/>
              </w:rPr>
            </m:ctrlPr>
          </m:sup>
          <m:e>
            <m:d>
              <m:dPr>
                <m:begChr m:val="|"/>
                <m:endChr m:val="|"/>
                <m:ctrlPr>
                  <w:rPr>
                    <w:rFonts w:ascii="Cambria Math" w:eastAsia="Calibri" w:hAnsi="Cambria Math"/>
                    <w:i/>
                    <w:iCs/>
                    <w:szCs w:val="22"/>
                  </w:rPr>
                </m:ctrlPr>
              </m:dPr>
              <m:e>
                <m:f>
                  <m:fPr>
                    <m:ctrlPr>
                      <w:rPr>
                        <w:rFonts w:ascii="Cambria Math" w:eastAsia="Calibri" w:hAnsi="Cambria Math"/>
                        <w:i/>
                        <w:iCs/>
                        <w:szCs w:val="22"/>
                      </w:rPr>
                    </m:ctrlPr>
                  </m:fPr>
                  <m:num>
                    <m:r>
                      <w:rPr>
                        <w:rFonts w:ascii="Cambria Math" w:eastAsia="Calibri" w:hAnsi="Cambria Math"/>
                        <w:szCs w:val="22"/>
                      </w:rPr>
                      <m:t>y</m:t>
                    </m:r>
                    <m:r>
                      <w:rPr>
                        <w:rFonts w:ascii="Cambria Math" w:eastAsia="Calibri" w:hAnsi="Cambria Math"/>
                        <w:szCs w:val="22"/>
                      </w:rPr>
                      <m:t>-</m:t>
                    </m:r>
                    <m:sSub>
                      <m:sSubPr>
                        <m:ctrlPr>
                          <w:rPr>
                            <w:rFonts w:ascii="Cambria Math" w:eastAsia="Calibri" w:hAnsi="Cambria Math"/>
                            <w:i/>
                            <w:iCs/>
                            <w:szCs w:val="22"/>
                          </w:rPr>
                        </m:ctrlPr>
                      </m:sSubPr>
                      <m:e>
                        <m:r>
                          <w:rPr>
                            <w:rFonts w:ascii="Cambria Math" w:eastAsia="Calibri" w:hAnsi="Cambria Math"/>
                            <w:szCs w:val="22"/>
                          </w:rPr>
                          <m:t>y</m:t>
                        </m:r>
                        <m:ctrlPr>
                          <w:rPr>
                            <w:rFonts w:ascii="Cambria Math" w:eastAsia="Calibri" w:hAnsi="Cambria Math"/>
                            <w:szCs w:val="22"/>
                          </w:rPr>
                        </m:ctrlPr>
                      </m:e>
                      <m:sub>
                        <m:r>
                          <w:rPr>
                            <w:rFonts w:ascii="Cambria Math" w:eastAsia="Calibri" w:hAnsi="Cambria Math"/>
                            <w:szCs w:val="22"/>
                          </w:rPr>
                          <m:t>i</m:t>
                        </m:r>
                        <m:ctrlPr>
                          <w:rPr>
                            <w:rFonts w:ascii="Cambria Math" w:eastAsia="Calibri" w:hAnsi="Cambria Math"/>
                            <w:szCs w:val="22"/>
                          </w:rPr>
                        </m:ctrlPr>
                      </m:sub>
                    </m:sSub>
                    <m:ctrlPr>
                      <w:rPr>
                        <w:rFonts w:ascii="Cambria Math" w:eastAsia="Calibri" w:hAnsi="Cambria Math"/>
                        <w:szCs w:val="22"/>
                      </w:rPr>
                    </m:ctrlPr>
                  </m:num>
                  <m:den>
                    <m:sSub>
                      <m:sSubPr>
                        <m:ctrlPr>
                          <w:rPr>
                            <w:rFonts w:ascii="Cambria Math" w:eastAsia="Calibri" w:hAnsi="Cambria Math"/>
                            <w:i/>
                            <w:iCs/>
                            <w:szCs w:val="22"/>
                          </w:rPr>
                        </m:ctrlPr>
                      </m:sSubPr>
                      <m:e>
                        <m:r>
                          <w:rPr>
                            <w:rFonts w:ascii="Cambria Math" w:eastAsia="Calibri" w:hAnsi="Cambria Math"/>
                            <w:szCs w:val="22"/>
                          </w:rPr>
                          <m:t>y</m:t>
                        </m:r>
                        <m:ctrlPr>
                          <w:rPr>
                            <w:rFonts w:ascii="Cambria Math" w:eastAsia="Calibri" w:hAnsi="Cambria Math"/>
                            <w:szCs w:val="22"/>
                          </w:rPr>
                        </m:ctrlPr>
                      </m:e>
                      <m:sub>
                        <m:r>
                          <w:rPr>
                            <w:rFonts w:ascii="Cambria Math" w:eastAsia="Calibri" w:hAnsi="Cambria Math"/>
                            <w:szCs w:val="22"/>
                          </w:rPr>
                          <m:t>i</m:t>
                        </m:r>
                        <m:ctrlPr>
                          <w:rPr>
                            <w:rFonts w:ascii="Cambria Math" w:eastAsia="Calibri" w:hAnsi="Cambria Math"/>
                            <w:szCs w:val="22"/>
                          </w:rPr>
                        </m:ctrlPr>
                      </m:sub>
                    </m:sSub>
                    <m:ctrlPr>
                      <w:rPr>
                        <w:rFonts w:ascii="Cambria Math" w:eastAsia="Calibri" w:hAnsi="Cambria Math"/>
                        <w:szCs w:val="22"/>
                      </w:rPr>
                    </m:ctrlPr>
                  </m:den>
                </m:f>
                <m:r>
                  <w:rPr>
                    <w:rFonts w:ascii="Cambria Math" w:eastAsia="Calibri" w:hAnsi="Cambria Math"/>
                    <w:szCs w:val="22"/>
                  </w:rPr>
                  <m:t>×100</m:t>
                </m:r>
                <m:ctrlPr>
                  <w:rPr>
                    <w:rFonts w:ascii="Cambria Math" w:eastAsia="Calibri" w:hAnsi="Cambria Math"/>
                    <w:szCs w:val="22"/>
                  </w:rPr>
                </m:ctrlPr>
              </m:e>
            </m:d>
            <m:ctrlPr>
              <w:rPr>
                <w:rFonts w:ascii="Cambria Math" w:eastAsia="Calibri" w:hAnsi="Cambria Math"/>
                <w:szCs w:val="22"/>
              </w:rPr>
            </m:ctrlPr>
          </m:e>
        </m:nary>
      </m:oMath>
      <w:r w:rsidR="002C2D7D">
        <w:rPr>
          <w:rFonts w:ascii="Cambria Math" w:eastAsia="Calibri" w:hAnsi="Cambria Math"/>
          <w:i/>
          <w:iCs/>
          <w:szCs w:val="22"/>
        </w:rPr>
        <w:t xml:space="preserve"> </w:t>
      </w:r>
      <w:r w:rsidR="002C2D7D">
        <w:rPr>
          <w:rFonts w:ascii="Cambria Math" w:eastAsia="Calibri" w:hAnsi="Cambria Math"/>
          <w:i/>
          <w:iCs/>
          <w:szCs w:val="22"/>
        </w:rPr>
        <w:tab/>
      </w:r>
      <w:r w:rsidR="002C2D7D">
        <w:rPr>
          <w:rFonts w:ascii="Cambria Math" w:eastAsia="Calibri" w:hAnsi="Cambria Math"/>
          <w:szCs w:val="22"/>
        </w:rPr>
        <w:t xml:space="preserve"> (2.11)</w:t>
      </w:r>
    </w:p>
    <w:p w14:paraId="6BD1CC15" w14:textId="77777777" w:rsidR="00EF620C" w:rsidRDefault="00EF620C" w:rsidP="00601FAC">
      <w:pPr>
        <w:spacing w:line="360" w:lineRule="auto"/>
        <w:ind w:firstLine="720"/>
        <w:jc w:val="center"/>
        <w:rPr>
          <w:rFonts w:eastAsia="Calibri"/>
          <w:szCs w:val="22"/>
        </w:rPr>
      </w:pPr>
    </w:p>
    <w:p w14:paraId="6A8F30AC" w14:textId="77777777" w:rsidR="00DA5B59" w:rsidRDefault="00E81CD2" w:rsidP="00601FAC">
      <w:pPr>
        <w:spacing w:line="360" w:lineRule="auto"/>
        <w:ind w:firstLine="720"/>
        <w:jc w:val="both"/>
        <w:rPr>
          <w:rFonts w:eastAsia="Calibri"/>
          <w:szCs w:val="22"/>
        </w:rPr>
      </w:pPr>
      <w:r>
        <w:rPr>
          <w:rFonts w:eastAsia="Calibri"/>
          <w:szCs w:val="22"/>
        </w:rPr>
        <w:t>Dimana N merupakan jumlah data testing, y adalah data prediksi sedangkan y</w:t>
      </w:r>
      <w:r w:rsidRPr="000272C1">
        <w:rPr>
          <w:rFonts w:eastAsia="Calibri"/>
          <w:szCs w:val="22"/>
          <w:vertAlign w:val="subscript"/>
        </w:rPr>
        <w:t xml:space="preserve">i </w:t>
      </w:r>
      <w:r>
        <w:rPr>
          <w:rFonts w:eastAsia="Calibri"/>
          <w:szCs w:val="22"/>
        </w:rPr>
        <w:t>adalah data target testing.</w:t>
      </w:r>
    </w:p>
    <w:p w14:paraId="124B17D2" w14:textId="77777777" w:rsidR="00DF5542" w:rsidRDefault="00DF5542" w:rsidP="00601FAC">
      <w:pPr>
        <w:spacing w:line="360" w:lineRule="auto"/>
        <w:ind w:firstLine="720"/>
        <w:jc w:val="both"/>
        <w:rPr>
          <w:rFonts w:eastAsia="Calibri"/>
          <w:szCs w:val="22"/>
        </w:rPr>
      </w:pPr>
    </w:p>
    <w:p w14:paraId="65DD84E4" w14:textId="77777777" w:rsidR="000272C1" w:rsidRPr="00094770" w:rsidRDefault="00E81CD2" w:rsidP="00601FAC">
      <w:pPr>
        <w:keepNext/>
        <w:keepLines/>
        <w:spacing w:line="360" w:lineRule="auto"/>
        <w:jc w:val="both"/>
        <w:outlineLvl w:val="1"/>
        <w:rPr>
          <w:rFonts w:eastAsiaTheme="majorEastAsia"/>
          <w:b/>
          <w:bCs/>
          <w:sz w:val="28"/>
          <w:szCs w:val="28"/>
        </w:rPr>
      </w:pPr>
      <w:bookmarkStart w:id="55" w:name="_Toc55379941"/>
      <w:r w:rsidRPr="00094770">
        <w:rPr>
          <w:rFonts w:eastAsiaTheme="majorEastAsia"/>
          <w:b/>
          <w:bCs/>
          <w:sz w:val="28"/>
          <w:szCs w:val="28"/>
        </w:rPr>
        <w:t>2.</w:t>
      </w:r>
      <w:r w:rsidR="006A0A2F">
        <w:rPr>
          <w:rFonts w:eastAsiaTheme="majorEastAsia"/>
          <w:b/>
          <w:bCs/>
          <w:sz w:val="28"/>
          <w:szCs w:val="28"/>
        </w:rPr>
        <w:t>1</w:t>
      </w:r>
      <w:r w:rsidR="0054490A">
        <w:rPr>
          <w:rFonts w:eastAsiaTheme="majorEastAsia"/>
          <w:b/>
          <w:bCs/>
          <w:sz w:val="28"/>
          <w:szCs w:val="28"/>
        </w:rPr>
        <w:t>1</w:t>
      </w:r>
      <w:r w:rsidRPr="00094770">
        <w:rPr>
          <w:rFonts w:eastAsiaTheme="majorEastAsia"/>
          <w:b/>
          <w:bCs/>
          <w:sz w:val="28"/>
          <w:szCs w:val="28"/>
        </w:rPr>
        <w:t xml:space="preserve"> </w:t>
      </w:r>
      <w:r w:rsidR="004D6DBC">
        <w:rPr>
          <w:rFonts w:eastAsiaTheme="majorEastAsia"/>
          <w:b/>
          <w:bCs/>
          <w:sz w:val="28"/>
          <w:szCs w:val="28"/>
        </w:rPr>
        <w:tab/>
      </w:r>
      <w:r w:rsidRPr="00094770">
        <w:rPr>
          <w:rFonts w:eastAsiaTheme="majorEastAsia"/>
          <w:b/>
          <w:bCs/>
          <w:sz w:val="28"/>
          <w:szCs w:val="28"/>
        </w:rPr>
        <w:t>Nilai Evaluasi MSE</w:t>
      </w:r>
      <w:bookmarkEnd w:id="55"/>
    </w:p>
    <w:p w14:paraId="7E40021B" w14:textId="77777777" w:rsidR="006D68A4" w:rsidRDefault="00E81CD2" w:rsidP="00601FAC">
      <w:pPr>
        <w:spacing w:line="360" w:lineRule="auto"/>
        <w:ind w:firstLine="720"/>
        <w:jc w:val="both"/>
        <w:rPr>
          <w:rFonts w:eastAsia="Calibri"/>
          <w:szCs w:val="22"/>
        </w:rPr>
        <w:sectPr w:rsidR="006D68A4" w:rsidSect="00B16466">
          <w:headerReference w:type="default" r:id="rId105"/>
          <w:footerReference w:type="default" r:id="rId106"/>
          <w:footerReference w:type="first" r:id="rId107"/>
          <w:pgSz w:w="11909" w:h="16834" w:code="9"/>
          <w:pgMar w:top="2268" w:right="1701" w:bottom="1701" w:left="2268" w:header="720" w:footer="720" w:gutter="0"/>
          <w:pgNumType w:start="37"/>
          <w:cols w:space="720"/>
          <w:docGrid w:linePitch="360"/>
        </w:sectPr>
      </w:pPr>
      <w:r>
        <w:rPr>
          <w:rFonts w:eastAsia="Calibri"/>
          <w:szCs w:val="22"/>
        </w:rPr>
        <w:t>Mean Squared Error (MSE) adalah metode lain untuk mengevaluasi metode peramalan. Masing-masing kesalahan atau sisa dikuadratkan. Kemudian dijumlahkan dan ditambahkan dengan jumlah observasi. Pendekatan ini mengatur kesalahan pera</w:t>
      </w:r>
      <w:r>
        <w:rPr>
          <w:rFonts w:eastAsia="Calibri"/>
          <w:szCs w:val="22"/>
        </w:rPr>
        <w:t>malan yang besar karena kesalahan - kesalahan itu dikuadratkan.</w:t>
      </w:r>
    </w:p>
    <w:p w14:paraId="789DB97F" w14:textId="77777777" w:rsidR="006D68A4" w:rsidRDefault="00E81CD2" w:rsidP="00601FAC">
      <w:pPr>
        <w:spacing w:line="360" w:lineRule="auto"/>
        <w:ind w:firstLine="720"/>
        <w:jc w:val="both"/>
        <w:rPr>
          <w:rFonts w:eastAsia="Calibri"/>
          <w:szCs w:val="22"/>
        </w:rPr>
      </w:pPr>
      <w:r>
        <w:rPr>
          <w:rFonts w:eastAsia="Calibri"/>
          <w:szCs w:val="22"/>
        </w:rPr>
        <w:lastRenderedPageBreak/>
        <w:t xml:space="preserve"> Metode itu menghasilkan kesalahan-kesalahan sedang yang kemungkinan lebih baik untuk kesalahan kecil, tetapi kadang menghasilkan perbedaan yang besar. Mean Squared Error adalah rata-rata dari</w:t>
      </w:r>
      <w:r>
        <w:rPr>
          <w:rFonts w:eastAsia="Calibri"/>
          <w:szCs w:val="22"/>
        </w:rPr>
        <w:t xml:space="preserve"> kesalahan forecast dikuadratkan, atau jika dituliskan dalam bentuk rumus adalah :</w:t>
      </w:r>
    </w:p>
    <w:p w14:paraId="55E2285C" w14:textId="77777777" w:rsidR="00EF620C" w:rsidRDefault="00EF620C" w:rsidP="00601FAC">
      <w:pPr>
        <w:spacing w:line="360" w:lineRule="auto"/>
        <w:ind w:firstLine="720"/>
        <w:jc w:val="both"/>
        <w:rPr>
          <w:rFonts w:eastAsia="Calibri"/>
          <w:szCs w:val="22"/>
        </w:rPr>
      </w:pPr>
    </w:p>
    <w:p w14:paraId="60332890" w14:textId="77777777" w:rsidR="00F854D1" w:rsidRPr="002C2D7D" w:rsidRDefault="00E81CD2" w:rsidP="002C2D7D">
      <w:pPr>
        <w:tabs>
          <w:tab w:val="left" w:pos="2552"/>
          <w:tab w:val="right" w:leader="dot" w:pos="7655"/>
        </w:tabs>
        <w:spacing w:line="360" w:lineRule="auto"/>
        <w:ind w:left="709"/>
        <w:jc w:val="both"/>
        <w:rPr>
          <w:rFonts w:ascii="Cambria Math" w:eastAsia="Calibri" w:hAnsi="Cambria Math"/>
          <w:i/>
          <w:iCs/>
          <w:szCs w:val="22"/>
        </w:rPr>
      </w:pPr>
      <m:oMath>
        <m:r>
          <w:rPr>
            <w:rFonts w:ascii="Cambria Math" w:eastAsia="Calibri" w:hAnsi="Cambria Math"/>
            <w:szCs w:val="22"/>
          </w:rPr>
          <m:t>MSE</m:t>
        </m:r>
        <m:r>
          <w:rPr>
            <w:rFonts w:ascii="Cambria Math" w:eastAsia="Calibri" w:hAnsi="Cambria Math"/>
            <w:szCs w:val="22"/>
          </w:rPr>
          <m:t>=</m:t>
        </m:r>
        <m:f>
          <m:fPr>
            <m:ctrlPr>
              <w:rPr>
                <w:rFonts w:ascii="Cambria Math" w:eastAsia="Calibri" w:hAnsi="Cambria Math"/>
                <w:i/>
                <w:iCs/>
                <w:szCs w:val="22"/>
              </w:rPr>
            </m:ctrlPr>
          </m:fPr>
          <m:num>
            <m:r>
              <w:rPr>
                <w:rFonts w:ascii="Cambria Math" w:eastAsia="Calibri" w:hAnsi="Cambria Math"/>
                <w:szCs w:val="22"/>
              </w:rPr>
              <m:t>1</m:t>
            </m:r>
            <m:ctrlPr>
              <w:rPr>
                <w:rFonts w:ascii="Cambria Math" w:eastAsia="Calibri" w:hAnsi="Cambria Math"/>
                <w:szCs w:val="22"/>
              </w:rPr>
            </m:ctrlPr>
          </m:num>
          <m:den>
            <m:r>
              <w:rPr>
                <w:rFonts w:ascii="Cambria Math" w:eastAsia="Calibri" w:hAnsi="Cambria Math"/>
                <w:szCs w:val="22"/>
              </w:rPr>
              <m:t>N</m:t>
            </m:r>
            <m:ctrlPr>
              <w:rPr>
                <w:rFonts w:ascii="Cambria Math" w:eastAsia="Calibri" w:hAnsi="Cambria Math"/>
                <w:szCs w:val="22"/>
              </w:rPr>
            </m:ctrlPr>
          </m:den>
        </m:f>
        <m:nary>
          <m:naryPr>
            <m:chr m:val="∑"/>
            <m:ctrlPr>
              <w:rPr>
                <w:rFonts w:ascii="Cambria Math" w:eastAsia="Calibri" w:hAnsi="Cambria Math"/>
                <w:i/>
                <w:iCs/>
                <w:szCs w:val="22"/>
              </w:rPr>
            </m:ctrlPr>
          </m:naryPr>
          <m:sub>
            <m:r>
              <w:rPr>
                <w:rFonts w:ascii="Cambria Math" w:eastAsia="Calibri" w:hAnsi="Cambria Math"/>
                <w:szCs w:val="22"/>
              </w:rPr>
              <m:t>i</m:t>
            </m:r>
            <m:r>
              <w:rPr>
                <w:rFonts w:ascii="Cambria Math" w:eastAsia="Calibri" w:hAnsi="Cambria Math"/>
                <w:szCs w:val="22"/>
              </w:rPr>
              <m:t>=1</m:t>
            </m:r>
            <m:ctrlPr>
              <w:rPr>
                <w:rFonts w:ascii="Cambria Math" w:eastAsia="Calibri" w:hAnsi="Cambria Math"/>
                <w:szCs w:val="22"/>
              </w:rPr>
            </m:ctrlPr>
          </m:sub>
          <m:sup>
            <m:r>
              <w:rPr>
                <w:rFonts w:ascii="Cambria Math" w:eastAsia="Calibri" w:hAnsi="Cambria Math"/>
                <w:szCs w:val="22"/>
              </w:rPr>
              <m:t>N</m:t>
            </m:r>
            <m:ctrlPr>
              <w:rPr>
                <w:rFonts w:ascii="Cambria Math" w:eastAsia="Calibri" w:hAnsi="Cambria Math"/>
                <w:szCs w:val="22"/>
              </w:rPr>
            </m:ctrlPr>
          </m:sup>
          <m:e>
            <m:sSup>
              <m:sSupPr>
                <m:ctrlPr>
                  <w:rPr>
                    <w:rFonts w:ascii="Cambria Math" w:eastAsia="Calibri" w:hAnsi="Cambria Math"/>
                    <w:i/>
                    <w:iCs/>
                    <w:szCs w:val="22"/>
                  </w:rPr>
                </m:ctrlPr>
              </m:sSupPr>
              <m:e>
                <m:r>
                  <w:rPr>
                    <w:rFonts w:ascii="Cambria Math" w:eastAsia="Calibri" w:hAnsi="Cambria Math"/>
                    <w:szCs w:val="22"/>
                  </w:rPr>
                  <m:t>(</m:t>
                </m:r>
                <m:r>
                  <w:rPr>
                    <w:rFonts w:ascii="Cambria Math" w:eastAsia="Calibri" w:hAnsi="Cambria Math"/>
                    <w:szCs w:val="22"/>
                  </w:rPr>
                  <m:t>y</m:t>
                </m:r>
                <m:r>
                  <w:rPr>
                    <w:rFonts w:ascii="Cambria Math" w:eastAsia="Calibri" w:hAnsi="Cambria Math"/>
                    <w:szCs w:val="22"/>
                  </w:rPr>
                  <m:t>-</m:t>
                </m:r>
                <m:sSub>
                  <m:sSubPr>
                    <m:ctrlPr>
                      <w:rPr>
                        <w:rFonts w:ascii="Cambria Math" w:eastAsia="Calibri" w:hAnsi="Cambria Math"/>
                        <w:i/>
                        <w:iCs/>
                        <w:szCs w:val="22"/>
                      </w:rPr>
                    </m:ctrlPr>
                  </m:sSubPr>
                  <m:e>
                    <m:r>
                      <w:rPr>
                        <w:rFonts w:ascii="Cambria Math" w:eastAsia="Calibri" w:hAnsi="Cambria Math"/>
                        <w:szCs w:val="22"/>
                      </w:rPr>
                      <m:t>y</m:t>
                    </m:r>
                    <m:ctrlPr>
                      <w:rPr>
                        <w:rFonts w:ascii="Cambria Math" w:eastAsia="Calibri" w:hAnsi="Cambria Math"/>
                        <w:szCs w:val="22"/>
                      </w:rPr>
                    </m:ctrlPr>
                  </m:e>
                  <m:sub>
                    <m:r>
                      <w:rPr>
                        <w:rFonts w:ascii="Cambria Math" w:eastAsia="Calibri" w:hAnsi="Cambria Math"/>
                        <w:szCs w:val="22"/>
                      </w:rPr>
                      <m:t>i</m:t>
                    </m:r>
                    <m:ctrlPr>
                      <w:rPr>
                        <w:rFonts w:ascii="Cambria Math" w:eastAsia="Calibri" w:hAnsi="Cambria Math"/>
                        <w:szCs w:val="22"/>
                      </w:rPr>
                    </m:ctrlPr>
                  </m:sub>
                </m:sSub>
                <m:r>
                  <w:rPr>
                    <w:rFonts w:ascii="Cambria Math" w:eastAsia="Calibri" w:hAnsi="Cambria Math"/>
                    <w:szCs w:val="22"/>
                  </w:rPr>
                  <m:t>)</m:t>
                </m:r>
                <m:ctrlPr>
                  <w:rPr>
                    <w:rFonts w:ascii="Cambria Math" w:eastAsia="Calibri" w:hAnsi="Cambria Math"/>
                    <w:szCs w:val="22"/>
                  </w:rPr>
                </m:ctrlPr>
              </m:e>
              <m:sup>
                <m:r>
                  <w:rPr>
                    <w:rFonts w:ascii="Cambria Math" w:eastAsia="Calibri" w:hAnsi="Cambria Math"/>
                    <w:szCs w:val="22"/>
                  </w:rPr>
                  <m:t>2</m:t>
                </m:r>
                <m:ctrlPr>
                  <w:rPr>
                    <w:rFonts w:ascii="Cambria Math" w:eastAsia="Calibri" w:hAnsi="Cambria Math"/>
                    <w:szCs w:val="22"/>
                  </w:rPr>
                </m:ctrlPr>
              </m:sup>
            </m:sSup>
            <m:ctrlPr>
              <w:rPr>
                <w:rFonts w:ascii="Cambria Math" w:eastAsia="Calibri" w:hAnsi="Cambria Math"/>
                <w:szCs w:val="22"/>
              </w:rPr>
            </m:ctrlPr>
          </m:e>
        </m:nary>
      </m:oMath>
      <w:r w:rsidR="002C2D7D">
        <w:rPr>
          <w:rFonts w:ascii="Cambria Math" w:eastAsia="Calibri" w:hAnsi="Cambria Math"/>
          <w:i/>
          <w:iCs/>
          <w:szCs w:val="22"/>
        </w:rPr>
        <w:t xml:space="preserve"> </w:t>
      </w:r>
      <w:r w:rsidR="002C2D7D" w:rsidRPr="002C2D7D">
        <w:rPr>
          <w:rFonts w:ascii="Cambria Math" w:eastAsia="Calibri" w:hAnsi="Cambria Math"/>
          <w:szCs w:val="22"/>
        </w:rPr>
        <w:tab/>
        <w:t>(2.12)</w:t>
      </w:r>
    </w:p>
    <w:p w14:paraId="25A7FFAB" w14:textId="77777777" w:rsidR="000A69F7" w:rsidRDefault="000A69F7" w:rsidP="00601FAC">
      <w:pPr>
        <w:spacing w:line="360" w:lineRule="auto"/>
        <w:jc w:val="both"/>
        <w:rPr>
          <w:rFonts w:eastAsia="Calibri"/>
          <w:szCs w:val="22"/>
        </w:rPr>
      </w:pPr>
    </w:p>
    <w:p w14:paraId="3908176B" w14:textId="77777777" w:rsidR="000A69F7" w:rsidRDefault="000A69F7" w:rsidP="00601FAC">
      <w:pPr>
        <w:spacing w:line="360" w:lineRule="auto"/>
        <w:jc w:val="both"/>
        <w:rPr>
          <w:rFonts w:eastAsia="Calibri"/>
          <w:szCs w:val="22"/>
        </w:rPr>
      </w:pPr>
    </w:p>
    <w:p w14:paraId="0677249D" w14:textId="77777777" w:rsidR="000A69F7" w:rsidRDefault="000A69F7" w:rsidP="00601FAC">
      <w:pPr>
        <w:spacing w:line="360" w:lineRule="auto"/>
        <w:jc w:val="both"/>
        <w:rPr>
          <w:rFonts w:eastAsia="Calibri"/>
          <w:szCs w:val="22"/>
        </w:rPr>
      </w:pPr>
    </w:p>
    <w:p w14:paraId="23C44C1E" w14:textId="77777777" w:rsidR="000A69F7" w:rsidRDefault="000A69F7" w:rsidP="00601FAC">
      <w:pPr>
        <w:spacing w:line="360" w:lineRule="auto"/>
        <w:jc w:val="both"/>
        <w:rPr>
          <w:rFonts w:eastAsia="Calibri"/>
          <w:szCs w:val="22"/>
        </w:rPr>
      </w:pPr>
    </w:p>
    <w:p w14:paraId="3CA8CD67" w14:textId="77777777" w:rsidR="000A69F7" w:rsidRDefault="000A69F7" w:rsidP="00601FAC">
      <w:pPr>
        <w:spacing w:line="360" w:lineRule="auto"/>
        <w:jc w:val="both"/>
        <w:rPr>
          <w:rFonts w:eastAsia="Calibri"/>
          <w:szCs w:val="22"/>
        </w:rPr>
      </w:pPr>
    </w:p>
    <w:p w14:paraId="32DCAC3B" w14:textId="77777777" w:rsidR="002C2D7D" w:rsidRDefault="002C2D7D" w:rsidP="00601FAC">
      <w:pPr>
        <w:spacing w:line="360" w:lineRule="auto"/>
        <w:jc w:val="both"/>
        <w:rPr>
          <w:rFonts w:eastAsia="Calibri"/>
          <w:szCs w:val="22"/>
        </w:rPr>
      </w:pPr>
    </w:p>
    <w:p w14:paraId="56C815AB" w14:textId="77777777" w:rsidR="00CF17DD" w:rsidRDefault="00CF17DD" w:rsidP="00601FAC">
      <w:pPr>
        <w:spacing w:line="360" w:lineRule="auto"/>
        <w:jc w:val="both"/>
        <w:rPr>
          <w:rFonts w:eastAsia="Calibri"/>
          <w:szCs w:val="22"/>
        </w:rPr>
      </w:pPr>
    </w:p>
    <w:p w14:paraId="54F430D7" w14:textId="77777777" w:rsidR="00CF17DD" w:rsidRDefault="00CF17DD" w:rsidP="00601FAC">
      <w:pPr>
        <w:spacing w:line="360" w:lineRule="auto"/>
        <w:jc w:val="both"/>
        <w:rPr>
          <w:rFonts w:eastAsia="Calibri"/>
          <w:szCs w:val="22"/>
        </w:rPr>
      </w:pPr>
    </w:p>
    <w:p w14:paraId="37027B47" w14:textId="77777777" w:rsidR="00CF17DD" w:rsidRDefault="00CF17DD" w:rsidP="00601FAC">
      <w:pPr>
        <w:spacing w:line="360" w:lineRule="auto"/>
        <w:jc w:val="both"/>
        <w:rPr>
          <w:rFonts w:eastAsia="Calibri"/>
          <w:szCs w:val="22"/>
        </w:rPr>
      </w:pPr>
    </w:p>
    <w:p w14:paraId="75401E18" w14:textId="77777777" w:rsidR="00CF17DD" w:rsidRDefault="00CF17DD" w:rsidP="00601FAC">
      <w:pPr>
        <w:spacing w:line="360" w:lineRule="auto"/>
        <w:jc w:val="both"/>
        <w:rPr>
          <w:rFonts w:eastAsia="Calibri"/>
          <w:szCs w:val="22"/>
        </w:rPr>
      </w:pPr>
    </w:p>
    <w:p w14:paraId="37CF6D9D" w14:textId="77777777" w:rsidR="00CF17DD" w:rsidRDefault="00CF17DD" w:rsidP="00601FAC">
      <w:pPr>
        <w:spacing w:line="360" w:lineRule="auto"/>
        <w:jc w:val="both"/>
        <w:rPr>
          <w:rFonts w:eastAsia="Calibri"/>
          <w:szCs w:val="22"/>
        </w:rPr>
      </w:pPr>
    </w:p>
    <w:p w14:paraId="2BACF348" w14:textId="77777777" w:rsidR="00CF17DD" w:rsidRDefault="00CF17DD" w:rsidP="00601FAC">
      <w:pPr>
        <w:spacing w:line="360" w:lineRule="auto"/>
        <w:jc w:val="both"/>
        <w:rPr>
          <w:rFonts w:eastAsia="Calibri"/>
          <w:szCs w:val="22"/>
        </w:rPr>
      </w:pPr>
    </w:p>
    <w:p w14:paraId="24FDE36E" w14:textId="77777777" w:rsidR="00CF17DD" w:rsidRDefault="00CF17DD" w:rsidP="00601FAC">
      <w:pPr>
        <w:spacing w:line="360" w:lineRule="auto"/>
        <w:jc w:val="both"/>
        <w:rPr>
          <w:rFonts w:eastAsia="Calibri"/>
          <w:szCs w:val="22"/>
        </w:rPr>
      </w:pPr>
    </w:p>
    <w:p w14:paraId="3B0AB75F" w14:textId="77777777" w:rsidR="00CF17DD" w:rsidRDefault="00CF17DD" w:rsidP="00601FAC">
      <w:pPr>
        <w:spacing w:line="360" w:lineRule="auto"/>
        <w:jc w:val="both"/>
        <w:rPr>
          <w:rFonts w:eastAsia="Calibri"/>
          <w:szCs w:val="22"/>
        </w:rPr>
      </w:pPr>
    </w:p>
    <w:p w14:paraId="25298B22" w14:textId="77777777" w:rsidR="00CF17DD" w:rsidRDefault="00CF17DD" w:rsidP="00601FAC">
      <w:pPr>
        <w:spacing w:line="360" w:lineRule="auto"/>
        <w:jc w:val="both"/>
        <w:rPr>
          <w:rFonts w:eastAsia="Calibri"/>
          <w:szCs w:val="22"/>
        </w:rPr>
      </w:pPr>
    </w:p>
    <w:p w14:paraId="45CB661A" w14:textId="77777777" w:rsidR="00CF17DD" w:rsidRDefault="00CF17DD" w:rsidP="00601FAC">
      <w:pPr>
        <w:spacing w:line="360" w:lineRule="auto"/>
        <w:jc w:val="both"/>
        <w:rPr>
          <w:rFonts w:eastAsia="Calibri"/>
          <w:szCs w:val="22"/>
        </w:rPr>
      </w:pPr>
    </w:p>
    <w:p w14:paraId="2718C99D" w14:textId="77777777" w:rsidR="00CF17DD" w:rsidRDefault="00CF17DD" w:rsidP="00601FAC">
      <w:pPr>
        <w:spacing w:line="360" w:lineRule="auto"/>
        <w:jc w:val="both"/>
        <w:rPr>
          <w:rFonts w:eastAsia="Calibri"/>
          <w:szCs w:val="22"/>
        </w:rPr>
      </w:pPr>
    </w:p>
    <w:p w14:paraId="7CFB6186" w14:textId="77777777" w:rsidR="00CF17DD" w:rsidRDefault="00CF17DD" w:rsidP="00601FAC">
      <w:pPr>
        <w:spacing w:line="360" w:lineRule="auto"/>
        <w:jc w:val="both"/>
        <w:rPr>
          <w:rFonts w:eastAsia="Calibri"/>
          <w:szCs w:val="22"/>
        </w:rPr>
      </w:pPr>
    </w:p>
    <w:p w14:paraId="52D95B8C" w14:textId="77777777" w:rsidR="00CF17DD" w:rsidRDefault="00CF17DD" w:rsidP="00601FAC">
      <w:pPr>
        <w:spacing w:line="360" w:lineRule="auto"/>
        <w:jc w:val="both"/>
        <w:rPr>
          <w:rFonts w:eastAsia="Calibri"/>
          <w:szCs w:val="22"/>
        </w:rPr>
      </w:pPr>
    </w:p>
    <w:p w14:paraId="7799EC16" w14:textId="77777777" w:rsidR="00CF17DD" w:rsidRDefault="00CF17DD" w:rsidP="00601FAC">
      <w:pPr>
        <w:spacing w:line="360" w:lineRule="auto"/>
        <w:jc w:val="both"/>
        <w:rPr>
          <w:rFonts w:eastAsia="Calibri"/>
          <w:szCs w:val="22"/>
        </w:rPr>
      </w:pPr>
    </w:p>
    <w:p w14:paraId="67030D36" w14:textId="77777777" w:rsidR="00CF17DD" w:rsidRDefault="00CF17DD" w:rsidP="00601FAC">
      <w:pPr>
        <w:spacing w:line="360" w:lineRule="auto"/>
        <w:jc w:val="both"/>
        <w:rPr>
          <w:rFonts w:eastAsia="Calibri"/>
          <w:szCs w:val="22"/>
        </w:rPr>
      </w:pPr>
    </w:p>
    <w:p w14:paraId="7B1ECF51" w14:textId="77777777" w:rsidR="00CF17DD" w:rsidRDefault="00CF17DD" w:rsidP="00601FAC">
      <w:pPr>
        <w:spacing w:line="360" w:lineRule="auto"/>
        <w:jc w:val="both"/>
        <w:rPr>
          <w:rFonts w:eastAsia="Calibri"/>
          <w:szCs w:val="22"/>
        </w:rPr>
      </w:pPr>
    </w:p>
    <w:p w14:paraId="68045C8C" w14:textId="77777777" w:rsidR="00CF17DD" w:rsidRDefault="00CF17DD" w:rsidP="00601FAC">
      <w:pPr>
        <w:spacing w:line="360" w:lineRule="auto"/>
        <w:jc w:val="both"/>
        <w:rPr>
          <w:rFonts w:eastAsia="Calibri"/>
          <w:szCs w:val="22"/>
        </w:rPr>
      </w:pPr>
    </w:p>
    <w:p w14:paraId="0A5F4619" w14:textId="77777777" w:rsidR="002C2D7D" w:rsidRDefault="002C2D7D" w:rsidP="00601FAC">
      <w:pPr>
        <w:spacing w:line="360" w:lineRule="auto"/>
        <w:jc w:val="both"/>
        <w:rPr>
          <w:rFonts w:eastAsia="Calibri"/>
          <w:szCs w:val="22"/>
        </w:rPr>
      </w:pPr>
    </w:p>
    <w:sectPr w:rsidR="002C2D7D" w:rsidSect="00B16466">
      <w:headerReference w:type="default" r:id="rId108"/>
      <w:footerReference w:type="default" r:id="rId109"/>
      <w:footerReference w:type="first" r:id="rId110"/>
      <w:pgSz w:w="11909" w:h="16834" w:code="9"/>
      <w:pgMar w:top="2268" w:right="1701" w:bottom="1701" w:left="2268" w:header="720" w:footer="720" w:gutter="0"/>
      <w:pgNumType w:start="3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FEB461" w14:textId="77777777" w:rsidR="00E81CD2" w:rsidRDefault="00E81CD2">
      <w:r>
        <w:separator/>
      </w:r>
    </w:p>
  </w:endnote>
  <w:endnote w:type="continuationSeparator" w:id="0">
    <w:p w14:paraId="152969B5" w14:textId="77777777" w:rsidR="00E81CD2" w:rsidRDefault="00E81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44A60E"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9F0BFF" w14:textId="77777777" w:rsidR="00CF17DD" w:rsidRDefault="00CF17DD">
    <w:pPr>
      <w:pStyle w:val="Footer"/>
      <w:jc w:val="center"/>
    </w:pPr>
  </w:p>
  <w:p w14:paraId="5C9C1AB7" w14:textId="77777777" w:rsidR="00CF17DD" w:rsidRDefault="00CF17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517EF6"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E11608" w14:textId="77777777" w:rsidR="00CF17DD" w:rsidRDefault="00CF17DD">
    <w:pPr>
      <w:pStyle w:val="Footer"/>
      <w:jc w:val="center"/>
    </w:pPr>
  </w:p>
  <w:p w14:paraId="1616F924" w14:textId="77777777" w:rsidR="00CF17DD" w:rsidRDefault="00CF17D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87C0D1"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442304" w14:textId="77777777" w:rsidR="00CF17DD" w:rsidRDefault="00CF17DD">
    <w:pPr>
      <w:pStyle w:val="Footer"/>
      <w:jc w:val="center"/>
    </w:pPr>
  </w:p>
  <w:p w14:paraId="320025F3" w14:textId="77777777" w:rsidR="00CF17DD" w:rsidRDefault="00CF17D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6107DE"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F39D05" w14:textId="77777777" w:rsidR="00CF17DD" w:rsidRDefault="00CF17DD">
    <w:pPr>
      <w:pStyle w:val="Footer"/>
      <w:jc w:val="center"/>
    </w:pPr>
  </w:p>
  <w:p w14:paraId="47DB9551" w14:textId="77777777" w:rsidR="00CF17DD" w:rsidRDefault="00CF17D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3A6545"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896AA2" w14:textId="77777777" w:rsidR="00CF17DD" w:rsidRDefault="00CF17DD">
    <w:pPr>
      <w:pStyle w:val="Footer"/>
      <w:jc w:val="center"/>
    </w:pPr>
  </w:p>
  <w:p w14:paraId="55CCC229" w14:textId="77777777" w:rsidR="00CF17DD" w:rsidRDefault="00CF17D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FD2AF1"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3A98C8" w14:textId="77777777" w:rsidR="00CF17DD" w:rsidRDefault="00CF17DD">
    <w:pPr>
      <w:pStyle w:val="Footer"/>
      <w:jc w:val="center"/>
    </w:pPr>
  </w:p>
  <w:p w14:paraId="4F041DC0" w14:textId="77777777" w:rsidR="00CF17DD" w:rsidRDefault="00CF17DD">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56EF77"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8D5694" w14:textId="77777777" w:rsidR="00CF17DD" w:rsidRDefault="00CF17DD">
    <w:pPr>
      <w:pStyle w:val="Footer"/>
      <w:jc w:val="center"/>
    </w:pPr>
  </w:p>
  <w:p w14:paraId="1C3F5E8F" w14:textId="77777777" w:rsidR="00CF17DD" w:rsidRDefault="00CF17DD">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6C4158"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7FA783" w14:textId="77777777" w:rsidR="00CF17DD" w:rsidRDefault="00CF17DD">
    <w:pPr>
      <w:pStyle w:val="Footer"/>
      <w:jc w:val="center"/>
    </w:pPr>
  </w:p>
  <w:p w14:paraId="3D4A3D95" w14:textId="77777777" w:rsidR="00CF17DD" w:rsidRDefault="00CF17DD">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6D12ED"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CCFFD2" w14:textId="77777777" w:rsidR="00CF17DD" w:rsidRDefault="00CF17DD">
    <w:pPr>
      <w:pStyle w:val="Footer"/>
      <w:jc w:val="center"/>
    </w:pPr>
  </w:p>
  <w:p w14:paraId="207EDEE0" w14:textId="77777777" w:rsidR="00CF17DD" w:rsidRDefault="00CF17DD">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B3817E"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DCADBB" w14:textId="77777777" w:rsidR="00CF17DD" w:rsidRDefault="00CF17DD">
    <w:pPr>
      <w:pStyle w:val="Footer"/>
      <w:jc w:val="center"/>
    </w:pPr>
  </w:p>
  <w:p w14:paraId="7701CCA0" w14:textId="77777777" w:rsidR="00CF17DD" w:rsidRDefault="00CF17DD">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66BE8A"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8BD79" w14:textId="77777777" w:rsidR="00CF17DD" w:rsidRDefault="00CF17DD">
    <w:pPr>
      <w:pStyle w:val="Footer"/>
      <w:jc w:val="center"/>
    </w:pPr>
  </w:p>
  <w:p w14:paraId="34A9A878" w14:textId="77777777" w:rsidR="00CF17DD" w:rsidRDefault="00CF17DD">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39D802"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8A2833" w14:textId="77777777" w:rsidR="00CF17DD" w:rsidRDefault="00CF17DD">
    <w:pPr>
      <w:pStyle w:val="Footer"/>
      <w:jc w:val="center"/>
    </w:pPr>
  </w:p>
  <w:p w14:paraId="73353232" w14:textId="77777777" w:rsidR="00CF17DD" w:rsidRDefault="00CF17DD">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FF1680"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79200A" w14:textId="77777777" w:rsidR="00CF17DD" w:rsidRDefault="00CF17DD">
    <w:pPr>
      <w:pStyle w:val="Footer"/>
      <w:jc w:val="center"/>
    </w:pPr>
  </w:p>
  <w:p w14:paraId="5FCEF56D" w14:textId="77777777" w:rsidR="00CF17DD" w:rsidRDefault="00CF17DD">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FA6089"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8238FC" w14:textId="77777777" w:rsidR="00CF17DD" w:rsidRDefault="00CF17DD">
    <w:pPr>
      <w:pStyle w:val="Footer"/>
      <w:jc w:val="center"/>
    </w:pPr>
  </w:p>
  <w:p w14:paraId="5AD10B90" w14:textId="77777777" w:rsidR="00CF17DD" w:rsidRDefault="00CF17DD">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2EE948"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154704" w14:textId="77777777" w:rsidR="00CF17DD" w:rsidRDefault="00CF17DD">
    <w:pPr>
      <w:pStyle w:val="Footer"/>
      <w:jc w:val="center"/>
    </w:pPr>
  </w:p>
  <w:p w14:paraId="27522857" w14:textId="77777777" w:rsidR="00CF17DD" w:rsidRDefault="00CF17DD">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2E2101"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0457E0" w14:textId="77777777" w:rsidR="00CF17DD" w:rsidRDefault="00CF17DD">
    <w:pPr>
      <w:pStyle w:val="Footer"/>
      <w:jc w:val="center"/>
    </w:pPr>
  </w:p>
  <w:p w14:paraId="6EABD73B" w14:textId="77777777" w:rsidR="00CF17DD" w:rsidRDefault="00CF17DD">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668BCA"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796509" w14:textId="77777777" w:rsidR="00CF17DD" w:rsidRDefault="00CF17DD">
    <w:pPr>
      <w:pStyle w:val="Footer"/>
      <w:jc w:val="center"/>
    </w:pPr>
  </w:p>
  <w:p w14:paraId="4F2601EE" w14:textId="77777777" w:rsidR="00CF17DD" w:rsidRDefault="00CF17DD">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209EF0"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54CFCB" w14:textId="77777777" w:rsidR="00CF17DD" w:rsidRDefault="00CF17DD">
    <w:pPr>
      <w:pStyle w:val="Footer"/>
      <w:jc w:val="center"/>
    </w:pPr>
  </w:p>
  <w:p w14:paraId="29B45E83" w14:textId="77777777" w:rsidR="00CF17DD" w:rsidRDefault="00CF17DD">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EECC6F"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A54A79" w14:textId="77777777" w:rsidR="00CF17DD" w:rsidRDefault="00CF17DD">
    <w:pPr>
      <w:pStyle w:val="Footer"/>
      <w:jc w:val="center"/>
    </w:pPr>
  </w:p>
  <w:p w14:paraId="6626C91D" w14:textId="77777777" w:rsidR="00CF17DD" w:rsidRDefault="00CF17DD">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E76294"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BF3407" w14:textId="77777777" w:rsidR="00CF17DD" w:rsidRDefault="00CF17DD">
    <w:pPr>
      <w:pStyle w:val="Footer"/>
      <w:jc w:val="center"/>
    </w:pPr>
  </w:p>
  <w:p w14:paraId="0A3BE0DD" w14:textId="77777777" w:rsidR="00CF17DD" w:rsidRDefault="00CF17DD">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8B1AB"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B06A1D" w14:textId="77777777" w:rsidR="00CF17DD" w:rsidRDefault="00CF17DD">
    <w:pPr>
      <w:pStyle w:val="Footer"/>
      <w:jc w:val="center"/>
    </w:pPr>
  </w:p>
  <w:p w14:paraId="73E3DB2F" w14:textId="77777777" w:rsidR="00CF17DD" w:rsidRDefault="00CF17DD">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B8FAFC"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804240" w14:textId="77777777" w:rsidR="00CF17DD" w:rsidRDefault="00CF17DD">
    <w:pPr>
      <w:pStyle w:val="Footer"/>
      <w:jc w:val="center"/>
    </w:pPr>
  </w:p>
  <w:p w14:paraId="347A70EF" w14:textId="77777777" w:rsidR="00CF17DD" w:rsidRDefault="00CF17DD">
    <w:pPr>
      <w:pStyle w:val="Foote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206001"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4DBF4C" w14:textId="77777777" w:rsidR="00CF17DD" w:rsidRDefault="00CF17DD">
    <w:pPr>
      <w:pStyle w:val="Footer"/>
      <w:jc w:val="center"/>
    </w:pPr>
  </w:p>
  <w:p w14:paraId="29B08A1F" w14:textId="77777777" w:rsidR="00CF17DD" w:rsidRDefault="00CF17DD">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1B7B65"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5F33E7" w14:textId="77777777" w:rsidR="00CF17DD" w:rsidRDefault="00CF17DD">
    <w:pPr>
      <w:pStyle w:val="Footer"/>
      <w:jc w:val="center"/>
    </w:pPr>
  </w:p>
  <w:p w14:paraId="55571862" w14:textId="77777777" w:rsidR="00CF17DD" w:rsidRDefault="00CF17DD">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167FFA"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B6B52C" w14:textId="77777777" w:rsidR="00CF17DD" w:rsidRDefault="00CF17DD">
    <w:pPr>
      <w:pStyle w:val="Footer"/>
      <w:jc w:val="center"/>
    </w:pPr>
  </w:p>
  <w:p w14:paraId="67515836" w14:textId="77777777" w:rsidR="00CF17DD" w:rsidRDefault="00CF17DD">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9960A8"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7E6D83" w14:textId="77777777" w:rsidR="00CF17DD" w:rsidRDefault="00CF17DD">
    <w:pPr>
      <w:pStyle w:val="Footer"/>
      <w:jc w:val="center"/>
    </w:pPr>
  </w:p>
  <w:p w14:paraId="553C1B3F" w14:textId="77777777" w:rsidR="00CF17DD" w:rsidRDefault="00CF17DD">
    <w:pPr>
      <w:pStyle w:val="Foote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196F53"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BE446E" w14:textId="77777777" w:rsidR="00CF17DD" w:rsidRDefault="00CF17DD">
    <w:pPr>
      <w:pStyle w:val="Footer"/>
      <w:jc w:val="center"/>
    </w:pPr>
  </w:p>
  <w:p w14:paraId="4F541D35" w14:textId="77777777" w:rsidR="00CF17DD" w:rsidRDefault="00CF17DD">
    <w:pPr>
      <w:pStyle w:val="Foo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27448E"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37314E" w14:textId="77777777" w:rsidR="00CF17DD" w:rsidRDefault="00CF17DD">
    <w:pPr>
      <w:pStyle w:val="Footer"/>
      <w:jc w:val="center"/>
    </w:pPr>
  </w:p>
  <w:p w14:paraId="1B6B63FE" w14:textId="77777777" w:rsidR="00CF17DD" w:rsidRDefault="00CF17DD">
    <w:pPr>
      <w:pStyle w:val="Foote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598DB4"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4B6782" w14:textId="77777777" w:rsidR="00CF17DD" w:rsidRDefault="00CF17DD">
    <w:pPr>
      <w:pStyle w:val="Footer"/>
      <w:jc w:val="center"/>
    </w:pPr>
  </w:p>
  <w:p w14:paraId="4ECEAF48" w14:textId="77777777" w:rsidR="00CF17DD" w:rsidRDefault="00CF17DD">
    <w:pPr>
      <w:pStyle w:val="Foote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E3B5B4"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F99EC5" w14:textId="77777777" w:rsidR="00CF17DD" w:rsidRDefault="00CF17DD">
    <w:pPr>
      <w:pStyle w:val="Footer"/>
      <w:jc w:val="center"/>
    </w:pPr>
  </w:p>
  <w:p w14:paraId="504CA855" w14:textId="77777777" w:rsidR="00CF17DD" w:rsidRDefault="00CF17DD">
    <w:pPr>
      <w:pStyle w:val="Foote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19AEA9"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ABCAD1" w14:textId="77777777" w:rsidR="00CF17DD" w:rsidRDefault="00CF17DD">
    <w:pPr>
      <w:pStyle w:val="Footer"/>
      <w:jc w:val="center"/>
    </w:pPr>
  </w:p>
  <w:p w14:paraId="04907139" w14:textId="77777777" w:rsidR="00CF17DD" w:rsidRDefault="00CF17DD">
    <w:pPr>
      <w:pStyle w:val="Foote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519042" w14:textId="77777777" w:rsidR="00CF17DD" w:rsidRPr="00707BFB" w:rsidRDefault="00E81CD2"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C3C290" w14:textId="77777777" w:rsidR="00CF17DD" w:rsidRDefault="00CF17DD">
    <w:pPr>
      <w:pStyle w:val="Footer"/>
      <w:jc w:val="center"/>
    </w:pPr>
  </w:p>
  <w:p w14:paraId="0E0BEC20" w14:textId="77777777" w:rsidR="00CF17DD" w:rsidRDefault="00CF17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78A0FF" w14:textId="77777777" w:rsidR="00E81CD2" w:rsidRDefault="00E81CD2">
      <w:r>
        <w:separator/>
      </w:r>
    </w:p>
  </w:footnote>
  <w:footnote w:type="continuationSeparator" w:id="0">
    <w:p w14:paraId="308D28AF" w14:textId="77777777" w:rsidR="00E81CD2" w:rsidRDefault="00E81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4197E1" w14:textId="77777777" w:rsidR="00CF17DD" w:rsidRDefault="00CF17DD">
    <w:pPr>
      <w:pStyle w:val="Header"/>
      <w:jc w:val="right"/>
    </w:pPr>
  </w:p>
  <w:p w14:paraId="7D6C8FA4" w14:textId="77777777" w:rsidR="00CF17DD" w:rsidRDefault="00CF17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11D143" w14:textId="77777777" w:rsidR="00CF17DD" w:rsidRDefault="00CF17DD">
    <w:pPr>
      <w:pStyle w:val="Header"/>
      <w:jc w:val="right"/>
    </w:pPr>
  </w:p>
  <w:p w14:paraId="7995D778" w14:textId="77777777" w:rsidR="00CF17DD" w:rsidRDefault="00CF17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B8CB89" w14:textId="77777777" w:rsidR="00CF17DD" w:rsidRDefault="00CF17DD">
    <w:pPr>
      <w:pStyle w:val="Header"/>
      <w:jc w:val="right"/>
    </w:pPr>
  </w:p>
  <w:p w14:paraId="0D6509AF" w14:textId="77777777" w:rsidR="00CF17DD" w:rsidRDefault="00CF17D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30231A" w14:textId="77777777" w:rsidR="00CF17DD" w:rsidRDefault="00CF17DD">
    <w:pPr>
      <w:pStyle w:val="Header"/>
      <w:jc w:val="right"/>
    </w:pPr>
  </w:p>
  <w:p w14:paraId="11BF7B4F" w14:textId="77777777" w:rsidR="00CF17DD" w:rsidRDefault="00CF17D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BFAA3E" w14:textId="77777777" w:rsidR="00CF17DD" w:rsidRDefault="00CF17DD">
    <w:pPr>
      <w:pStyle w:val="Header"/>
      <w:jc w:val="right"/>
    </w:pPr>
  </w:p>
  <w:p w14:paraId="79F2E4C9" w14:textId="77777777" w:rsidR="00CF17DD" w:rsidRDefault="00CF17D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3490CD" w14:textId="77777777" w:rsidR="00CF17DD" w:rsidRDefault="00CF17DD">
    <w:pPr>
      <w:pStyle w:val="Header"/>
      <w:jc w:val="right"/>
    </w:pPr>
  </w:p>
  <w:p w14:paraId="1DA3B01D" w14:textId="77777777" w:rsidR="00CF17DD" w:rsidRDefault="00CF17D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31DB7D" w14:textId="77777777" w:rsidR="00CF17DD" w:rsidRDefault="00CF17DD">
    <w:pPr>
      <w:pStyle w:val="Header"/>
      <w:jc w:val="right"/>
    </w:pPr>
  </w:p>
  <w:p w14:paraId="73BE2C57" w14:textId="77777777" w:rsidR="00CF17DD" w:rsidRDefault="00CF17D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22602B" w14:textId="77777777" w:rsidR="00CF17DD" w:rsidRDefault="00CF17DD">
    <w:pPr>
      <w:pStyle w:val="Header"/>
      <w:jc w:val="right"/>
    </w:pPr>
  </w:p>
  <w:p w14:paraId="3ED00326" w14:textId="77777777" w:rsidR="00CF17DD" w:rsidRDefault="00CF17D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7BBF75" w14:textId="77777777" w:rsidR="00CF17DD" w:rsidRDefault="00CF17DD">
    <w:pPr>
      <w:pStyle w:val="Header"/>
      <w:jc w:val="right"/>
    </w:pPr>
  </w:p>
  <w:p w14:paraId="466CBA67" w14:textId="77777777" w:rsidR="00CF17DD" w:rsidRDefault="00CF17D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6A8742" w14:textId="77777777" w:rsidR="00CF17DD" w:rsidRDefault="00CF17DD">
    <w:pPr>
      <w:pStyle w:val="Header"/>
      <w:jc w:val="right"/>
    </w:pPr>
  </w:p>
  <w:p w14:paraId="6AD3C105" w14:textId="77777777" w:rsidR="00CF17DD" w:rsidRDefault="00CF17D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366B6F" w14:textId="77777777" w:rsidR="00CF17DD" w:rsidRDefault="00CF17DD">
    <w:pPr>
      <w:pStyle w:val="Header"/>
      <w:jc w:val="right"/>
    </w:pPr>
  </w:p>
  <w:p w14:paraId="7EC46D11" w14:textId="77777777" w:rsidR="00CF17DD" w:rsidRDefault="00CF17D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5FD1AF" w14:textId="77777777" w:rsidR="00CF17DD" w:rsidRDefault="00CF17DD">
    <w:pPr>
      <w:pStyle w:val="Header"/>
      <w:jc w:val="right"/>
    </w:pPr>
  </w:p>
  <w:p w14:paraId="6BFC2DAB" w14:textId="77777777" w:rsidR="00CF17DD" w:rsidRDefault="00CF17D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33ECCC" w14:textId="77777777" w:rsidR="00CF17DD" w:rsidRDefault="00CF17DD">
    <w:pPr>
      <w:pStyle w:val="Header"/>
      <w:jc w:val="right"/>
    </w:pPr>
  </w:p>
  <w:p w14:paraId="340FF1ED" w14:textId="77777777" w:rsidR="00CF17DD" w:rsidRDefault="00CF17DD">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A937FF" w14:textId="77777777" w:rsidR="00CF17DD" w:rsidRDefault="00CF17DD">
    <w:pPr>
      <w:pStyle w:val="Header"/>
      <w:jc w:val="right"/>
    </w:pPr>
  </w:p>
  <w:p w14:paraId="68D60149" w14:textId="77777777" w:rsidR="00CF17DD" w:rsidRDefault="00CF17DD">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599E1C" w14:textId="77777777" w:rsidR="00CF17DD" w:rsidRDefault="00CF17DD">
    <w:pPr>
      <w:pStyle w:val="Header"/>
      <w:jc w:val="right"/>
    </w:pPr>
  </w:p>
  <w:p w14:paraId="7F138471" w14:textId="77777777" w:rsidR="00CF17DD" w:rsidRDefault="00CF17DD">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C2A2CC" w14:textId="77777777" w:rsidR="00CF17DD" w:rsidRDefault="00CF17DD">
    <w:pPr>
      <w:pStyle w:val="Header"/>
      <w:jc w:val="right"/>
    </w:pPr>
  </w:p>
  <w:p w14:paraId="70EC3FA7" w14:textId="77777777" w:rsidR="00CF17DD" w:rsidRDefault="00CF17DD">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0FAFAF" w14:textId="77777777" w:rsidR="00CF17DD" w:rsidRDefault="00CF17DD">
    <w:pPr>
      <w:pStyle w:val="Header"/>
      <w:jc w:val="right"/>
    </w:pPr>
  </w:p>
  <w:p w14:paraId="03D3C36A" w14:textId="77777777" w:rsidR="00CF17DD" w:rsidRDefault="00CF17DD">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59F358" w14:textId="77777777" w:rsidR="00CF17DD" w:rsidRDefault="00CF17DD">
    <w:pPr>
      <w:pStyle w:val="Header"/>
      <w:jc w:val="right"/>
    </w:pPr>
  </w:p>
  <w:p w14:paraId="6FD940D9" w14:textId="77777777" w:rsidR="00CF17DD" w:rsidRDefault="00CF17DD">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006B2" w14:textId="77777777" w:rsidR="00CF17DD" w:rsidRDefault="00CF17DD">
    <w:pPr>
      <w:pStyle w:val="Header"/>
      <w:jc w:val="right"/>
    </w:pPr>
  </w:p>
  <w:p w14:paraId="14CDBFF8" w14:textId="77777777" w:rsidR="00CF17DD" w:rsidRDefault="00CF17DD">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622439" w14:textId="77777777" w:rsidR="00CF17DD" w:rsidRDefault="00CF17DD">
    <w:pPr>
      <w:pStyle w:val="Header"/>
      <w:jc w:val="right"/>
    </w:pPr>
  </w:p>
  <w:p w14:paraId="031478B3" w14:textId="77777777" w:rsidR="00CF17DD" w:rsidRDefault="00CF17DD">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D2E505" w14:textId="77777777" w:rsidR="00CF17DD" w:rsidRDefault="00CF17DD">
    <w:pPr>
      <w:pStyle w:val="Header"/>
      <w:jc w:val="right"/>
    </w:pPr>
  </w:p>
  <w:p w14:paraId="03A8BC59" w14:textId="77777777" w:rsidR="00CF17DD" w:rsidRDefault="00CF17DD">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E52F90" w14:textId="77777777" w:rsidR="00CF17DD" w:rsidRDefault="00CF17DD">
    <w:pPr>
      <w:pStyle w:val="Header"/>
      <w:jc w:val="right"/>
    </w:pPr>
  </w:p>
  <w:p w14:paraId="445E5445" w14:textId="77777777" w:rsidR="00CF17DD" w:rsidRDefault="00CF17DD">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9FE067" w14:textId="77777777" w:rsidR="00CF17DD" w:rsidRDefault="00CF17DD">
    <w:pPr>
      <w:pStyle w:val="Header"/>
      <w:jc w:val="right"/>
    </w:pPr>
  </w:p>
  <w:p w14:paraId="5970BADD" w14:textId="77777777" w:rsidR="00CF17DD" w:rsidRDefault="00CF17DD">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CD2AC1" w14:textId="77777777" w:rsidR="00CF17DD" w:rsidRDefault="00CF17DD">
    <w:pPr>
      <w:pStyle w:val="Header"/>
      <w:jc w:val="right"/>
    </w:pPr>
  </w:p>
  <w:p w14:paraId="6FEDD97F" w14:textId="77777777" w:rsidR="00CF17DD" w:rsidRDefault="00CF17DD">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0A23AC" w14:textId="77777777" w:rsidR="00CF17DD" w:rsidRDefault="00CF17DD">
    <w:pPr>
      <w:pStyle w:val="Header"/>
      <w:jc w:val="right"/>
    </w:pPr>
  </w:p>
  <w:p w14:paraId="600754A0" w14:textId="77777777" w:rsidR="00CF17DD" w:rsidRDefault="00CF17DD">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C8A2FB" w14:textId="77777777" w:rsidR="00CF17DD" w:rsidRDefault="00CF17DD">
    <w:pPr>
      <w:pStyle w:val="Header"/>
      <w:jc w:val="right"/>
    </w:pPr>
  </w:p>
  <w:p w14:paraId="002166E8" w14:textId="77777777" w:rsidR="00CF17DD" w:rsidRDefault="00CF17DD">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2F714B" w14:textId="77777777" w:rsidR="00CF17DD" w:rsidRDefault="00CF17DD">
    <w:pPr>
      <w:pStyle w:val="Header"/>
      <w:jc w:val="right"/>
    </w:pPr>
  </w:p>
  <w:p w14:paraId="1B1A1434" w14:textId="77777777" w:rsidR="00CF17DD" w:rsidRDefault="00CF17DD">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3CB984" w14:textId="77777777" w:rsidR="00CF17DD" w:rsidRDefault="00CF17DD">
    <w:pPr>
      <w:pStyle w:val="Header"/>
      <w:jc w:val="right"/>
    </w:pPr>
  </w:p>
  <w:p w14:paraId="10A5B920" w14:textId="77777777" w:rsidR="00CF17DD" w:rsidRDefault="00CF17DD">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19B340" w14:textId="77777777" w:rsidR="00CF17DD" w:rsidRDefault="00CF17DD">
    <w:pPr>
      <w:pStyle w:val="Header"/>
      <w:jc w:val="right"/>
    </w:pPr>
  </w:p>
  <w:p w14:paraId="41FE7DF0" w14:textId="77777777" w:rsidR="00CF17DD" w:rsidRDefault="00CF17DD">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083FB6" w14:textId="77777777" w:rsidR="00CF17DD" w:rsidRDefault="00CF17DD">
    <w:pPr>
      <w:pStyle w:val="Header"/>
      <w:jc w:val="right"/>
    </w:pPr>
  </w:p>
  <w:p w14:paraId="1D811684" w14:textId="77777777" w:rsidR="00CF17DD" w:rsidRDefault="00CF17DD">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8D5F4" w14:textId="77777777" w:rsidR="00CF17DD" w:rsidRDefault="00CF17DD">
    <w:pPr>
      <w:pStyle w:val="Header"/>
      <w:jc w:val="right"/>
    </w:pPr>
  </w:p>
  <w:p w14:paraId="76F4C7F4" w14:textId="77777777" w:rsidR="00CF17DD" w:rsidRDefault="00CF17DD">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6DF76D" w14:textId="77777777" w:rsidR="00CF17DD" w:rsidRDefault="00CF17DD">
    <w:pPr>
      <w:pStyle w:val="Header"/>
      <w:jc w:val="right"/>
    </w:pPr>
  </w:p>
  <w:p w14:paraId="7BB9C32C" w14:textId="77777777" w:rsidR="00CF17DD" w:rsidRDefault="00CF17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34E41"/>
    <w:multiLevelType w:val="hybridMultilevel"/>
    <w:tmpl w:val="37342E14"/>
    <w:lvl w:ilvl="0" w:tplc="250A7D06">
      <w:start w:val="1"/>
      <w:numFmt w:val="decimal"/>
      <w:lvlText w:val="%1."/>
      <w:lvlJc w:val="left"/>
      <w:pPr>
        <w:ind w:left="360" w:hanging="360"/>
      </w:pPr>
      <w:rPr>
        <w:rFonts w:hint="default"/>
      </w:rPr>
    </w:lvl>
    <w:lvl w:ilvl="1" w:tplc="AE743362">
      <w:start w:val="1"/>
      <w:numFmt w:val="lowerLetter"/>
      <w:lvlText w:val="%2."/>
      <w:lvlJc w:val="left"/>
      <w:pPr>
        <w:ind w:left="1080" w:hanging="360"/>
      </w:pPr>
    </w:lvl>
    <w:lvl w:ilvl="2" w:tplc="7D602884" w:tentative="1">
      <w:start w:val="1"/>
      <w:numFmt w:val="lowerRoman"/>
      <w:lvlText w:val="%3."/>
      <w:lvlJc w:val="right"/>
      <w:pPr>
        <w:ind w:left="1800" w:hanging="180"/>
      </w:pPr>
    </w:lvl>
    <w:lvl w:ilvl="3" w:tplc="DA323D58" w:tentative="1">
      <w:start w:val="1"/>
      <w:numFmt w:val="decimal"/>
      <w:lvlText w:val="%4."/>
      <w:lvlJc w:val="left"/>
      <w:pPr>
        <w:ind w:left="2520" w:hanging="360"/>
      </w:pPr>
    </w:lvl>
    <w:lvl w:ilvl="4" w:tplc="E056E03A" w:tentative="1">
      <w:start w:val="1"/>
      <w:numFmt w:val="lowerLetter"/>
      <w:lvlText w:val="%5."/>
      <w:lvlJc w:val="left"/>
      <w:pPr>
        <w:ind w:left="3240" w:hanging="360"/>
      </w:pPr>
    </w:lvl>
    <w:lvl w:ilvl="5" w:tplc="B9DEFE74" w:tentative="1">
      <w:start w:val="1"/>
      <w:numFmt w:val="lowerRoman"/>
      <w:lvlText w:val="%6."/>
      <w:lvlJc w:val="right"/>
      <w:pPr>
        <w:ind w:left="3960" w:hanging="180"/>
      </w:pPr>
    </w:lvl>
    <w:lvl w:ilvl="6" w:tplc="2B604762" w:tentative="1">
      <w:start w:val="1"/>
      <w:numFmt w:val="decimal"/>
      <w:lvlText w:val="%7."/>
      <w:lvlJc w:val="left"/>
      <w:pPr>
        <w:ind w:left="4680" w:hanging="360"/>
      </w:pPr>
    </w:lvl>
    <w:lvl w:ilvl="7" w:tplc="082A8E60" w:tentative="1">
      <w:start w:val="1"/>
      <w:numFmt w:val="lowerLetter"/>
      <w:lvlText w:val="%8."/>
      <w:lvlJc w:val="left"/>
      <w:pPr>
        <w:ind w:left="5400" w:hanging="360"/>
      </w:pPr>
    </w:lvl>
    <w:lvl w:ilvl="8" w:tplc="996C303A" w:tentative="1">
      <w:start w:val="1"/>
      <w:numFmt w:val="lowerRoman"/>
      <w:lvlText w:val="%9."/>
      <w:lvlJc w:val="right"/>
      <w:pPr>
        <w:ind w:left="6120" w:hanging="180"/>
      </w:pPr>
    </w:lvl>
  </w:abstractNum>
  <w:abstractNum w:abstractNumId="1" w15:restartNumberingAfterBreak="0">
    <w:nsid w:val="0FC40123"/>
    <w:multiLevelType w:val="hybridMultilevel"/>
    <w:tmpl w:val="24E00682"/>
    <w:lvl w:ilvl="0" w:tplc="B86C82F6">
      <w:start w:val="1"/>
      <w:numFmt w:val="lowerLetter"/>
      <w:lvlText w:val="%1."/>
      <w:lvlJc w:val="left"/>
      <w:pPr>
        <w:ind w:left="1440" w:hanging="360"/>
      </w:pPr>
    </w:lvl>
    <w:lvl w:ilvl="1" w:tplc="79204814" w:tentative="1">
      <w:start w:val="1"/>
      <w:numFmt w:val="lowerLetter"/>
      <w:lvlText w:val="%2."/>
      <w:lvlJc w:val="left"/>
      <w:pPr>
        <w:ind w:left="2160" w:hanging="360"/>
      </w:pPr>
    </w:lvl>
    <w:lvl w:ilvl="2" w:tplc="AD9A845E" w:tentative="1">
      <w:start w:val="1"/>
      <w:numFmt w:val="lowerRoman"/>
      <w:lvlText w:val="%3."/>
      <w:lvlJc w:val="right"/>
      <w:pPr>
        <w:ind w:left="2880" w:hanging="180"/>
      </w:pPr>
    </w:lvl>
    <w:lvl w:ilvl="3" w:tplc="A604984A" w:tentative="1">
      <w:start w:val="1"/>
      <w:numFmt w:val="decimal"/>
      <w:lvlText w:val="%4."/>
      <w:lvlJc w:val="left"/>
      <w:pPr>
        <w:ind w:left="3600" w:hanging="360"/>
      </w:pPr>
    </w:lvl>
    <w:lvl w:ilvl="4" w:tplc="B7C20394" w:tentative="1">
      <w:start w:val="1"/>
      <w:numFmt w:val="lowerLetter"/>
      <w:lvlText w:val="%5."/>
      <w:lvlJc w:val="left"/>
      <w:pPr>
        <w:ind w:left="4320" w:hanging="360"/>
      </w:pPr>
    </w:lvl>
    <w:lvl w:ilvl="5" w:tplc="923A4FD0" w:tentative="1">
      <w:start w:val="1"/>
      <w:numFmt w:val="lowerRoman"/>
      <w:lvlText w:val="%6."/>
      <w:lvlJc w:val="right"/>
      <w:pPr>
        <w:ind w:left="5040" w:hanging="180"/>
      </w:pPr>
    </w:lvl>
    <w:lvl w:ilvl="6" w:tplc="586461CE" w:tentative="1">
      <w:start w:val="1"/>
      <w:numFmt w:val="decimal"/>
      <w:lvlText w:val="%7."/>
      <w:lvlJc w:val="left"/>
      <w:pPr>
        <w:ind w:left="5760" w:hanging="360"/>
      </w:pPr>
    </w:lvl>
    <w:lvl w:ilvl="7" w:tplc="AF0CD1F2" w:tentative="1">
      <w:start w:val="1"/>
      <w:numFmt w:val="lowerLetter"/>
      <w:lvlText w:val="%8."/>
      <w:lvlJc w:val="left"/>
      <w:pPr>
        <w:ind w:left="6480" w:hanging="360"/>
      </w:pPr>
    </w:lvl>
    <w:lvl w:ilvl="8" w:tplc="BAA257EA" w:tentative="1">
      <w:start w:val="1"/>
      <w:numFmt w:val="lowerRoman"/>
      <w:lvlText w:val="%9."/>
      <w:lvlJc w:val="right"/>
      <w:pPr>
        <w:ind w:left="7200" w:hanging="180"/>
      </w:pPr>
    </w:lvl>
  </w:abstractNum>
  <w:abstractNum w:abstractNumId="2" w15:restartNumberingAfterBreak="0">
    <w:nsid w:val="109D0B25"/>
    <w:multiLevelType w:val="hybridMultilevel"/>
    <w:tmpl w:val="5B68FFF6"/>
    <w:lvl w:ilvl="0" w:tplc="113EBB62">
      <w:start w:val="1"/>
      <w:numFmt w:val="lowerLetter"/>
      <w:lvlText w:val="%1."/>
      <w:lvlJc w:val="left"/>
      <w:pPr>
        <w:ind w:left="275" w:hanging="360"/>
      </w:pPr>
    </w:lvl>
    <w:lvl w:ilvl="1" w:tplc="5330B1CC">
      <w:start w:val="1"/>
      <w:numFmt w:val="lowerLetter"/>
      <w:lvlText w:val="%2."/>
      <w:lvlJc w:val="left"/>
      <w:pPr>
        <w:ind w:left="995" w:hanging="360"/>
      </w:pPr>
    </w:lvl>
    <w:lvl w:ilvl="2" w:tplc="89AC0A8E">
      <w:start w:val="1"/>
      <w:numFmt w:val="lowerRoman"/>
      <w:lvlText w:val="%3."/>
      <w:lvlJc w:val="right"/>
      <w:pPr>
        <w:ind w:left="1715" w:hanging="180"/>
      </w:pPr>
    </w:lvl>
    <w:lvl w:ilvl="3" w:tplc="243A3B92">
      <w:start w:val="1"/>
      <w:numFmt w:val="lowerLetter"/>
      <w:lvlText w:val="%4."/>
      <w:lvlJc w:val="left"/>
      <w:pPr>
        <w:ind w:left="2435" w:hanging="360"/>
      </w:pPr>
    </w:lvl>
    <w:lvl w:ilvl="4" w:tplc="B50047FA" w:tentative="1">
      <w:start w:val="1"/>
      <w:numFmt w:val="lowerLetter"/>
      <w:lvlText w:val="%5."/>
      <w:lvlJc w:val="left"/>
      <w:pPr>
        <w:ind w:left="3155" w:hanging="360"/>
      </w:pPr>
    </w:lvl>
    <w:lvl w:ilvl="5" w:tplc="D99E2E60" w:tentative="1">
      <w:start w:val="1"/>
      <w:numFmt w:val="lowerRoman"/>
      <w:lvlText w:val="%6."/>
      <w:lvlJc w:val="right"/>
      <w:pPr>
        <w:ind w:left="3875" w:hanging="180"/>
      </w:pPr>
    </w:lvl>
    <w:lvl w:ilvl="6" w:tplc="A6687638" w:tentative="1">
      <w:start w:val="1"/>
      <w:numFmt w:val="decimal"/>
      <w:lvlText w:val="%7."/>
      <w:lvlJc w:val="left"/>
      <w:pPr>
        <w:ind w:left="4595" w:hanging="360"/>
      </w:pPr>
    </w:lvl>
    <w:lvl w:ilvl="7" w:tplc="E5884E64" w:tentative="1">
      <w:start w:val="1"/>
      <w:numFmt w:val="lowerLetter"/>
      <w:lvlText w:val="%8."/>
      <w:lvlJc w:val="left"/>
      <w:pPr>
        <w:ind w:left="5315" w:hanging="360"/>
      </w:pPr>
    </w:lvl>
    <w:lvl w:ilvl="8" w:tplc="C424566A" w:tentative="1">
      <w:start w:val="1"/>
      <w:numFmt w:val="lowerRoman"/>
      <w:lvlText w:val="%9."/>
      <w:lvlJc w:val="right"/>
      <w:pPr>
        <w:ind w:left="6035" w:hanging="180"/>
      </w:pPr>
    </w:lvl>
  </w:abstractNum>
  <w:abstractNum w:abstractNumId="3" w15:restartNumberingAfterBreak="0">
    <w:nsid w:val="17280B2A"/>
    <w:multiLevelType w:val="hybridMultilevel"/>
    <w:tmpl w:val="24E00682"/>
    <w:lvl w:ilvl="0" w:tplc="C06CA8B8">
      <w:start w:val="1"/>
      <w:numFmt w:val="lowerLetter"/>
      <w:lvlText w:val="%1."/>
      <w:lvlJc w:val="left"/>
      <w:pPr>
        <w:ind w:left="1440" w:hanging="360"/>
      </w:pPr>
    </w:lvl>
    <w:lvl w:ilvl="1" w:tplc="12324E20">
      <w:start w:val="1"/>
      <w:numFmt w:val="lowerLetter"/>
      <w:lvlText w:val="%2."/>
      <w:lvlJc w:val="left"/>
      <w:pPr>
        <w:ind w:left="2160" w:hanging="360"/>
      </w:pPr>
    </w:lvl>
    <w:lvl w:ilvl="2" w:tplc="A3EACB16" w:tentative="1">
      <w:start w:val="1"/>
      <w:numFmt w:val="lowerRoman"/>
      <w:lvlText w:val="%3."/>
      <w:lvlJc w:val="right"/>
      <w:pPr>
        <w:ind w:left="2880" w:hanging="180"/>
      </w:pPr>
    </w:lvl>
    <w:lvl w:ilvl="3" w:tplc="8BE0AC06" w:tentative="1">
      <w:start w:val="1"/>
      <w:numFmt w:val="decimal"/>
      <w:lvlText w:val="%4."/>
      <w:lvlJc w:val="left"/>
      <w:pPr>
        <w:ind w:left="3600" w:hanging="360"/>
      </w:pPr>
    </w:lvl>
    <w:lvl w:ilvl="4" w:tplc="D996D4BA" w:tentative="1">
      <w:start w:val="1"/>
      <w:numFmt w:val="lowerLetter"/>
      <w:lvlText w:val="%5."/>
      <w:lvlJc w:val="left"/>
      <w:pPr>
        <w:ind w:left="4320" w:hanging="360"/>
      </w:pPr>
    </w:lvl>
    <w:lvl w:ilvl="5" w:tplc="9EFCB68E" w:tentative="1">
      <w:start w:val="1"/>
      <w:numFmt w:val="lowerRoman"/>
      <w:lvlText w:val="%6."/>
      <w:lvlJc w:val="right"/>
      <w:pPr>
        <w:ind w:left="5040" w:hanging="180"/>
      </w:pPr>
    </w:lvl>
    <w:lvl w:ilvl="6" w:tplc="FD66BA12" w:tentative="1">
      <w:start w:val="1"/>
      <w:numFmt w:val="decimal"/>
      <w:lvlText w:val="%7."/>
      <w:lvlJc w:val="left"/>
      <w:pPr>
        <w:ind w:left="5760" w:hanging="360"/>
      </w:pPr>
    </w:lvl>
    <w:lvl w:ilvl="7" w:tplc="ED74185C" w:tentative="1">
      <w:start w:val="1"/>
      <w:numFmt w:val="lowerLetter"/>
      <w:lvlText w:val="%8."/>
      <w:lvlJc w:val="left"/>
      <w:pPr>
        <w:ind w:left="6480" w:hanging="360"/>
      </w:pPr>
    </w:lvl>
    <w:lvl w:ilvl="8" w:tplc="E2F0AED2" w:tentative="1">
      <w:start w:val="1"/>
      <w:numFmt w:val="lowerRoman"/>
      <w:lvlText w:val="%9."/>
      <w:lvlJc w:val="right"/>
      <w:pPr>
        <w:ind w:left="7200" w:hanging="180"/>
      </w:pPr>
    </w:lvl>
  </w:abstractNum>
  <w:abstractNum w:abstractNumId="4" w15:restartNumberingAfterBreak="0">
    <w:nsid w:val="475E136A"/>
    <w:multiLevelType w:val="hybridMultilevel"/>
    <w:tmpl w:val="3EE66942"/>
    <w:lvl w:ilvl="0" w:tplc="1A2A3880">
      <w:start w:val="1"/>
      <w:numFmt w:val="decimal"/>
      <w:lvlText w:val="%1."/>
      <w:lvlJc w:val="left"/>
      <w:pPr>
        <w:ind w:left="360" w:hanging="360"/>
      </w:pPr>
    </w:lvl>
    <w:lvl w:ilvl="1" w:tplc="D1842B04">
      <w:start w:val="1"/>
      <w:numFmt w:val="lowerLetter"/>
      <w:lvlText w:val="%2."/>
      <w:lvlJc w:val="left"/>
      <w:pPr>
        <w:ind w:left="1080" w:hanging="360"/>
      </w:pPr>
    </w:lvl>
    <w:lvl w:ilvl="2" w:tplc="BFD4D5DA" w:tentative="1">
      <w:start w:val="1"/>
      <w:numFmt w:val="lowerRoman"/>
      <w:lvlText w:val="%3."/>
      <w:lvlJc w:val="right"/>
      <w:pPr>
        <w:ind w:left="1800" w:hanging="180"/>
      </w:pPr>
    </w:lvl>
    <w:lvl w:ilvl="3" w:tplc="B6849A30" w:tentative="1">
      <w:start w:val="1"/>
      <w:numFmt w:val="decimal"/>
      <w:lvlText w:val="%4."/>
      <w:lvlJc w:val="left"/>
      <w:pPr>
        <w:ind w:left="2520" w:hanging="360"/>
      </w:pPr>
    </w:lvl>
    <w:lvl w:ilvl="4" w:tplc="929E4486" w:tentative="1">
      <w:start w:val="1"/>
      <w:numFmt w:val="lowerLetter"/>
      <w:lvlText w:val="%5."/>
      <w:lvlJc w:val="left"/>
      <w:pPr>
        <w:ind w:left="3240" w:hanging="360"/>
      </w:pPr>
    </w:lvl>
    <w:lvl w:ilvl="5" w:tplc="57A6D7E8" w:tentative="1">
      <w:start w:val="1"/>
      <w:numFmt w:val="lowerRoman"/>
      <w:lvlText w:val="%6."/>
      <w:lvlJc w:val="right"/>
      <w:pPr>
        <w:ind w:left="3960" w:hanging="180"/>
      </w:pPr>
    </w:lvl>
    <w:lvl w:ilvl="6" w:tplc="5C581056" w:tentative="1">
      <w:start w:val="1"/>
      <w:numFmt w:val="decimal"/>
      <w:lvlText w:val="%7."/>
      <w:lvlJc w:val="left"/>
      <w:pPr>
        <w:ind w:left="4680" w:hanging="360"/>
      </w:pPr>
    </w:lvl>
    <w:lvl w:ilvl="7" w:tplc="F2B8107A" w:tentative="1">
      <w:start w:val="1"/>
      <w:numFmt w:val="lowerLetter"/>
      <w:lvlText w:val="%8."/>
      <w:lvlJc w:val="left"/>
      <w:pPr>
        <w:ind w:left="5400" w:hanging="360"/>
      </w:pPr>
    </w:lvl>
    <w:lvl w:ilvl="8" w:tplc="967C9F88" w:tentative="1">
      <w:start w:val="1"/>
      <w:numFmt w:val="lowerRoman"/>
      <w:lvlText w:val="%9."/>
      <w:lvlJc w:val="right"/>
      <w:pPr>
        <w:ind w:left="6120" w:hanging="180"/>
      </w:pPr>
    </w:lvl>
  </w:abstractNum>
  <w:abstractNum w:abstractNumId="5" w15:restartNumberingAfterBreak="0">
    <w:nsid w:val="5BB16045"/>
    <w:multiLevelType w:val="hybridMultilevel"/>
    <w:tmpl w:val="37342E14"/>
    <w:lvl w:ilvl="0" w:tplc="F886DC48">
      <w:start w:val="1"/>
      <w:numFmt w:val="decimal"/>
      <w:lvlText w:val="%1."/>
      <w:lvlJc w:val="left"/>
      <w:pPr>
        <w:ind w:left="1080" w:hanging="360"/>
      </w:pPr>
      <w:rPr>
        <w:rFonts w:hint="default"/>
      </w:rPr>
    </w:lvl>
    <w:lvl w:ilvl="1" w:tplc="3E28DE66">
      <w:start w:val="1"/>
      <w:numFmt w:val="lowerLetter"/>
      <w:lvlText w:val="%2."/>
      <w:lvlJc w:val="left"/>
      <w:pPr>
        <w:ind w:left="1800" w:hanging="360"/>
      </w:pPr>
    </w:lvl>
    <w:lvl w:ilvl="2" w:tplc="A78AE190" w:tentative="1">
      <w:start w:val="1"/>
      <w:numFmt w:val="lowerRoman"/>
      <w:lvlText w:val="%3."/>
      <w:lvlJc w:val="right"/>
      <w:pPr>
        <w:ind w:left="2520" w:hanging="180"/>
      </w:pPr>
    </w:lvl>
    <w:lvl w:ilvl="3" w:tplc="E758BDB6" w:tentative="1">
      <w:start w:val="1"/>
      <w:numFmt w:val="decimal"/>
      <w:lvlText w:val="%4."/>
      <w:lvlJc w:val="left"/>
      <w:pPr>
        <w:ind w:left="3240" w:hanging="360"/>
      </w:pPr>
    </w:lvl>
    <w:lvl w:ilvl="4" w:tplc="6270C29A" w:tentative="1">
      <w:start w:val="1"/>
      <w:numFmt w:val="lowerLetter"/>
      <w:lvlText w:val="%5."/>
      <w:lvlJc w:val="left"/>
      <w:pPr>
        <w:ind w:left="3960" w:hanging="360"/>
      </w:pPr>
    </w:lvl>
    <w:lvl w:ilvl="5" w:tplc="25B2A192" w:tentative="1">
      <w:start w:val="1"/>
      <w:numFmt w:val="lowerRoman"/>
      <w:lvlText w:val="%6."/>
      <w:lvlJc w:val="right"/>
      <w:pPr>
        <w:ind w:left="4680" w:hanging="180"/>
      </w:pPr>
    </w:lvl>
    <w:lvl w:ilvl="6" w:tplc="D8F4C52E" w:tentative="1">
      <w:start w:val="1"/>
      <w:numFmt w:val="decimal"/>
      <w:lvlText w:val="%7."/>
      <w:lvlJc w:val="left"/>
      <w:pPr>
        <w:ind w:left="5400" w:hanging="360"/>
      </w:pPr>
    </w:lvl>
    <w:lvl w:ilvl="7" w:tplc="FA32FCFE" w:tentative="1">
      <w:start w:val="1"/>
      <w:numFmt w:val="lowerLetter"/>
      <w:lvlText w:val="%8."/>
      <w:lvlJc w:val="left"/>
      <w:pPr>
        <w:ind w:left="6120" w:hanging="360"/>
      </w:pPr>
    </w:lvl>
    <w:lvl w:ilvl="8" w:tplc="47D2D144" w:tentative="1">
      <w:start w:val="1"/>
      <w:numFmt w:val="lowerRoman"/>
      <w:lvlText w:val="%9."/>
      <w:lvlJc w:val="right"/>
      <w:pPr>
        <w:ind w:left="6840" w:hanging="180"/>
      </w:pPr>
    </w:lvl>
  </w:abstractNum>
  <w:abstractNum w:abstractNumId="6" w15:restartNumberingAfterBreak="0">
    <w:nsid w:val="76B72E1C"/>
    <w:multiLevelType w:val="hybridMultilevel"/>
    <w:tmpl w:val="24E00682"/>
    <w:lvl w:ilvl="0" w:tplc="D3AC16EC">
      <w:start w:val="1"/>
      <w:numFmt w:val="lowerLetter"/>
      <w:lvlText w:val="%1."/>
      <w:lvlJc w:val="left"/>
      <w:pPr>
        <w:ind w:left="1440" w:hanging="360"/>
      </w:pPr>
    </w:lvl>
    <w:lvl w:ilvl="1" w:tplc="E08E3B86" w:tentative="1">
      <w:start w:val="1"/>
      <w:numFmt w:val="lowerLetter"/>
      <w:lvlText w:val="%2."/>
      <w:lvlJc w:val="left"/>
      <w:pPr>
        <w:ind w:left="2160" w:hanging="360"/>
      </w:pPr>
    </w:lvl>
    <w:lvl w:ilvl="2" w:tplc="CCD0DDF4" w:tentative="1">
      <w:start w:val="1"/>
      <w:numFmt w:val="lowerRoman"/>
      <w:lvlText w:val="%3."/>
      <w:lvlJc w:val="right"/>
      <w:pPr>
        <w:ind w:left="2880" w:hanging="180"/>
      </w:pPr>
    </w:lvl>
    <w:lvl w:ilvl="3" w:tplc="7CD6BE94" w:tentative="1">
      <w:start w:val="1"/>
      <w:numFmt w:val="decimal"/>
      <w:lvlText w:val="%4."/>
      <w:lvlJc w:val="left"/>
      <w:pPr>
        <w:ind w:left="3600" w:hanging="360"/>
      </w:pPr>
    </w:lvl>
    <w:lvl w:ilvl="4" w:tplc="E97A6BDA" w:tentative="1">
      <w:start w:val="1"/>
      <w:numFmt w:val="lowerLetter"/>
      <w:lvlText w:val="%5."/>
      <w:lvlJc w:val="left"/>
      <w:pPr>
        <w:ind w:left="4320" w:hanging="360"/>
      </w:pPr>
    </w:lvl>
    <w:lvl w:ilvl="5" w:tplc="09404D60" w:tentative="1">
      <w:start w:val="1"/>
      <w:numFmt w:val="lowerRoman"/>
      <w:lvlText w:val="%6."/>
      <w:lvlJc w:val="right"/>
      <w:pPr>
        <w:ind w:left="5040" w:hanging="180"/>
      </w:pPr>
    </w:lvl>
    <w:lvl w:ilvl="6" w:tplc="DA24511E" w:tentative="1">
      <w:start w:val="1"/>
      <w:numFmt w:val="decimal"/>
      <w:lvlText w:val="%7."/>
      <w:lvlJc w:val="left"/>
      <w:pPr>
        <w:ind w:left="5760" w:hanging="360"/>
      </w:pPr>
    </w:lvl>
    <w:lvl w:ilvl="7" w:tplc="3EDA9F4A" w:tentative="1">
      <w:start w:val="1"/>
      <w:numFmt w:val="lowerLetter"/>
      <w:lvlText w:val="%8."/>
      <w:lvlJc w:val="left"/>
      <w:pPr>
        <w:ind w:left="6480" w:hanging="360"/>
      </w:pPr>
    </w:lvl>
    <w:lvl w:ilvl="8" w:tplc="49B65FA2" w:tentative="1">
      <w:start w:val="1"/>
      <w:numFmt w:val="lowerRoman"/>
      <w:lvlText w:val="%9."/>
      <w:lvlJc w:val="right"/>
      <w:pPr>
        <w:ind w:left="7200" w:hanging="180"/>
      </w:pPr>
    </w:lvl>
  </w:abstractNum>
  <w:abstractNum w:abstractNumId="7" w15:restartNumberingAfterBreak="0">
    <w:nsid w:val="7779293C"/>
    <w:multiLevelType w:val="hybridMultilevel"/>
    <w:tmpl w:val="43FC997C"/>
    <w:lvl w:ilvl="0" w:tplc="DF2661F2">
      <w:start w:val="1"/>
      <w:numFmt w:val="lowerLetter"/>
      <w:lvlText w:val="%1."/>
      <w:lvlJc w:val="left"/>
      <w:pPr>
        <w:ind w:left="1800" w:hanging="360"/>
      </w:pPr>
    </w:lvl>
    <w:lvl w:ilvl="1" w:tplc="0F220F50">
      <w:start w:val="1"/>
      <w:numFmt w:val="decimal"/>
      <w:lvlText w:val="%2."/>
      <w:lvlJc w:val="left"/>
      <w:pPr>
        <w:ind w:left="2520" w:hanging="360"/>
      </w:pPr>
      <w:rPr>
        <w:rFonts w:hint="default"/>
      </w:rPr>
    </w:lvl>
    <w:lvl w:ilvl="2" w:tplc="E8267B66">
      <w:start w:val="1"/>
      <w:numFmt w:val="lowerRoman"/>
      <w:lvlText w:val="%3."/>
      <w:lvlJc w:val="right"/>
      <w:pPr>
        <w:ind w:left="3240" w:hanging="180"/>
      </w:pPr>
    </w:lvl>
    <w:lvl w:ilvl="3" w:tplc="9A2E4780" w:tentative="1">
      <w:start w:val="1"/>
      <w:numFmt w:val="decimal"/>
      <w:lvlText w:val="%4."/>
      <w:lvlJc w:val="left"/>
      <w:pPr>
        <w:ind w:left="3960" w:hanging="360"/>
      </w:pPr>
    </w:lvl>
    <w:lvl w:ilvl="4" w:tplc="78E43EEA" w:tentative="1">
      <w:start w:val="1"/>
      <w:numFmt w:val="lowerLetter"/>
      <w:lvlText w:val="%5."/>
      <w:lvlJc w:val="left"/>
      <w:pPr>
        <w:ind w:left="4680" w:hanging="360"/>
      </w:pPr>
    </w:lvl>
    <w:lvl w:ilvl="5" w:tplc="2B32725A" w:tentative="1">
      <w:start w:val="1"/>
      <w:numFmt w:val="lowerRoman"/>
      <w:lvlText w:val="%6."/>
      <w:lvlJc w:val="right"/>
      <w:pPr>
        <w:ind w:left="5400" w:hanging="180"/>
      </w:pPr>
    </w:lvl>
    <w:lvl w:ilvl="6" w:tplc="7CD69470" w:tentative="1">
      <w:start w:val="1"/>
      <w:numFmt w:val="decimal"/>
      <w:lvlText w:val="%7."/>
      <w:lvlJc w:val="left"/>
      <w:pPr>
        <w:ind w:left="6120" w:hanging="360"/>
      </w:pPr>
    </w:lvl>
    <w:lvl w:ilvl="7" w:tplc="FC447294" w:tentative="1">
      <w:start w:val="1"/>
      <w:numFmt w:val="lowerLetter"/>
      <w:lvlText w:val="%8."/>
      <w:lvlJc w:val="left"/>
      <w:pPr>
        <w:ind w:left="6840" w:hanging="360"/>
      </w:pPr>
    </w:lvl>
    <w:lvl w:ilvl="8" w:tplc="FB325B58" w:tentative="1">
      <w:start w:val="1"/>
      <w:numFmt w:val="lowerRoman"/>
      <w:lvlText w:val="%9."/>
      <w:lvlJc w:val="right"/>
      <w:pPr>
        <w:ind w:left="7560" w:hanging="180"/>
      </w:pPr>
    </w:lvl>
  </w:abstractNum>
  <w:abstractNum w:abstractNumId="8" w15:restartNumberingAfterBreak="0">
    <w:nsid w:val="7C104B1A"/>
    <w:multiLevelType w:val="hybridMultilevel"/>
    <w:tmpl w:val="3EE66942"/>
    <w:lvl w:ilvl="0" w:tplc="2982DFAC">
      <w:start w:val="1"/>
      <w:numFmt w:val="decimal"/>
      <w:lvlText w:val="%1."/>
      <w:lvlJc w:val="left"/>
      <w:pPr>
        <w:ind w:left="360" w:hanging="360"/>
      </w:pPr>
    </w:lvl>
    <w:lvl w:ilvl="1" w:tplc="53ECDD18">
      <w:start w:val="1"/>
      <w:numFmt w:val="lowerLetter"/>
      <w:lvlText w:val="%2."/>
      <w:lvlJc w:val="left"/>
      <w:pPr>
        <w:ind w:left="1080" w:hanging="360"/>
      </w:pPr>
    </w:lvl>
    <w:lvl w:ilvl="2" w:tplc="75A49860" w:tentative="1">
      <w:start w:val="1"/>
      <w:numFmt w:val="lowerRoman"/>
      <w:lvlText w:val="%3."/>
      <w:lvlJc w:val="right"/>
      <w:pPr>
        <w:ind w:left="1800" w:hanging="180"/>
      </w:pPr>
    </w:lvl>
    <w:lvl w:ilvl="3" w:tplc="1EAE4982" w:tentative="1">
      <w:start w:val="1"/>
      <w:numFmt w:val="decimal"/>
      <w:lvlText w:val="%4."/>
      <w:lvlJc w:val="left"/>
      <w:pPr>
        <w:ind w:left="2520" w:hanging="360"/>
      </w:pPr>
    </w:lvl>
    <w:lvl w:ilvl="4" w:tplc="54F243F6" w:tentative="1">
      <w:start w:val="1"/>
      <w:numFmt w:val="lowerLetter"/>
      <w:lvlText w:val="%5."/>
      <w:lvlJc w:val="left"/>
      <w:pPr>
        <w:ind w:left="3240" w:hanging="360"/>
      </w:pPr>
    </w:lvl>
    <w:lvl w:ilvl="5" w:tplc="A322F8AE" w:tentative="1">
      <w:start w:val="1"/>
      <w:numFmt w:val="lowerRoman"/>
      <w:lvlText w:val="%6."/>
      <w:lvlJc w:val="right"/>
      <w:pPr>
        <w:ind w:left="3960" w:hanging="180"/>
      </w:pPr>
    </w:lvl>
    <w:lvl w:ilvl="6" w:tplc="AE28B1EA" w:tentative="1">
      <w:start w:val="1"/>
      <w:numFmt w:val="decimal"/>
      <w:lvlText w:val="%7."/>
      <w:lvlJc w:val="left"/>
      <w:pPr>
        <w:ind w:left="4680" w:hanging="360"/>
      </w:pPr>
    </w:lvl>
    <w:lvl w:ilvl="7" w:tplc="06C05440" w:tentative="1">
      <w:start w:val="1"/>
      <w:numFmt w:val="lowerLetter"/>
      <w:lvlText w:val="%8."/>
      <w:lvlJc w:val="left"/>
      <w:pPr>
        <w:ind w:left="5400" w:hanging="360"/>
      </w:pPr>
    </w:lvl>
    <w:lvl w:ilvl="8" w:tplc="79EA86CE" w:tentative="1">
      <w:start w:val="1"/>
      <w:numFmt w:val="lowerRoman"/>
      <w:lvlText w:val="%9."/>
      <w:lvlJc w:val="right"/>
      <w:pPr>
        <w:ind w:left="6120" w:hanging="180"/>
      </w:pPr>
    </w:lvl>
  </w:abstractNum>
  <w:num w:numId="1">
    <w:abstractNumId w:val="2"/>
  </w:num>
  <w:num w:numId="2">
    <w:abstractNumId w:val="0"/>
  </w:num>
  <w:num w:numId="3">
    <w:abstractNumId w:val="5"/>
  </w:num>
  <w:num w:numId="4">
    <w:abstractNumId w:val="6"/>
  </w:num>
  <w:num w:numId="5">
    <w:abstractNumId w:val="1"/>
  </w:num>
  <w:num w:numId="6">
    <w:abstractNumId w:val="3"/>
  </w:num>
  <w:num w:numId="7">
    <w:abstractNumId w:val="7"/>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44A5"/>
    <w:rsid w:val="00022E2F"/>
    <w:rsid w:val="000272C1"/>
    <w:rsid w:val="00054286"/>
    <w:rsid w:val="00094770"/>
    <w:rsid w:val="000A69F7"/>
    <w:rsid w:val="000A7016"/>
    <w:rsid w:val="000B1E6D"/>
    <w:rsid w:val="000D2D0E"/>
    <w:rsid w:val="000F28AD"/>
    <w:rsid w:val="000F3261"/>
    <w:rsid w:val="0012468A"/>
    <w:rsid w:val="00126DB0"/>
    <w:rsid w:val="0013068D"/>
    <w:rsid w:val="00132EB1"/>
    <w:rsid w:val="0013386C"/>
    <w:rsid w:val="0013602B"/>
    <w:rsid w:val="00136F38"/>
    <w:rsid w:val="00156889"/>
    <w:rsid w:val="0016484F"/>
    <w:rsid w:val="001808BF"/>
    <w:rsid w:val="001A0CE0"/>
    <w:rsid w:val="001A573E"/>
    <w:rsid w:val="001B16D4"/>
    <w:rsid w:val="001B3377"/>
    <w:rsid w:val="001C12C7"/>
    <w:rsid w:val="001D429C"/>
    <w:rsid w:val="001D5008"/>
    <w:rsid w:val="00202CF1"/>
    <w:rsid w:val="0020495E"/>
    <w:rsid w:val="002200E7"/>
    <w:rsid w:val="00226FB1"/>
    <w:rsid w:val="00232A38"/>
    <w:rsid w:val="002446CE"/>
    <w:rsid w:val="00280150"/>
    <w:rsid w:val="002C25B6"/>
    <w:rsid w:val="002C2D7D"/>
    <w:rsid w:val="002D0F24"/>
    <w:rsid w:val="002D7FA2"/>
    <w:rsid w:val="002F1AB7"/>
    <w:rsid w:val="00306E86"/>
    <w:rsid w:val="00346B14"/>
    <w:rsid w:val="00364584"/>
    <w:rsid w:val="003834B3"/>
    <w:rsid w:val="00387E97"/>
    <w:rsid w:val="00390EA4"/>
    <w:rsid w:val="003C4034"/>
    <w:rsid w:val="003C4554"/>
    <w:rsid w:val="003D23D2"/>
    <w:rsid w:val="003E7689"/>
    <w:rsid w:val="003F65E7"/>
    <w:rsid w:val="004159A8"/>
    <w:rsid w:val="004302B2"/>
    <w:rsid w:val="00433A1C"/>
    <w:rsid w:val="004349E5"/>
    <w:rsid w:val="00441599"/>
    <w:rsid w:val="004429C2"/>
    <w:rsid w:val="0044515D"/>
    <w:rsid w:val="0044640F"/>
    <w:rsid w:val="00450AA2"/>
    <w:rsid w:val="004552BD"/>
    <w:rsid w:val="00472BCC"/>
    <w:rsid w:val="004907B0"/>
    <w:rsid w:val="004A1138"/>
    <w:rsid w:val="004B1361"/>
    <w:rsid w:val="004C0141"/>
    <w:rsid w:val="004D6DBC"/>
    <w:rsid w:val="004F1206"/>
    <w:rsid w:val="004F2854"/>
    <w:rsid w:val="00515863"/>
    <w:rsid w:val="005232FE"/>
    <w:rsid w:val="00524613"/>
    <w:rsid w:val="0054490A"/>
    <w:rsid w:val="00546C96"/>
    <w:rsid w:val="005846B5"/>
    <w:rsid w:val="00590B8F"/>
    <w:rsid w:val="00592034"/>
    <w:rsid w:val="005955CD"/>
    <w:rsid w:val="005A7D5A"/>
    <w:rsid w:val="005B22AF"/>
    <w:rsid w:val="005B48BB"/>
    <w:rsid w:val="005B584D"/>
    <w:rsid w:val="005C0DFD"/>
    <w:rsid w:val="005C4A56"/>
    <w:rsid w:val="005C7D09"/>
    <w:rsid w:val="00601896"/>
    <w:rsid w:val="00601FAC"/>
    <w:rsid w:val="00602C02"/>
    <w:rsid w:val="006047AC"/>
    <w:rsid w:val="006124DE"/>
    <w:rsid w:val="00617F76"/>
    <w:rsid w:val="00620182"/>
    <w:rsid w:val="00625F56"/>
    <w:rsid w:val="00640E61"/>
    <w:rsid w:val="00653D84"/>
    <w:rsid w:val="00681FD2"/>
    <w:rsid w:val="00683925"/>
    <w:rsid w:val="0068478E"/>
    <w:rsid w:val="006A0A2F"/>
    <w:rsid w:val="006A3D45"/>
    <w:rsid w:val="006A5F6C"/>
    <w:rsid w:val="006B1AE1"/>
    <w:rsid w:val="006C2DCE"/>
    <w:rsid w:val="006C4C20"/>
    <w:rsid w:val="006C50B4"/>
    <w:rsid w:val="006C590E"/>
    <w:rsid w:val="006D68A4"/>
    <w:rsid w:val="006E1DE5"/>
    <w:rsid w:val="00707BFB"/>
    <w:rsid w:val="00716EE1"/>
    <w:rsid w:val="00724385"/>
    <w:rsid w:val="00727359"/>
    <w:rsid w:val="007317E8"/>
    <w:rsid w:val="00733B37"/>
    <w:rsid w:val="0075038B"/>
    <w:rsid w:val="0075406C"/>
    <w:rsid w:val="00756A10"/>
    <w:rsid w:val="007629D5"/>
    <w:rsid w:val="00776917"/>
    <w:rsid w:val="00786189"/>
    <w:rsid w:val="007917D5"/>
    <w:rsid w:val="007B0508"/>
    <w:rsid w:val="007C4204"/>
    <w:rsid w:val="007D0E76"/>
    <w:rsid w:val="007D282A"/>
    <w:rsid w:val="007D44FB"/>
    <w:rsid w:val="007D662B"/>
    <w:rsid w:val="007E3221"/>
    <w:rsid w:val="007E53DE"/>
    <w:rsid w:val="007F34F2"/>
    <w:rsid w:val="007F53F9"/>
    <w:rsid w:val="00824933"/>
    <w:rsid w:val="00833A80"/>
    <w:rsid w:val="0085752D"/>
    <w:rsid w:val="008669EF"/>
    <w:rsid w:val="00874E78"/>
    <w:rsid w:val="00877429"/>
    <w:rsid w:val="008836CE"/>
    <w:rsid w:val="008B106E"/>
    <w:rsid w:val="009079C9"/>
    <w:rsid w:val="009216E0"/>
    <w:rsid w:val="00945FCC"/>
    <w:rsid w:val="00985128"/>
    <w:rsid w:val="0099526A"/>
    <w:rsid w:val="00A060DA"/>
    <w:rsid w:val="00A12975"/>
    <w:rsid w:val="00A27B29"/>
    <w:rsid w:val="00A37624"/>
    <w:rsid w:val="00A40B8F"/>
    <w:rsid w:val="00A61DC7"/>
    <w:rsid w:val="00A73C08"/>
    <w:rsid w:val="00A768F5"/>
    <w:rsid w:val="00A77B3E"/>
    <w:rsid w:val="00A87FEB"/>
    <w:rsid w:val="00AA1135"/>
    <w:rsid w:val="00AB779B"/>
    <w:rsid w:val="00AC7CC8"/>
    <w:rsid w:val="00AE00C4"/>
    <w:rsid w:val="00AE1BBD"/>
    <w:rsid w:val="00AE2EC8"/>
    <w:rsid w:val="00AE4C1A"/>
    <w:rsid w:val="00AE512E"/>
    <w:rsid w:val="00AE7E3E"/>
    <w:rsid w:val="00B038BF"/>
    <w:rsid w:val="00B16466"/>
    <w:rsid w:val="00B221BC"/>
    <w:rsid w:val="00B44034"/>
    <w:rsid w:val="00B86F3B"/>
    <w:rsid w:val="00B91BEC"/>
    <w:rsid w:val="00B92DA8"/>
    <w:rsid w:val="00BC6996"/>
    <w:rsid w:val="00C0165A"/>
    <w:rsid w:val="00C17D17"/>
    <w:rsid w:val="00C21A5E"/>
    <w:rsid w:val="00C44DFD"/>
    <w:rsid w:val="00C6096A"/>
    <w:rsid w:val="00C819EA"/>
    <w:rsid w:val="00C82078"/>
    <w:rsid w:val="00C85027"/>
    <w:rsid w:val="00C9020A"/>
    <w:rsid w:val="00CA2023"/>
    <w:rsid w:val="00CA2A55"/>
    <w:rsid w:val="00CD770F"/>
    <w:rsid w:val="00CE1C35"/>
    <w:rsid w:val="00CE7998"/>
    <w:rsid w:val="00CF17DD"/>
    <w:rsid w:val="00D04AED"/>
    <w:rsid w:val="00D06CA3"/>
    <w:rsid w:val="00D14B7A"/>
    <w:rsid w:val="00D160C8"/>
    <w:rsid w:val="00D376F4"/>
    <w:rsid w:val="00D50A23"/>
    <w:rsid w:val="00D84E92"/>
    <w:rsid w:val="00D86352"/>
    <w:rsid w:val="00D9000A"/>
    <w:rsid w:val="00D96083"/>
    <w:rsid w:val="00DA5B59"/>
    <w:rsid w:val="00DD48AC"/>
    <w:rsid w:val="00DD71F1"/>
    <w:rsid w:val="00DF5542"/>
    <w:rsid w:val="00DF6184"/>
    <w:rsid w:val="00E07331"/>
    <w:rsid w:val="00E07EDE"/>
    <w:rsid w:val="00E1324B"/>
    <w:rsid w:val="00E3278A"/>
    <w:rsid w:val="00E400FC"/>
    <w:rsid w:val="00E4730C"/>
    <w:rsid w:val="00E81CD2"/>
    <w:rsid w:val="00E95E0E"/>
    <w:rsid w:val="00E96BB1"/>
    <w:rsid w:val="00E96D71"/>
    <w:rsid w:val="00EA4586"/>
    <w:rsid w:val="00EA678E"/>
    <w:rsid w:val="00EB09A3"/>
    <w:rsid w:val="00EC4A7D"/>
    <w:rsid w:val="00EE5825"/>
    <w:rsid w:val="00EF5FF8"/>
    <w:rsid w:val="00EF620C"/>
    <w:rsid w:val="00F13AD6"/>
    <w:rsid w:val="00F328CB"/>
    <w:rsid w:val="00F33A77"/>
    <w:rsid w:val="00F5493D"/>
    <w:rsid w:val="00F631A6"/>
    <w:rsid w:val="00F83DDD"/>
    <w:rsid w:val="00F854D1"/>
    <w:rsid w:val="00F9789E"/>
    <w:rsid w:val="00FB6423"/>
    <w:rsid w:val="00FD3258"/>
    <w:rsid w:val="00FE347B"/>
    <w:rsid w:val="00FF0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742941"/>
  <w15:docId w15:val="{5824B736-4928-4B3A-963D-A37253FF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AE4C1A"/>
    <w:pPr>
      <w:keepNext/>
      <w:keepLines/>
      <w:spacing w:before="240" w:line="360" w:lineRule="auto"/>
      <w:ind w:firstLine="720"/>
      <w:jc w:val="both"/>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942C2"/>
    <w:pPr>
      <w:keepNext/>
      <w:keepLines/>
      <w:spacing w:before="40" w:line="360" w:lineRule="auto"/>
      <w:ind w:firstLine="720"/>
      <w:jc w:val="both"/>
      <w:outlineLvl w:val="1"/>
    </w:pPr>
    <w:rPr>
      <w:rFonts w:asciiTheme="majorHAnsi" w:eastAsiaTheme="majorEastAsia" w:hAnsiTheme="majorHAnsi"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CF17DD"/>
    <w:pPr>
      <w:keepNext/>
      <w:keepLines/>
      <w:spacing w:before="40" w:line="360" w:lineRule="auto"/>
      <w:ind w:firstLine="720"/>
      <w:jc w:val="both"/>
      <w:outlineLvl w:val="2"/>
    </w:pPr>
    <w:rPr>
      <w:rFonts w:asciiTheme="majorHAnsi" w:eastAsiaTheme="majorEastAsia" w:hAnsiTheme="majorHAnsi" w:cstheme="majorBidi"/>
      <w:color w:val="1F3763" w:themeColor="accent1" w:themeShade="7F"/>
      <w:sz w:val="28"/>
    </w:rPr>
  </w:style>
  <w:style w:type="paragraph" w:styleId="Heading4">
    <w:name w:val="heading 4"/>
    <w:basedOn w:val="Normal"/>
    <w:next w:val="Normal"/>
    <w:link w:val="Heading4Char"/>
    <w:uiPriority w:val="9"/>
    <w:unhideWhenUsed/>
    <w:qFormat/>
    <w:rsid w:val="009216E0"/>
    <w:pPr>
      <w:keepNext/>
      <w:keepLines/>
      <w:spacing w:before="40" w:line="360" w:lineRule="auto"/>
      <w:ind w:firstLine="720"/>
      <w:jc w:val="both"/>
      <w:outlineLvl w:val="3"/>
    </w:pPr>
    <w:rPr>
      <w:rFonts w:asciiTheme="majorHAnsi" w:eastAsiaTheme="majorEastAsia" w:hAnsiTheme="majorHAnsi" w:cstheme="majorBidi"/>
      <w:i/>
      <w:iCs/>
      <w:color w:val="2F5496" w:themeColor="accent1" w:themeShade="BF"/>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F53F9"/>
    <w:pPr>
      <w:tabs>
        <w:tab w:val="center" w:pos="4680"/>
        <w:tab w:val="right" w:pos="9360"/>
      </w:tabs>
      <w:spacing w:line="360" w:lineRule="auto"/>
      <w:ind w:firstLine="720"/>
      <w:jc w:val="both"/>
    </w:pPr>
    <w:rPr>
      <w:rFonts w:eastAsia="Calibri"/>
      <w:szCs w:val="22"/>
    </w:rPr>
  </w:style>
  <w:style w:type="character" w:customStyle="1" w:styleId="HeaderChar">
    <w:name w:val="Header Char"/>
    <w:basedOn w:val="DefaultParagraphFont"/>
    <w:link w:val="Header"/>
    <w:rsid w:val="007F53F9"/>
    <w:rPr>
      <w:rFonts w:eastAsia="Calibri"/>
      <w:sz w:val="24"/>
      <w:szCs w:val="22"/>
      <w:lang w:val="en-US" w:eastAsia="en-US" w:bidi="ar-SA"/>
    </w:rPr>
  </w:style>
  <w:style w:type="paragraph" w:styleId="Footer">
    <w:name w:val="footer"/>
    <w:basedOn w:val="Normal"/>
    <w:link w:val="FooterChar"/>
    <w:uiPriority w:val="99"/>
    <w:rsid w:val="007F53F9"/>
    <w:pPr>
      <w:tabs>
        <w:tab w:val="center" w:pos="4680"/>
        <w:tab w:val="right" w:pos="9360"/>
      </w:tabs>
      <w:spacing w:line="360" w:lineRule="auto"/>
      <w:ind w:firstLine="720"/>
      <w:jc w:val="both"/>
    </w:pPr>
    <w:rPr>
      <w:rFonts w:eastAsia="Calibri"/>
      <w:szCs w:val="22"/>
    </w:rPr>
  </w:style>
  <w:style w:type="character" w:customStyle="1" w:styleId="FooterChar">
    <w:name w:val="Footer Char"/>
    <w:basedOn w:val="DefaultParagraphFont"/>
    <w:link w:val="Footer"/>
    <w:uiPriority w:val="99"/>
    <w:rsid w:val="007F53F9"/>
    <w:rPr>
      <w:rFonts w:eastAsia="Calibri"/>
      <w:sz w:val="24"/>
      <w:szCs w:val="22"/>
      <w:lang w:val="en-US" w:eastAsia="en-US" w:bidi="ar-SA"/>
    </w:rPr>
  </w:style>
  <w:style w:type="character" w:customStyle="1" w:styleId="Heading1Char">
    <w:name w:val="Heading 1 Char"/>
    <w:basedOn w:val="DefaultParagraphFont"/>
    <w:link w:val="Heading1"/>
    <w:uiPriority w:val="9"/>
    <w:rsid w:val="00AE4C1A"/>
    <w:rPr>
      <w:rFonts w:asciiTheme="majorHAnsi" w:eastAsiaTheme="majorEastAsia" w:hAnsiTheme="majorHAnsi" w:cstheme="majorBidi"/>
      <w:color w:val="2F5496" w:themeColor="accent1" w:themeShade="BF"/>
      <w:sz w:val="32"/>
      <w:szCs w:val="32"/>
      <w:lang w:val="en-US" w:eastAsia="en-US" w:bidi="ar-SA"/>
    </w:rPr>
  </w:style>
  <w:style w:type="character" w:customStyle="1" w:styleId="Heading2Char">
    <w:name w:val="Heading 2 Char"/>
    <w:basedOn w:val="DefaultParagraphFont"/>
    <w:link w:val="Heading2"/>
    <w:uiPriority w:val="9"/>
    <w:rsid w:val="005942C2"/>
    <w:rPr>
      <w:rFonts w:asciiTheme="majorHAnsi" w:eastAsiaTheme="majorEastAsia" w:hAnsiTheme="majorHAnsi" w:cstheme="majorBidi"/>
      <w:color w:val="2F5496" w:themeColor="accent1" w:themeShade="BF"/>
      <w:sz w:val="28"/>
      <w:szCs w:val="26"/>
      <w:lang w:val="en-US" w:eastAsia="en-US" w:bidi="ar-SA"/>
    </w:rPr>
  </w:style>
  <w:style w:type="paragraph" w:styleId="BodyText">
    <w:name w:val="Body Text"/>
    <w:basedOn w:val="Normal"/>
    <w:link w:val="BodyTextChar"/>
    <w:unhideWhenUsed/>
    <w:rsid w:val="00BC6996"/>
    <w:pPr>
      <w:spacing w:after="120"/>
      <w:jc w:val="both"/>
    </w:pPr>
    <w:rPr>
      <w:rFonts w:ascii="Calibri" w:eastAsia="Calibri" w:hAnsi="Calibri" w:cs="Arial"/>
      <w:szCs w:val="22"/>
      <w:lang w:val="id-ID"/>
    </w:rPr>
  </w:style>
  <w:style w:type="character" w:customStyle="1" w:styleId="BodyTextChar">
    <w:name w:val="Body Text Char"/>
    <w:basedOn w:val="DefaultParagraphFont"/>
    <w:link w:val="BodyText"/>
    <w:rsid w:val="00BC6996"/>
    <w:rPr>
      <w:rFonts w:ascii="Calibri" w:eastAsia="Calibri" w:hAnsi="Calibri" w:cs="Arial"/>
      <w:sz w:val="24"/>
      <w:szCs w:val="22"/>
      <w:lang w:val="id-ID" w:eastAsia="en-US" w:bidi="ar-SA"/>
    </w:rPr>
  </w:style>
  <w:style w:type="paragraph" w:styleId="Caption">
    <w:name w:val="caption"/>
    <w:basedOn w:val="Normal"/>
    <w:next w:val="Normal"/>
    <w:uiPriority w:val="35"/>
    <w:unhideWhenUsed/>
    <w:qFormat/>
    <w:rsid w:val="00AE4C1A"/>
    <w:pPr>
      <w:spacing w:after="200"/>
      <w:ind w:firstLine="720"/>
      <w:jc w:val="both"/>
    </w:pPr>
    <w:rPr>
      <w:rFonts w:eastAsia="Calibri"/>
      <w:i/>
      <w:iCs/>
      <w:color w:val="44546A" w:themeColor="text2"/>
      <w:sz w:val="18"/>
      <w:szCs w:val="18"/>
    </w:rPr>
  </w:style>
  <w:style w:type="paragraph" w:customStyle="1" w:styleId="STTSTabel">
    <w:name w:val="[STTS] Tabel"/>
    <w:basedOn w:val="Normal"/>
    <w:qFormat/>
    <w:rsid w:val="00F33A77"/>
    <w:pPr>
      <w:jc w:val="center"/>
    </w:pPr>
    <w:rPr>
      <w:rFonts w:eastAsia="Calibri"/>
      <w:b/>
      <w:szCs w:val="22"/>
    </w:rPr>
  </w:style>
  <w:style w:type="table" w:styleId="TableGrid">
    <w:name w:val="Table Grid"/>
    <w:basedOn w:val="TableNormal"/>
    <w:uiPriority w:val="59"/>
    <w:rsid w:val="007D1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TSRumus">
    <w:name w:val="[STTS] Rumus"/>
    <w:basedOn w:val="Normal"/>
    <w:qFormat/>
    <w:rsid w:val="00A768F5"/>
    <w:pPr>
      <w:tabs>
        <w:tab w:val="left" w:pos="2552"/>
        <w:tab w:val="right" w:leader="dot" w:pos="7655"/>
      </w:tabs>
      <w:spacing w:line="360" w:lineRule="auto"/>
      <w:ind w:firstLine="720"/>
      <w:jc w:val="both"/>
    </w:pPr>
    <w:rPr>
      <w:rFonts w:eastAsia="Calibri"/>
      <w:szCs w:val="22"/>
    </w:rPr>
  </w:style>
  <w:style w:type="table" w:customStyle="1" w:styleId="TableGrid0">
    <w:name w:val="Table Grid_0"/>
    <w:basedOn w:val="TableNormal"/>
    <w:uiPriority w:val="59"/>
    <w:rsid w:val="007D1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1135"/>
    <w:pPr>
      <w:spacing w:line="360" w:lineRule="auto"/>
      <w:ind w:left="720" w:firstLine="720"/>
      <w:contextualSpacing/>
      <w:jc w:val="both"/>
    </w:pPr>
    <w:rPr>
      <w:rFonts w:eastAsia="Calibri"/>
      <w:szCs w:val="22"/>
    </w:rPr>
  </w:style>
  <w:style w:type="table" w:customStyle="1" w:styleId="TableGrid1">
    <w:name w:val="Table Grid_1"/>
    <w:basedOn w:val="TableNormal"/>
    <w:uiPriority w:val="59"/>
    <w:rsid w:val="007D1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216E0"/>
    <w:rPr>
      <w:rFonts w:asciiTheme="majorHAnsi" w:eastAsiaTheme="majorEastAsia" w:hAnsiTheme="majorHAnsi" w:cstheme="majorBidi"/>
      <w:i/>
      <w:iCs/>
      <w:color w:val="2F5496" w:themeColor="accent1" w:themeShade="BF"/>
      <w:sz w:val="24"/>
      <w:szCs w:val="22"/>
      <w:lang w:val="en-US" w:eastAsia="en-US" w:bidi="ar-SA"/>
    </w:rPr>
  </w:style>
  <w:style w:type="table" w:customStyle="1" w:styleId="TableGrid2">
    <w:name w:val="Table Grid_2"/>
    <w:basedOn w:val="TableNormal"/>
    <w:uiPriority w:val="59"/>
    <w:rsid w:val="007D1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_3"/>
    <w:basedOn w:val="TableNormal"/>
    <w:uiPriority w:val="59"/>
    <w:rsid w:val="007D1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_4"/>
    <w:basedOn w:val="TableNormal"/>
    <w:uiPriority w:val="59"/>
    <w:rsid w:val="007D1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_5"/>
    <w:basedOn w:val="TableNormal"/>
    <w:uiPriority w:val="59"/>
    <w:rsid w:val="007D1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F17DD"/>
    <w:rPr>
      <w:rFonts w:asciiTheme="majorHAnsi" w:eastAsiaTheme="majorEastAsia" w:hAnsiTheme="majorHAnsi" w:cstheme="majorBidi"/>
      <w:color w:val="1F3763" w:themeColor="accent1" w:themeShade="7F"/>
      <w:sz w:val="28"/>
      <w:szCs w:val="24"/>
      <w:lang w:val="en-US" w:eastAsia="en-US" w:bidi="ar-SA"/>
    </w:rPr>
  </w:style>
  <w:style w:type="table" w:customStyle="1" w:styleId="TableGrid6">
    <w:name w:val="Table Grid_6"/>
    <w:basedOn w:val="TableNormal"/>
    <w:uiPriority w:val="59"/>
    <w:rsid w:val="007D1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_7"/>
    <w:basedOn w:val="TableNormal"/>
    <w:uiPriority w:val="59"/>
    <w:rsid w:val="007D1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footer" Target="footer13.xml"/><Relationship Id="rId21" Type="http://schemas.openxmlformats.org/officeDocument/2006/relationships/footer" Target="footer10.xml"/><Relationship Id="rId42" Type="http://schemas.openxmlformats.org/officeDocument/2006/relationships/footer" Target="footer23.xml"/><Relationship Id="rId47" Type="http://schemas.openxmlformats.org/officeDocument/2006/relationships/header" Target="header14.xml"/><Relationship Id="rId63" Type="http://schemas.openxmlformats.org/officeDocument/2006/relationships/image" Target="media/image6.png"/><Relationship Id="rId68" Type="http://schemas.openxmlformats.org/officeDocument/2006/relationships/header" Target="header19.xml"/><Relationship Id="rId84" Type="http://schemas.openxmlformats.org/officeDocument/2006/relationships/header" Target="header24.xml"/><Relationship Id="rId89" Type="http://schemas.openxmlformats.org/officeDocument/2006/relationships/footer" Target="footer50.xml"/><Relationship Id="rId1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footer" Target="footer15.xml"/><Relationship Id="rId107" Type="http://schemas.openxmlformats.org/officeDocument/2006/relationships/footer" Target="footer62.xml"/><Relationship Id="rId11" Type="http://schemas.openxmlformats.org/officeDocument/2006/relationships/footer" Target="footer3.xml"/><Relationship Id="rId24" Type="http://schemas.openxmlformats.org/officeDocument/2006/relationships/footer" Target="footer12.xml"/><Relationship Id="rId32" Type="http://schemas.openxmlformats.org/officeDocument/2006/relationships/footer" Target="footer17.xml"/><Relationship Id="rId37" Type="http://schemas.openxmlformats.org/officeDocument/2006/relationships/header" Target="header11.xml"/><Relationship Id="rId40" Type="http://schemas.openxmlformats.org/officeDocument/2006/relationships/image" Target="media/image1.png"/><Relationship Id="rId45" Type="http://schemas.openxmlformats.org/officeDocument/2006/relationships/footer" Target="footer25.xml"/><Relationship Id="rId53" Type="http://schemas.openxmlformats.org/officeDocument/2006/relationships/image" Target="media/image5.png"/><Relationship Id="rId58" Type="http://schemas.openxmlformats.org/officeDocument/2006/relationships/footer" Target="footer31.xml"/><Relationship Id="rId66" Type="http://schemas.openxmlformats.org/officeDocument/2006/relationships/footer" Target="footer36.xml"/><Relationship Id="rId74" Type="http://schemas.openxmlformats.org/officeDocument/2006/relationships/footer" Target="footer40.xml"/><Relationship Id="rId79" Type="http://schemas.openxmlformats.org/officeDocument/2006/relationships/footer" Target="footer43.xml"/><Relationship Id="rId87" Type="http://schemas.openxmlformats.org/officeDocument/2006/relationships/header" Target="header25.xml"/><Relationship Id="rId102" Type="http://schemas.openxmlformats.org/officeDocument/2006/relationships/header" Target="header30.xml"/><Relationship Id="rId110" Type="http://schemas.openxmlformats.org/officeDocument/2006/relationships/footer" Target="footer64.xml"/><Relationship Id="rId5" Type="http://schemas.openxmlformats.org/officeDocument/2006/relationships/footnotes" Target="footnotes.xml"/><Relationship Id="rId61" Type="http://schemas.openxmlformats.org/officeDocument/2006/relationships/footer" Target="footer33.xml"/><Relationship Id="rId82" Type="http://schemas.openxmlformats.org/officeDocument/2006/relationships/footer" Target="footer45.xml"/><Relationship Id="rId90" Type="http://schemas.openxmlformats.org/officeDocument/2006/relationships/header" Target="header26.xml"/><Relationship Id="rId95" Type="http://schemas.openxmlformats.org/officeDocument/2006/relationships/footer" Target="footer54.xml"/><Relationship Id="rId19" Type="http://schemas.openxmlformats.org/officeDocument/2006/relationships/header" Target="header5.xml"/><Relationship Id="rId14" Type="http://schemas.openxmlformats.org/officeDocument/2006/relationships/footer" Target="footer5.xml"/><Relationship Id="rId22" Type="http://schemas.openxmlformats.org/officeDocument/2006/relationships/header" Target="header6.xml"/><Relationship Id="rId27" Type="http://schemas.openxmlformats.org/officeDocument/2006/relationships/footer" Target="footer14.xml"/><Relationship Id="rId30" Type="http://schemas.openxmlformats.org/officeDocument/2006/relationships/footer" Target="footer16.xml"/><Relationship Id="rId35" Type="http://schemas.openxmlformats.org/officeDocument/2006/relationships/footer" Target="footer19.xml"/><Relationship Id="rId43" Type="http://schemas.openxmlformats.org/officeDocument/2006/relationships/footer" Target="footer24.xml"/><Relationship Id="rId48" Type="http://schemas.openxmlformats.org/officeDocument/2006/relationships/footer" Target="footer27.xml"/><Relationship Id="rId56" Type="http://schemas.openxmlformats.org/officeDocument/2006/relationships/footer" Target="footer30.xml"/><Relationship Id="rId64" Type="http://schemas.openxmlformats.org/officeDocument/2006/relationships/header" Target="header18.xml"/><Relationship Id="rId69" Type="http://schemas.openxmlformats.org/officeDocument/2006/relationships/footer" Target="footer37.xml"/><Relationship Id="rId77" Type="http://schemas.openxmlformats.org/officeDocument/2006/relationships/footer" Target="footer42.xml"/><Relationship Id="rId100" Type="http://schemas.openxmlformats.org/officeDocument/2006/relationships/footer" Target="footer57.xml"/><Relationship Id="rId105" Type="http://schemas.openxmlformats.org/officeDocument/2006/relationships/header" Target="header31.xml"/><Relationship Id="rId8" Type="http://schemas.openxmlformats.org/officeDocument/2006/relationships/footer" Target="footer1.xml"/><Relationship Id="rId51" Type="http://schemas.openxmlformats.org/officeDocument/2006/relationships/image" Target="media/image3.png"/><Relationship Id="rId72" Type="http://schemas.openxmlformats.org/officeDocument/2006/relationships/header" Target="header20.xml"/><Relationship Id="rId80" Type="http://schemas.openxmlformats.org/officeDocument/2006/relationships/footer" Target="footer44.xml"/><Relationship Id="rId85" Type="http://schemas.openxmlformats.org/officeDocument/2006/relationships/footer" Target="footer47.xml"/><Relationship Id="rId93" Type="http://schemas.openxmlformats.org/officeDocument/2006/relationships/header" Target="header27.xml"/><Relationship Id="rId98" Type="http://schemas.openxmlformats.org/officeDocument/2006/relationships/footer" Target="footer56.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header" Target="header7.xml"/><Relationship Id="rId33" Type="http://schemas.openxmlformats.org/officeDocument/2006/relationships/footer" Target="footer18.xml"/><Relationship Id="rId38" Type="http://schemas.openxmlformats.org/officeDocument/2006/relationships/footer" Target="footer21.xml"/><Relationship Id="rId46" Type="http://schemas.openxmlformats.org/officeDocument/2006/relationships/footer" Target="footer26.xml"/><Relationship Id="rId59" Type="http://schemas.openxmlformats.org/officeDocument/2006/relationships/footer" Target="footer32.xml"/><Relationship Id="rId67" Type="http://schemas.openxmlformats.org/officeDocument/2006/relationships/image" Target="media/image7.png"/><Relationship Id="rId103" Type="http://schemas.openxmlformats.org/officeDocument/2006/relationships/footer" Target="footer59.xml"/><Relationship Id="rId108" Type="http://schemas.openxmlformats.org/officeDocument/2006/relationships/header" Target="header32.xml"/><Relationship Id="rId20" Type="http://schemas.openxmlformats.org/officeDocument/2006/relationships/footer" Target="footer9.xml"/><Relationship Id="rId41" Type="http://schemas.openxmlformats.org/officeDocument/2006/relationships/header" Target="header12.xml"/><Relationship Id="rId54" Type="http://schemas.openxmlformats.org/officeDocument/2006/relationships/header" Target="header15.xml"/><Relationship Id="rId62" Type="http://schemas.openxmlformats.org/officeDocument/2006/relationships/footer" Target="footer34.xml"/><Relationship Id="rId70" Type="http://schemas.openxmlformats.org/officeDocument/2006/relationships/footer" Target="footer38.xml"/><Relationship Id="rId75" Type="http://schemas.openxmlformats.org/officeDocument/2006/relationships/header" Target="header21.xml"/><Relationship Id="rId83" Type="http://schemas.openxmlformats.org/officeDocument/2006/relationships/footer" Target="footer46.xml"/><Relationship Id="rId88" Type="http://schemas.openxmlformats.org/officeDocument/2006/relationships/footer" Target="footer49.xml"/><Relationship Id="rId91" Type="http://schemas.openxmlformats.org/officeDocument/2006/relationships/footer" Target="footer51.xml"/><Relationship Id="rId96" Type="http://schemas.openxmlformats.org/officeDocument/2006/relationships/header" Target="header28.xml"/><Relationship Id="rId11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footer" Target="footer11.xml"/><Relationship Id="rId28" Type="http://schemas.openxmlformats.org/officeDocument/2006/relationships/header" Target="header8.xml"/><Relationship Id="rId36" Type="http://schemas.openxmlformats.org/officeDocument/2006/relationships/footer" Target="footer20.xml"/><Relationship Id="rId49" Type="http://schemas.openxmlformats.org/officeDocument/2006/relationships/footer" Target="footer28.xml"/><Relationship Id="rId57" Type="http://schemas.openxmlformats.org/officeDocument/2006/relationships/header" Target="header16.xml"/><Relationship Id="rId106" Type="http://schemas.openxmlformats.org/officeDocument/2006/relationships/footer" Target="footer61.xml"/><Relationship Id="rId10" Type="http://schemas.openxmlformats.org/officeDocument/2006/relationships/header" Target="header2.xml"/><Relationship Id="rId31" Type="http://schemas.openxmlformats.org/officeDocument/2006/relationships/header" Target="header9.xml"/><Relationship Id="rId44" Type="http://schemas.openxmlformats.org/officeDocument/2006/relationships/header" Target="header13.xml"/><Relationship Id="rId52" Type="http://schemas.openxmlformats.org/officeDocument/2006/relationships/image" Target="media/image4.png"/><Relationship Id="rId60" Type="http://schemas.openxmlformats.org/officeDocument/2006/relationships/header" Target="header17.xml"/><Relationship Id="rId65" Type="http://schemas.openxmlformats.org/officeDocument/2006/relationships/footer" Target="footer35.xml"/><Relationship Id="rId73" Type="http://schemas.openxmlformats.org/officeDocument/2006/relationships/footer" Target="footer39.xml"/><Relationship Id="rId78" Type="http://schemas.openxmlformats.org/officeDocument/2006/relationships/header" Target="header22.xml"/><Relationship Id="rId81" Type="http://schemas.openxmlformats.org/officeDocument/2006/relationships/header" Target="header23.xml"/><Relationship Id="rId86" Type="http://schemas.openxmlformats.org/officeDocument/2006/relationships/footer" Target="footer48.xml"/><Relationship Id="rId94" Type="http://schemas.openxmlformats.org/officeDocument/2006/relationships/footer" Target="footer53.xml"/><Relationship Id="rId99" Type="http://schemas.openxmlformats.org/officeDocument/2006/relationships/header" Target="header29.xml"/><Relationship Id="rId101" Type="http://schemas.openxmlformats.org/officeDocument/2006/relationships/footer" Target="footer58.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eader" Target="header3.xml"/><Relationship Id="rId18" Type="http://schemas.openxmlformats.org/officeDocument/2006/relationships/footer" Target="footer8.xml"/><Relationship Id="rId39" Type="http://schemas.openxmlformats.org/officeDocument/2006/relationships/footer" Target="footer22.xml"/><Relationship Id="rId109" Type="http://schemas.openxmlformats.org/officeDocument/2006/relationships/footer" Target="footer63.xml"/><Relationship Id="rId34" Type="http://schemas.openxmlformats.org/officeDocument/2006/relationships/header" Target="header10.xml"/><Relationship Id="rId50" Type="http://schemas.openxmlformats.org/officeDocument/2006/relationships/image" Target="media/image2.png"/><Relationship Id="rId55" Type="http://schemas.openxmlformats.org/officeDocument/2006/relationships/footer" Target="footer29.xml"/><Relationship Id="rId76" Type="http://schemas.openxmlformats.org/officeDocument/2006/relationships/footer" Target="footer41.xml"/><Relationship Id="rId97" Type="http://schemas.openxmlformats.org/officeDocument/2006/relationships/footer" Target="footer55.xml"/><Relationship Id="rId104" Type="http://schemas.openxmlformats.org/officeDocument/2006/relationships/footer" Target="footer60.xml"/><Relationship Id="rId7" Type="http://schemas.openxmlformats.org/officeDocument/2006/relationships/header" Target="header1.xml"/><Relationship Id="rId71" Type="http://schemas.openxmlformats.org/officeDocument/2006/relationships/image" Target="media/image8.png"/><Relationship Id="rId92" Type="http://schemas.openxmlformats.org/officeDocument/2006/relationships/footer" Target="footer5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6082</Words>
  <Characters>34672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ict</dc:creator>
  <cp:lastModifiedBy>eff err teguh</cp:lastModifiedBy>
  <cp:revision>2</cp:revision>
  <dcterms:created xsi:type="dcterms:W3CDTF">2020-11-09T03:08:00Z</dcterms:created>
  <dcterms:modified xsi:type="dcterms:W3CDTF">2020-11-09T03:08:00Z</dcterms:modified>
</cp:coreProperties>
</file>