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Context</w:t>
      </w:r>
    </w:p>
    <w:p/>
    <w:p>
      <w:pPr>
        <w:pStyle w:val="Heading1"/>
      </w:pPr>
      <w:r>
        <w:t>Why TranslateIT exists</w:t>
      </w:r>
    </w:p>
    <w:p/>
    <w:p>
      <w:r>
        <w:t>TranslateIT exists to help a user speak Indonesian into a microphone and receive an English text translation without losing the original Indonesian transcript.</w:t>
      </w:r>
    </w:p>
    <w:p/>
    <w:p>
      <w:pPr>
        <w:pStyle w:val="Heading1"/>
      </w:pPr>
      <w:r>
        <w:t>What problem the app solves</w:t>
      </w:r>
    </w:p>
    <w:p/>
    <w:p>
      <w:pPr>
        <w:pStyle w:val="ListBullet"/>
      </w:pPr>
      <w:r>
        <w:t>It preserves the source transcript for debugging and review.</w:t>
      </w:r>
    </w:p>
    <w:p>
      <w:pPr>
        <w:pStyle w:val="ListBullet"/>
      </w:pPr>
      <w:r>
        <w:t>It separates speech recognition from translation so both layers stay inspectable.</w:t>
      </w:r>
    </w:p>
    <w:p>
      <w:pPr>
        <w:pStyle w:val="ListBullet"/>
      </w:pPr>
      <w:r>
        <w:t>It keeps replay, latency, and quality information attached to each accepted speech segment.</w:t>
      </w:r>
    </w:p>
    <w:p>
      <w:pPr>
        <w:pStyle w:val="ListBullet"/>
      </w:pPr>
      <w:r>
        <w:t>It stays local-first so microphone content is not pushed to the cloud by default.</w:t>
      </w:r>
    </w:p>
    <w:p/>
    <w:p>
      <w:pPr>
        <w:pStyle w:val="Heading1"/>
      </w:pPr>
      <w:r>
        <w:t>Target user workflow</w:t>
      </w:r>
    </w:p>
    <w:p/>
    <w:p>
      <w:pPr>
        <w:pStyle w:val="ListNumber"/>
      </w:pPr>
      <w:r>
        <w:t>Open the app.</w:t>
      </w:r>
    </w:p>
    <w:p>
      <w:pPr>
        <w:pStyle w:val="ListNumber"/>
      </w:pPr>
      <w:r>
        <w:t>Select a microphone.</w:t>
      </w:r>
    </w:p>
    <w:p>
      <w:pPr>
        <w:pStyle w:val="ListNumber"/>
      </w:pPr>
      <w:r>
        <w:t>Run a quick calibration pass.</w:t>
      </w:r>
    </w:p>
    <w:p>
      <w:pPr>
        <w:pStyle w:val="ListNumber"/>
      </w:pPr>
      <w:r>
        <w:t>Speak Indonesian naturally.</w:t>
      </w:r>
    </w:p>
    <w:p>
      <w:pPr>
        <w:pStyle w:val="ListNumber"/>
      </w:pPr>
      <w:r>
        <w:t>Review the original transcript and the English translation.</w:t>
      </w:r>
    </w:p>
    <w:p>
      <w:pPr>
        <w:pStyle w:val="ListNumber"/>
      </w:pPr>
      <w:r>
        <w:t>Replay the original audio if needed.</w:t>
      </w:r>
    </w:p>
    <w:p>
      <w:pPr>
        <w:pStyle w:val="ListNumber"/>
      </w:pPr>
      <w:r>
        <w:t>Save the session only if the user wants a permanent record.</w:t>
      </w:r>
    </w:p>
    <w:p/>
    <w:p>
      <w:pPr>
        <w:pStyle w:val="Heading1"/>
      </w:pPr>
      <w:r>
        <w:t>Project scope</w:t>
      </w:r>
    </w:p>
    <w:p/>
    <w:p>
      <w:pPr>
        <w:pStyle w:val="ListBullet"/>
      </w:pPr>
      <w:r>
        <w:t>In scope: microphone input, calibration, VAD, ASR, translation, transcript display, replay, cache, and save flow.</w:t>
      </w:r>
    </w:p>
    <w:p>
      <w:pPr>
        <w:pStyle w:val="ListBullet"/>
      </w:pPr>
      <w:r>
        <w:t>In scope: local-first behavior and simple developer diagnostics.</w:t>
      </w:r>
    </w:p>
    <w:p>
      <w:pPr>
        <w:pStyle w:val="ListBullet"/>
      </w:pPr>
      <w:r>
        <w:t>Out of scope for the first stable implementation: cloud upload, direct speech-to-English-only mode, aggressive noise processing, and always-on TTS.</w:t>
      </w:r>
    </w:p>
    <w:p/>
    <w:p>
      <w:pPr>
        <w:pStyle w:val="Heading1"/>
      </w:pPr>
      <w:r>
        <w:t>Development direction</w:t>
      </w:r>
    </w:p>
    <w:p/>
    <w:p>
      <w:pPr>
        <w:pStyle w:val="ListBullet"/>
      </w:pPr>
      <w:r>
        <w:t>Build a balanced local-first prototype.</w:t>
      </w:r>
    </w:p>
    <w:p>
      <w:pPr>
        <w:pStyle w:val="ListBullet"/>
      </w:pPr>
      <w:r>
        <w:t>Keep the engine stack split across capture, transcription, translation, and UI layers.</w:t>
      </w:r>
    </w:p>
    <w:p>
      <w:pPr>
        <w:pStyle w:val="ListBullet"/>
      </w:pPr>
      <w:r>
        <w:t>Keep the first working path simple enough to benchmark and debug.</w:t>
      </w:r>
    </w:p>
    <w:p/>
    <w:p>
      <w:pPr>
        <w:pStyle w:val="Heading1"/>
      </w:pPr>
      <w:r>
        <w:t>Important context Codex must remember</w:t>
      </w:r>
    </w:p>
    <w:p/>
    <w:p>
      <w:pPr>
        <w:pStyle w:val="ListBullet"/>
      </w:pPr>
      <w:r>
        <w:t>Preserve both the Indonesian transcript and the English translation.</w:t>
      </w:r>
    </w:p>
    <w:p>
      <w:pPr>
        <w:pStyle w:val="ListBullet"/>
      </w:pPr>
      <w:r>
        <w:t>Only translate finalized accepted speech segments by default.</w:t>
      </w:r>
    </w:p>
    <w:p>
      <w:pPr>
        <w:pStyle w:val="ListBullet"/>
      </w:pPr>
      <w:r>
        <w:t>Keep TTS disabled until the core text flow is stable.</w:t>
      </w:r>
    </w:p>
    <w:p>
      <w:pPr>
        <w:pStyle w:val="ListBullet"/>
      </w:pPr>
      <w:r>
        <w:t>Keep the root folder structure unchanged.</w:t>
      </w:r>
    </w:p>
    <w:p>
      <w:pPr>
        <w:pStyle w:val="ListBullet"/>
      </w:pPr>
      <w:r>
        <w:t>Read the master documentation before making project edits.</w:t>
      </w:r>
    </w:p>
    <w:p>
      <w:pPr>
        <w:pStyle w:val="ListBullet"/>
      </w:pPr>
      <w:r>
        <w:t>Keep transcript session persistence explicit so save and cache behavior stay easy to audit.</w:t>
      </w:r>
    </w:p>
    <w:p>
      <w:pPr>
        <w:pStyle w:val="ListBullet"/>
      </w:pPr>
      <w:r>
        <w:t>Keep live capture in a background worker so the UI stays responsive.</w:t>
      </w:r>
    </w:p>
    <w:p>
      <w:pPr>
        <w:pStyle w:val="ListBullet"/>
      </w:pPr>
      <w:r>
        <w:t>Keep replay protected from active microphone capture.</w:t>
      </w:r>
    </w:p>
    <w:p/>
    <w:p>
      <w:pPr>
        <w:pStyle w:val="Heading1"/>
      </w:pPr>
      <w:r>
        <w:t>Things that must not be changed without approval</w:t>
      </w:r>
    </w:p>
    <w:p/>
    <w:p>
      <w:pPr>
        <w:pStyle w:val="ListBullet"/>
      </w:pPr>
      <w:r>
        <w:t>The approved root folder layout.</w:t>
      </w:r>
    </w:p>
    <w:p>
      <w:pPr>
        <w:pStyle w:val="ListBullet"/>
      </w:pPr>
      <w:r>
        <w:t>The local-first default.</w:t>
      </w:r>
    </w:p>
    <w:p>
      <w:pPr>
        <w:pStyle w:val="ListBullet"/>
      </w:pPr>
      <w:r>
        <w:t>The cascaded ASR then translation pipeline.</w:t>
      </w:r>
    </w:p>
    <w:p>
      <w:pPr>
        <w:pStyle w:val="ListBullet"/>
      </w:pPr>
      <w:r>
        <w:t>The default ASR model choice.</w:t>
      </w:r>
    </w:p>
    <w:p>
      <w:pPr>
        <w:pStyle w:val="ListBullet"/>
      </w:pPr>
      <w:r>
        <w:t>The cache versus saved-data separation.</w:t>
      </w:r>
    </w:p>
    <w:p>
      <w:pPr>
        <w:pStyle w:val="ListBullet"/>
      </w:pPr>
      <w:r>
        <w:t>The requirement to keep documentation in English.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