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80"/>
        <w:jc w:val="center"/>
      </w:pPr>
      <w:r>
        <w:t>TranslateIT Master Development Guide</w:t>
        <w:br/>
        <w:t>Latency, Playback Reliability, and Safe Optimization</w:t>
      </w:r>
    </w:p>
    <w:p>
      <w:pPr>
        <w:spacing w:after="80"/>
        <w:jc w:val="center"/>
      </w:pPr>
      <w:r>
        <w:rPr>
          <w:i/>
          <w:sz w:val="22"/>
        </w:rPr>
        <w:t>Dokumen terpadu untuk pengembangan lanjutan TranslateIT agar Codex memiliki satu source of truth yang detail, aman, dan terukur.</w:t>
      </w:r>
    </w:p>
    <w:p>
      <w:pPr>
        <w:spacing w:after="80"/>
      </w:pP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304"/>
            <w:shd w:fill="1F4E79"/>
          </w:tcPr>
          <w:p>
            <w:r>
              <w:rPr>
                <w:color w:val="FFFFFF"/>
              </w:rPr>
            </w:r>
            <w:r>
              <w:rPr>
                <w:b/>
                <w:color w:val="FFFFFF"/>
                <w:sz w:val="17"/>
              </w:rPr>
              <w:t>Field</w:t>
            </w:r>
          </w:p>
        </w:tc>
        <w:tc>
          <w:tcPr>
            <w:tcW w:type="dxa" w:w="8496"/>
            <w:shd w:fill="1F4E79"/>
          </w:tcPr>
          <w:p>
            <w:r>
              <w:rPr>
                <w:color w:val="FFFFFF"/>
              </w:rPr>
            </w:r>
            <w:r>
              <w:rPr>
                <w:b/>
                <w:color w:val="FFFFFF"/>
                <w:sz w:val="17"/>
              </w:rPr>
              <w:t>Value</w:t>
            </w:r>
          </w:p>
        </w:tc>
      </w:tr>
      <w:tr>
        <w:tc>
          <w:tcPr>
            <w:tcW w:type="dxa" w:w="2304"/>
            <w:vAlign w:val="top"/>
          </w:tcPr>
          <w:p>
            <w:r/>
            <w:r>
              <w:rPr>
                <w:b w:val="0"/>
                <w:sz w:val="17"/>
              </w:rPr>
              <w:t>Version</w:t>
            </w:r>
          </w:p>
        </w:tc>
        <w:tc>
          <w:tcPr>
            <w:tcW w:type="dxa" w:w="8496"/>
            <w:vAlign w:val="top"/>
          </w:tcPr>
          <w:p>
            <w:r/>
            <w:r>
              <w:rPr>
                <w:b w:val="0"/>
                <w:sz w:val="17"/>
              </w:rPr>
              <w:t>Master Integrated Guide v1.0</w:t>
            </w:r>
          </w:p>
        </w:tc>
      </w:tr>
      <w:tr>
        <w:tc>
          <w:tcPr>
            <w:tcW w:type="dxa" w:w="2304"/>
            <w:vAlign w:val="top"/>
          </w:tcPr>
          <w:p>
            <w:r/>
            <w:r>
              <w:rPr>
                <w:b w:val="0"/>
                <w:sz w:val="17"/>
              </w:rPr>
              <w:t>Generated</w:t>
            </w:r>
          </w:p>
        </w:tc>
        <w:tc>
          <w:tcPr>
            <w:tcW w:type="dxa" w:w="8496"/>
            <w:vAlign w:val="top"/>
          </w:tcPr>
          <w:p>
            <w:r/>
            <w:r>
              <w:rPr>
                <w:b w:val="0"/>
                <w:sz w:val="17"/>
              </w:rPr>
              <w:t>2026-05-30 13:09</w:t>
            </w:r>
          </w:p>
        </w:tc>
      </w:tr>
      <w:tr>
        <w:tc>
          <w:tcPr>
            <w:tcW w:type="dxa" w:w="2304"/>
            <w:vAlign w:val="top"/>
          </w:tcPr>
          <w:p>
            <w:r/>
            <w:r>
              <w:rPr>
                <w:b w:val="0"/>
                <w:sz w:val="17"/>
              </w:rPr>
              <w:t>Primary Target</w:t>
            </w:r>
          </w:p>
        </w:tc>
        <w:tc>
          <w:tcPr>
            <w:tcW w:type="dxa" w:w="8496"/>
            <w:vAlign w:val="top"/>
          </w:tcPr>
          <w:p>
            <w:r/>
            <w:r>
              <w:rPr>
                <w:b w:val="0"/>
                <w:sz w:val="17"/>
              </w:rPr>
              <w:t>Speech end → first translation text visible: 1.0–1.5 s</w:t>
            </w:r>
          </w:p>
        </w:tc>
      </w:tr>
      <w:tr>
        <w:tc>
          <w:tcPr>
            <w:tcW w:type="dxa" w:w="2304"/>
            <w:vAlign w:val="top"/>
          </w:tcPr>
          <w:p>
            <w:r/>
            <w:r>
              <w:rPr>
                <w:b w:val="0"/>
                <w:sz w:val="17"/>
              </w:rPr>
              <w:t>Secondary Target</w:t>
            </w:r>
          </w:p>
        </w:tc>
        <w:tc>
          <w:tcPr>
            <w:tcW w:type="dxa" w:w="8496"/>
            <w:vAlign w:val="top"/>
          </w:tcPr>
          <w:p>
            <w:r/>
            <w:r>
              <w:rPr>
                <w:b w:val="0"/>
                <w:sz w:val="17"/>
              </w:rPr>
              <w:t>Speech end → first audible translated voice: 1.0–1.5 s, after text path and playback instrumentation are proven</w:t>
            </w:r>
          </w:p>
        </w:tc>
      </w:tr>
      <w:tr>
        <w:tc>
          <w:tcPr>
            <w:tcW w:type="dxa" w:w="2304"/>
            <w:vAlign w:val="top"/>
          </w:tcPr>
          <w:p>
            <w:r/>
            <w:r>
              <w:rPr>
                <w:b w:val="0"/>
                <w:sz w:val="17"/>
              </w:rPr>
              <w:t>Primary Safety Rule</w:t>
            </w:r>
          </w:p>
        </w:tc>
        <w:tc>
          <w:tcPr>
            <w:tcW w:type="dxa" w:w="8496"/>
            <w:vAlign w:val="top"/>
          </w:tcPr>
          <w:p>
            <w:r/>
            <w:r>
              <w:rPr>
                <w:b w:val="0"/>
                <w:sz w:val="17"/>
              </w:rPr>
              <w:t>Do not break the stable speaker/TTS path while fixing text latency</w:t>
            </w:r>
          </w:p>
        </w:tc>
      </w:tr>
      <w:tr>
        <w:tc>
          <w:tcPr>
            <w:tcW w:type="dxa" w:w="2304"/>
            <w:vAlign w:val="top"/>
          </w:tcPr>
          <w:p>
            <w:r/>
            <w:r>
              <w:rPr>
                <w:b w:val="0"/>
                <w:sz w:val="17"/>
              </w:rPr>
              <w:t>Development Rule</w:t>
            </w:r>
          </w:p>
        </w:tc>
        <w:tc>
          <w:tcPr>
            <w:tcW w:type="dxa" w:w="8496"/>
            <w:vAlign w:val="top"/>
          </w:tcPr>
          <w:p>
            <w:r/>
            <w:r>
              <w:rPr>
                <w:b w:val="0"/>
                <w:sz w:val="17"/>
              </w:rPr>
              <w:t>Small patch, measurable evidence, rollback-ready, never all phases at once</w:t>
            </w:r>
          </w:p>
        </w:tc>
      </w:tr>
    </w:tbl>
    <w:p>
      <w:pPr>
        <w:spacing w:after="80"/>
      </w:pPr>
    </w:p>
    <w:tbl>
      <w:tblPr>
        <w:tblStyle w:val="TableGrid"/>
        <w:tblW w:type="auto" w:w="0"/>
        <w:tblLook w:firstColumn="1" w:firstRow="1" w:lastColumn="0" w:lastRow="0" w:noHBand="0" w:noVBand="1" w:val="04A0"/>
      </w:tblPr>
      <w:tblGrid>
        <w:gridCol w:w="10368"/>
      </w:tblGrid>
      <w:tr>
        <w:tc>
          <w:tcPr>
            <w:tcW w:type="dxa" w:w="10368"/>
            <w:shd w:fill="E2F0D9"/>
          </w:tcPr>
          <w:p>
            <w:r/>
            <w:r>
              <w:rPr>
                <w:b/>
                <w:sz w:val="19"/>
              </w:rPr>
              <w:t>Prinsip utama</w:t>
            </w:r>
          </w:p>
          <w:p>
            <w:r>
              <w:rPr>
                <w:sz w:val="17"/>
              </w:rPr>
              <w:t>Sistem yang stabil tetapi lambat masih bisa dioptimalkan. Sistem yang cepat tetapi sering tidak bersuara tidak bisa dipakai. Karena itu, semua optimasi latency harus berbasis measurement, guardrail, dan rollback point.</w:t>
            </w:r>
          </w:p>
        </w:tc>
      </w:tr>
    </w:tbl>
    <w:p>
      <w:pPr>
        <w:spacing w:after="80"/>
      </w:pPr>
    </w:p>
    <w:p>
      <w:pPr>
        <w:spacing w:after="80"/>
      </w:pPr>
      <w:r>
        <w:br w:type="page"/>
      </w:r>
    </w:p>
    <w:p>
      <w:pPr>
        <w:pStyle w:val="Heading1"/>
        <w:spacing w:after="80"/>
      </w:pPr>
      <w:r>
        <w:t>Daftar Isi</w:t>
      </w:r>
    </w:p>
    <w:p>
      <w:pPr>
        <w:pStyle w:val="ListNumber"/>
        <w:spacing w:after="80"/>
      </w:pPr>
      <w:r>
        <w:t>1. Ringkasan Eksekutif</w:t>
      </w:r>
    </w:p>
    <w:p>
      <w:pPr>
        <w:pStyle w:val="ListNumber"/>
        <w:spacing w:after="80"/>
      </w:pPr>
      <w:r>
        <w:t>2. Status Saat Ini dan Definisi Masalah</w:t>
      </w:r>
    </w:p>
    <w:p>
      <w:pPr>
        <w:pStyle w:val="ListNumber"/>
        <w:spacing w:after="80"/>
      </w:pPr>
      <w:r>
        <w:t>3. Instruksi Wajib untuk Codex</w:t>
      </w:r>
    </w:p>
    <w:p>
      <w:pPr>
        <w:pStyle w:val="ListNumber"/>
        <w:spacing w:after="80"/>
      </w:pPr>
      <w:r>
        <w:t>4. Source of Truth Workflow Sistem</w:t>
      </w:r>
    </w:p>
    <w:p>
      <w:pPr>
        <w:pStyle w:val="ListNumber"/>
        <w:spacing w:after="80"/>
      </w:pPr>
      <w:r>
        <w:t>5. Target Latency dan Definisi Pengukuran</w:t>
      </w:r>
    </w:p>
    <w:p>
      <w:pPr>
        <w:pStyle w:val="ListNumber"/>
        <w:spacing w:after="80"/>
      </w:pPr>
      <w:r>
        <w:t>6. Peta Komponen dan Ownership</w:t>
      </w:r>
    </w:p>
    <w:p>
      <w:pPr>
        <w:pStyle w:val="ListNumber"/>
        <w:spacing w:after="80"/>
      </w:pPr>
      <w:r>
        <w:t>7. Hipotesis Bottleneck dan Risk Register</w:t>
      </w:r>
    </w:p>
    <w:p>
      <w:pPr>
        <w:pStyle w:val="ListNumber"/>
        <w:spacing w:after="80"/>
      </w:pPr>
      <w:r>
        <w:t>8. Playback dan TTS Reliability Layer</w:t>
      </w:r>
    </w:p>
    <w:p>
      <w:pPr>
        <w:pStyle w:val="ListNumber"/>
        <w:spacing w:after="80"/>
      </w:pPr>
      <w:r>
        <w:t>9. Measurement-First Strategy</w:t>
      </w:r>
    </w:p>
    <w:p>
      <w:pPr>
        <w:pStyle w:val="ListNumber"/>
        <w:spacing w:after="80"/>
      </w:pPr>
      <w:r>
        <w:t>10. Safe Phase Plan</w:t>
      </w:r>
    </w:p>
    <w:p>
      <w:pPr>
        <w:pStyle w:val="ListNumber"/>
        <w:spacing w:after="80"/>
      </w:pPr>
      <w:r>
        <w:t>11. Detail Implementasi per Fase</w:t>
      </w:r>
    </w:p>
    <w:p>
      <w:pPr>
        <w:pStyle w:val="ListNumber"/>
        <w:spacing w:after="80"/>
      </w:pPr>
      <w:r>
        <w:t>12. Log Schema Reference</w:t>
      </w:r>
    </w:p>
    <w:p>
      <w:pPr>
        <w:pStyle w:val="ListNumber"/>
        <w:spacing w:after="80"/>
      </w:pPr>
      <w:r>
        <w:t>13. QA Matrix dan Acceptance Gates</w:t>
      </w:r>
    </w:p>
    <w:p>
      <w:pPr>
        <w:pStyle w:val="ListNumber"/>
        <w:spacing w:after="80"/>
      </w:pPr>
      <w:r>
        <w:t>14. Rollback dan Snapshot Protocol</w:t>
      </w:r>
    </w:p>
    <w:p>
      <w:pPr>
        <w:pStyle w:val="ListNumber"/>
        <w:spacing w:after="80"/>
      </w:pPr>
      <w:r>
        <w:t>15. Known Failures and Do Not Repeat</w:t>
      </w:r>
    </w:p>
    <w:p>
      <w:pPr>
        <w:pStyle w:val="ListNumber"/>
        <w:spacing w:after="80"/>
      </w:pPr>
      <w:r>
        <w:t>16. Codex Prompt Library</w:t>
      </w:r>
    </w:p>
    <w:p>
      <w:pPr>
        <w:pStyle w:val="ListNumber"/>
        <w:spacing w:after="80"/>
      </w:pPr>
      <w:r>
        <w:t>17. Decision Tree dan Root Cause Playbook</w:t>
      </w:r>
    </w:p>
    <w:p>
      <w:pPr>
        <w:pStyle w:val="ListNumber"/>
        <w:spacing w:after="80"/>
      </w:pPr>
      <w:r>
        <w:t>18. Manual QA Procedure</w:t>
      </w:r>
    </w:p>
    <w:p>
      <w:pPr>
        <w:pStyle w:val="ListNumber"/>
        <w:spacing w:after="80"/>
      </w:pPr>
      <w:r>
        <w:t>19. Appendix: Checklist dan Acceptance Values</w:t>
      </w:r>
    </w:p>
    <w:p>
      <w:pPr>
        <w:spacing w:after="80"/>
      </w:pPr>
      <w:r>
        <w:br w:type="page"/>
      </w:r>
    </w:p>
    <w:p>
      <w:pPr>
        <w:pStyle w:val="Heading1"/>
        <w:spacing w:after="80"/>
      </w:pPr>
      <w:r>
        <w:t>1. Ringkasan Eksekutif</w:t>
      </w:r>
    </w:p>
    <w:p>
      <w:pPr>
        <w:spacing w:after="80"/>
      </w:pPr>
      <w:r>
        <w:t>Dokumen ini menggabungkan rencana advanced safe latency improvement dan Codex guide pack menjadi satu dokumen kerja. Tujuannya agar Codex tidak perlu membaca banyak file yang terpisah dan tidak salah konteks saat melakukan patch. Dokumen ini wajib menjadi referensi sebelum melanjutkan pengembangan TranslateIT.</w:t>
      </w:r>
    </w:p>
    <w:tbl>
      <w:tblPr>
        <w:tblStyle w:val="TableGrid"/>
        <w:tblW w:type="auto" w:w="0"/>
        <w:tblLook w:firstColumn="1" w:firstRow="1" w:lastColumn="0" w:lastRow="0" w:noHBand="0" w:noVBand="1" w:val="04A0"/>
      </w:tblPr>
      <w:tblGrid>
        <w:gridCol w:w="10368"/>
      </w:tblGrid>
      <w:tr>
        <w:tc>
          <w:tcPr>
            <w:tcW w:type="dxa" w:w="10368"/>
            <w:shd w:fill="FFF2CC"/>
          </w:tcPr>
          <w:p>
            <w:r/>
            <w:r>
              <w:rPr>
                <w:b/>
                <w:sz w:val="19"/>
              </w:rPr>
              <w:t>Prioritas fase terdekat</w:t>
            </w:r>
          </w:p>
          <w:p>
            <w:r>
              <w:rPr>
                <w:sz w:val="17"/>
              </w:rPr>
              <w:t>Fokus pertama adalah speech_end → first translation text visible dalam 1.0–1.5 detik. Jalur speaker/TTS sedang stabil, sehingga jangan disentuh agresif pada patch text-latency.</w:t>
            </w:r>
          </w:p>
        </w:tc>
      </w:tr>
    </w:tbl>
    <w:p>
      <w:pPr>
        <w:spacing w:after="80"/>
      </w:pP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1008"/>
            <w:shd w:fill="1F4E79"/>
          </w:tcPr>
          <w:p>
            <w:r>
              <w:rPr>
                <w:color w:val="FFFFFF"/>
              </w:rPr>
            </w:r>
            <w:r>
              <w:rPr>
                <w:b/>
                <w:color w:val="FFFFFF"/>
                <w:sz w:val="17"/>
              </w:rPr>
              <w:t>Prioritas</w:t>
            </w:r>
          </w:p>
        </w:tc>
        <w:tc>
          <w:tcPr>
            <w:tcW w:type="dxa" w:w="3312"/>
            <w:shd w:fill="1F4E79"/>
          </w:tcPr>
          <w:p>
            <w:r>
              <w:rPr>
                <w:color w:val="FFFFFF"/>
              </w:rPr>
            </w:r>
            <w:r>
              <w:rPr>
                <w:b/>
                <w:color w:val="FFFFFF"/>
                <w:sz w:val="17"/>
              </w:rPr>
              <w:t>Fokus</w:t>
            </w:r>
          </w:p>
        </w:tc>
        <w:tc>
          <w:tcPr>
            <w:tcW w:type="dxa" w:w="6624"/>
            <w:shd w:fill="1F4E79"/>
          </w:tcPr>
          <w:p>
            <w:r>
              <w:rPr>
                <w:color w:val="FFFFFF"/>
              </w:rPr>
            </w:r>
            <w:r>
              <w:rPr>
                <w:b/>
                <w:color w:val="FFFFFF"/>
                <w:sz w:val="17"/>
              </w:rPr>
              <w:t>Alasan</w:t>
            </w:r>
          </w:p>
        </w:tc>
      </w:tr>
      <w:tr>
        <w:tc>
          <w:tcPr>
            <w:tcW w:type="dxa" w:w="1008"/>
            <w:vAlign w:val="top"/>
          </w:tcPr>
          <w:p>
            <w:r/>
            <w:r>
              <w:rPr>
                <w:b w:val="0"/>
                <w:sz w:val="17"/>
              </w:rPr>
              <w:t>1</w:t>
            </w:r>
          </w:p>
        </w:tc>
        <w:tc>
          <w:tcPr>
            <w:tcW w:type="dxa" w:w="3312"/>
            <w:vAlign w:val="top"/>
          </w:tcPr>
          <w:p>
            <w:r/>
            <w:r>
              <w:rPr>
                <w:b w:val="0"/>
                <w:sz w:val="17"/>
              </w:rPr>
              <w:t>Pisahkan text latency dan voice latency</w:t>
            </w:r>
          </w:p>
        </w:tc>
        <w:tc>
          <w:tcPr>
            <w:tcW w:type="dxa" w:w="6624"/>
            <w:vAlign w:val="top"/>
          </w:tcPr>
          <w:p>
            <w:r/>
            <w:r>
              <w:rPr>
                <w:b w:val="0"/>
                <w:sz w:val="17"/>
              </w:rPr>
              <w:t>Agar sistem tidak mengoptimalkan angka yang salah.</w:t>
            </w:r>
          </w:p>
        </w:tc>
      </w:tr>
      <w:tr>
        <w:tc>
          <w:tcPr>
            <w:tcW w:type="dxa" w:w="1008"/>
            <w:vAlign w:val="top"/>
          </w:tcPr>
          <w:p>
            <w:r/>
            <w:r>
              <w:rPr>
                <w:b w:val="0"/>
                <w:sz w:val="17"/>
              </w:rPr>
              <w:t>2</w:t>
            </w:r>
          </w:p>
        </w:tc>
        <w:tc>
          <w:tcPr>
            <w:tcW w:type="dxa" w:w="3312"/>
            <w:vAlign w:val="top"/>
          </w:tcPr>
          <w:p>
            <w:r/>
            <w:r>
              <w:rPr>
                <w:b w:val="0"/>
                <w:sz w:val="17"/>
              </w:rPr>
              <w:t>Ukur ready vs visible untuk transcript/translation</w:t>
            </w:r>
          </w:p>
        </w:tc>
        <w:tc>
          <w:tcPr>
            <w:tcW w:type="dxa" w:w="6624"/>
            <w:vAlign w:val="top"/>
          </w:tcPr>
          <w:p>
            <w:r/>
            <w:r>
              <w:rPr>
                <w:b w:val="0"/>
                <w:sz w:val="17"/>
              </w:rPr>
              <w:t>Target saat ini adalah text terlihat, bukan suara.</w:t>
            </w:r>
          </w:p>
        </w:tc>
      </w:tr>
      <w:tr>
        <w:tc>
          <w:tcPr>
            <w:tcW w:type="dxa" w:w="1008"/>
            <w:vAlign w:val="top"/>
          </w:tcPr>
          <w:p>
            <w:r/>
            <w:r>
              <w:rPr>
                <w:b w:val="0"/>
                <w:sz w:val="17"/>
              </w:rPr>
              <w:t>3</w:t>
            </w:r>
          </w:p>
        </w:tc>
        <w:tc>
          <w:tcPr>
            <w:tcW w:type="dxa" w:w="3312"/>
            <w:vAlign w:val="top"/>
          </w:tcPr>
          <w:p>
            <w:r/>
            <w:r>
              <w:rPr>
                <w:b w:val="0"/>
                <w:sz w:val="17"/>
              </w:rPr>
              <w:t>Jaga speaker/TTS tetap stabil</w:t>
            </w:r>
          </w:p>
        </w:tc>
        <w:tc>
          <w:tcPr>
            <w:tcW w:type="dxa" w:w="6624"/>
            <w:vAlign w:val="top"/>
          </w:tcPr>
          <w:p>
            <w:r/>
            <w:r>
              <w:rPr>
                <w:b w:val="0"/>
                <w:sz w:val="17"/>
              </w:rPr>
              <w:t>Speaker path sering rusak saat optimasi quality/speed terlalu agresif.</w:t>
            </w:r>
          </w:p>
        </w:tc>
      </w:tr>
      <w:tr>
        <w:tc>
          <w:tcPr>
            <w:tcW w:type="dxa" w:w="1008"/>
            <w:vAlign w:val="top"/>
          </w:tcPr>
          <w:p>
            <w:r/>
            <w:r>
              <w:rPr>
                <w:b w:val="0"/>
                <w:sz w:val="17"/>
              </w:rPr>
              <w:t>4</w:t>
            </w:r>
          </w:p>
        </w:tc>
        <w:tc>
          <w:tcPr>
            <w:tcW w:type="dxa" w:w="3312"/>
            <w:vAlign w:val="top"/>
          </w:tcPr>
          <w:p>
            <w:r/>
            <w:r>
              <w:rPr>
                <w:b w:val="0"/>
                <w:sz w:val="17"/>
              </w:rPr>
              <w:t>Instrument playback worker/backend</w:t>
            </w:r>
          </w:p>
        </w:tc>
        <w:tc>
          <w:tcPr>
            <w:tcW w:type="dxa" w:w="6624"/>
            <w:vAlign w:val="top"/>
          </w:tcPr>
          <w:p>
            <w:r/>
            <w:r>
              <w:rPr>
                <w:b w:val="0"/>
                <w:sz w:val="17"/>
              </w:rPr>
              <w:t>Queued belum berarti suara sudah terdengar.</w:t>
            </w:r>
          </w:p>
        </w:tc>
      </w:tr>
      <w:tr>
        <w:tc>
          <w:tcPr>
            <w:tcW w:type="dxa" w:w="1008"/>
            <w:vAlign w:val="top"/>
          </w:tcPr>
          <w:p>
            <w:r/>
            <w:r>
              <w:rPr>
                <w:b w:val="0"/>
                <w:sz w:val="17"/>
              </w:rPr>
              <w:t>5</w:t>
            </w:r>
          </w:p>
        </w:tc>
        <w:tc>
          <w:tcPr>
            <w:tcW w:type="dxa" w:w="3312"/>
            <w:vAlign w:val="top"/>
          </w:tcPr>
          <w:p>
            <w:r/>
            <w:r>
              <w:rPr>
                <w:b w:val="0"/>
                <w:sz w:val="17"/>
              </w:rPr>
              <w:t>Optimasi scheduling ringan</w:t>
            </w:r>
          </w:p>
        </w:tc>
        <w:tc>
          <w:tcPr>
            <w:tcW w:type="dxa" w:w="6624"/>
            <w:vAlign w:val="top"/>
          </w:tcPr>
          <w:p>
            <w:r/>
            <w:r>
              <w:rPr>
                <w:b w:val="0"/>
                <w:sz w:val="17"/>
              </w:rPr>
              <w:t>Banyak delay bisa berasal dari UI/log/session write yang blocking.</w:t>
            </w:r>
          </w:p>
        </w:tc>
      </w:tr>
      <w:tr>
        <w:tc>
          <w:tcPr>
            <w:tcW w:type="dxa" w:w="1008"/>
            <w:vAlign w:val="top"/>
          </w:tcPr>
          <w:p>
            <w:r/>
            <w:r>
              <w:rPr>
                <w:b w:val="0"/>
                <w:sz w:val="17"/>
              </w:rPr>
              <w:t>6</w:t>
            </w:r>
          </w:p>
        </w:tc>
        <w:tc>
          <w:tcPr>
            <w:tcW w:type="dxa" w:w="3312"/>
            <w:vAlign w:val="top"/>
          </w:tcPr>
          <w:p>
            <w:r/>
            <w:r>
              <w:rPr>
                <w:b w:val="0"/>
                <w:sz w:val="17"/>
              </w:rPr>
              <w:t>Long speech dan voice-safe chunks</w:t>
            </w:r>
          </w:p>
        </w:tc>
        <w:tc>
          <w:tcPr>
            <w:tcW w:type="dxa" w:w="6624"/>
            <w:vAlign w:val="top"/>
          </w:tcPr>
          <w:p>
            <w:r/>
            <w:r>
              <w:rPr>
                <w:b w:val="0"/>
                <w:sz w:val="17"/>
              </w:rPr>
              <w:t>Hanya setelah short/text/playback baseline lulus.</w:t>
            </w:r>
          </w:p>
        </w:tc>
      </w:tr>
    </w:tbl>
    <w:p>
      <w:pPr>
        <w:spacing w:after="80"/>
      </w:pPr>
    </w:p>
    <w:p>
      <w:pPr>
        <w:pStyle w:val="Heading1"/>
        <w:spacing w:after="80"/>
      </w:pPr>
      <w:r>
        <w:t>2. Status Saat Ini dan Definisi Masalah</w:t>
      </w:r>
    </w:p>
    <w:p>
      <w:pPr>
        <w:pStyle w:val="ListBullet"/>
        <w:spacing w:after="80"/>
      </w:pPr>
      <w:r>
        <w:t>Aplikasi sudah berjalan dan terjemahan berhasil.</w:t>
      </w:r>
    </w:p>
    <w:p>
      <w:pPr>
        <w:pStyle w:val="ListBullet"/>
        <w:spacing w:after="80"/>
      </w:pPr>
      <w:r>
        <w:t>Live microphone input sudah digunakan untuk jalur bicara user.</w:t>
      </w:r>
    </w:p>
    <w:p>
      <w:pPr>
        <w:pStyle w:val="ListBullet"/>
        <w:spacing w:after="80"/>
      </w:pPr>
      <w:r>
        <w:t>Speaker/TTS saat ini stabil; karena itu, jangan diubah pada patch awal.</w:t>
      </w:r>
    </w:p>
    <w:p>
      <w:pPr>
        <w:pStyle w:val="ListBullet"/>
        <w:spacing w:after="80"/>
      </w:pPr>
      <w:r>
        <w:t>Latency internal aplikasi belum selaras dengan stopwatch/manual QA.</w:t>
      </w:r>
    </w:p>
    <w:p>
      <w:pPr>
        <w:pStyle w:val="ListBullet"/>
        <w:spacing w:after="80"/>
      </w:pPr>
      <w:r>
        <w:t>User melaporkan short speech sekitar 1 detik dapat terasa diproses sekitar 3 detik setelah selesai bicara sampai output keluar.</w:t>
      </w:r>
    </w:p>
    <w:p>
      <w:pPr>
        <w:pStyle w:val="ListBullet"/>
        <w:spacing w:after="80"/>
      </w:pPr>
      <w:r>
        <w:t>Target terdekat adalah selesai bicara → text pertama/translation text terlihat dalam 1.0–1.5 detik.</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2016"/>
            <w:shd w:fill="1F4E79"/>
          </w:tcPr>
          <w:p>
            <w:r>
              <w:rPr>
                <w:color w:val="FFFFFF"/>
              </w:rPr>
            </w:r>
            <w:r>
              <w:rPr>
                <w:b/>
                <w:color w:val="FFFFFF"/>
                <w:sz w:val="17"/>
              </w:rPr>
              <w:t>Area</w:t>
            </w:r>
          </w:p>
        </w:tc>
        <w:tc>
          <w:tcPr>
            <w:tcW w:type="dxa" w:w="2592"/>
            <w:shd w:fill="1F4E79"/>
          </w:tcPr>
          <w:p>
            <w:r>
              <w:rPr>
                <w:color w:val="FFFFFF"/>
              </w:rPr>
            </w:r>
            <w:r>
              <w:rPr>
                <w:b/>
                <w:color w:val="FFFFFF"/>
                <w:sz w:val="17"/>
              </w:rPr>
              <w:t>Status Saat Ini</w:t>
            </w:r>
          </w:p>
        </w:tc>
        <w:tc>
          <w:tcPr>
            <w:tcW w:type="dxa" w:w="3456"/>
            <w:shd w:fill="1F4E79"/>
          </w:tcPr>
          <w:p>
            <w:r>
              <w:rPr>
                <w:color w:val="FFFFFF"/>
              </w:rPr>
            </w:r>
            <w:r>
              <w:rPr>
                <w:b/>
                <w:color w:val="FFFFFF"/>
                <w:sz w:val="17"/>
              </w:rPr>
              <w:t>Masalah Mungkin</w:t>
            </w:r>
          </w:p>
        </w:tc>
        <w:tc>
          <w:tcPr>
            <w:tcW w:type="dxa" w:w="2880"/>
            <w:shd w:fill="1F4E79"/>
          </w:tcPr>
          <w:p>
            <w:r>
              <w:rPr>
                <w:color w:val="FFFFFF"/>
              </w:rPr>
            </w:r>
            <w:r>
              <w:rPr>
                <w:b/>
                <w:color w:val="FFFFFF"/>
                <w:sz w:val="17"/>
              </w:rPr>
              <w:t>Aksi Aman</w:t>
            </w:r>
          </w:p>
        </w:tc>
      </w:tr>
      <w:tr>
        <w:tc>
          <w:tcPr>
            <w:tcW w:type="dxa" w:w="2016"/>
            <w:vAlign w:val="top"/>
          </w:tcPr>
          <w:p>
            <w:r/>
            <w:r>
              <w:rPr>
                <w:b w:val="0"/>
                <w:sz w:val="17"/>
              </w:rPr>
              <w:t>Live microphone input</w:t>
            </w:r>
          </w:p>
        </w:tc>
        <w:tc>
          <w:tcPr>
            <w:tcW w:type="dxa" w:w="2592"/>
            <w:vAlign w:val="top"/>
          </w:tcPr>
          <w:p>
            <w:r/>
            <w:r>
              <w:rPr>
                <w:b w:val="0"/>
                <w:sz w:val="17"/>
              </w:rPr>
              <w:t>Sudah live mic, bukan replay WAV.</w:t>
            </w:r>
          </w:p>
        </w:tc>
        <w:tc>
          <w:tcPr>
            <w:tcW w:type="dxa" w:w="3456"/>
            <w:vAlign w:val="top"/>
          </w:tcPr>
          <w:p>
            <w:r/>
            <w:r>
              <w:rPr>
                <w:b w:val="0"/>
                <w:sz w:val="17"/>
              </w:rPr>
              <w:t>Masih butuh timestamp proof, tetapi bukan tersangka utama jika delay dihitung setelah speech end.</w:t>
            </w:r>
          </w:p>
        </w:tc>
        <w:tc>
          <w:tcPr>
            <w:tcW w:type="dxa" w:w="2880"/>
            <w:vAlign w:val="top"/>
          </w:tcPr>
          <w:p>
            <w:r/>
            <w:r>
              <w:rPr>
                <w:b w:val="0"/>
                <w:sz w:val="17"/>
              </w:rPr>
              <w:t>Tambahkan input source proof dan speech_end timestamp.</w:t>
            </w:r>
          </w:p>
        </w:tc>
      </w:tr>
      <w:tr>
        <w:tc>
          <w:tcPr>
            <w:tcW w:type="dxa" w:w="2016"/>
            <w:vAlign w:val="top"/>
          </w:tcPr>
          <w:p>
            <w:r/>
            <w:r>
              <w:rPr>
                <w:b w:val="0"/>
                <w:sz w:val="17"/>
              </w:rPr>
              <w:t>Audio Verify / endpoint</w:t>
            </w:r>
          </w:p>
        </w:tc>
        <w:tc>
          <w:tcPr>
            <w:tcW w:type="dxa" w:w="2592"/>
            <w:vAlign w:val="top"/>
          </w:tcPr>
          <w:p>
            <w:r/>
            <w:r>
              <w:rPr>
                <w:b w:val="0"/>
                <w:sz w:val="17"/>
              </w:rPr>
              <w:t>Relatif kecil pada log sebelumnya.</w:t>
            </w:r>
          </w:p>
        </w:tc>
        <w:tc>
          <w:tcPr>
            <w:tcW w:type="dxa" w:w="3456"/>
            <w:vAlign w:val="top"/>
          </w:tcPr>
          <w:p>
            <w:r/>
            <w:r>
              <w:rPr>
                <w:b w:val="0"/>
                <w:sz w:val="17"/>
              </w:rPr>
              <w:t>Bisa menjadi bottleneck jika speech_end salah dihitung.</w:t>
            </w:r>
          </w:p>
        </w:tc>
        <w:tc>
          <w:tcPr>
            <w:tcW w:type="dxa" w:w="2880"/>
            <w:vAlign w:val="top"/>
          </w:tcPr>
          <w:p>
            <w:r/>
            <w:r>
              <w:rPr>
                <w:b w:val="0"/>
                <w:sz w:val="17"/>
              </w:rPr>
              <w:t>Ukur speech_end_to_endpoint_decision_ms.</w:t>
            </w:r>
          </w:p>
        </w:tc>
      </w:tr>
      <w:tr>
        <w:tc>
          <w:tcPr>
            <w:tcW w:type="dxa" w:w="2016"/>
            <w:vAlign w:val="top"/>
          </w:tcPr>
          <w:p>
            <w:r/>
            <w:r>
              <w:rPr>
                <w:b w:val="0"/>
                <w:sz w:val="17"/>
              </w:rPr>
              <w:t>ASR</w:t>
            </w:r>
          </w:p>
        </w:tc>
        <w:tc>
          <w:tcPr>
            <w:tcW w:type="dxa" w:w="2592"/>
            <w:vAlign w:val="top"/>
          </w:tcPr>
          <w:p>
            <w:r/>
            <w:r>
              <w:rPr>
                <w:b w:val="0"/>
                <w:sz w:val="17"/>
              </w:rPr>
              <w:t>CUDA float16 dan model quality harus dipertahankan.</w:t>
            </w:r>
          </w:p>
        </w:tc>
        <w:tc>
          <w:tcPr>
            <w:tcW w:type="dxa" w:w="3456"/>
            <w:vAlign w:val="top"/>
          </w:tcPr>
          <w:p>
            <w:r/>
            <w:r>
              <w:rPr>
                <w:b w:val="0"/>
                <w:sz w:val="17"/>
              </w:rPr>
              <w:t>ASR processing/queue bisa jadi stage terbesar internal.</w:t>
            </w:r>
          </w:p>
        </w:tc>
        <w:tc>
          <w:tcPr>
            <w:tcW w:type="dxa" w:w="2880"/>
            <w:vAlign w:val="top"/>
          </w:tcPr>
          <w:p>
            <w:r/>
            <w:r>
              <w:rPr>
                <w:b w:val="0"/>
                <w:sz w:val="17"/>
              </w:rPr>
              <w:t>Ukur asr_queue_wait dan asr_processing; jangan downgrade dulu.</w:t>
            </w:r>
          </w:p>
        </w:tc>
      </w:tr>
      <w:tr>
        <w:tc>
          <w:tcPr>
            <w:tcW w:type="dxa" w:w="2016"/>
            <w:vAlign w:val="top"/>
          </w:tcPr>
          <w:p>
            <w:r/>
            <w:r>
              <w:rPr>
                <w:b w:val="0"/>
                <w:sz w:val="17"/>
              </w:rPr>
              <w:t>Translate</w:t>
            </w:r>
          </w:p>
        </w:tc>
        <w:tc>
          <w:tcPr>
            <w:tcW w:type="dxa" w:w="2592"/>
            <w:vAlign w:val="top"/>
          </w:tcPr>
          <w:p>
            <w:r/>
            <w:r>
              <w:rPr>
                <w:b w:val="0"/>
                <w:sz w:val="17"/>
              </w:rPr>
              <w:t>Berhasil menghasilkan target text.</w:t>
            </w:r>
          </w:p>
        </w:tc>
        <w:tc>
          <w:tcPr>
            <w:tcW w:type="dxa" w:w="3456"/>
            <w:vAlign w:val="top"/>
          </w:tcPr>
          <w:p>
            <w:r/>
            <w:r>
              <w:rPr>
                <w:b w:val="0"/>
                <w:sz w:val="17"/>
              </w:rPr>
              <w:t>Queue atau UI dispatch bisa membuat visible text terlambat.</w:t>
            </w:r>
          </w:p>
        </w:tc>
        <w:tc>
          <w:tcPr>
            <w:tcW w:type="dxa" w:w="2880"/>
            <w:vAlign w:val="top"/>
          </w:tcPr>
          <w:p>
            <w:r/>
            <w:r>
              <w:rPr>
                <w:b w:val="0"/>
                <w:sz w:val="17"/>
              </w:rPr>
              <w:t>Ukur translation_ready vs visible.</w:t>
            </w:r>
          </w:p>
        </w:tc>
      </w:tr>
      <w:tr>
        <w:tc>
          <w:tcPr>
            <w:tcW w:type="dxa" w:w="2016"/>
            <w:vAlign w:val="top"/>
          </w:tcPr>
          <w:p>
            <w:r/>
            <w:r>
              <w:rPr>
                <w:b w:val="0"/>
                <w:sz w:val="17"/>
              </w:rPr>
              <w:t>TTS/speaker</w:t>
            </w:r>
          </w:p>
        </w:tc>
        <w:tc>
          <w:tcPr>
            <w:tcW w:type="dxa" w:w="2592"/>
            <w:vAlign w:val="top"/>
          </w:tcPr>
          <w:p>
            <w:r/>
            <w:r>
              <w:rPr>
                <w:b w:val="0"/>
                <w:sz w:val="17"/>
              </w:rPr>
              <w:t>Stabil saat ini.</w:t>
            </w:r>
          </w:p>
        </w:tc>
        <w:tc>
          <w:tcPr>
            <w:tcW w:type="dxa" w:w="3456"/>
            <w:vAlign w:val="top"/>
          </w:tcPr>
          <w:p>
            <w:r/>
            <w:r>
              <w:rPr>
                <w:b w:val="0"/>
                <w:sz w:val="17"/>
              </w:rPr>
              <w:t>Rawan rusak jika backend/queue/threading disentuh.</w:t>
            </w:r>
          </w:p>
        </w:tc>
        <w:tc>
          <w:tcPr>
            <w:tcW w:type="dxa" w:w="2880"/>
            <w:vAlign w:val="top"/>
          </w:tcPr>
          <w:p>
            <w:r/>
            <w:r>
              <w:rPr>
                <w:b w:val="0"/>
                <w:sz w:val="17"/>
              </w:rPr>
              <w:t>Freeze behavior pada fase text latency.</w:t>
            </w:r>
          </w:p>
        </w:tc>
      </w:tr>
      <w:tr>
        <w:tc>
          <w:tcPr>
            <w:tcW w:type="dxa" w:w="2016"/>
            <w:vAlign w:val="top"/>
          </w:tcPr>
          <w:p>
            <w:r/>
            <w:r>
              <w:rPr>
                <w:b w:val="0"/>
                <w:sz w:val="17"/>
              </w:rPr>
              <w:t>Latency report</w:t>
            </w:r>
          </w:p>
        </w:tc>
        <w:tc>
          <w:tcPr>
            <w:tcW w:type="dxa" w:w="2592"/>
            <w:vAlign w:val="top"/>
          </w:tcPr>
          <w:p>
            <w:r/>
            <w:r>
              <w:rPr>
                <w:b w:val="0"/>
                <w:sz w:val="17"/>
              </w:rPr>
              <w:t>Belum stopwatch-aligned.</w:t>
            </w:r>
          </w:p>
        </w:tc>
        <w:tc>
          <w:tcPr>
            <w:tcW w:type="dxa" w:w="3456"/>
            <w:vAlign w:val="top"/>
          </w:tcPr>
          <w:p>
            <w:r/>
            <w:r>
              <w:rPr>
                <w:b w:val="0"/>
                <w:sz w:val="17"/>
              </w:rPr>
              <w:t>Formula/internal ready disalahartikan sebagai user-visible latency.</w:t>
            </w:r>
          </w:p>
        </w:tc>
        <w:tc>
          <w:tcPr>
            <w:tcW w:type="dxa" w:w="2880"/>
            <w:vAlign w:val="top"/>
          </w:tcPr>
          <w:p>
            <w:r/>
            <w:r>
              <w:rPr>
                <w:b w:val="0"/>
                <w:sz w:val="17"/>
              </w:rPr>
              <w:t>Ganti ke timestamp chain.</w:t>
            </w:r>
          </w:p>
        </w:tc>
      </w:tr>
    </w:tbl>
    <w:p>
      <w:pPr>
        <w:spacing w:after="80"/>
      </w:pPr>
    </w:p>
    <w:p>
      <w:pPr>
        <w:pStyle w:val="Heading1"/>
        <w:spacing w:after="80"/>
      </w:pPr>
      <w:r>
        <w:t>3. Instruksi Wajib untuk Codex</w:t>
      </w:r>
    </w:p>
    <w:p>
      <w:pPr>
        <w:pStyle w:val="Heading2"/>
        <w:spacing w:after="80"/>
      </w:pPr>
      <w:r>
        <w:t>3.1 Baca Ini Sebelum Edit Kode</w:t>
      </w:r>
    </w:p>
    <w:p>
      <w:pPr>
        <w:pStyle w:val="ListNumber"/>
        <w:spacing w:after="80"/>
      </w:pPr>
      <w:r>
        <w:t>Identifikasi workspace aktif yang akan diedit.</w:t>
      </w:r>
    </w:p>
    <w:p>
      <w:pPr>
        <w:pStyle w:val="ListNumber"/>
        <w:spacing w:after="80"/>
      </w:pPr>
      <w:r>
        <w:t>Pastikan V1 fallback tidak disentuh kecuali user eksplisit meminta.</w:t>
      </w:r>
    </w:p>
    <w:p>
      <w:pPr>
        <w:pStyle w:val="ListNumber"/>
        <w:spacing w:after="80"/>
      </w:pPr>
      <w:r>
        <w:t>Pastikan logic Experimental gagal tidak dipakai ulang tanpa audit.</w:t>
      </w:r>
    </w:p>
    <w:p>
      <w:pPr>
        <w:pStyle w:val="ListNumber"/>
        <w:spacing w:after="80"/>
      </w:pPr>
      <w:r>
        <w:t>Pastikan perubahan berada di workspace aktif.</w:t>
      </w:r>
    </w:p>
    <w:p>
      <w:pPr>
        <w:pStyle w:val="ListNumber"/>
        <w:spacing w:after="80"/>
      </w:pPr>
      <w:r>
        <w:t>Jalankan compile check setelah patch.</w:t>
      </w:r>
    </w:p>
    <w:p>
      <w:pPr>
        <w:pStyle w:val="ListNumber"/>
        <w:spacing w:after="80"/>
      </w:pPr>
      <w:r>
        <w:t>Laporkan file yang berubah.</w:t>
      </w:r>
    </w:p>
    <w:p>
      <w:pPr>
        <w:pStyle w:val="ListNumber"/>
        <w:spacing w:after="80"/>
      </w:pPr>
      <w:r>
        <w:t>Jangan klaim FIXED tanpa bukti log/runtime/manual QA.</w:t>
      </w:r>
    </w:p>
    <w:p>
      <w:pPr>
        <w:pStyle w:val="Heading2"/>
        <w:spacing w:after="80"/>
      </w:pPr>
      <w:r>
        <w:t>3.2 Larangan Keras</w:t>
      </w:r>
    </w:p>
    <w:p>
      <w:pPr>
        <w:pStyle w:val="ListBullet"/>
        <w:spacing w:after="80"/>
      </w:pPr>
      <w:r>
        <w:t>Jangan mengubah V1 safe fallback.</w:t>
      </w:r>
    </w:p>
    <w:p>
      <w:pPr>
        <w:pStyle w:val="ListBullet"/>
        <w:spacing w:after="80"/>
      </w:pPr>
      <w:r>
        <w:t>Jangan mengubah root stable files yang bukan workspace aktif.</w:t>
      </w:r>
    </w:p>
    <w:p>
      <w:pPr>
        <w:pStyle w:val="ListBullet"/>
        <w:spacing w:after="80"/>
      </w:pPr>
      <w:r>
        <w:t>Jangan membuat mode QA khusus ketika user meminta normal flow diperbaiki.</w:t>
      </w:r>
    </w:p>
    <w:p>
      <w:pPr>
        <w:pStyle w:val="ListBullet"/>
        <w:spacing w:after="80"/>
      </w:pPr>
      <w:r>
        <w:t>Jangan mengganti playback backend saat tugasnya text latency.</w:t>
      </w:r>
    </w:p>
    <w:p>
      <w:pPr>
        <w:pStyle w:val="ListBullet"/>
        <w:spacing w:after="80"/>
      </w:pPr>
      <w:r>
        <w:t>Jangan mengganti TTS engine saat speaker stabil.</w:t>
      </w:r>
    </w:p>
    <w:p>
      <w:pPr>
        <w:pStyle w:val="ListBullet"/>
        <w:spacing w:after="80"/>
      </w:pPr>
      <w:r>
        <w:t>Jangan mengubah output device routing tanpa bukti bottleneck.</w:t>
      </w:r>
    </w:p>
    <w:p>
      <w:pPr>
        <w:pStyle w:val="ListBullet"/>
        <w:spacing w:after="80"/>
      </w:pPr>
      <w:r>
        <w:t>Jangan downgrade ASR/translation model.</w:t>
      </w:r>
    </w:p>
    <w:p>
      <w:pPr>
        <w:pStyle w:val="ListBullet"/>
        <w:spacing w:after="80"/>
      </w:pPr>
      <w:r>
        <w:t>Jangan silently fallback ke CPU.</w:t>
      </w:r>
    </w:p>
    <w:p>
      <w:pPr>
        <w:pStyle w:val="ListBullet"/>
        <w:spacing w:after="80"/>
      </w:pPr>
      <w:r>
        <w:t>Jangan memakai mock ASR/translation atau cloud service.</w:t>
      </w:r>
    </w:p>
    <w:p>
      <w:pPr>
        <w:pStyle w:val="ListBullet"/>
        <w:spacing w:after="80"/>
      </w:pPr>
      <w:r>
        <w:t>Jangan menampilkan raw unstable partial transcript.</w:t>
      </w:r>
    </w:p>
    <w:p>
      <w:pPr>
        <w:pStyle w:val="ListBullet"/>
        <w:spacing w:after="80"/>
      </w:pPr>
      <w:r>
        <w:t>Jangan menerjemahkan per kata.</w:t>
      </w:r>
    </w:p>
    <w:p>
      <w:pPr>
        <w:pStyle w:val="ListBullet"/>
        <w:spacing w:after="80"/>
      </w:pPr>
      <w:r>
        <w:t>Jangan membuat TTS mengulang final correction full sentence.</w:t>
      </w:r>
    </w:p>
    <w:p>
      <w:pPr>
        <w:pStyle w:val="ListBullet"/>
        <w:spacing w:after="80"/>
      </w:pPr>
      <w:r>
        <w:t>Jangan menganggap Playback Queued sama dengan suara sudah terdengar.</w:t>
      </w:r>
    </w:p>
    <w:p>
      <w:pPr>
        <w:pStyle w:val="ListBullet"/>
        <w:spacing w:after="80"/>
      </w:pPr>
      <w:r>
        <w:t>Jangan menganggap compile pass sama dengan product fixed.</w:t>
      </w:r>
    </w:p>
    <w:p>
      <w:pPr>
        <w:pStyle w:val="Heading2"/>
        <w:spacing w:after="80"/>
      </w:pPr>
      <w:r>
        <w:t>3.3 Definisi Status Laporan</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1440"/>
            <w:shd w:fill="1F4E79"/>
          </w:tcPr>
          <w:p>
            <w:r>
              <w:rPr>
                <w:color w:val="FFFFFF"/>
              </w:rPr>
            </w:r>
            <w:r>
              <w:rPr>
                <w:b/>
                <w:color w:val="FFFFFF"/>
                <w:sz w:val="17"/>
              </w:rPr>
              <w:t>Status</w:t>
            </w:r>
          </w:p>
        </w:tc>
        <w:tc>
          <w:tcPr>
            <w:tcW w:type="dxa" w:w="5040"/>
            <w:shd w:fill="1F4E79"/>
          </w:tcPr>
          <w:p>
            <w:r>
              <w:rPr>
                <w:color w:val="FFFFFF"/>
              </w:rPr>
            </w:r>
            <w:r>
              <w:rPr>
                <w:b/>
                <w:color w:val="FFFFFF"/>
                <w:sz w:val="17"/>
              </w:rPr>
              <w:t>Definisi</w:t>
            </w:r>
          </w:p>
        </w:tc>
        <w:tc>
          <w:tcPr>
            <w:tcW w:type="dxa" w:w="4320"/>
            <w:shd w:fill="1F4E79"/>
          </w:tcPr>
          <w:p>
            <w:r>
              <w:rPr>
                <w:color w:val="FFFFFF"/>
              </w:rPr>
            </w:r>
            <w:r>
              <w:rPr>
                <w:b/>
                <w:color w:val="FFFFFF"/>
                <w:sz w:val="17"/>
              </w:rPr>
              <w:t>Bukti Minimal</w:t>
            </w:r>
          </w:p>
        </w:tc>
      </w:tr>
      <w:tr>
        <w:tc>
          <w:tcPr>
            <w:tcW w:type="dxa" w:w="1440"/>
            <w:vAlign w:val="top"/>
          </w:tcPr>
          <w:p>
            <w:r/>
            <w:r>
              <w:rPr>
                <w:b w:val="0"/>
                <w:sz w:val="17"/>
              </w:rPr>
              <w:t>FIXED</w:t>
            </w:r>
          </w:p>
        </w:tc>
        <w:tc>
          <w:tcPr>
            <w:tcW w:type="dxa" w:w="5040"/>
            <w:vAlign w:val="top"/>
          </w:tcPr>
          <w:p>
            <w:r/>
            <w:r>
              <w:rPr>
                <w:b w:val="0"/>
                <w:sz w:val="17"/>
              </w:rPr>
              <w:t>Code fix + validasi runtime/log membuktikan target tercapai.</w:t>
            </w:r>
          </w:p>
        </w:tc>
        <w:tc>
          <w:tcPr>
            <w:tcW w:type="dxa" w:w="4320"/>
            <w:vAlign w:val="top"/>
          </w:tcPr>
          <w:p>
            <w:r/>
            <w:r>
              <w:rPr>
                <w:b w:val="0"/>
                <w:sz w:val="17"/>
              </w:rPr>
              <w:t>Log berisi metric target, manual/replay QA lulus, compile pass.</w:t>
            </w:r>
          </w:p>
        </w:tc>
      </w:tr>
      <w:tr>
        <w:tc>
          <w:tcPr>
            <w:tcW w:type="dxa" w:w="1440"/>
            <w:vAlign w:val="top"/>
          </w:tcPr>
          <w:p>
            <w:r/>
            <w:r>
              <w:rPr>
                <w:b w:val="0"/>
                <w:sz w:val="17"/>
              </w:rPr>
              <w:t>PARTIAL</w:t>
            </w:r>
          </w:p>
        </w:tc>
        <w:tc>
          <w:tcPr>
            <w:tcW w:type="dxa" w:w="5040"/>
            <w:vAlign w:val="top"/>
          </w:tcPr>
          <w:p>
            <w:r/>
            <w:r>
              <w:rPr>
                <w:b w:val="0"/>
                <w:sz w:val="17"/>
              </w:rPr>
              <w:t>Code sudah ditambah tetapi belum terbukti runtime/manual QA.</w:t>
            </w:r>
          </w:p>
        </w:tc>
        <w:tc>
          <w:tcPr>
            <w:tcW w:type="dxa" w:w="4320"/>
            <w:vAlign w:val="top"/>
          </w:tcPr>
          <w:p>
            <w:r/>
            <w:r>
              <w:rPr>
                <w:b w:val="0"/>
                <w:sz w:val="17"/>
              </w:rPr>
              <w:t>Compile pass, log schema ada, tetapi belum ada nilai runtime valid.</w:t>
            </w:r>
          </w:p>
        </w:tc>
      </w:tr>
      <w:tr>
        <w:tc>
          <w:tcPr>
            <w:tcW w:type="dxa" w:w="1440"/>
            <w:vAlign w:val="top"/>
          </w:tcPr>
          <w:p>
            <w:r/>
            <w:r>
              <w:rPr>
                <w:b w:val="0"/>
                <w:sz w:val="17"/>
              </w:rPr>
              <w:t>NOT FIXED</w:t>
            </w:r>
          </w:p>
        </w:tc>
        <w:tc>
          <w:tcPr>
            <w:tcW w:type="dxa" w:w="5040"/>
            <w:vAlign w:val="top"/>
          </w:tcPr>
          <w:p>
            <w:r/>
            <w:r>
              <w:rPr>
                <w:b w:val="0"/>
                <w:sz w:val="17"/>
              </w:rPr>
              <w:t>Masalah belum terselesaikan.</w:t>
            </w:r>
          </w:p>
        </w:tc>
        <w:tc>
          <w:tcPr>
            <w:tcW w:type="dxa" w:w="4320"/>
            <w:vAlign w:val="top"/>
          </w:tcPr>
          <w:p>
            <w:r/>
            <w:r>
              <w:rPr>
                <w:b w:val="0"/>
                <w:sz w:val="17"/>
              </w:rPr>
              <w:t>Target gagal atau bottleneck belum tertangani.</w:t>
            </w:r>
          </w:p>
        </w:tc>
      </w:tr>
      <w:tr>
        <w:tc>
          <w:tcPr>
            <w:tcW w:type="dxa" w:w="1440"/>
            <w:vAlign w:val="top"/>
          </w:tcPr>
          <w:p>
            <w:r/>
            <w:r>
              <w:rPr>
                <w:b w:val="0"/>
                <w:sz w:val="17"/>
              </w:rPr>
              <w:t>BLOCKED</w:t>
            </w:r>
          </w:p>
        </w:tc>
        <w:tc>
          <w:tcPr>
            <w:tcW w:type="dxa" w:w="5040"/>
            <w:vAlign w:val="top"/>
          </w:tcPr>
          <w:p>
            <w:r/>
            <w:r>
              <w:rPr>
                <w:b w:val="0"/>
                <w:sz w:val="17"/>
              </w:rPr>
              <w:t>Tidak bisa dilanjutkan karena dependency/data/test environment tidak tersedia.</w:t>
            </w:r>
          </w:p>
        </w:tc>
        <w:tc>
          <w:tcPr>
            <w:tcW w:type="dxa" w:w="4320"/>
            <w:vAlign w:val="top"/>
          </w:tcPr>
          <w:p>
            <w:r/>
            <w:r>
              <w:rPr>
                <w:b w:val="0"/>
                <w:sz w:val="17"/>
              </w:rPr>
              <w:t>Laporan blocker spesifik dan langkah unblock.</w:t>
            </w:r>
          </w:p>
        </w:tc>
      </w:tr>
    </w:tbl>
    <w:p>
      <w:pPr>
        <w:spacing w:after="80"/>
      </w:pPr>
    </w:p>
    <w:p>
      <w:pPr>
        <w:pStyle w:val="Heading1"/>
        <w:spacing w:after="80"/>
      </w:pPr>
      <w:r>
        <w:t>4. Source of Truth Workflow Sistem</w:t>
      </w:r>
    </w:p>
    <w:p>
      <w:pPr>
        <w:pStyle w:val="Heading2"/>
        <w:spacing w:after="80"/>
      </w:pPr>
      <w:r>
        <w:t>4.1 Normal Product Flow</w:t>
      </w:r>
    </w:p>
    <w:p>
      <w:pPr>
        <w:pStyle w:val="CodeBlock"/>
        <w:spacing w:after="80"/>
      </w:pPr>
      <w:r>
        <w:rPr>
          <w:rFonts w:ascii="Consolas" w:hAnsi="Consolas" w:eastAsia="Consolas"/>
          <w:sz w:val="16"/>
        </w:rPr>
        <w:t>App Start</w:t>
        <w:br/>
        <w:t>→ Engine readiness</w:t>
        <w:br/>
        <w:t>→ Mic stream open</w:t>
        <w:br/>
        <w:t>→ Mic callback frames confirmed</w:t>
        <w:br/>
        <w:t>→ Ready to Listen</w:t>
        <w:br/>
        <w:t>→ User speaks</w:t>
        <w:br/>
        <w:t>→ Audio Verify / endpointing</w:t>
        <w:br/>
        <w:t>→ ASR</w:t>
        <w:br/>
        <w:t>→ Translation</w:t>
        <w:br/>
        <w:t>→ Text UI update</w:t>
        <w:br/>
        <w:t>→ TTS generation</w:t>
        <w:br/>
        <w:t>→ Playback / speaker</w:t>
        <w:br/>
        <w:t>→ Session/log/report update</w:t>
      </w:r>
    </w:p>
    <w:p>
      <w:pPr>
        <w:pStyle w:val="Heading2"/>
        <w:spacing w:after="80"/>
      </w:pPr>
      <w:r>
        <w:t>4.2 Prinsip Normal Flow</w:t>
      </w:r>
    </w:p>
    <w:p>
      <w:pPr>
        <w:pStyle w:val="ListBullet"/>
        <w:spacing w:after="80"/>
      </w:pPr>
      <w:r>
        <w:t>Semua perbaikan harus masuk ke normal app flow.</w:t>
      </w:r>
    </w:p>
    <w:p>
      <w:pPr>
        <w:pStyle w:val="ListBullet"/>
        <w:spacing w:after="80"/>
      </w:pPr>
      <w:r>
        <w:t>QA manual user harus menguji jalur normal yang sama dengan pemakaian asli.</w:t>
      </w:r>
    </w:p>
    <w:p>
      <w:pPr>
        <w:pStyle w:val="ListBullet"/>
        <w:spacing w:after="80"/>
      </w:pPr>
      <w:r>
        <w:t>Diagnostics/log boleh detail, tetapi user-facing workflow harus sederhana.</w:t>
      </w:r>
    </w:p>
    <w:p>
      <w:pPr>
        <w:pStyle w:val="ListBullet"/>
        <w:spacing w:after="80"/>
      </w:pPr>
      <w:r>
        <w:t>Jangan membuat jalur khusus seperti Live Mic QA Mode sebagai mode produk.</w:t>
      </w:r>
    </w:p>
    <w:p>
      <w:pPr>
        <w:pStyle w:val="Heading2"/>
        <w:spacing w:after="80"/>
      </w:pPr>
      <w:r>
        <w:t>4.3 Input Live Microphone</w:t>
      </w:r>
    </w:p>
    <w:p>
      <w:pPr>
        <w:pStyle w:val="ListBullet"/>
        <w:spacing w:after="80"/>
      </w:pPr>
      <w:r>
        <w:t>Input suara user harus berasal dari microphone callback frames.</w:t>
      </w:r>
    </w:p>
    <w:p>
      <w:pPr>
        <w:pStyle w:val="ListBullet"/>
        <w:spacing w:after="80"/>
      </w:pPr>
      <w:r>
        <w:t>Input live tidak boleh berasal dari sample WAV, replay simulation, stale cache, old segment buffer, atau previous test audio.</w:t>
      </w:r>
    </w:p>
    <w:p>
      <w:pPr>
        <w:pStyle w:val="ListBullet"/>
        <w:spacing w:after="80"/>
      </w:pPr>
      <w:r>
        <w:t>Log harus membuktikan input_source = live_microphone.</w:t>
      </w:r>
    </w:p>
    <w:p>
      <w:pPr>
        <w:pStyle w:val="CodeBlock"/>
        <w:spacing w:after="80"/>
      </w:pPr>
      <w:r>
        <w:rPr>
          <w:rFonts w:ascii="Consolas" w:hAnsi="Consolas" w:eastAsia="Consolas"/>
          <w:sz w:val="16"/>
        </w:rPr>
        <w:t>{</w:t>
        <w:br/>
        <w:t xml:space="preserve">  "input_source": "live_microphone",</w:t>
        <w:br/>
        <w:t xml:space="preserve">  "sample_wav_used": false,</w:t>
        <w:br/>
        <w:t xml:space="preserve">  "replay_simulation_used": false,</w:t>
        <w:br/>
        <w:t xml:space="preserve">  "cache_audio_used": false</w:t>
        <w:br/>
        <w:t>}</w:t>
      </w:r>
    </w:p>
    <w:p>
      <w:pPr>
        <w:pStyle w:val="Heading2"/>
        <w:spacing w:after="80"/>
      </w:pPr>
      <w:r>
        <w:t>4.4 Output Speaker Saat Ini</w:t>
      </w:r>
    </w:p>
    <w:p>
      <w:pPr>
        <w:pStyle w:val="CodeBlock"/>
        <w:spacing w:after="80"/>
      </w:pPr>
      <w:r>
        <w:rPr>
          <w:rFonts w:ascii="Consolas" w:hAnsi="Consolas" w:eastAsia="Consolas"/>
          <w:sz w:val="16"/>
        </w:rPr>
        <w:t>Translation text</w:t>
        <w:br/>
        <w:t>→ TTS engine</w:t>
        <w:br/>
        <w:t>→ generated WAV file</w:t>
        <w:br/>
        <w:t>→ ReplayController.replay_audio()</w:t>
        <w:br/>
        <w:t>→ AudioPlaybackService.play_wav()</w:t>
        <w:br/>
        <w:t>→ playback queue</w:t>
        <w:br/>
        <w:t>→ playback worker</w:t>
        <w:br/>
        <w:t>→ speaker</w:t>
      </w:r>
    </w:p>
    <w:tbl>
      <w:tblPr>
        <w:tblStyle w:val="TableGrid"/>
        <w:tblW w:type="auto" w:w="0"/>
        <w:tblLook w:firstColumn="1" w:firstRow="1" w:lastColumn="0" w:lastRow="0" w:noHBand="0" w:noVBand="1" w:val="04A0"/>
      </w:tblPr>
      <w:tblGrid>
        <w:gridCol w:w="10368"/>
      </w:tblGrid>
      <w:tr>
        <w:tc>
          <w:tcPr>
            <w:tcW w:type="dxa" w:w="10368"/>
            <w:shd w:fill="FCE4D6"/>
          </w:tcPr>
          <w:p>
            <w:r/>
            <w:r>
              <w:rPr>
                <w:b/>
                <w:sz w:val="19"/>
              </w:rPr>
              <w:t>Catatan penting</w:t>
            </w:r>
          </w:p>
          <w:p>
            <w:r>
              <w:rPr>
                <w:sz w:val="17"/>
              </w:rPr>
              <w:t>Input sudah live mic, tetapi output TTS secara internal masih boleh jadi WAV/file/queue path. Jangan menyebut direct audio streaming tanpa bukti kode. Jangan mengganti jalur WAV ke direct streaming sebelum bottleneck terbukti.</w:t>
            </w:r>
          </w:p>
        </w:tc>
      </w:tr>
    </w:tbl>
    <w:p>
      <w:pPr>
        <w:spacing w:after="80"/>
      </w:pPr>
    </w:p>
    <w:p>
      <w:pPr>
        <w:pStyle w:val="Heading1"/>
        <w:spacing w:after="80"/>
      </w:pPr>
      <w:r>
        <w:t>5. Target Latency dan Definisi Pengukuran</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3168"/>
            <w:shd w:fill="1F4E79"/>
          </w:tcPr>
          <w:p>
            <w:r>
              <w:rPr>
                <w:color w:val="FFFFFF"/>
              </w:rPr>
            </w:r>
            <w:r>
              <w:rPr>
                <w:b/>
                <w:color w:val="FFFFFF"/>
                <w:sz w:val="17"/>
              </w:rPr>
              <w:t>Metric</w:t>
            </w:r>
          </w:p>
        </w:tc>
        <w:tc>
          <w:tcPr>
            <w:tcW w:type="dxa" w:w="3600"/>
            <w:shd w:fill="1F4E79"/>
          </w:tcPr>
          <w:p>
            <w:r>
              <w:rPr>
                <w:color w:val="FFFFFF"/>
              </w:rPr>
            </w:r>
            <w:r>
              <w:rPr>
                <w:b/>
                <w:color w:val="FFFFFF"/>
                <w:sz w:val="17"/>
              </w:rPr>
              <w:t>Definisi</w:t>
            </w:r>
          </w:p>
        </w:tc>
        <w:tc>
          <w:tcPr>
            <w:tcW w:type="dxa" w:w="2160"/>
            <w:shd w:fill="1F4E79"/>
          </w:tcPr>
          <w:p>
            <w:r>
              <w:rPr>
                <w:color w:val="FFFFFF"/>
              </w:rPr>
            </w:r>
            <w:r>
              <w:rPr>
                <w:b/>
                <w:color w:val="FFFFFF"/>
                <w:sz w:val="17"/>
              </w:rPr>
              <w:t>Target</w:t>
            </w:r>
          </w:p>
        </w:tc>
        <w:tc>
          <w:tcPr>
            <w:tcW w:type="dxa" w:w="2160"/>
            <w:shd w:fill="1F4E79"/>
          </w:tcPr>
          <w:p>
            <w:r>
              <w:rPr>
                <w:color w:val="FFFFFF"/>
              </w:rPr>
            </w:r>
            <w:r>
              <w:rPr>
                <w:b/>
                <w:color w:val="FFFFFF"/>
                <w:sz w:val="17"/>
              </w:rPr>
              <w:t>Fase</w:t>
            </w:r>
          </w:p>
        </w:tc>
      </w:tr>
      <w:tr>
        <w:tc>
          <w:tcPr>
            <w:tcW w:type="dxa" w:w="3168"/>
            <w:vAlign w:val="top"/>
          </w:tcPr>
          <w:p>
            <w:r/>
            <w:r>
              <w:rPr>
                <w:b w:val="0"/>
                <w:sz w:val="17"/>
              </w:rPr>
              <w:t>speech_end_to_transcript_visible_ms</w:t>
            </w:r>
          </w:p>
        </w:tc>
        <w:tc>
          <w:tcPr>
            <w:tcW w:type="dxa" w:w="3600"/>
            <w:vAlign w:val="top"/>
          </w:tcPr>
          <w:p>
            <w:r/>
            <w:r>
              <w:rPr>
                <w:b w:val="0"/>
                <w:sz w:val="17"/>
              </w:rPr>
              <w:t>Selesai bicara sampai transcript source terlihat.</w:t>
            </w:r>
          </w:p>
        </w:tc>
        <w:tc>
          <w:tcPr>
            <w:tcW w:type="dxa" w:w="2160"/>
            <w:vAlign w:val="top"/>
          </w:tcPr>
          <w:p>
            <w:r/>
            <w:r>
              <w:rPr>
                <w:b w:val="0"/>
                <w:sz w:val="17"/>
              </w:rPr>
              <w:t>&lt;= 700–1000 ms</w:t>
            </w:r>
          </w:p>
        </w:tc>
        <w:tc>
          <w:tcPr>
            <w:tcW w:type="dxa" w:w="2160"/>
            <w:vAlign w:val="top"/>
          </w:tcPr>
          <w:p>
            <w:r/>
            <w:r>
              <w:rPr>
                <w:b w:val="0"/>
                <w:sz w:val="17"/>
              </w:rPr>
              <w:t>Text phase</w:t>
            </w:r>
          </w:p>
        </w:tc>
      </w:tr>
      <w:tr>
        <w:tc>
          <w:tcPr>
            <w:tcW w:type="dxa" w:w="3168"/>
            <w:vAlign w:val="top"/>
          </w:tcPr>
          <w:p>
            <w:r/>
            <w:r>
              <w:rPr>
                <w:b w:val="0"/>
                <w:sz w:val="17"/>
              </w:rPr>
              <w:t>speech_end_to_translation_visible_ms</w:t>
            </w:r>
          </w:p>
        </w:tc>
        <w:tc>
          <w:tcPr>
            <w:tcW w:type="dxa" w:w="3600"/>
            <w:vAlign w:val="top"/>
          </w:tcPr>
          <w:p>
            <w:r/>
            <w:r>
              <w:rPr>
                <w:b w:val="0"/>
                <w:sz w:val="17"/>
              </w:rPr>
              <w:t>Selesai bicara sampai text terjemahan terlihat.</w:t>
            </w:r>
          </w:p>
        </w:tc>
        <w:tc>
          <w:tcPr>
            <w:tcW w:type="dxa" w:w="2160"/>
            <w:vAlign w:val="top"/>
          </w:tcPr>
          <w:p>
            <w:r/>
            <w:r>
              <w:rPr>
                <w:b w:val="0"/>
                <w:sz w:val="17"/>
              </w:rPr>
              <w:t>&lt;= 1000–1500 ms</w:t>
            </w:r>
          </w:p>
        </w:tc>
        <w:tc>
          <w:tcPr>
            <w:tcW w:type="dxa" w:w="2160"/>
            <w:vAlign w:val="top"/>
          </w:tcPr>
          <w:p>
            <w:r/>
            <w:r>
              <w:rPr>
                <w:b w:val="0"/>
                <w:sz w:val="17"/>
              </w:rPr>
              <w:t>Target utama saat ini</w:t>
            </w:r>
          </w:p>
        </w:tc>
      </w:tr>
      <w:tr>
        <w:tc>
          <w:tcPr>
            <w:tcW w:type="dxa" w:w="3168"/>
            <w:vAlign w:val="top"/>
          </w:tcPr>
          <w:p>
            <w:r/>
            <w:r>
              <w:rPr>
                <w:b w:val="0"/>
                <w:sz w:val="17"/>
              </w:rPr>
              <w:t>speech_end_to_playback_backend_start_ms</w:t>
            </w:r>
          </w:p>
        </w:tc>
        <w:tc>
          <w:tcPr>
            <w:tcW w:type="dxa" w:w="3600"/>
            <w:vAlign w:val="top"/>
          </w:tcPr>
          <w:p>
            <w:r/>
            <w:r>
              <w:rPr>
                <w:b w:val="0"/>
                <w:sz w:val="17"/>
              </w:rPr>
              <w:t>Selesai bicara sampai backend audio mulai play.</w:t>
            </w:r>
          </w:p>
        </w:tc>
        <w:tc>
          <w:tcPr>
            <w:tcW w:type="dxa" w:w="2160"/>
            <w:vAlign w:val="top"/>
          </w:tcPr>
          <w:p>
            <w:r/>
            <w:r>
              <w:rPr>
                <w:b w:val="0"/>
                <w:sz w:val="17"/>
              </w:rPr>
              <w:t>&lt;= 1000–1500 ms</w:t>
            </w:r>
          </w:p>
        </w:tc>
        <w:tc>
          <w:tcPr>
            <w:tcW w:type="dxa" w:w="2160"/>
            <w:vAlign w:val="top"/>
          </w:tcPr>
          <w:p>
            <w:r/>
            <w:r>
              <w:rPr>
                <w:b w:val="0"/>
                <w:sz w:val="17"/>
              </w:rPr>
              <w:t>Voice phase setelah text stabil</w:t>
            </w:r>
          </w:p>
        </w:tc>
      </w:tr>
      <w:tr>
        <w:tc>
          <w:tcPr>
            <w:tcW w:type="dxa" w:w="3168"/>
            <w:vAlign w:val="top"/>
          </w:tcPr>
          <w:p>
            <w:r/>
            <w:r>
              <w:rPr>
                <w:b w:val="0"/>
                <w:sz w:val="17"/>
              </w:rPr>
              <w:t>speech_start_to_first_voice_ms</w:t>
            </w:r>
          </w:p>
        </w:tc>
        <w:tc>
          <w:tcPr>
            <w:tcW w:type="dxa" w:w="3600"/>
            <w:vAlign w:val="top"/>
          </w:tcPr>
          <w:p>
            <w:r/>
            <w:r>
              <w:rPr>
                <w:b w:val="0"/>
                <w:sz w:val="17"/>
              </w:rPr>
              <w:t>Awal bicara sampai voice pertama.</w:t>
            </w:r>
          </w:p>
        </w:tc>
        <w:tc>
          <w:tcPr>
            <w:tcW w:type="dxa" w:w="2160"/>
            <w:vAlign w:val="top"/>
          </w:tcPr>
          <w:p>
            <w:r/>
            <w:r>
              <w:rPr>
                <w:b w:val="0"/>
                <w:sz w:val="17"/>
              </w:rPr>
              <w:t>Durasi bicara + 1.0–1.5 s</w:t>
            </w:r>
          </w:p>
        </w:tc>
        <w:tc>
          <w:tcPr>
            <w:tcW w:type="dxa" w:w="2160"/>
            <w:vAlign w:val="top"/>
          </w:tcPr>
          <w:p>
            <w:r/>
            <w:r>
              <w:rPr>
                <w:b w:val="0"/>
                <w:sz w:val="17"/>
              </w:rPr>
              <w:t>Fase lanjutan</w:t>
            </w:r>
          </w:p>
        </w:tc>
      </w:tr>
    </w:tbl>
    <w:p>
      <w:pPr>
        <w:spacing w:after="80"/>
      </w:pPr>
    </w:p>
    <w:p>
      <w:pPr>
        <w:pStyle w:val="Heading2"/>
        <w:spacing w:after="80"/>
      </w:pPr>
      <w:r>
        <w:t>5.1 Jangan Salah Mengukur Voice Latency</w:t>
      </w:r>
    </w:p>
    <w:p>
      <w:pPr>
        <w:pStyle w:val="ListBullet"/>
        <w:spacing w:after="80"/>
      </w:pPr>
      <w:r>
        <w:t>TTS Audio Ready bukan suara terdengar.</w:t>
      </w:r>
    </w:p>
    <w:p>
      <w:pPr>
        <w:pStyle w:val="ListBullet"/>
        <w:spacing w:after="80"/>
      </w:pPr>
      <w:r>
        <w:t>Playback Queued bukan suara terdengar.</w:t>
      </w:r>
    </w:p>
    <w:p>
      <w:pPr>
        <w:pStyle w:val="ListBullet"/>
        <w:spacing w:after="80"/>
      </w:pPr>
      <w:r>
        <w:t>play_wav returned Queued bukan playback started.</w:t>
      </w:r>
    </w:p>
    <w:p>
      <w:pPr>
        <w:pStyle w:val="ListBullet"/>
        <w:spacing w:after="80"/>
      </w:pPr>
      <w:r>
        <w:t>Formula speech_duration + total_after_eos + tts_ms bukan actual user-visible latency.</w:t>
      </w:r>
    </w:p>
    <w:p>
      <w:pPr>
        <w:pStyle w:val="ListBullet"/>
        <w:spacing w:after="80"/>
      </w:pPr>
      <w:r>
        <w:t>Text ready time bukan text visible time.</w:t>
      </w:r>
    </w:p>
    <w:p>
      <w:pPr>
        <w:pStyle w:val="ListBullet"/>
        <w:spacing w:after="80"/>
      </w:pPr>
      <w:r>
        <w:t>Translation ready time bukan speaker output time.</w:t>
      </w:r>
    </w:p>
    <w:p>
      <w:pPr>
        <w:pStyle w:val="Heading2"/>
        <w:spacing w:after="80"/>
      </w:pPr>
      <w:r>
        <w:t>5.2 Timestamp Minimal Text Latency</w:t>
      </w:r>
    </w:p>
    <w:p>
      <w:pPr>
        <w:pStyle w:val="CodeBlock"/>
        <w:spacing w:after="80"/>
      </w:pPr>
      <w:r>
        <w:rPr>
          <w:rFonts w:ascii="Consolas" w:hAnsi="Consolas" w:eastAsia="Consolas"/>
          <w:sz w:val="16"/>
        </w:rPr>
        <w:t>{</w:t>
        <w:br/>
        <w:t xml:space="preserve">  "speech_start_time": "",</w:t>
        <w:br/>
        <w:t xml:space="preserve">  "speech_end_time": "",</w:t>
        <w:br/>
        <w:t xml:space="preserve">  "endpoint_decision_time": "",</w:t>
        <w:br/>
        <w:t xml:space="preserve">  "asr_start_time": "",</w:t>
        <w:br/>
        <w:t xml:space="preserve">  "asr_end_time": "",</w:t>
        <w:br/>
        <w:t xml:space="preserve">  "translation_start_time": "",</w:t>
        <w:br/>
        <w:t xml:space="preserve">  "translation_end_time": "",</w:t>
        <w:br/>
        <w:t xml:space="preserve">  "transcript_text_visible_time": "",</w:t>
        <w:br/>
        <w:t xml:space="preserve">  "translation_text_visible_time": "",</w:t>
        <w:br/>
        <w:t xml:space="preserve">  "speech_end_to_transcript_text_visible_ms": 0,</w:t>
        <w:br/>
        <w:t xml:space="preserve">  "speech_end_to_translation_text_visible_ms": 0</w:t>
        <w:br/>
        <w:t>}</w:t>
      </w:r>
    </w:p>
    <w:p>
      <w:pPr>
        <w:pStyle w:val="Heading2"/>
        <w:spacing w:after="80"/>
      </w:pPr>
      <w:r>
        <w:t>5.3 Timestamp Minimal Voice Latency</w:t>
      </w:r>
    </w:p>
    <w:p>
      <w:pPr>
        <w:pStyle w:val="CodeBlock"/>
        <w:spacing w:after="80"/>
      </w:pPr>
      <w:r>
        <w:rPr>
          <w:rFonts w:ascii="Consolas" w:hAnsi="Consolas" w:eastAsia="Consolas"/>
          <w:sz w:val="16"/>
        </w:rPr>
        <w:t>{</w:t>
        <w:br/>
        <w:t xml:space="preserve">  "tts_request_time": "",</w:t>
        <w:br/>
        <w:t xml:space="preserve">  "tts_worker_start_time": "",</w:t>
        <w:br/>
        <w:t xml:space="preserve">  "tts_audio_ready_time": "",</w:t>
        <w:br/>
        <w:t xml:space="preserve">  "playback_queue_put_time": "",</w:t>
        <w:br/>
        <w:t xml:space="preserve">  "playback_worker_dequeue_time": "",</w:t>
        <w:br/>
        <w:t xml:space="preserve">  "playback_backend_start_time": "",</w:t>
        <w:br/>
        <w:t xml:space="preserve">  "playback_finish_time": "",</w:t>
        <w:br/>
        <w:t xml:space="preserve">  "speech_end_to_playback_backend_start_ms": 0,</w:t>
        <w:br/>
        <w:t xml:space="preserve">  "speech_start_to_playback_backend_start_ms": 0,</w:t>
        <w:br/>
        <w:t xml:space="preserve">  "playback_start_measurement_type": "backend_start_proxy"</w:t>
        <w:br/>
        <w:t>}</w:t>
      </w:r>
    </w:p>
    <w:p>
      <w:pPr>
        <w:pStyle w:val="Heading1"/>
        <w:spacing w:after="80"/>
      </w:pPr>
      <w:r>
        <w:t>6. Peta Komponen dan Ownership</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2016"/>
            <w:shd w:fill="1F4E79"/>
          </w:tcPr>
          <w:p>
            <w:r>
              <w:rPr>
                <w:color w:val="FFFFFF"/>
              </w:rPr>
            </w:r>
            <w:r>
              <w:rPr>
                <w:b/>
                <w:color w:val="FFFFFF"/>
                <w:sz w:val="17"/>
              </w:rPr>
              <w:t>Komponen</w:t>
            </w:r>
          </w:p>
        </w:tc>
        <w:tc>
          <w:tcPr>
            <w:tcW w:type="dxa" w:w="2880"/>
            <w:shd w:fill="1F4E79"/>
          </w:tcPr>
          <w:p>
            <w:r>
              <w:rPr>
                <w:color w:val="FFFFFF"/>
              </w:rPr>
            </w:r>
            <w:r>
              <w:rPr>
                <w:b/>
                <w:color w:val="FFFFFF"/>
                <w:sz w:val="17"/>
              </w:rPr>
              <w:t>Peran</w:t>
            </w:r>
          </w:p>
        </w:tc>
        <w:tc>
          <w:tcPr>
            <w:tcW w:type="dxa" w:w="2880"/>
            <w:shd w:fill="1F4E79"/>
          </w:tcPr>
          <w:p>
            <w:r>
              <w:rPr>
                <w:color w:val="FFFFFF"/>
              </w:rPr>
            </w:r>
            <w:r>
              <w:rPr>
                <w:b/>
                <w:color w:val="FFFFFF"/>
                <w:sz w:val="17"/>
              </w:rPr>
              <w:t>Boleh Diubah Fase Awal</w:t>
            </w:r>
          </w:p>
        </w:tc>
        <w:tc>
          <w:tcPr>
            <w:tcW w:type="dxa" w:w="3024"/>
            <w:shd w:fill="1F4E79"/>
          </w:tcPr>
          <w:p>
            <w:r>
              <w:rPr>
                <w:color w:val="FFFFFF"/>
              </w:rPr>
            </w:r>
            <w:r>
              <w:rPr>
                <w:b/>
                <w:color w:val="FFFFFF"/>
                <w:sz w:val="17"/>
              </w:rPr>
              <w:t>Risiko</w:t>
            </w:r>
          </w:p>
        </w:tc>
      </w:tr>
      <w:tr>
        <w:tc>
          <w:tcPr>
            <w:tcW w:type="dxa" w:w="2016"/>
            <w:vAlign w:val="top"/>
          </w:tcPr>
          <w:p>
            <w:r/>
            <w:r>
              <w:rPr>
                <w:b w:val="0"/>
                <w:sz w:val="17"/>
              </w:rPr>
              <w:t>app_main.py</w:t>
            </w:r>
          </w:p>
        </w:tc>
        <w:tc>
          <w:tcPr>
            <w:tcW w:type="dxa" w:w="2880"/>
            <w:vAlign w:val="top"/>
          </w:tcPr>
          <w:p>
            <w:r/>
            <w:r>
              <w:rPr>
                <w:b w:val="0"/>
                <w:sz w:val="17"/>
              </w:rPr>
              <w:t>Orkestrasi UI, pipeline result handling, TTS trigger.</w:t>
            </w:r>
          </w:p>
        </w:tc>
        <w:tc>
          <w:tcPr>
            <w:tcW w:type="dxa" w:w="2880"/>
            <w:vAlign w:val="top"/>
          </w:tcPr>
          <w:p>
            <w:r/>
            <w:r>
              <w:rPr>
                <w:b w:val="0"/>
                <w:sz w:val="17"/>
              </w:rPr>
              <w:t>Ya, timestamp dan urutan non-risky.</w:t>
            </w:r>
          </w:p>
        </w:tc>
        <w:tc>
          <w:tcPr>
            <w:tcW w:type="dxa" w:w="3024"/>
            <w:vAlign w:val="top"/>
          </w:tcPr>
          <w:p>
            <w:r/>
            <w:r>
              <w:rPr>
                <w:b w:val="0"/>
                <w:sz w:val="17"/>
              </w:rPr>
              <w:t>Jangan pindahkan speaker logic besar-besaran.</w:t>
            </w:r>
          </w:p>
        </w:tc>
      </w:tr>
      <w:tr>
        <w:tc>
          <w:tcPr>
            <w:tcW w:type="dxa" w:w="2016"/>
            <w:vAlign w:val="top"/>
          </w:tcPr>
          <w:p>
            <w:r/>
            <w:r>
              <w:rPr>
                <w:b w:val="0"/>
                <w:sz w:val="17"/>
              </w:rPr>
              <w:t>live_pipeline.py</w:t>
            </w:r>
          </w:p>
        </w:tc>
        <w:tc>
          <w:tcPr>
            <w:tcW w:type="dxa" w:w="2880"/>
            <w:vAlign w:val="top"/>
          </w:tcPr>
          <w:p>
            <w:r/>
            <w:r>
              <w:rPr>
                <w:b w:val="0"/>
                <w:sz w:val="17"/>
              </w:rPr>
              <w:t>Capture, audio verify, ASR/Translate orchestration.</w:t>
            </w:r>
          </w:p>
        </w:tc>
        <w:tc>
          <w:tcPr>
            <w:tcW w:type="dxa" w:w="2880"/>
            <w:vAlign w:val="top"/>
          </w:tcPr>
          <w:p>
            <w:r/>
            <w:r>
              <w:rPr>
                <w:b w:val="0"/>
                <w:sz w:val="17"/>
              </w:rPr>
              <w:t>Ya, logging queue/timing.</w:t>
            </w:r>
          </w:p>
        </w:tc>
        <w:tc>
          <w:tcPr>
            <w:tcW w:type="dxa" w:w="3024"/>
            <w:vAlign w:val="top"/>
          </w:tcPr>
          <w:p>
            <w:r/>
            <w:r>
              <w:rPr>
                <w:b w:val="0"/>
                <w:sz w:val="17"/>
              </w:rPr>
              <w:t>Jangan tuning VAD/endpoint tanpa bukti.</w:t>
            </w:r>
          </w:p>
        </w:tc>
      </w:tr>
      <w:tr>
        <w:tc>
          <w:tcPr>
            <w:tcW w:type="dxa" w:w="2016"/>
            <w:vAlign w:val="top"/>
          </w:tcPr>
          <w:p>
            <w:r/>
            <w:r>
              <w:rPr>
                <w:b w:val="0"/>
                <w:sz w:val="17"/>
              </w:rPr>
              <w:t>audio_playback.py</w:t>
            </w:r>
          </w:p>
        </w:tc>
        <w:tc>
          <w:tcPr>
            <w:tcW w:type="dxa" w:w="2880"/>
            <w:vAlign w:val="top"/>
          </w:tcPr>
          <w:p>
            <w:r/>
            <w:r>
              <w:rPr>
                <w:b w:val="0"/>
                <w:sz w:val="17"/>
              </w:rPr>
              <w:t>Queue dan worker playback WAV.</w:t>
            </w:r>
          </w:p>
        </w:tc>
        <w:tc>
          <w:tcPr>
            <w:tcW w:type="dxa" w:w="2880"/>
            <w:vAlign w:val="top"/>
          </w:tcPr>
          <w:p>
            <w:r/>
            <w:r>
              <w:rPr>
                <w:b w:val="0"/>
                <w:sz w:val="17"/>
              </w:rPr>
              <w:t>Fase playback logging saja.</w:t>
            </w:r>
          </w:p>
        </w:tc>
        <w:tc>
          <w:tcPr>
            <w:tcW w:type="dxa" w:w="3024"/>
            <w:vAlign w:val="top"/>
          </w:tcPr>
          <w:p>
            <w:r/>
            <w:r>
              <w:rPr>
                <w:b w:val="0"/>
                <w:sz w:val="17"/>
              </w:rPr>
              <w:t>Jangan ganti winsound/sounddevice dulu.</w:t>
            </w:r>
          </w:p>
        </w:tc>
      </w:tr>
      <w:tr>
        <w:tc>
          <w:tcPr>
            <w:tcW w:type="dxa" w:w="2016"/>
            <w:vAlign w:val="top"/>
          </w:tcPr>
          <w:p>
            <w:r/>
            <w:r>
              <w:rPr>
                <w:b w:val="0"/>
                <w:sz w:val="17"/>
              </w:rPr>
              <w:t>TTS/SAPI wrapper</w:t>
            </w:r>
          </w:p>
        </w:tc>
        <w:tc>
          <w:tcPr>
            <w:tcW w:type="dxa" w:w="2880"/>
            <w:vAlign w:val="top"/>
          </w:tcPr>
          <w:p>
            <w:r/>
            <w:r>
              <w:rPr>
                <w:b w:val="0"/>
                <w:sz w:val="17"/>
              </w:rPr>
              <w:t>Generate WAV dari text.</w:t>
            </w:r>
          </w:p>
        </w:tc>
        <w:tc>
          <w:tcPr>
            <w:tcW w:type="dxa" w:w="2880"/>
            <w:vAlign w:val="top"/>
          </w:tcPr>
          <w:p>
            <w:r/>
            <w:r>
              <w:rPr>
                <w:b w:val="0"/>
                <w:sz w:val="17"/>
              </w:rPr>
              <w:t>Fase awal hanya timestamp.</w:t>
            </w:r>
          </w:p>
        </w:tc>
        <w:tc>
          <w:tcPr>
            <w:tcW w:type="dxa" w:w="3024"/>
            <w:vAlign w:val="top"/>
          </w:tcPr>
          <w:p>
            <w:r/>
            <w:r>
              <w:rPr>
                <w:b w:val="0"/>
                <w:sz w:val="17"/>
              </w:rPr>
              <w:t>Jangan ganti engine/format output.</w:t>
            </w:r>
          </w:p>
        </w:tc>
      </w:tr>
      <w:tr>
        <w:tc>
          <w:tcPr>
            <w:tcW w:type="dxa" w:w="2016"/>
            <w:vAlign w:val="top"/>
          </w:tcPr>
          <w:p>
            <w:r/>
            <w:r>
              <w:rPr>
                <w:b w:val="0"/>
                <w:sz w:val="17"/>
              </w:rPr>
              <w:t>session_reporting.py</w:t>
            </w:r>
          </w:p>
        </w:tc>
        <w:tc>
          <w:tcPr>
            <w:tcW w:type="dxa" w:w="2880"/>
            <w:vAlign w:val="top"/>
          </w:tcPr>
          <w:p>
            <w:r/>
            <w:r>
              <w:rPr>
                <w:b w:val="0"/>
                <w:sz w:val="17"/>
              </w:rPr>
              <w:t>Report/benchmark/session files.</w:t>
            </w:r>
          </w:p>
        </w:tc>
        <w:tc>
          <w:tcPr>
            <w:tcW w:type="dxa" w:w="2880"/>
            <w:vAlign w:val="top"/>
          </w:tcPr>
          <w:p>
            <w:r/>
            <w:r>
              <w:rPr>
                <w:b w:val="0"/>
                <w:sz w:val="17"/>
              </w:rPr>
              <w:t>Boleh background jika blocking terbukti.</w:t>
            </w:r>
          </w:p>
        </w:tc>
        <w:tc>
          <w:tcPr>
            <w:tcW w:type="dxa" w:w="3024"/>
            <w:vAlign w:val="top"/>
          </w:tcPr>
          <w:p>
            <w:r/>
            <w:r>
              <w:rPr>
                <w:b w:val="0"/>
                <w:sz w:val="17"/>
              </w:rPr>
              <w:t>Jangan hapus log.</w:t>
            </w:r>
          </w:p>
        </w:tc>
      </w:tr>
      <w:tr>
        <w:tc>
          <w:tcPr>
            <w:tcW w:type="dxa" w:w="2016"/>
            <w:vAlign w:val="top"/>
          </w:tcPr>
          <w:p>
            <w:r/>
            <w:r>
              <w:rPr>
                <w:b w:val="0"/>
                <w:sz w:val="17"/>
              </w:rPr>
              <w:t>Transcript card/UI</w:t>
            </w:r>
          </w:p>
        </w:tc>
        <w:tc>
          <w:tcPr>
            <w:tcW w:type="dxa" w:w="2880"/>
            <w:vAlign w:val="top"/>
          </w:tcPr>
          <w:p>
            <w:r/>
            <w:r>
              <w:rPr>
                <w:b w:val="0"/>
                <w:sz w:val="17"/>
              </w:rPr>
              <w:t>Text visible event.</w:t>
            </w:r>
          </w:p>
        </w:tc>
        <w:tc>
          <w:tcPr>
            <w:tcW w:type="dxa" w:w="2880"/>
            <w:vAlign w:val="top"/>
          </w:tcPr>
          <w:p>
            <w:r/>
            <w:r>
              <w:rPr>
                <w:b w:val="0"/>
                <w:sz w:val="17"/>
              </w:rPr>
              <w:t>Boleh tambah timestamp visible event.</w:t>
            </w:r>
          </w:p>
        </w:tc>
        <w:tc>
          <w:tcPr>
            <w:tcW w:type="dxa" w:w="3024"/>
            <w:vAlign w:val="top"/>
          </w:tcPr>
          <w:p>
            <w:r/>
            <w:r>
              <w:rPr>
                <w:b w:val="0"/>
                <w:sz w:val="17"/>
              </w:rPr>
              <w:t>Jangan redesign UI.</w:t>
            </w:r>
          </w:p>
        </w:tc>
      </w:tr>
      <w:tr>
        <w:tc>
          <w:tcPr>
            <w:tcW w:type="dxa" w:w="2016"/>
            <w:vAlign w:val="top"/>
          </w:tcPr>
          <w:p>
            <w:r/>
            <w:r>
              <w:rPr>
                <w:b w:val="0"/>
                <w:sz w:val="17"/>
              </w:rPr>
              <w:t>ASR runtime</w:t>
            </w:r>
          </w:p>
        </w:tc>
        <w:tc>
          <w:tcPr>
            <w:tcW w:type="dxa" w:w="2880"/>
            <w:vAlign w:val="top"/>
          </w:tcPr>
          <w:p>
            <w:r/>
            <w:r>
              <w:rPr>
                <w:b w:val="0"/>
                <w:sz w:val="17"/>
              </w:rPr>
              <w:t>Model CUDA float16.</w:t>
            </w:r>
          </w:p>
        </w:tc>
        <w:tc>
          <w:tcPr>
            <w:tcW w:type="dxa" w:w="2880"/>
            <w:vAlign w:val="top"/>
          </w:tcPr>
          <w:p>
            <w:r/>
            <w:r>
              <w:rPr>
                <w:b w:val="0"/>
                <w:sz w:val="17"/>
              </w:rPr>
              <w:t>Tidak di fase awal.</w:t>
            </w:r>
          </w:p>
        </w:tc>
        <w:tc>
          <w:tcPr>
            <w:tcW w:type="dxa" w:w="3024"/>
            <w:vAlign w:val="top"/>
          </w:tcPr>
          <w:p>
            <w:r/>
            <w:r>
              <w:rPr>
                <w:b w:val="0"/>
                <w:sz w:val="17"/>
              </w:rPr>
              <w:t>Jangan downgrade model.</w:t>
            </w:r>
          </w:p>
        </w:tc>
      </w:tr>
      <w:tr>
        <w:tc>
          <w:tcPr>
            <w:tcW w:type="dxa" w:w="2016"/>
            <w:vAlign w:val="top"/>
          </w:tcPr>
          <w:p>
            <w:r/>
            <w:r>
              <w:rPr>
                <w:b w:val="0"/>
                <w:sz w:val="17"/>
              </w:rPr>
              <w:t>Translate engine</w:t>
            </w:r>
          </w:p>
        </w:tc>
        <w:tc>
          <w:tcPr>
            <w:tcW w:type="dxa" w:w="2880"/>
            <w:vAlign w:val="top"/>
          </w:tcPr>
          <w:p>
            <w:r/>
            <w:r>
              <w:rPr>
                <w:b w:val="0"/>
                <w:sz w:val="17"/>
              </w:rPr>
              <w:t>Model translation lokal.</w:t>
            </w:r>
          </w:p>
        </w:tc>
        <w:tc>
          <w:tcPr>
            <w:tcW w:type="dxa" w:w="2880"/>
            <w:vAlign w:val="top"/>
          </w:tcPr>
          <w:p>
            <w:r/>
            <w:r>
              <w:rPr>
                <w:b w:val="0"/>
                <w:sz w:val="17"/>
              </w:rPr>
              <w:t>Tidak di fase awal.</w:t>
            </w:r>
          </w:p>
        </w:tc>
        <w:tc>
          <w:tcPr>
            <w:tcW w:type="dxa" w:w="3024"/>
            <w:vAlign w:val="top"/>
          </w:tcPr>
          <w:p>
            <w:r/>
            <w:r>
              <w:rPr>
                <w:b w:val="0"/>
                <w:sz w:val="17"/>
              </w:rPr>
              <w:t>Jangan ubah model quality.</w:t>
            </w:r>
          </w:p>
        </w:tc>
      </w:tr>
    </w:tbl>
    <w:p>
      <w:pPr>
        <w:spacing w:after="80"/>
      </w:pPr>
    </w:p>
    <w:p>
      <w:pPr>
        <w:pStyle w:val="Heading1"/>
        <w:spacing w:after="80"/>
      </w:pPr>
      <w:r>
        <w:t>7. Hipotesis Bottleneck dan Risk Register</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720"/>
            <w:shd w:fill="1F4E79"/>
          </w:tcPr>
          <w:p>
            <w:r>
              <w:rPr>
                <w:color w:val="FFFFFF"/>
              </w:rPr>
            </w:r>
            <w:r>
              <w:rPr>
                <w:b/>
                <w:color w:val="FFFFFF"/>
                <w:sz w:val="17"/>
              </w:rPr>
              <w:t>Rank</w:t>
            </w:r>
          </w:p>
        </w:tc>
        <w:tc>
          <w:tcPr>
            <w:tcW w:type="dxa" w:w="3168"/>
            <w:shd w:fill="1F4E79"/>
          </w:tcPr>
          <w:p>
            <w:r>
              <w:rPr>
                <w:color w:val="FFFFFF"/>
              </w:rPr>
            </w:r>
            <w:r>
              <w:rPr>
                <w:b/>
                <w:color w:val="FFFFFF"/>
                <w:sz w:val="17"/>
              </w:rPr>
              <w:t>Dugaan Sumber Delay</w:t>
            </w:r>
          </w:p>
        </w:tc>
        <w:tc>
          <w:tcPr>
            <w:tcW w:type="dxa" w:w="3168"/>
            <w:shd w:fill="1F4E79"/>
          </w:tcPr>
          <w:p>
            <w:r>
              <w:rPr>
                <w:color w:val="FFFFFF"/>
              </w:rPr>
            </w:r>
            <w:r>
              <w:rPr>
                <w:b/>
                <w:color w:val="FFFFFF"/>
                <w:sz w:val="17"/>
              </w:rPr>
              <w:t>Gejala</w:t>
            </w:r>
          </w:p>
        </w:tc>
        <w:tc>
          <w:tcPr>
            <w:tcW w:type="dxa" w:w="3744"/>
            <w:shd w:fill="1F4E79"/>
          </w:tcPr>
          <w:p>
            <w:r>
              <w:rPr>
                <w:color w:val="FFFFFF"/>
              </w:rPr>
            </w:r>
            <w:r>
              <w:rPr>
                <w:b/>
                <w:color w:val="FFFFFF"/>
                <w:sz w:val="17"/>
              </w:rPr>
              <w:t>Cara Membuktikan</w:t>
            </w:r>
          </w:p>
        </w:tc>
      </w:tr>
      <w:tr>
        <w:tc>
          <w:tcPr>
            <w:tcW w:type="dxa" w:w="720"/>
            <w:vAlign w:val="top"/>
          </w:tcPr>
          <w:p>
            <w:r/>
            <w:r>
              <w:rPr>
                <w:b w:val="0"/>
                <w:sz w:val="17"/>
              </w:rPr>
              <w:t>1</w:t>
            </w:r>
          </w:p>
        </w:tc>
        <w:tc>
          <w:tcPr>
            <w:tcW w:type="dxa" w:w="3168"/>
            <w:vAlign w:val="top"/>
          </w:tcPr>
          <w:p>
            <w:r/>
            <w:r>
              <w:rPr>
                <w:b w:val="0"/>
                <w:sz w:val="17"/>
              </w:rPr>
              <w:t>UI/text visibility menunggu pekerjaan lain</w:t>
            </w:r>
          </w:p>
        </w:tc>
        <w:tc>
          <w:tcPr>
            <w:tcW w:type="dxa" w:w="3168"/>
            <w:vAlign w:val="top"/>
          </w:tcPr>
          <w:p>
            <w:r/>
            <w:r>
              <w:rPr>
                <w:b w:val="0"/>
                <w:sz w:val="17"/>
              </w:rPr>
              <w:t>Translation siap tapi text muncul telat.</w:t>
            </w:r>
          </w:p>
        </w:tc>
        <w:tc>
          <w:tcPr>
            <w:tcW w:type="dxa" w:w="3744"/>
            <w:vAlign w:val="top"/>
          </w:tcPr>
          <w:p>
            <w:r/>
            <w:r>
              <w:rPr>
                <w:b w:val="0"/>
                <w:sz w:val="17"/>
              </w:rPr>
              <w:t>translation_ready_to_visible_ms</w:t>
            </w:r>
          </w:p>
        </w:tc>
      </w:tr>
      <w:tr>
        <w:tc>
          <w:tcPr>
            <w:tcW w:type="dxa" w:w="720"/>
            <w:vAlign w:val="top"/>
          </w:tcPr>
          <w:p>
            <w:r/>
            <w:r>
              <w:rPr>
                <w:b w:val="0"/>
                <w:sz w:val="17"/>
              </w:rPr>
              <w:t>2</w:t>
            </w:r>
          </w:p>
        </w:tc>
        <w:tc>
          <w:tcPr>
            <w:tcW w:type="dxa" w:w="3168"/>
            <w:vAlign w:val="top"/>
          </w:tcPr>
          <w:p>
            <w:r/>
            <w:r>
              <w:rPr>
                <w:b w:val="0"/>
                <w:sz w:val="17"/>
              </w:rPr>
              <w:t>TTS/playback path under-measured</w:t>
            </w:r>
          </w:p>
        </w:tc>
        <w:tc>
          <w:tcPr>
            <w:tcW w:type="dxa" w:w="3168"/>
            <w:vAlign w:val="top"/>
          </w:tcPr>
          <w:p>
            <w:r/>
            <w:r>
              <w:rPr>
                <w:b w:val="0"/>
                <w:sz w:val="17"/>
              </w:rPr>
              <w:t>Queued dianggap voice started.</w:t>
            </w:r>
          </w:p>
        </w:tc>
        <w:tc>
          <w:tcPr>
            <w:tcW w:type="dxa" w:w="3744"/>
            <w:vAlign w:val="top"/>
          </w:tcPr>
          <w:p>
            <w:r/>
            <w:r>
              <w:rPr>
                <w:b w:val="0"/>
                <w:sz w:val="17"/>
              </w:rPr>
              <w:t>playback_worker_dequeue/backend_start timestamps</w:t>
            </w:r>
          </w:p>
        </w:tc>
      </w:tr>
      <w:tr>
        <w:tc>
          <w:tcPr>
            <w:tcW w:type="dxa" w:w="720"/>
            <w:vAlign w:val="top"/>
          </w:tcPr>
          <w:p>
            <w:r/>
            <w:r>
              <w:rPr>
                <w:b w:val="0"/>
                <w:sz w:val="17"/>
              </w:rPr>
              <w:t>3</w:t>
            </w:r>
          </w:p>
        </w:tc>
        <w:tc>
          <w:tcPr>
            <w:tcW w:type="dxa" w:w="3168"/>
            <w:vAlign w:val="top"/>
          </w:tcPr>
          <w:p>
            <w:r/>
            <w:r>
              <w:rPr>
                <w:b w:val="0"/>
                <w:sz w:val="17"/>
              </w:rPr>
              <w:t>translation_end → tts_request gap</w:t>
            </w:r>
          </w:p>
        </w:tc>
        <w:tc>
          <w:tcPr>
            <w:tcW w:type="dxa" w:w="3168"/>
            <w:vAlign w:val="top"/>
          </w:tcPr>
          <w:p>
            <w:r/>
            <w:r>
              <w:rPr>
                <w:b w:val="0"/>
                <w:sz w:val="17"/>
              </w:rPr>
              <w:t>Ada jeda setelah translate sebelum TTS.</w:t>
            </w:r>
          </w:p>
        </w:tc>
        <w:tc>
          <w:tcPr>
            <w:tcW w:type="dxa" w:w="3744"/>
            <w:vAlign w:val="top"/>
          </w:tcPr>
          <w:p>
            <w:r/>
            <w:r>
              <w:rPr>
                <w:b w:val="0"/>
                <w:sz w:val="17"/>
              </w:rPr>
              <w:t>translation_end_to_tts_request_ms</w:t>
            </w:r>
          </w:p>
        </w:tc>
      </w:tr>
      <w:tr>
        <w:tc>
          <w:tcPr>
            <w:tcW w:type="dxa" w:w="720"/>
            <w:vAlign w:val="top"/>
          </w:tcPr>
          <w:p>
            <w:r/>
            <w:r>
              <w:rPr>
                <w:b w:val="0"/>
                <w:sz w:val="17"/>
              </w:rPr>
              <w:t>4</w:t>
            </w:r>
          </w:p>
        </w:tc>
        <w:tc>
          <w:tcPr>
            <w:tcW w:type="dxa" w:w="3168"/>
            <w:vAlign w:val="top"/>
          </w:tcPr>
          <w:p>
            <w:r/>
            <w:r>
              <w:rPr>
                <w:b w:val="0"/>
                <w:sz w:val="17"/>
              </w:rPr>
              <w:t>ASR queue wait</w:t>
            </w:r>
          </w:p>
        </w:tc>
        <w:tc>
          <w:tcPr>
            <w:tcW w:type="dxa" w:w="3168"/>
            <w:vAlign w:val="top"/>
          </w:tcPr>
          <w:p>
            <w:r/>
            <w:r>
              <w:rPr>
                <w:b w:val="0"/>
                <w:sz w:val="17"/>
              </w:rPr>
              <w:t>ASR processing wajar tetapi start terlambat.</w:t>
            </w:r>
          </w:p>
        </w:tc>
        <w:tc>
          <w:tcPr>
            <w:tcW w:type="dxa" w:w="3744"/>
            <w:vAlign w:val="top"/>
          </w:tcPr>
          <w:p>
            <w:r/>
            <w:r>
              <w:rPr>
                <w:b w:val="0"/>
                <w:sz w:val="17"/>
              </w:rPr>
              <w:t>asr_queue_submit → asr_worker_start</w:t>
            </w:r>
          </w:p>
        </w:tc>
      </w:tr>
      <w:tr>
        <w:tc>
          <w:tcPr>
            <w:tcW w:type="dxa" w:w="720"/>
            <w:vAlign w:val="top"/>
          </w:tcPr>
          <w:p>
            <w:r/>
            <w:r>
              <w:rPr>
                <w:b w:val="0"/>
                <w:sz w:val="17"/>
              </w:rPr>
              <w:t>5</w:t>
            </w:r>
          </w:p>
        </w:tc>
        <w:tc>
          <w:tcPr>
            <w:tcW w:type="dxa" w:w="3168"/>
            <w:vAlign w:val="top"/>
          </w:tcPr>
          <w:p>
            <w:r/>
            <w:r>
              <w:rPr>
                <w:b w:val="0"/>
                <w:sz w:val="17"/>
              </w:rPr>
              <w:t>Heavy session/log/report blocking</w:t>
            </w:r>
          </w:p>
        </w:tc>
        <w:tc>
          <w:tcPr>
            <w:tcW w:type="dxa" w:w="3168"/>
            <w:vAlign w:val="top"/>
          </w:tcPr>
          <w:p>
            <w:r/>
            <w:r>
              <w:rPr>
                <w:b w:val="0"/>
                <w:sz w:val="17"/>
              </w:rPr>
              <w:t>Disk write sebelum UI/TTS.</w:t>
            </w:r>
          </w:p>
        </w:tc>
        <w:tc>
          <w:tcPr>
            <w:tcW w:type="dxa" w:w="3744"/>
            <w:vAlign w:val="top"/>
          </w:tcPr>
          <w:p>
            <w:r/>
            <w:r>
              <w:rPr>
                <w:b w:val="0"/>
                <w:sz w:val="17"/>
              </w:rPr>
              <w:t>log/write event timestamps</w:t>
            </w:r>
          </w:p>
        </w:tc>
      </w:tr>
      <w:tr>
        <w:tc>
          <w:tcPr>
            <w:tcW w:type="dxa" w:w="720"/>
            <w:vAlign w:val="top"/>
          </w:tcPr>
          <w:p>
            <w:r/>
            <w:r>
              <w:rPr>
                <w:b w:val="0"/>
                <w:sz w:val="17"/>
              </w:rPr>
              <w:t>6</w:t>
            </w:r>
          </w:p>
        </w:tc>
        <w:tc>
          <w:tcPr>
            <w:tcW w:type="dxa" w:w="3168"/>
            <w:vAlign w:val="top"/>
          </w:tcPr>
          <w:p>
            <w:r/>
            <w:r>
              <w:rPr>
                <w:b w:val="0"/>
                <w:sz w:val="17"/>
              </w:rPr>
              <w:t>Endpoint/audio verify</w:t>
            </w:r>
          </w:p>
        </w:tc>
        <w:tc>
          <w:tcPr>
            <w:tcW w:type="dxa" w:w="3168"/>
            <w:vAlign w:val="top"/>
          </w:tcPr>
          <w:p>
            <w:r/>
            <w:r>
              <w:rPr>
                <w:b w:val="0"/>
                <w:sz w:val="17"/>
              </w:rPr>
              <w:t>speech_end terlambat ditentukan.</w:t>
            </w:r>
          </w:p>
        </w:tc>
        <w:tc>
          <w:tcPr>
            <w:tcW w:type="dxa" w:w="3744"/>
            <w:vAlign w:val="top"/>
          </w:tcPr>
          <w:p>
            <w:r/>
            <w:r>
              <w:rPr>
                <w:b w:val="0"/>
                <w:sz w:val="17"/>
              </w:rPr>
              <w:t>endpoint_decision_time - speech_end_time</w:t>
            </w:r>
          </w:p>
        </w:tc>
      </w:tr>
    </w:tbl>
    <w:p>
      <w:pPr>
        <w:spacing w:after="80"/>
      </w:pPr>
    </w:p>
    <w:p>
      <w:pPr>
        <w:pStyle w:val="Heading1"/>
        <w:spacing w:after="80"/>
      </w:pPr>
      <w:r>
        <w:t>8. Playback dan TTS Reliability Layer</w:t>
      </w:r>
    </w:p>
    <w:p>
      <w:pPr>
        <w:spacing w:after="80"/>
      </w:pPr>
      <w:r>
        <w:t>Playback reliability tidak berarti mengganti backend. Pada kondisi speaker stabil, pendekatan paling aman adalah menambahkan event visibility dan validation agar tidak ada silent failure.</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880"/>
            <w:shd w:fill="1F4E79"/>
          </w:tcPr>
          <w:p>
            <w:r>
              <w:rPr>
                <w:color w:val="FFFFFF"/>
              </w:rPr>
            </w:r>
            <w:r>
              <w:rPr>
                <w:b/>
                <w:color w:val="FFFFFF"/>
                <w:sz w:val="17"/>
              </w:rPr>
              <w:t>State</w:t>
            </w:r>
          </w:p>
        </w:tc>
        <w:tc>
          <w:tcPr>
            <w:tcW w:type="dxa" w:w="4608"/>
            <w:shd w:fill="1F4E79"/>
          </w:tcPr>
          <w:p>
            <w:r>
              <w:rPr>
                <w:color w:val="FFFFFF"/>
              </w:rPr>
            </w:r>
            <w:r>
              <w:rPr>
                <w:b/>
                <w:color w:val="FFFFFF"/>
                <w:sz w:val="17"/>
              </w:rPr>
              <w:t>Makna</w:t>
            </w:r>
          </w:p>
        </w:tc>
        <w:tc>
          <w:tcPr>
            <w:tcW w:type="dxa" w:w="3312"/>
            <w:shd w:fill="1F4E79"/>
          </w:tcPr>
          <w:p>
            <w:r>
              <w:rPr>
                <w:color w:val="FFFFFF"/>
              </w:rPr>
            </w:r>
            <w:r>
              <w:rPr>
                <w:b/>
                <w:color w:val="FFFFFF"/>
                <w:sz w:val="17"/>
              </w:rPr>
              <w:t>Boleh dianggap suara keluar?</w:t>
            </w:r>
          </w:p>
        </w:tc>
      </w:tr>
      <w:tr>
        <w:tc>
          <w:tcPr>
            <w:tcW w:type="dxa" w:w="2880"/>
            <w:vAlign w:val="top"/>
          </w:tcPr>
          <w:p>
            <w:r/>
            <w:r>
              <w:rPr>
                <w:b w:val="0"/>
                <w:sz w:val="17"/>
              </w:rPr>
              <w:t>TTS Requested</w:t>
            </w:r>
          </w:p>
        </w:tc>
        <w:tc>
          <w:tcPr>
            <w:tcW w:type="dxa" w:w="4608"/>
            <w:vAlign w:val="top"/>
          </w:tcPr>
          <w:p>
            <w:r/>
            <w:r>
              <w:rPr>
                <w:b w:val="0"/>
                <w:sz w:val="17"/>
              </w:rPr>
              <w:t>TTS mulai diminta.</w:t>
            </w:r>
          </w:p>
        </w:tc>
        <w:tc>
          <w:tcPr>
            <w:tcW w:type="dxa" w:w="3312"/>
            <w:vAlign w:val="top"/>
          </w:tcPr>
          <w:p>
            <w:r/>
            <w:r>
              <w:rPr>
                <w:b w:val="0"/>
                <w:sz w:val="17"/>
              </w:rPr>
              <w:t>Tidak</w:t>
            </w:r>
          </w:p>
        </w:tc>
      </w:tr>
      <w:tr>
        <w:tc>
          <w:tcPr>
            <w:tcW w:type="dxa" w:w="2880"/>
            <w:vAlign w:val="top"/>
          </w:tcPr>
          <w:p>
            <w:r/>
            <w:r>
              <w:rPr>
                <w:b w:val="0"/>
                <w:sz w:val="17"/>
              </w:rPr>
              <w:t>TTS Audio Ready</w:t>
            </w:r>
          </w:p>
        </w:tc>
        <w:tc>
          <w:tcPr>
            <w:tcW w:type="dxa" w:w="4608"/>
            <w:vAlign w:val="top"/>
          </w:tcPr>
          <w:p>
            <w:r/>
            <w:r>
              <w:rPr>
                <w:b w:val="0"/>
                <w:sz w:val="17"/>
              </w:rPr>
              <w:t>File/buffer audio siap.</w:t>
            </w:r>
          </w:p>
        </w:tc>
        <w:tc>
          <w:tcPr>
            <w:tcW w:type="dxa" w:w="3312"/>
            <w:vAlign w:val="top"/>
          </w:tcPr>
          <w:p>
            <w:r/>
            <w:r>
              <w:rPr>
                <w:b w:val="0"/>
                <w:sz w:val="17"/>
              </w:rPr>
              <w:t>Tidak</w:t>
            </w:r>
          </w:p>
        </w:tc>
      </w:tr>
      <w:tr>
        <w:tc>
          <w:tcPr>
            <w:tcW w:type="dxa" w:w="2880"/>
            <w:vAlign w:val="top"/>
          </w:tcPr>
          <w:p>
            <w:r/>
            <w:r>
              <w:rPr>
                <w:b w:val="0"/>
                <w:sz w:val="17"/>
              </w:rPr>
              <w:t>Playback Queued</w:t>
            </w:r>
          </w:p>
        </w:tc>
        <w:tc>
          <w:tcPr>
            <w:tcW w:type="dxa" w:w="4608"/>
            <w:vAlign w:val="top"/>
          </w:tcPr>
          <w:p>
            <w:r/>
            <w:r>
              <w:rPr>
                <w:b w:val="0"/>
                <w:sz w:val="17"/>
              </w:rPr>
              <w:t>Audio masuk queue.</w:t>
            </w:r>
          </w:p>
        </w:tc>
        <w:tc>
          <w:tcPr>
            <w:tcW w:type="dxa" w:w="3312"/>
            <w:vAlign w:val="top"/>
          </w:tcPr>
          <w:p>
            <w:r/>
            <w:r>
              <w:rPr>
                <w:b w:val="0"/>
                <w:sz w:val="17"/>
              </w:rPr>
              <w:t>Tidak</w:t>
            </w:r>
          </w:p>
        </w:tc>
      </w:tr>
      <w:tr>
        <w:tc>
          <w:tcPr>
            <w:tcW w:type="dxa" w:w="2880"/>
            <w:vAlign w:val="top"/>
          </w:tcPr>
          <w:p>
            <w:r/>
            <w:r>
              <w:rPr>
                <w:b w:val="0"/>
                <w:sz w:val="17"/>
              </w:rPr>
              <w:t>Playback Worker Dequeued</w:t>
            </w:r>
          </w:p>
        </w:tc>
        <w:tc>
          <w:tcPr>
            <w:tcW w:type="dxa" w:w="4608"/>
            <w:vAlign w:val="top"/>
          </w:tcPr>
          <w:p>
            <w:r/>
            <w:r>
              <w:rPr>
                <w:b w:val="0"/>
                <w:sz w:val="17"/>
              </w:rPr>
              <w:t>Worker mengambil item queue.</w:t>
            </w:r>
          </w:p>
        </w:tc>
        <w:tc>
          <w:tcPr>
            <w:tcW w:type="dxa" w:w="3312"/>
            <w:vAlign w:val="top"/>
          </w:tcPr>
          <w:p>
            <w:r/>
            <w:r>
              <w:rPr>
                <w:b w:val="0"/>
                <w:sz w:val="17"/>
              </w:rPr>
              <w:t>Belum</w:t>
            </w:r>
          </w:p>
        </w:tc>
      </w:tr>
      <w:tr>
        <w:tc>
          <w:tcPr>
            <w:tcW w:type="dxa" w:w="2880"/>
            <w:vAlign w:val="top"/>
          </w:tcPr>
          <w:p>
            <w:r/>
            <w:r>
              <w:rPr>
                <w:b w:val="0"/>
                <w:sz w:val="17"/>
              </w:rPr>
              <w:t>Playback Backend Started</w:t>
            </w:r>
          </w:p>
        </w:tc>
        <w:tc>
          <w:tcPr>
            <w:tcW w:type="dxa" w:w="4608"/>
            <w:vAlign w:val="top"/>
          </w:tcPr>
          <w:p>
            <w:r/>
            <w:r>
              <w:rPr>
                <w:b w:val="0"/>
                <w:sz w:val="17"/>
              </w:rPr>
              <w:t>Backend mulai menjalankan audio.</w:t>
            </w:r>
          </w:p>
        </w:tc>
        <w:tc>
          <w:tcPr>
            <w:tcW w:type="dxa" w:w="3312"/>
            <w:vAlign w:val="top"/>
          </w:tcPr>
          <w:p>
            <w:r/>
            <w:r>
              <w:rPr>
                <w:b w:val="0"/>
                <w:sz w:val="17"/>
              </w:rPr>
              <w:t>Proxy ya</w:t>
            </w:r>
          </w:p>
        </w:tc>
      </w:tr>
      <w:tr>
        <w:tc>
          <w:tcPr>
            <w:tcW w:type="dxa" w:w="2880"/>
            <w:vAlign w:val="top"/>
          </w:tcPr>
          <w:p>
            <w:r/>
            <w:r>
              <w:rPr>
                <w:b w:val="0"/>
                <w:sz w:val="17"/>
              </w:rPr>
              <w:t>Playback Finished</w:t>
            </w:r>
          </w:p>
        </w:tc>
        <w:tc>
          <w:tcPr>
            <w:tcW w:type="dxa" w:w="4608"/>
            <w:vAlign w:val="top"/>
          </w:tcPr>
          <w:p>
            <w:r/>
            <w:r>
              <w:rPr>
                <w:b w:val="0"/>
                <w:sz w:val="17"/>
              </w:rPr>
              <w:t>Backend selesai.</w:t>
            </w:r>
          </w:p>
        </w:tc>
        <w:tc>
          <w:tcPr>
            <w:tcW w:type="dxa" w:w="3312"/>
            <w:vAlign w:val="top"/>
          </w:tcPr>
          <w:p>
            <w:r/>
            <w:r>
              <w:rPr>
                <w:b w:val="0"/>
                <w:sz w:val="17"/>
              </w:rPr>
              <w:t>Ya jika tidak error</w:t>
            </w:r>
          </w:p>
        </w:tc>
      </w:tr>
      <w:tr>
        <w:tc>
          <w:tcPr>
            <w:tcW w:type="dxa" w:w="2880"/>
            <w:vAlign w:val="top"/>
          </w:tcPr>
          <w:p>
            <w:r/>
            <w:r>
              <w:rPr>
                <w:b w:val="0"/>
                <w:sz w:val="17"/>
              </w:rPr>
              <w:t>Playback Failed</w:t>
            </w:r>
          </w:p>
        </w:tc>
        <w:tc>
          <w:tcPr>
            <w:tcW w:type="dxa" w:w="4608"/>
            <w:vAlign w:val="top"/>
          </w:tcPr>
          <w:p>
            <w:r/>
            <w:r>
              <w:rPr>
                <w:b w:val="0"/>
                <w:sz w:val="17"/>
              </w:rPr>
              <w:t>Ada error.</w:t>
            </w:r>
          </w:p>
        </w:tc>
        <w:tc>
          <w:tcPr>
            <w:tcW w:type="dxa" w:w="3312"/>
            <w:vAlign w:val="top"/>
          </w:tcPr>
          <w:p>
            <w:r/>
            <w:r>
              <w:rPr>
                <w:b w:val="0"/>
                <w:sz w:val="17"/>
              </w:rPr>
              <w:t>Tidak</w:t>
            </w:r>
          </w:p>
        </w:tc>
      </w:tr>
    </w:tbl>
    <w:p>
      <w:pPr>
        <w:spacing w:after="80"/>
      </w:pPr>
    </w:p>
    <w:p>
      <w:pPr>
        <w:pStyle w:val="Heading2"/>
        <w:spacing w:after="80"/>
      </w:pPr>
      <w:r>
        <w:t>8.1 Validasi Audio Sebelum Playback</w:t>
      </w:r>
    </w:p>
    <w:p>
      <w:pPr>
        <w:pStyle w:val="ListBullet"/>
        <w:spacing w:after="80"/>
      </w:pPr>
      <w:r>
        <w:t>audio_path exists</w:t>
      </w:r>
    </w:p>
    <w:p>
      <w:pPr>
        <w:pStyle w:val="ListBullet"/>
        <w:spacing w:after="80"/>
      </w:pPr>
      <w:r>
        <w:t>file_size &gt; minimum</w:t>
      </w:r>
    </w:p>
    <w:p>
      <w:pPr>
        <w:pStyle w:val="ListBullet"/>
        <w:spacing w:after="80"/>
      </w:pPr>
      <w:r>
        <w:t>duration &gt; 0</w:t>
      </w:r>
    </w:p>
    <w:p>
      <w:pPr>
        <w:pStyle w:val="ListBullet"/>
        <w:spacing w:after="80"/>
      </w:pPr>
      <w:r>
        <w:t>WAV header valid</w:t>
      </w:r>
    </w:p>
    <w:p>
      <w:pPr>
        <w:pStyle w:val="ListBullet"/>
        <w:spacing w:after="80"/>
      </w:pPr>
      <w:r>
        <w:t>file readable</w:t>
      </w:r>
    </w:p>
    <w:p>
      <w:pPr>
        <w:pStyle w:val="ListBullet"/>
        <w:spacing w:after="80"/>
      </w:pPr>
      <w:r>
        <w:t>file not locked</w:t>
      </w:r>
    </w:p>
    <w:p>
      <w:pPr>
        <w:pStyle w:val="ListBullet"/>
        <w:spacing w:after="80"/>
      </w:pPr>
      <w:r>
        <w:t>sample rate valid</w:t>
      </w:r>
    </w:p>
    <w:p>
      <w:pPr>
        <w:pStyle w:val="ListBullet"/>
        <w:spacing w:after="80"/>
      </w:pPr>
      <w:r>
        <w:t>channels valid</w:t>
      </w:r>
    </w:p>
    <w:p>
      <w:pPr>
        <w:pStyle w:val="ListBullet"/>
        <w:spacing w:after="80"/>
      </w:pPr>
      <w:r>
        <w:t>cache key matches text/voice</w:t>
      </w:r>
    </w:p>
    <w:p>
      <w:pPr>
        <w:pStyle w:val="Heading2"/>
        <w:spacing w:after="80"/>
      </w:pPr>
      <w:r>
        <w:t>8.2 Penyebab Speaker Rusak Saat Improve</w:t>
      </w:r>
    </w:p>
    <w:p>
      <w:pPr>
        <w:pStyle w:val="ListBullet"/>
        <w:spacing w:after="80"/>
      </w:pPr>
      <w:r>
        <w:t>Playback dipanggil sebelum file audio siap.</w:t>
      </w:r>
    </w:p>
    <w:p>
      <w:pPr>
        <w:pStyle w:val="ListBullet"/>
        <w:spacing w:after="80"/>
      </w:pPr>
      <w:r>
        <w:t>Queue dibersihkan atau diubah terlalu agresif.</w:t>
      </w:r>
    </w:p>
    <w:p>
      <w:pPr>
        <w:pStyle w:val="ListBullet"/>
        <w:spacing w:after="80"/>
      </w:pPr>
      <w:r>
        <w:t>TTS cache hit tetapi path cache invalid.</w:t>
      </w:r>
    </w:p>
    <w:p>
      <w:pPr>
        <w:pStyle w:val="ListBullet"/>
        <w:spacing w:after="80"/>
      </w:pPr>
      <w:r>
        <w:t>Worker playback error tetapi tidak dilaporkan.</w:t>
      </w:r>
    </w:p>
    <w:p>
      <w:pPr>
        <w:pStyle w:val="ListBullet"/>
        <w:spacing w:after="80"/>
      </w:pPr>
      <w:r>
        <w:t>Output device routing berubah tanpa bukti.</w:t>
      </w:r>
    </w:p>
    <w:p>
      <w:pPr>
        <w:pStyle w:val="ListBullet"/>
        <w:spacing w:after="80"/>
      </w:pPr>
      <w:r>
        <w:t>Thread async baru tidak mengirim callback status.</w:t>
      </w:r>
    </w:p>
    <w:p>
      <w:pPr>
        <w:pStyle w:val="Heading1"/>
        <w:spacing w:after="80"/>
      </w:pPr>
      <w:r>
        <w:t>9. Measurement-First Strategy</w:t>
      </w:r>
    </w:p>
    <w:p>
      <w:pPr>
        <w:spacing w:after="80"/>
      </w:pPr>
      <w:r>
        <w:t>Langkah pertama harus memasang instrumentation yang mengukur event nyata. Setelah itu baru dilakukan optimasi spesifik. Semua angka harus bisa dibandingkan dengan stopwatch manual.</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592"/>
            <w:shd w:fill="1F4E79"/>
          </w:tcPr>
          <w:p>
            <w:r>
              <w:rPr>
                <w:color w:val="FFFFFF"/>
              </w:rPr>
            </w:r>
            <w:r>
              <w:rPr>
                <w:b/>
                <w:color w:val="FFFFFF"/>
                <w:sz w:val="17"/>
              </w:rPr>
              <w:t>Breakdown</w:t>
            </w:r>
          </w:p>
        </w:tc>
        <w:tc>
          <w:tcPr>
            <w:tcW w:type="dxa" w:w="3456"/>
            <w:shd w:fill="1F4E79"/>
          </w:tcPr>
          <w:p>
            <w:r>
              <w:rPr>
                <w:color w:val="FFFFFF"/>
              </w:rPr>
            </w:r>
            <w:r>
              <w:rPr>
                <w:b/>
                <w:color w:val="FFFFFF"/>
                <w:sz w:val="17"/>
              </w:rPr>
              <w:t>Metric</w:t>
            </w:r>
          </w:p>
        </w:tc>
        <w:tc>
          <w:tcPr>
            <w:tcW w:type="dxa" w:w="4608"/>
            <w:shd w:fill="1F4E79"/>
          </w:tcPr>
          <w:p>
            <w:r>
              <w:rPr>
                <w:color w:val="FFFFFF"/>
              </w:rPr>
            </w:r>
            <w:r>
              <w:rPr>
                <w:b/>
                <w:color w:val="FFFFFF"/>
                <w:sz w:val="17"/>
              </w:rPr>
              <w:t>Target Awal</w:t>
            </w:r>
          </w:p>
        </w:tc>
      </w:tr>
      <w:tr>
        <w:tc>
          <w:tcPr>
            <w:tcW w:type="dxa" w:w="2592"/>
            <w:vAlign w:val="top"/>
          </w:tcPr>
          <w:p>
            <w:r/>
            <w:r>
              <w:rPr>
                <w:b w:val="0"/>
                <w:sz w:val="17"/>
              </w:rPr>
              <w:t>Input finalization</w:t>
            </w:r>
          </w:p>
        </w:tc>
        <w:tc>
          <w:tcPr>
            <w:tcW w:type="dxa" w:w="3456"/>
            <w:vAlign w:val="top"/>
          </w:tcPr>
          <w:p>
            <w:r/>
            <w:r>
              <w:rPr>
                <w:b w:val="0"/>
                <w:sz w:val="17"/>
              </w:rPr>
              <w:t>speech_end_to_endpoint_decision_ms</w:t>
            </w:r>
          </w:p>
        </w:tc>
        <w:tc>
          <w:tcPr>
            <w:tcW w:type="dxa" w:w="4608"/>
            <w:vAlign w:val="top"/>
          </w:tcPr>
          <w:p>
            <w:r/>
            <w:r>
              <w:rPr>
                <w:b w:val="0"/>
                <w:sz w:val="17"/>
              </w:rPr>
              <w:t>&lt;= 100–250 ms untuk short speech</w:t>
            </w:r>
          </w:p>
        </w:tc>
      </w:tr>
      <w:tr>
        <w:tc>
          <w:tcPr>
            <w:tcW w:type="dxa" w:w="2592"/>
            <w:vAlign w:val="top"/>
          </w:tcPr>
          <w:p>
            <w:r/>
            <w:r>
              <w:rPr>
                <w:b w:val="0"/>
                <w:sz w:val="17"/>
              </w:rPr>
              <w:t>ASR queue</w:t>
            </w:r>
          </w:p>
        </w:tc>
        <w:tc>
          <w:tcPr>
            <w:tcW w:type="dxa" w:w="3456"/>
            <w:vAlign w:val="top"/>
          </w:tcPr>
          <w:p>
            <w:r/>
            <w:r>
              <w:rPr>
                <w:b w:val="0"/>
                <w:sz w:val="17"/>
              </w:rPr>
              <w:t>asr_queue_wait_ms</w:t>
            </w:r>
          </w:p>
        </w:tc>
        <w:tc>
          <w:tcPr>
            <w:tcW w:type="dxa" w:w="4608"/>
            <w:vAlign w:val="top"/>
          </w:tcPr>
          <w:p>
            <w:r/>
            <w:r>
              <w:rPr>
                <w:b w:val="0"/>
                <w:sz w:val="17"/>
              </w:rPr>
              <w:t>&lt;= 50 ms</w:t>
            </w:r>
          </w:p>
        </w:tc>
      </w:tr>
      <w:tr>
        <w:tc>
          <w:tcPr>
            <w:tcW w:type="dxa" w:w="2592"/>
            <w:vAlign w:val="top"/>
          </w:tcPr>
          <w:p>
            <w:r/>
            <w:r>
              <w:rPr>
                <w:b w:val="0"/>
                <w:sz w:val="17"/>
              </w:rPr>
              <w:t>ASR processing</w:t>
            </w:r>
          </w:p>
        </w:tc>
        <w:tc>
          <w:tcPr>
            <w:tcW w:type="dxa" w:w="3456"/>
            <w:vAlign w:val="top"/>
          </w:tcPr>
          <w:p>
            <w:r/>
            <w:r>
              <w:rPr>
                <w:b w:val="0"/>
                <w:sz w:val="17"/>
              </w:rPr>
              <w:t>asr_processing_ms</w:t>
            </w:r>
          </w:p>
        </w:tc>
        <w:tc>
          <w:tcPr>
            <w:tcW w:type="dxa" w:w="4608"/>
            <w:vAlign w:val="top"/>
          </w:tcPr>
          <w:p>
            <w:r/>
            <w:r>
              <w:rPr>
                <w:b w:val="0"/>
                <w:sz w:val="17"/>
              </w:rPr>
              <w:t>Pertahankan kualitas; evaluasi jika &gt;700 ms</w:t>
            </w:r>
          </w:p>
        </w:tc>
      </w:tr>
      <w:tr>
        <w:tc>
          <w:tcPr>
            <w:tcW w:type="dxa" w:w="2592"/>
            <w:vAlign w:val="top"/>
          </w:tcPr>
          <w:p>
            <w:r/>
            <w:r>
              <w:rPr>
                <w:b w:val="0"/>
                <w:sz w:val="17"/>
              </w:rPr>
              <w:t>Translate queue</w:t>
            </w:r>
          </w:p>
        </w:tc>
        <w:tc>
          <w:tcPr>
            <w:tcW w:type="dxa" w:w="3456"/>
            <w:vAlign w:val="top"/>
          </w:tcPr>
          <w:p>
            <w:r/>
            <w:r>
              <w:rPr>
                <w:b w:val="0"/>
                <w:sz w:val="17"/>
              </w:rPr>
              <w:t>translate_queue_wait_ms</w:t>
            </w:r>
          </w:p>
        </w:tc>
        <w:tc>
          <w:tcPr>
            <w:tcW w:type="dxa" w:w="4608"/>
            <w:vAlign w:val="top"/>
          </w:tcPr>
          <w:p>
            <w:r/>
            <w:r>
              <w:rPr>
                <w:b w:val="0"/>
                <w:sz w:val="17"/>
              </w:rPr>
              <w:t>&lt;= 50 ms</w:t>
            </w:r>
          </w:p>
        </w:tc>
      </w:tr>
      <w:tr>
        <w:tc>
          <w:tcPr>
            <w:tcW w:type="dxa" w:w="2592"/>
            <w:vAlign w:val="top"/>
          </w:tcPr>
          <w:p>
            <w:r/>
            <w:r>
              <w:rPr>
                <w:b w:val="0"/>
                <w:sz w:val="17"/>
              </w:rPr>
              <w:t>Translate processing</w:t>
            </w:r>
          </w:p>
        </w:tc>
        <w:tc>
          <w:tcPr>
            <w:tcW w:type="dxa" w:w="3456"/>
            <w:vAlign w:val="top"/>
          </w:tcPr>
          <w:p>
            <w:r/>
            <w:r>
              <w:rPr>
                <w:b w:val="0"/>
                <w:sz w:val="17"/>
              </w:rPr>
              <w:t>translate_processing_ms</w:t>
            </w:r>
          </w:p>
        </w:tc>
        <w:tc>
          <w:tcPr>
            <w:tcW w:type="dxa" w:w="4608"/>
            <w:vAlign w:val="top"/>
          </w:tcPr>
          <w:p>
            <w:r/>
            <w:r>
              <w:rPr>
                <w:b w:val="0"/>
                <w:sz w:val="17"/>
              </w:rPr>
              <w:t>&lt;= 250 ms untuk short speech</w:t>
            </w:r>
          </w:p>
        </w:tc>
      </w:tr>
      <w:tr>
        <w:tc>
          <w:tcPr>
            <w:tcW w:type="dxa" w:w="2592"/>
            <w:vAlign w:val="top"/>
          </w:tcPr>
          <w:p>
            <w:r/>
            <w:r>
              <w:rPr>
                <w:b w:val="0"/>
                <w:sz w:val="17"/>
              </w:rPr>
              <w:t>UI render</w:t>
            </w:r>
          </w:p>
        </w:tc>
        <w:tc>
          <w:tcPr>
            <w:tcW w:type="dxa" w:w="3456"/>
            <w:vAlign w:val="top"/>
          </w:tcPr>
          <w:p>
            <w:r/>
            <w:r>
              <w:rPr>
                <w:b w:val="0"/>
                <w:sz w:val="17"/>
              </w:rPr>
              <w:t>translation_ready_to_visible_ms</w:t>
            </w:r>
          </w:p>
        </w:tc>
        <w:tc>
          <w:tcPr>
            <w:tcW w:type="dxa" w:w="4608"/>
            <w:vAlign w:val="top"/>
          </w:tcPr>
          <w:p>
            <w:r/>
            <w:r>
              <w:rPr>
                <w:b w:val="0"/>
                <w:sz w:val="17"/>
              </w:rPr>
              <w:t>&lt;= 50–100 ms</w:t>
            </w:r>
          </w:p>
        </w:tc>
      </w:tr>
      <w:tr>
        <w:tc>
          <w:tcPr>
            <w:tcW w:type="dxa" w:w="2592"/>
            <w:vAlign w:val="top"/>
          </w:tcPr>
          <w:p>
            <w:r/>
            <w:r>
              <w:rPr>
                <w:b w:val="0"/>
                <w:sz w:val="17"/>
              </w:rPr>
              <w:t>TTS scheduling</w:t>
            </w:r>
          </w:p>
        </w:tc>
        <w:tc>
          <w:tcPr>
            <w:tcW w:type="dxa" w:w="3456"/>
            <w:vAlign w:val="top"/>
          </w:tcPr>
          <w:p>
            <w:r/>
            <w:r>
              <w:rPr>
                <w:b w:val="0"/>
                <w:sz w:val="17"/>
              </w:rPr>
              <w:t>translation_end_to_tts_request_ms</w:t>
            </w:r>
          </w:p>
        </w:tc>
        <w:tc>
          <w:tcPr>
            <w:tcW w:type="dxa" w:w="4608"/>
            <w:vAlign w:val="top"/>
          </w:tcPr>
          <w:p>
            <w:r/>
            <w:r>
              <w:rPr>
                <w:b w:val="0"/>
                <w:sz w:val="17"/>
              </w:rPr>
              <w:t>&lt;= 50–100 ms, voice phase</w:t>
            </w:r>
          </w:p>
        </w:tc>
      </w:tr>
      <w:tr>
        <w:tc>
          <w:tcPr>
            <w:tcW w:type="dxa" w:w="2592"/>
            <w:vAlign w:val="top"/>
          </w:tcPr>
          <w:p>
            <w:r/>
            <w:r>
              <w:rPr>
                <w:b w:val="0"/>
                <w:sz w:val="17"/>
              </w:rPr>
              <w:t>Playback queue</w:t>
            </w:r>
          </w:p>
        </w:tc>
        <w:tc>
          <w:tcPr>
            <w:tcW w:type="dxa" w:w="3456"/>
            <w:vAlign w:val="top"/>
          </w:tcPr>
          <w:p>
            <w:r/>
            <w:r>
              <w:rPr>
                <w:b w:val="0"/>
                <w:sz w:val="17"/>
              </w:rPr>
              <w:t>playback_queue_wait_ms</w:t>
            </w:r>
          </w:p>
        </w:tc>
        <w:tc>
          <w:tcPr>
            <w:tcW w:type="dxa" w:w="4608"/>
            <w:vAlign w:val="top"/>
          </w:tcPr>
          <w:p>
            <w:r/>
            <w:r>
              <w:rPr>
                <w:b w:val="0"/>
                <w:sz w:val="17"/>
              </w:rPr>
              <w:t>&lt;= 50–150 ms, voice phase</w:t>
            </w:r>
          </w:p>
        </w:tc>
      </w:tr>
    </w:tbl>
    <w:p>
      <w:pPr>
        <w:spacing w:after="80"/>
      </w:pPr>
    </w:p>
    <w:p>
      <w:pPr>
        <w:pStyle w:val="Heading1"/>
        <w:spacing w:after="80"/>
      </w:pPr>
      <w:r>
        <w:t>10. Safe Phase Plan</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rPr>
          <w:tblHeader w:val="true"/>
        </w:trPr>
        <w:tc>
          <w:tcPr>
            <w:tcW w:type="dxa" w:w="720"/>
            <w:shd w:fill="1F4E79"/>
          </w:tcPr>
          <w:p>
            <w:r>
              <w:rPr>
                <w:color w:val="FFFFFF"/>
              </w:rPr>
            </w:r>
            <w:r>
              <w:rPr>
                <w:b/>
                <w:color w:val="FFFFFF"/>
                <w:sz w:val="17"/>
              </w:rPr>
              <w:t>Fase</w:t>
            </w:r>
          </w:p>
        </w:tc>
        <w:tc>
          <w:tcPr>
            <w:tcW w:type="dxa" w:w="2160"/>
            <w:shd w:fill="1F4E79"/>
          </w:tcPr>
          <w:p>
            <w:r>
              <w:rPr>
                <w:color w:val="FFFFFF"/>
              </w:rPr>
            </w:r>
            <w:r>
              <w:rPr>
                <w:b/>
                <w:color w:val="FFFFFF"/>
                <w:sz w:val="17"/>
              </w:rPr>
              <w:t>Nama</w:t>
            </w:r>
          </w:p>
        </w:tc>
        <w:tc>
          <w:tcPr>
            <w:tcW w:type="dxa" w:w="2736"/>
            <w:shd w:fill="1F4E79"/>
          </w:tcPr>
          <w:p>
            <w:r>
              <w:rPr>
                <w:color w:val="FFFFFF"/>
              </w:rPr>
            </w:r>
            <w:r>
              <w:rPr>
                <w:b/>
                <w:color w:val="FFFFFF"/>
                <w:sz w:val="17"/>
              </w:rPr>
              <w:t>Tujuan</w:t>
            </w:r>
          </w:p>
        </w:tc>
        <w:tc>
          <w:tcPr>
            <w:tcW w:type="dxa" w:w="2160"/>
            <w:shd w:fill="1F4E79"/>
          </w:tcPr>
          <w:p>
            <w:r>
              <w:rPr>
                <w:color w:val="FFFFFF"/>
              </w:rPr>
            </w:r>
            <w:r>
              <w:rPr>
                <w:b/>
                <w:color w:val="FFFFFF"/>
                <w:sz w:val="17"/>
              </w:rPr>
              <w:t>Boleh Mengubah</w:t>
            </w:r>
          </w:p>
        </w:tc>
        <w:tc>
          <w:tcPr>
            <w:tcW w:type="dxa" w:w="2304"/>
            <w:shd w:fill="1F4E79"/>
          </w:tcPr>
          <w:p>
            <w:r>
              <w:rPr>
                <w:color w:val="FFFFFF"/>
              </w:rPr>
            </w:r>
            <w:r>
              <w:rPr>
                <w:b/>
                <w:color w:val="FFFFFF"/>
                <w:sz w:val="17"/>
              </w:rPr>
              <w:t>Tidak Boleh Mengubah</w:t>
            </w:r>
          </w:p>
        </w:tc>
        <w:tc>
          <w:tcPr>
            <w:tcW w:type="dxa" w:w="2160"/>
            <w:shd w:fill="1F4E79"/>
          </w:tcPr>
          <w:p>
            <w:r>
              <w:rPr>
                <w:color w:val="FFFFFF"/>
              </w:rPr>
            </w:r>
            <w:r>
              <w:rPr>
                <w:b/>
                <w:color w:val="FFFFFF"/>
                <w:sz w:val="17"/>
              </w:rPr>
              <w:t>Gate Lulus</w:t>
            </w:r>
          </w:p>
        </w:tc>
      </w:tr>
      <w:tr>
        <w:tc>
          <w:tcPr>
            <w:tcW w:type="dxa" w:w="720"/>
            <w:vAlign w:val="top"/>
          </w:tcPr>
          <w:p>
            <w:r/>
            <w:r>
              <w:rPr>
                <w:b w:val="0"/>
                <w:sz w:val="17"/>
              </w:rPr>
              <w:t>0</w:t>
            </w:r>
          </w:p>
        </w:tc>
        <w:tc>
          <w:tcPr>
            <w:tcW w:type="dxa" w:w="2160"/>
            <w:vAlign w:val="top"/>
          </w:tcPr>
          <w:p>
            <w:r/>
            <w:r>
              <w:rPr>
                <w:b w:val="0"/>
                <w:sz w:val="17"/>
              </w:rPr>
              <w:t>Backup &amp; Baseline</w:t>
            </w:r>
          </w:p>
        </w:tc>
        <w:tc>
          <w:tcPr>
            <w:tcW w:type="dxa" w:w="2736"/>
            <w:vAlign w:val="top"/>
          </w:tcPr>
          <w:p>
            <w:r/>
            <w:r>
              <w:rPr>
                <w:b w:val="0"/>
                <w:sz w:val="17"/>
              </w:rPr>
              <w:t>Pastikan current project bisa rollback.</w:t>
            </w:r>
          </w:p>
        </w:tc>
        <w:tc>
          <w:tcPr>
            <w:tcW w:type="dxa" w:w="2160"/>
            <w:vAlign w:val="top"/>
          </w:tcPr>
          <w:p>
            <w:r/>
            <w:r>
              <w:rPr>
                <w:b w:val="0"/>
                <w:sz w:val="17"/>
              </w:rPr>
              <w:t>Dokumentasi, snapshot.</w:t>
            </w:r>
          </w:p>
        </w:tc>
        <w:tc>
          <w:tcPr>
            <w:tcW w:type="dxa" w:w="2304"/>
            <w:vAlign w:val="top"/>
          </w:tcPr>
          <w:p>
            <w:r/>
            <w:r>
              <w:rPr>
                <w:b w:val="0"/>
                <w:sz w:val="17"/>
              </w:rPr>
              <w:t>Runtime behavior.</w:t>
            </w:r>
          </w:p>
        </w:tc>
        <w:tc>
          <w:tcPr>
            <w:tcW w:type="dxa" w:w="2160"/>
            <w:vAlign w:val="top"/>
          </w:tcPr>
          <w:p>
            <w:r/>
            <w:r>
              <w:rPr>
                <w:b w:val="0"/>
                <w:sz w:val="17"/>
              </w:rPr>
              <w:t>Baseline tercatat.</w:t>
            </w:r>
          </w:p>
        </w:tc>
      </w:tr>
      <w:tr>
        <w:tc>
          <w:tcPr>
            <w:tcW w:type="dxa" w:w="720"/>
            <w:vAlign w:val="top"/>
          </w:tcPr>
          <w:p>
            <w:r/>
            <w:r>
              <w:rPr>
                <w:b w:val="0"/>
                <w:sz w:val="17"/>
              </w:rPr>
              <w:t>1</w:t>
            </w:r>
          </w:p>
        </w:tc>
        <w:tc>
          <w:tcPr>
            <w:tcW w:type="dxa" w:w="2160"/>
            <w:vAlign w:val="top"/>
          </w:tcPr>
          <w:p>
            <w:r/>
            <w:r>
              <w:rPr>
                <w:b w:val="0"/>
                <w:sz w:val="17"/>
              </w:rPr>
              <w:t>Text Latency Instrumentation</w:t>
            </w:r>
          </w:p>
        </w:tc>
        <w:tc>
          <w:tcPr>
            <w:tcW w:type="dxa" w:w="2736"/>
            <w:vAlign w:val="top"/>
          </w:tcPr>
          <w:p>
            <w:r/>
            <w:r>
              <w:rPr>
                <w:b w:val="0"/>
                <w:sz w:val="17"/>
              </w:rPr>
              <w:t>Pisahkan text latency dari voice latency.</w:t>
            </w:r>
          </w:p>
        </w:tc>
        <w:tc>
          <w:tcPr>
            <w:tcW w:type="dxa" w:w="2160"/>
            <w:vAlign w:val="top"/>
          </w:tcPr>
          <w:p>
            <w:r/>
            <w:r>
              <w:rPr>
                <w:b w:val="0"/>
                <w:sz w:val="17"/>
              </w:rPr>
              <w:t>Logging/timestamp UI.</w:t>
            </w:r>
          </w:p>
        </w:tc>
        <w:tc>
          <w:tcPr>
            <w:tcW w:type="dxa" w:w="2304"/>
            <w:vAlign w:val="top"/>
          </w:tcPr>
          <w:p>
            <w:r/>
            <w:r>
              <w:rPr>
                <w:b w:val="0"/>
                <w:sz w:val="17"/>
              </w:rPr>
              <w:t>Speaker/TTS behavior.</w:t>
            </w:r>
          </w:p>
        </w:tc>
        <w:tc>
          <w:tcPr>
            <w:tcW w:type="dxa" w:w="2160"/>
            <w:vAlign w:val="top"/>
          </w:tcPr>
          <w:p>
            <w:r/>
            <w:r>
              <w:rPr>
                <w:b w:val="0"/>
                <w:sz w:val="17"/>
              </w:rPr>
              <w:t>text_latency log lengkap.</w:t>
            </w:r>
          </w:p>
        </w:tc>
      </w:tr>
      <w:tr>
        <w:tc>
          <w:tcPr>
            <w:tcW w:type="dxa" w:w="720"/>
            <w:vAlign w:val="top"/>
          </w:tcPr>
          <w:p>
            <w:r/>
            <w:r>
              <w:rPr>
                <w:b w:val="0"/>
                <w:sz w:val="17"/>
              </w:rPr>
              <w:t>2</w:t>
            </w:r>
          </w:p>
        </w:tc>
        <w:tc>
          <w:tcPr>
            <w:tcW w:type="dxa" w:w="2160"/>
            <w:vAlign w:val="top"/>
          </w:tcPr>
          <w:p>
            <w:r/>
            <w:r>
              <w:rPr>
                <w:b w:val="0"/>
                <w:sz w:val="17"/>
              </w:rPr>
              <w:t>Text Critical Path Optimization</w:t>
            </w:r>
          </w:p>
        </w:tc>
        <w:tc>
          <w:tcPr>
            <w:tcW w:type="dxa" w:w="2736"/>
            <w:vAlign w:val="top"/>
          </w:tcPr>
          <w:p>
            <w:r/>
            <w:r>
              <w:rPr>
                <w:b w:val="0"/>
                <w:sz w:val="17"/>
              </w:rPr>
              <w:t>Text visible tidak menunggu TTS/logging.</w:t>
            </w:r>
          </w:p>
        </w:tc>
        <w:tc>
          <w:tcPr>
            <w:tcW w:type="dxa" w:w="2160"/>
            <w:vAlign w:val="top"/>
          </w:tcPr>
          <w:p>
            <w:r/>
            <w:r>
              <w:rPr>
                <w:b w:val="0"/>
                <w:sz w:val="17"/>
              </w:rPr>
              <w:t>Ordering non-risky, background report.</w:t>
            </w:r>
          </w:p>
        </w:tc>
        <w:tc>
          <w:tcPr>
            <w:tcW w:type="dxa" w:w="2304"/>
            <w:vAlign w:val="top"/>
          </w:tcPr>
          <w:p>
            <w:r/>
            <w:r>
              <w:rPr>
                <w:b w:val="0"/>
                <w:sz w:val="17"/>
              </w:rPr>
              <w:t>Playback backend.</w:t>
            </w:r>
          </w:p>
        </w:tc>
        <w:tc>
          <w:tcPr>
            <w:tcW w:type="dxa" w:w="2160"/>
            <w:vAlign w:val="top"/>
          </w:tcPr>
          <w:p>
            <w:r/>
            <w:r>
              <w:rPr>
                <w:b w:val="0"/>
                <w:sz w:val="17"/>
              </w:rPr>
              <w:t>translation_visible &lt;=1.5 s.</w:t>
            </w:r>
          </w:p>
        </w:tc>
      </w:tr>
      <w:tr>
        <w:tc>
          <w:tcPr>
            <w:tcW w:type="dxa" w:w="720"/>
            <w:vAlign w:val="top"/>
          </w:tcPr>
          <w:p>
            <w:r/>
            <w:r>
              <w:rPr>
                <w:b w:val="0"/>
                <w:sz w:val="17"/>
              </w:rPr>
              <w:t>3</w:t>
            </w:r>
          </w:p>
        </w:tc>
        <w:tc>
          <w:tcPr>
            <w:tcW w:type="dxa" w:w="2160"/>
            <w:vAlign w:val="top"/>
          </w:tcPr>
          <w:p>
            <w:r/>
            <w:r>
              <w:rPr>
                <w:b w:val="0"/>
                <w:sz w:val="17"/>
              </w:rPr>
              <w:t>Playback Timing Instrumentation</w:t>
            </w:r>
          </w:p>
        </w:tc>
        <w:tc>
          <w:tcPr>
            <w:tcW w:type="dxa" w:w="2736"/>
            <w:vAlign w:val="top"/>
          </w:tcPr>
          <w:p>
            <w:r/>
            <w:r>
              <w:rPr>
                <w:b w:val="0"/>
                <w:sz w:val="17"/>
              </w:rPr>
              <w:t>Ukur actual/proxy voice path.</w:t>
            </w:r>
          </w:p>
        </w:tc>
        <w:tc>
          <w:tcPr>
            <w:tcW w:type="dxa" w:w="2160"/>
            <w:vAlign w:val="top"/>
          </w:tcPr>
          <w:p>
            <w:r/>
            <w:r>
              <w:rPr>
                <w:b w:val="0"/>
                <w:sz w:val="17"/>
              </w:rPr>
              <w:t>Worker event log.</w:t>
            </w:r>
          </w:p>
        </w:tc>
        <w:tc>
          <w:tcPr>
            <w:tcW w:type="dxa" w:w="2304"/>
            <w:vAlign w:val="top"/>
          </w:tcPr>
          <w:p>
            <w:r/>
            <w:r>
              <w:rPr>
                <w:b w:val="0"/>
                <w:sz w:val="17"/>
              </w:rPr>
              <w:t>Backend/device routing.</w:t>
            </w:r>
          </w:p>
        </w:tc>
        <w:tc>
          <w:tcPr>
            <w:tcW w:type="dxa" w:w="2160"/>
            <w:vAlign w:val="top"/>
          </w:tcPr>
          <w:p>
            <w:r/>
            <w:r>
              <w:rPr>
                <w:b w:val="0"/>
                <w:sz w:val="17"/>
              </w:rPr>
              <w:t>playback logs lengkap.</w:t>
            </w:r>
          </w:p>
        </w:tc>
      </w:tr>
      <w:tr>
        <w:tc>
          <w:tcPr>
            <w:tcW w:type="dxa" w:w="720"/>
            <w:vAlign w:val="top"/>
          </w:tcPr>
          <w:p>
            <w:r/>
            <w:r>
              <w:rPr>
                <w:b w:val="0"/>
                <w:sz w:val="17"/>
              </w:rPr>
              <w:t>4</w:t>
            </w:r>
          </w:p>
        </w:tc>
        <w:tc>
          <w:tcPr>
            <w:tcW w:type="dxa" w:w="2160"/>
            <w:vAlign w:val="top"/>
          </w:tcPr>
          <w:p>
            <w:r/>
            <w:r>
              <w:rPr>
                <w:b w:val="0"/>
                <w:sz w:val="17"/>
              </w:rPr>
              <w:t>Playback Reliability Hardening</w:t>
            </w:r>
          </w:p>
        </w:tc>
        <w:tc>
          <w:tcPr>
            <w:tcW w:type="dxa" w:w="2736"/>
            <w:vAlign w:val="top"/>
          </w:tcPr>
          <w:p>
            <w:r/>
            <w:r>
              <w:rPr>
                <w:b w:val="0"/>
                <w:sz w:val="17"/>
              </w:rPr>
              <w:t>Jika speaker bottleneck/bug terbukti.</w:t>
            </w:r>
          </w:p>
        </w:tc>
        <w:tc>
          <w:tcPr>
            <w:tcW w:type="dxa" w:w="2160"/>
            <w:vAlign w:val="top"/>
          </w:tcPr>
          <w:p>
            <w:r/>
            <w:r>
              <w:rPr>
                <w:b w:val="0"/>
                <w:sz w:val="17"/>
              </w:rPr>
              <w:t>Validasi WAV, worker heartbeat.</w:t>
            </w:r>
          </w:p>
        </w:tc>
        <w:tc>
          <w:tcPr>
            <w:tcW w:type="dxa" w:w="2304"/>
            <w:vAlign w:val="top"/>
          </w:tcPr>
          <w:p>
            <w:r/>
            <w:r>
              <w:rPr>
                <w:b w:val="0"/>
                <w:sz w:val="17"/>
              </w:rPr>
              <w:t>Backend replacement.</w:t>
            </w:r>
          </w:p>
        </w:tc>
        <w:tc>
          <w:tcPr>
            <w:tcW w:type="dxa" w:w="2160"/>
            <w:vAlign w:val="top"/>
          </w:tcPr>
          <w:p>
            <w:r/>
            <w:r>
              <w:rPr>
                <w:b w:val="0"/>
                <w:sz w:val="17"/>
              </w:rPr>
              <w:t>No silent failure.</w:t>
            </w:r>
          </w:p>
        </w:tc>
      </w:tr>
      <w:tr>
        <w:tc>
          <w:tcPr>
            <w:tcW w:type="dxa" w:w="720"/>
            <w:vAlign w:val="top"/>
          </w:tcPr>
          <w:p>
            <w:r/>
            <w:r>
              <w:rPr>
                <w:b w:val="0"/>
                <w:sz w:val="17"/>
              </w:rPr>
              <w:t>5</w:t>
            </w:r>
          </w:p>
        </w:tc>
        <w:tc>
          <w:tcPr>
            <w:tcW w:type="dxa" w:w="2160"/>
            <w:vAlign w:val="top"/>
          </w:tcPr>
          <w:p>
            <w:r/>
            <w:r>
              <w:rPr>
                <w:b w:val="0"/>
                <w:sz w:val="17"/>
              </w:rPr>
              <w:t>Voice Latency Optimization</w:t>
            </w:r>
          </w:p>
        </w:tc>
        <w:tc>
          <w:tcPr>
            <w:tcW w:type="dxa" w:w="2736"/>
            <w:vAlign w:val="top"/>
          </w:tcPr>
          <w:p>
            <w:r/>
            <w:r>
              <w:rPr>
                <w:b w:val="0"/>
                <w:sz w:val="17"/>
              </w:rPr>
              <w:t>TTS request/playback lebih cepat.</w:t>
            </w:r>
          </w:p>
        </w:tc>
        <w:tc>
          <w:tcPr>
            <w:tcW w:type="dxa" w:w="2160"/>
            <w:vAlign w:val="top"/>
          </w:tcPr>
          <w:p>
            <w:r/>
            <w:r>
              <w:rPr>
                <w:b w:val="0"/>
                <w:sz w:val="17"/>
              </w:rPr>
              <w:t>Scheduling, safe queue priority.</w:t>
            </w:r>
          </w:p>
        </w:tc>
        <w:tc>
          <w:tcPr>
            <w:tcW w:type="dxa" w:w="2304"/>
            <w:vAlign w:val="top"/>
          </w:tcPr>
          <w:p>
            <w:r/>
            <w:r>
              <w:rPr>
                <w:b w:val="0"/>
                <w:sz w:val="17"/>
              </w:rPr>
              <w:t>Direct streaming rewrite.</w:t>
            </w:r>
          </w:p>
        </w:tc>
        <w:tc>
          <w:tcPr>
            <w:tcW w:type="dxa" w:w="2160"/>
            <w:vAlign w:val="top"/>
          </w:tcPr>
          <w:p>
            <w:r/>
            <w:r>
              <w:rPr>
                <w:b w:val="0"/>
                <w:sz w:val="17"/>
              </w:rPr>
              <w:t>speech_end_to_backend_start &lt;=1.5 s.</w:t>
            </w:r>
          </w:p>
        </w:tc>
      </w:tr>
      <w:tr>
        <w:tc>
          <w:tcPr>
            <w:tcW w:type="dxa" w:w="720"/>
            <w:vAlign w:val="top"/>
          </w:tcPr>
          <w:p>
            <w:r/>
            <w:r>
              <w:rPr>
                <w:b w:val="0"/>
                <w:sz w:val="17"/>
              </w:rPr>
              <w:t>6</w:t>
            </w:r>
          </w:p>
        </w:tc>
        <w:tc>
          <w:tcPr>
            <w:tcW w:type="dxa" w:w="2160"/>
            <w:vAlign w:val="top"/>
          </w:tcPr>
          <w:p>
            <w:r/>
            <w:r>
              <w:rPr>
                <w:b w:val="0"/>
                <w:sz w:val="17"/>
              </w:rPr>
              <w:t>Voice-Safe Long Streaming</w:t>
            </w:r>
          </w:p>
        </w:tc>
        <w:tc>
          <w:tcPr>
            <w:tcW w:type="dxa" w:w="2736"/>
            <w:vAlign w:val="top"/>
          </w:tcPr>
          <w:p>
            <w:r/>
            <w:r>
              <w:rPr>
                <w:b w:val="0"/>
                <w:sz w:val="17"/>
              </w:rPr>
              <w:t>Long speech output bertahap.</w:t>
            </w:r>
          </w:p>
        </w:tc>
        <w:tc>
          <w:tcPr>
            <w:tcW w:type="dxa" w:w="2160"/>
            <w:vAlign w:val="top"/>
          </w:tcPr>
          <w:p>
            <w:r/>
            <w:r>
              <w:rPr>
                <w:b w:val="0"/>
                <w:sz w:val="17"/>
              </w:rPr>
              <w:t>Committed spoken unit.</w:t>
            </w:r>
          </w:p>
        </w:tc>
        <w:tc>
          <w:tcPr>
            <w:tcW w:type="dxa" w:w="2304"/>
            <w:vAlign w:val="top"/>
          </w:tcPr>
          <w:p>
            <w:r/>
            <w:r>
              <w:rPr>
                <w:b w:val="0"/>
                <w:sz w:val="17"/>
              </w:rPr>
              <w:t>Sebelum gate 1–5 lolos.</w:t>
            </w:r>
          </w:p>
        </w:tc>
        <w:tc>
          <w:tcPr>
            <w:tcW w:type="dxa" w:w="2160"/>
            <w:vAlign w:val="top"/>
          </w:tcPr>
          <w:p>
            <w:r/>
            <w:r>
              <w:rPr>
                <w:b w:val="0"/>
                <w:sz w:val="17"/>
              </w:rPr>
              <w:t>No repeat, no broken chunks.</w:t>
            </w:r>
          </w:p>
        </w:tc>
      </w:tr>
    </w:tbl>
    <w:p>
      <w:pPr>
        <w:spacing w:after="80"/>
      </w:pPr>
    </w:p>
    <w:p>
      <w:pPr>
        <w:pStyle w:val="Heading1"/>
        <w:spacing w:after="80"/>
      </w:pPr>
      <w:r>
        <w:t>11. Detail Implementasi per Fase</w:t>
      </w:r>
    </w:p>
    <w:p>
      <w:pPr>
        <w:pStyle w:val="Heading2"/>
        <w:spacing w:after="80"/>
      </w:pPr>
      <w:r>
        <w:t>11.1 Fase 1 — Text Latency Instrumentation</w:t>
      </w:r>
    </w:p>
    <w:p>
      <w:pPr>
        <w:pStyle w:val="ListBullet"/>
        <w:spacing w:after="80"/>
      </w:pPr>
      <w:r>
        <w:t>Tambahkan text_latency_latest.json dan text_latency_breakdown_latest.json.</w:t>
      </w:r>
    </w:p>
    <w:p>
      <w:pPr>
        <w:pStyle w:val="ListBullet"/>
        <w:spacing w:after="80"/>
      </w:pPr>
      <w:r>
        <w:t>Ukur ready vs visible untuk transcript dan translation.</w:t>
      </w:r>
    </w:p>
    <w:p>
      <w:pPr>
        <w:pStyle w:val="ListBullet"/>
        <w:spacing w:after="80"/>
      </w:pPr>
      <w:r>
        <w:t>Jangan sentuh TTS/playback behavior.</w:t>
      </w:r>
    </w:p>
    <w:p>
      <w:pPr>
        <w:pStyle w:val="ListBullet"/>
        <w:spacing w:after="80"/>
      </w:pPr>
      <w:r>
        <w:t>Pastikan UI text update tidak menunggu TTS result.</w:t>
      </w:r>
    </w:p>
    <w:p>
      <w:pPr>
        <w:pStyle w:val="ListBullet"/>
        <w:spacing w:after="80"/>
      </w:pPr>
      <w:r>
        <w:t>Pastikan metric bersifat timestamp-based, bukan formula.</w:t>
      </w:r>
    </w:p>
    <w:p>
      <w:pPr>
        <w:pStyle w:val="Heading2"/>
        <w:spacing w:after="80"/>
      </w:pPr>
      <w:r>
        <w:t>11.2 Fase 2 — Text Critical Path Optimization</w:t>
      </w:r>
    </w:p>
    <w:p>
      <w:pPr>
        <w:pStyle w:val="ListBullet"/>
        <w:spacing w:after="80"/>
      </w:pPr>
      <w:r>
        <w:t>Jika translation_ready_to_visible_ms besar, pindahkan UI update sebelum report/session write.</w:t>
      </w:r>
    </w:p>
    <w:p>
      <w:pPr>
        <w:pStyle w:val="ListBullet"/>
        <w:spacing w:after="80"/>
      </w:pPr>
      <w:r>
        <w:t>Jika ASR queue wait besar, cek stale jobs dan worker busy state.</w:t>
      </w:r>
    </w:p>
    <w:p>
      <w:pPr>
        <w:pStyle w:val="ListBullet"/>
        <w:spacing w:after="80"/>
      </w:pPr>
      <w:r>
        <w:t>Jika Translate queue wait besar, prioritaskan short accepted segment.</w:t>
      </w:r>
    </w:p>
    <w:p>
      <w:pPr>
        <w:pStyle w:val="ListBullet"/>
        <w:spacing w:after="80"/>
      </w:pPr>
      <w:r>
        <w:t>Jangan menunggu TTS sebelum menampilkan text.</w:t>
      </w:r>
    </w:p>
    <w:p>
      <w:pPr>
        <w:pStyle w:val="Heading2"/>
        <w:spacing w:after="80"/>
      </w:pPr>
      <w:r>
        <w:t>11.3 Fase 3 — Playback Timing Instrumentation</w:t>
      </w:r>
    </w:p>
    <w:p>
      <w:pPr>
        <w:pStyle w:val="ListBullet"/>
        <w:spacing w:after="80"/>
      </w:pPr>
      <w:r>
        <w:t>Tambahkan playback_request_id.</w:t>
      </w:r>
    </w:p>
    <w:p>
      <w:pPr>
        <w:pStyle w:val="ListBullet"/>
        <w:spacing w:after="80"/>
      </w:pPr>
      <w:r>
        <w:t>Log queue_put_time, worker_dequeue_time, backend_start_time, finish/fail.</w:t>
      </w:r>
    </w:p>
    <w:p>
      <w:pPr>
        <w:pStyle w:val="ListBullet"/>
        <w:spacing w:after="80"/>
      </w:pPr>
      <w:r>
        <w:t>Label backend_start sebagai proxy, bukan actual audible jika tidak bisa dibuktikan.</w:t>
      </w:r>
    </w:p>
    <w:p>
      <w:pPr>
        <w:pStyle w:val="ListBullet"/>
        <w:spacing w:after="80"/>
      </w:pPr>
      <w:r>
        <w:t>Jangan mengubah backend atau routing.</w:t>
      </w:r>
    </w:p>
    <w:p>
      <w:pPr>
        <w:pStyle w:val="Heading2"/>
        <w:spacing w:after="80"/>
      </w:pPr>
      <w:r>
        <w:t>11.4 Fase 4 — Playback Reliability Hardening</w:t>
      </w:r>
    </w:p>
    <w:p>
      <w:pPr>
        <w:pStyle w:val="ListBullet"/>
        <w:spacing w:after="80"/>
      </w:pPr>
      <w:r>
        <w:t>Validasi file WAV sebelum playback.</w:t>
      </w:r>
    </w:p>
    <w:p>
      <w:pPr>
        <w:pStyle w:val="ListBullet"/>
        <w:spacing w:after="80"/>
      </w:pPr>
      <w:r>
        <w:t>Pisahkan status TTS Audio Ready dan Playback Backend Started.</w:t>
      </w:r>
    </w:p>
    <w:p>
      <w:pPr>
        <w:pStyle w:val="ListBullet"/>
        <w:spacing w:after="80"/>
      </w:pPr>
      <w:r>
        <w:t>Tambahkan worker heartbeat dan last_playback_error.</w:t>
      </w:r>
    </w:p>
    <w:p>
      <w:pPr>
        <w:pStyle w:val="ListBullet"/>
        <w:spacing w:after="80"/>
      </w:pPr>
      <w:r>
        <w:t>Jika winsound mengabaikan selected device, log dulu backend_output_device dan default output.</w:t>
      </w:r>
    </w:p>
    <w:p>
      <w:pPr>
        <w:pStyle w:val="Heading2"/>
        <w:spacing w:after="80"/>
      </w:pPr>
      <w:r>
        <w:t>11.5 Fase 5 — Short Utterance Optimization</w:t>
      </w:r>
    </w:p>
    <w:p>
      <w:pPr>
        <w:pStyle w:val="ListBullet"/>
        <w:spacing w:after="80"/>
      </w:pPr>
      <w:r>
        <w:t>Pastikan short utterance tidak masuk long streaming logic.</w:t>
      </w:r>
    </w:p>
    <w:p>
      <w:pPr>
        <w:pStyle w:val="ListBullet"/>
        <w:spacing w:after="80"/>
      </w:pPr>
      <w:r>
        <w:t>Final TTS hanya sekali.</w:t>
      </w:r>
    </w:p>
    <w:p>
      <w:pPr>
        <w:pStyle w:val="ListBullet"/>
        <w:spacing w:after="80"/>
      </w:pPr>
      <w:r>
        <w:t>Text visible tidak menunggu voice path.</w:t>
      </w:r>
    </w:p>
    <w:p>
      <w:pPr>
        <w:pStyle w:val="ListBullet"/>
        <w:spacing w:after="80"/>
      </w:pPr>
      <w:r>
        <w:t>Jangan gunakan forced chunking untuk short speech.</w:t>
      </w:r>
    </w:p>
    <w:p>
      <w:pPr>
        <w:pStyle w:val="Heading2"/>
        <w:spacing w:after="80"/>
      </w:pPr>
      <w:r>
        <w:t>11.6 Fase 6 — Long Full-Turn Retention</w:t>
      </w:r>
    </w:p>
    <w:p>
      <w:pPr>
        <w:pStyle w:val="ListBullet"/>
        <w:spacing w:after="80"/>
      </w:pPr>
      <w:r>
        <w:t>Stable chunk processing tidak boleh menghapus full_turn_audio_buffer.</w:t>
      </w:r>
    </w:p>
    <w:p>
      <w:pPr>
        <w:pStyle w:val="ListBullet"/>
        <w:spacing w:after="80"/>
      </w:pPr>
      <w:r>
        <w:t>Final review memakai full-turn audio.</w:t>
      </w:r>
    </w:p>
    <w:p>
      <w:pPr>
        <w:pStyle w:val="ListBullet"/>
        <w:spacing w:after="80"/>
      </w:pPr>
      <w:r>
        <w:t>UI tidak boleh mengganti accumulated chunks dengan tail-only chunk.</w:t>
      </w:r>
    </w:p>
    <w:p>
      <w:pPr>
        <w:pStyle w:val="ListBullet"/>
        <w:spacing w:after="80"/>
      </w:pPr>
      <w:r>
        <w:t>audio_loss_suspected harus aktif jika final text terlalu pendek dibanding full audio.</w:t>
      </w:r>
    </w:p>
    <w:p>
      <w:pPr>
        <w:pStyle w:val="Heading2"/>
        <w:spacing w:after="80"/>
      </w:pPr>
      <w:r>
        <w:t>11.7 Fase 7–8 — Future Stable/Voice Streaming</w:t>
      </w:r>
    </w:p>
    <w:p>
      <w:pPr>
        <w:pStyle w:val="ListBullet"/>
        <w:spacing w:after="80"/>
      </w:pPr>
      <w:r>
        <w:t>Long text boleh keluar bertahap hanya setelah full-turn retention lulus.</w:t>
      </w:r>
    </w:p>
    <w:p>
      <w:pPr>
        <w:pStyle w:val="ListBullet"/>
        <w:spacing w:after="80"/>
      </w:pPr>
      <w:r>
        <w:t>Stable chunk TTS hanya setelah playback reliability dan spoken ledger lulus.</w:t>
      </w:r>
    </w:p>
    <w:p>
      <w:pPr>
        <w:pStyle w:val="ListBullet"/>
        <w:spacing w:after="80"/>
      </w:pPr>
      <w:r>
        <w:t>Setiap spoken chunk harus voice_commit_ready.</w:t>
      </w:r>
    </w:p>
    <w:p>
      <w:pPr>
        <w:pStyle w:val="ListBullet"/>
        <w:spacing w:after="80"/>
      </w:pPr>
      <w:r>
        <w:t>Final review tidak boleh re-speak full correction.</w:t>
      </w:r>
    </w:p>
    <w:p>
      <w:pPr>
        <w:pStyle w:val="Heading1"/>
        <w:spacing w:after="80"/>
      </w:pPr>
      <w:r>
        <w:t>12. Log Schema Reference</w:t>
      </w:r>
    </w:p>
    <w:p>
      <w:pPr>
        <w:pStyle w:val="Heading2"/>
        <w:spacing w:after="80"/>
      </w:pPr>
      <w:r>
        <w:t>12.1 text_latency_latest.json</w:t>
      </w:r>
    </w:p>
    <w:p>
      <w:pPr>
        <w:pStyle w:val="CodeBlock"/>
        <w:spacing w:after="80"/>
      </w:pPr>
      <w:r>
        <w:rPr>
          <w:rFonts w:ascii="Consolas" w:hAnsi="Consolas" w:eastAsia="Consolas"/>
          <w:sz w:val="16"/>
        </w:rPr>
        <w:t>{</w:t>
        <w:br/>
        <w:t xml:space="preserve">  "session_id": "",</w:t>
        <w:br/>
        <w:t xml:space="preserve">  "segment_id": "",</w:t>
        <w:br/>
        <w:t xml:space="preserve">  "speech_start_time": "",</w:t>
        <w:br/>
        <w:t xml:space="preserve">  "speech_end_time": "",</w:t>
        <w:br/>
        <w:t xml:space="preserve">  "endpoint_decision_time": "",</w:t>
        <w:br/>
        <w:t xml:space="preserve">  "asr_start_time": "",</w:t>
        <w:br/>
        <w:t xml:space="preserve">  "asr_end_time": "",</w:t>
        <w:br/>
        <w:t xml:space="preserve">  "translation_start_time": "",</w:t>
        <w:br/>
        <w:t xml:space="preserve">  "translation_end_time": "",</w:t>
        <w:br/>
        <w:t xml:space="preserve">  "transcript_text_visible_time": "",</w:t>
        <w:br/>
        <w:t xml:space="preserve">  "translation_text_visible_time": "",</w:t>
        <w:br/>
        <w:t xml:space="preserve">  "speech_end_to_transcript_text_visible_ms": 0,</w:t>
        <w:br/>
        <w:t xml:space="preserve">  "speech_end_to_translation_text_visible_ms": 0,</w:t>
        <w:br/>
        <w:t xml:space="preserve">  "largest_delay_stage": "",</w:t>
        <w:br/>
        <w:t xml:space="preserve">  "largest_delay_ms": 0,</w:t>
        <w:br/>
        <w:t xml:space="preserve">  "target_pass_1500ms": false</w:t>
        <w:br/>
        <w:t>}</w:t>
      </w:r>
    </w:p>
    <w:p>
      <w:pPr>
        <w:pStyle w:val="Heading2"/>
        <w:spacing w:after="80"/>
      </w:pPr>
      <w:r>
        <w:t>12.2 first_voice_latency_latest.json</w:t>
      </w:r>
    </w:p>
    <w:p>
      <w:pPr>
        <w:pStyle w:val="CodeBlock"/>
        <w:spacing w:after="80"/>
      </w:pPr>
      <w:r>
        <w:rPr>
          <w:rFonts w:ascii="Consolas" w:hAnsi="Consolas" w:eastAsia="Consolas"/>
          <w:sz w:val="16"/>
        </w:rPr>
        <w:t>{</w:t>
        <w:br/>
        <w:t xml:space="preserve">  "session_id": "",</w:t>
        <w:br/>
        <w:t xml:space="preserve">  "segment_id": "",</w:t>
        <w:br/>
        <w:t xml:space="preserve">  "speech_start_time": "",</w:t>
        <w:br/>
        <w:t xml:space="preserve">  "speech_end_time": "",</w:t>
        <w:br/>
        <w:t xml:space="preserve">  "tts_request_time": "",</w:t>
        <w:br/>
        <w:t xml:space="preserve">  "tts_audio_ready_time": "",</w:t>
        <w:br/>
        <w:t xml:space="preserve">  "playback_queue_put_time": "",</w:t>
        <w:br/>
        <w:t xml:space="preserve">  "playback_worker_dequeue_time": "",</w:t>
        <w:br/>
        <w:t xml:space="preserve">  "playback_backend_start_time": "",</w:t>
        <w:br/>
        <w:t xml:space="preserve">  "speech_end_to_playback_backend_start_ms": 0,</w:t>
        <w:br/>
        <w:t xml:space="preserve">  "speech_start_to_playback_backend_start_ms": 0,</w:t>
        <w:br/>
        <w:t xml:space="preserve">  "playback_start_measurement_type": "backend_start_proxy",</w:t>
        <w:br/>
        <w:t xml:space="preserve">  "target_pass_1500ms": false</w:t>
        <w:br/>
        <w:t>}</w:t>
      </w:r>
    </w:p>
    <w:p>
      <w:pPr>
        <w:pStyle w:val="Heading2"/>
        <w:spacing w:after="80"/>
      </w:pPr>
      <w:r>
        <w:t>12.3 playback_latency_latest.json</w:t>
      </w:r>
    </w:p>
    <w:p>
      <w:pPr>
        <w:pStyle w:val="CodeBlock"/>
        <w:spacing w:after="80"/>
      </w:pPr>
      <w:r>
        <w:rPr>
          <w:rFonts w:ascii="Consolas" w:hAnsi="Consolas" w:eastAsia="Consolas"/>
          <w:sz w:val="16"/>
        </w:rPr>
        <w:t>{</w:t>
        <w:br/>
        <w:t xml:space="preserve">  "playback_request_id": "",</w:t>
        <w:br/>
        <w:t xml:space="preserve">  "segment_id": "",</w:t>
        <w:br/>
        <w:t xml:space="preserve">  "audio_path": "",</w:t>
        <w:br/>
        <w:t xml:space="preserve">  "audio_exists": true,</w:t>
        <w:br/>
        <w:t xml:space="preserve">  "audio_file_size": 0,</w:t>
        <w:br/>
        <w:t xml:space="preserve">  "audio_duration_ms": 0,</w:t>
        <w:br/>
        <w:t xml:space="preserve">  "queue_put_time": "",</w:t>
        <w:br/>
        <w:t xml:space="preserve">  "worker_dequeue_time": "",</w:t>
        <w:br/>
        <w:t xml:space="preserve">  "backend_start_time": "",</w:t>
        <w:br/>
        <w:t xml:space="preserve">  "backend_finish_time": "",</w:t>
        <w:br/>
        <w:t xml:space="preserve">  "queue_wait_ms": 0,</w:t>
        <w:br/>
        <w:t xml:space="preserve">  "backend_name": "",</w:t>
        <w:br/>
        <w:t xml:space="preserve">  "output_device_name": "",</w:t>
        <w:br/>
        <w:t xml:space="preserve">  "playback_success": true,</w:t>
        <w:br/>
        <w:t xml:space="preserve">  "playback_error": ""</w:t>
        <w:br/>
        <w:t>}</w:t>
      </w:r>
    </w:p>
    <w:p>
      <w:pPr>
        <w:pStyle w:val="Heading2"/>
        <w:spacing w:after="80"/>
      </w:pPr>
      <w:r>
        <w:t>12.4 short_utterance_debug_latest.json</w:t>
      </w:r>
    </w:p>
    <w:p>
      <w:pPr>
        <w:pStyle w:val="CodeBlock"/>
        <w:spacing w:after="80"/>
      </w:pPr>
      <w:r>
        <w:rPr>
          <w:rFonts w:ascii="Consolas" w:hAnsi="Consolas" w:eastAsia="Consolas"/>
          <w:sz w:val="16"/>
        </w:rPr>
        <w:t>{</w:t>
        <w:br/>
        <w:t xml:space="preserve">  "segment_id": "",</w:t>
        <w:br/>
        <w:t xml:space="preserve">  "utterance_type": "short",</w:t>
        <w:br/>
        <w:t xml:space="preserve">  "speech_duration_ms": 0,</w:t>
        <w:br/>
        <w:t xml:space="preserve">  "short_path_used": true,</w:t>
        <w:br/>
        <w:t xml:space="preserve">  "long_streaming_logic_skipped": true,</w:t>
        <w:br/>
        <w:t xml:space="preserve">  "stable_chunk_logic_skipped": true,</w:t>
        <w:br/>
        <w:t xml:space="preserve">  "final_tts_once": true,</w:t>
        <w:br/>
        <w:t xml:space="preserve">  "speech_end_to_translation_text_visible_ms": 0,</w:t>
        <w:br/>
        <w:t xml:space="preserve">  "speech_end_to_playback_backend_start_ms": 0</w:t>
        <w:br/>
        <w:t>}</w:t>
      </w:r>
    </w:p>
    <w:p>
      <w:pPr>
        <w:pStyle w:val="Heading2"/>
        <w:spacing w:after="80"/>
      </w:pPr>
      <w:r>
        <w:t>12.5 long_speech_debug_latest.json</w:t>
      </w:r>
    </w:p>
    <w:p>
      <w:pPr>
        <w:pStyle w:val="CodeBlock"/>
        <w:spacing w:after="80"/>
      </w:pPr>
      <w:r>
        <w:rPr>
          <w:rFonts w:ascii="Consolas" w:hAnsi="Consolas" w:eastAsia="Consolas"/>
          <w:sz w:val="16"/>
        </w:rPr>
        <w:t>{</w:t>
        <w:br/>
        <w:t xml:space="preserve">  "turn_id": "",</w:t>
        <w:br/>
        <w:t xml:space="preserve">  "full_turn_audio_duration_ms": 0,</w:t>
        <w:br/>
        <w:t xml:space="preserve">  "final_asr_audio_duration_ms": 0,</w:t>
        <w:br/>
        <w:t xml:space="preserve">  "final_used_full_turn_audio": true,</w:t>
        <w:br/>
        <w:t xml:space="preserve">  "final_used_tail_only": false,</w:t>
        <w:br/>
        <w:t xml:space="preserve">  "stable_chunk_count": 0,</w:t>
        <w:br/>
        <w:t xml:space="preserve">  "card_reused_for_turn": true,</w:t>
        <w:br/>
        <w:t xml:space="preserve">  "audio_loss_suspected": false,</w:t>
        <w:br/>
        <w:t xml:space="preserve">  "audio_loss_reason": ""</w:t>
        <w:br/>
        <w:t>}</w:t>
      </w:r>
    </w:p>
    <w:p>
      <w:pPr>
        <w:pStyle w:val="Heading2"/>
        <w:spacing w:after="80"/>
      </w:pPr>
      <w:r>
        <w:t>12.6 model_runtime_optimization_latest.json</w:t>
      </w:r>
    </w:p>
    <w:p>
      <w:pPr>
        <w:pStyle w:val="CodeBlock"/>
        <w:spacing w:after="80"/>
      </w:pPr>
      <w:r>
        <w:rPr>
          <w:rFonts w:ascii="Consolas" w:hAnsi="Consolas" w:eastAsia="Consolas"/>
          <w:sz w:val="16"/>
        </w:rPr>
        <w:t>{</w:t>
        <w:br/>
        <w:t xml:space="preserve">  "asr_model": "",</w:t>
        <w:br/>
        <w:t xml:space="preserve">  "asr_device": "cuda",</w:t>
        <w:br/>
        <w:t xml:space="preserve">  "asr_compute_type": "float16",</w:t>
        <w:br/>
        <w:t xml:space="preserve">  "translation_model": "",</w:t>
        <w:br/>
        <w:t xml:space="preserve">  "cpu_fallback_used": false,</w:t>
        <w:br/>
        <w:t xml:space="preserve">  "cuda_core_pass": true,</w:t>
        <w:br/>
        <w:t xml:space="preserve">  "quality_downgraded": false</w:t>
        <w:br/>
        <w:t>}</w:t>
      </w:r>
    </w:p>
    <w:p>
      <w:pPr>
        <w:pStyle w:val="Heading1"/>
        <w:spacing w:after="80"/>
      </w:pPr>
      <w:r>
        <w:t>13. QA Matrix dan Acceptance Gates</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2160"/>
            <w:shd w:fill="1F4E79"/>
          </w:tcPr>
          <w:p>
            <w:r>
              <w:rPr>
                <w:color w:val="FFFFFF"/>
              </w:rPr>
            </w:r>
            <w:r>
              <w:rPr>
                <w:b/>
                <w:color w:val="FFFFFF"/>
                <w:sz w:val="17"/>
              </w:rPr>
              <w:t>Test</w:t>
            </w:r>
          </w:p>
        </w:tc>
        <w:tc>
          <w:tcPr>
            <w:tcW w:type="dxa" w:w="3168"/>
            <w:shd w:fill="1F4E79"/>
          </w:tcPr>
          <w:p>
            <w:r>
              <w:rPr>
                <w:color w:val="FFFFFF"/>
              </w:rPr>
            </w:r>
            <w:r>
              <w:rPr>
                <w:b/>
                <w:color w:val="FFFFFF"/>
                <w:sz w:val="17"/>
              </w:rPr>
              <w:t>Input/Procedure</w:t>
            </w:r>
          </w:p>
        </w:tc>
        <w:tc>
          <w:tcPr>
            <w:tcW w:type="dxa" w:w="2880"/>
            <w:shd w:fill="1F4E79"/>
          </w:tcPr>
          <w:p>
            <w:r>
              <w:rPr>
                <w:color w:val="FFFFFF"/>
              </w:rPr>
            </w:r>
            <w:r>
              <w:rPr>
                <w:b/>
                <w:color w:val="FFFFFF"/>
                <w:sz w:val="17"/>
              </w:rPr>
              <w:t>Target</w:t>
            </w:r>
          </w:p>
        </w:tc>
        <w:tc>
          <w:tcPr>
            <w:tcW w:type="dxa" w:w="2592"/>
            <w:shd w:fill="1F4E79"/>
          </w:tcPr>
          <w:p>
            <w:r>
              <w:rPr>
                <w:color w:val="FFFFFF"/>
              </w:rPr>
            </w:r>
            <w:r>
              <w:rPr>
                <w:b/>
                <w:color w:val="FFFFFF"/>
                <w:sz w:val="17"/>
              </w:rPr>
              <w:t>Fail Jika</w:t>
            </w:r>
          </w:p>
        </w:tc>
      </w:tr>
      <w:tr>
        <w:tc>
          <w:tcPr>
            <w:tcW w:type="dxa" w:w="2160"/>
            <w:vAlign w:val="top"/>
          </w:tcPr>
          <w:p>
            <w:r/>
            <w:r>
              <w:rPr>
                <w:b w:val="0"/>
                <w:sz w:val="17"/>
              </w:rPr>
              <w:t>Short text QA</w:t>
            </w:r>
          </w:p>
        </w:tc>
        <w:tc>
          <w:tcPr>
            <w:tcW w:type="dxa" w:w="3168"/>
            <w:vAlign w:val="top"/>
          </w:tcPr>
          <w:p>
            <w:r/>
            <w:r>
              <w:rPr>
                <w:b w:val="0"/>
                <w:sz w:val="17"/>
              </w:rPr>
              <w:t>Ucapkan: Coba bicara.</w:t>
            </w:r>
          </w:p>
        </w:tc>
        <w:tc>
          <w:tcPr>
            <w:tcW w:type="dxa" w:w="2880"/>
            <w:vAlign w:val="top"/>
          </w:tcPr>
          <w:p>
            <w:r/>
            <w:r>
              <w:rPr>
                <w:b w:val="0"/>
                <w:sz w:val="17"/>
              </w:rPr>
              <w:t>translation_visible &lt;= 1.5 s</w:t>
            </w:r>
          </w:p>
        </w:tc>
        <w:tc>
          <w:tcPr>
            <w:tcW w:type="dxa" w:w="2592"/>
            <w:vAlign w:val="top"/>
          </w:tcPr>
          <w:p>
            <w:r/>
            <w:r>
              <w:rPr>
                <w:b w:val="0"/>
                <w:sz w:val="17"/>
              </w:rPr>
              <w:t>Text menunggu TTS/logging.</w:t>
            </w:r>
          </w:p>
        </w:tc>
      </w:tr>
      <w:tr>
        <w:tc>
          <w:tcPr>
            <w:tcW w:type="dxa" w:w="2160"/>
            <w:vAlign w:val="top"/>
          </w:tcPr>
          <w:p>
            <w:r/>
            <w:r>
              <w:rPr>
                <w:b w:val="0"/>
                <w:sz w:val="17"/>
              </w:rPr>
              <w:t>Short voice reference</w:t>
            </w:r>
          </w:p>
        </w:tc>
        <w:tc>
          <w:tcPr>
            <w:tcW w:type="dxa" w:w="3168"/>
            <w:vAlign w:val="top"/>
          </w:tcPr>
          <w:p>
            <w:r/>
            <w:r>
              <w:rPr>
                <w:b w:val="0"/>
                <w:sz w:val="17"/>
              </w:rPr>
              <w:t>Ucapkan: Coba bicara.</w:t>
            </w:r>
          </w:p>
        </w:tc>
        <w:tc>
          <w:tcPr>
            <w:tcW w:type="dxa" w:w="2880"/>
            <w:vAlign w:val="top"/>
          </w:tcPr>
          <w:p>
            <w:r/>
            <w:r>
              <w:rPr>
                <w:b w:val="0"/>
                <w:sz w:val="17"/>
              </w:rPr>
              <w:t>voice backend start measured</w:t>
            </w:r>
          </w:p>
        </w:tc>
        <w:tc>
          <w:tcPr>
            <w:tcW w:type="dxa" w:w="2592"/>
            <w:vAlign w:val="top"/>
          </w:tcPr>
          <w:p>
            <w:r/>
            <w:r>
              <w:rPr>
                <w:b w:val="0"/>
                <w:sz w:val="17"/>
              </w:rPr>
              <w:t>Queued dianggap voice start.</w:t>
            </w:r>
          </w:p>
        </w:tc>
      </w:tr>
      <w:tr>
        <w:tc>
          <w:tcPr>
            <w:tcW w:type="dxa" w:w="2160"/>
            <w:vAlign w:val="top"/>
          </w:tcPr>
          <w:p>
            <w:r/>
            <w:r>
              <w:rPr>
                <w:b w:val="0"/>
                <w:sz w:val="17"/>
              </w:rPr>
              <w:t>Speaker stability</w:t>
            </w:r>
          </w:p>
        </w:tc>
        <w:tc>
          <w:tcPr>
            <w:tcW w:type="dxa" w:w="3168"/>
            <w:vAlign w:val="top"/>
          </w:tcPr>
          <w:p>
            <w:r/>
            <w:r>
              <w:rPr>
                <w:b w:val="0"/>
                <w:sz w:val="17"/>
              </w:rPr>
              <w:t>Ucapkan 5x short speech.</w:t>
            </w:r>
          </w:p>
        </w:tc>
        <w:tc>
          <w:tcPr>
            <w:tcW w:type="dxa" w:w="2880"/>
            <w:vAlign w:val="top"/>
          </w:tcPr>
          <w:p>
            <w:r/>
            <w:r>
              <w:rPr>
                <w:b w:val="0"/>
                <w:sz w:val="17"/>
              </w:rPr>
              <w:t>Semua output bersuara.</w:t>
            </w:r>
          </w:p>
        </w:tc>
        <w:tc>
          <w:tcPr>
            <w:tcW w:type="dxa" w:w="2592"/>
            <w:vAlign w:val="top"/>
          </w:tcPr>
          <w:p>
            <w:r/>
            <w:r>
              <w:rPr>
                <w:b w:val="0"/>
                <w:sz w:val="17"/>
              </w:rPr>
              <w:t>1x silent failure tanpa log.</w:t>
            </w:r>
          </w:p>
        </w:tc>
      </w:tr>
      <w:tr>
        <w:tc>
          <w:tcPr>
            <w:tcW w:type="dxa" w:w="2160"/>
            <w:vAlign w:val="top"/>
          </w:tcPr>
          <w:p>
            <w:r/>
            <w:r>
              <w:rPr>
                <w:b w:val="0"/>
                <w:sz w:val="17"/>
              </w:rPr>
              <w:t>Regression short path</w:t>
            </w:r>
          </w:p>
        </w:tc>
        <w:tc>
          <w:tcPr>
            <w:tcW w:type="dxa" w:w="3168"/>
            <w:vAlign w:val="top"/>
          </w:tcPr>
          <w:p>
            <w:r/>
            <w:r>
              <w:rPr>
                <w:b w:val="0"/>
                <w:sz w:val="17"/>
              </w:rPr>
              <w:t>Halo coba bicara.</w:t>
            </w:r>
          </w:p>
        </w:tc>
        <w:tc>
          <w:tcPr>
            <w:tcW w:type="dxa" w:w="2880"/>
            <w:vAlign w:val="top"/>
          </w:tcPr>
          <w:p>
            <w:r/>
            <w:r>
              <w:rPr>
                <w:b w:val="0"/>
                <w:sz w:val="17"/>
              </w:rPr>
              <w:t>short_path_used=true</w:t>
            </w:r>
          </w:p>
        </w:tc>
        <w:tc>
          <w:tcPr>
            <w:tcW w:type="dxa" w:w="2592"/>
            <w:vAlign w:val="top"/>
          </w:tcPr>
          <w:p>
            <w:r/>
            <w:r>
              <w:rPr>
                <w:b w:val="0"/>
                <w:sz w:val="17"/>
              </w:rPr>
              <w:t>long_streaming_logic masuk.</w:t>
            </w:r>
          </w:p>
        </w:tc>
      </w:tr>
      <w:tr>
        <w:tc>
          <w:tcPr>
            <w:tcW w:type="dxa" w:w="2160"/>
            <w:vAlign w:val="top"/>
          </w:tcPr>
          <w:p>
            <w:r/>
            <w:r>
              <w:rPr>
                <w:b w:val="0"/>
                <w:sz w:val="17"/>
              </w:rPr>
              <w:t>Long sentence retention</w:t>
            </w:r>
          </w:p>
        </w:tc>
        <w:tc>
          <w:tcPr>
            <w:tcW w:type="dxa" w:w="3168"/>
            <w:vAlign w:val="top"/>
          </w:tcPr>
          <w:p>
            <w:r/>
            <w:r>
              <w:rPr>
                <w:b w:val="0"/>
                <w:sz w:val="17"/>
              </w:rPr>
              <w:t>Kalimat yayasan panjang.</w:t>
            </w:r>
          </w:p>
        </w:tc>
        <w:tc>
          <w:tcPr>
            <w:tcW w:type="dxa" w:w="2880"/>
            <w:vAlign w:val="top"/>
          </w:tcPr>
          <w:p>
            <w:r/>
            <w:r>
              <w:rPr>
                <w:b w:val="0"/>
                <w:sz w:val="17"/>
              </w:rPr>
              <w:t>awal/tengah/akhir tidak hilang.</w:t>
            </w:r>
          </w:p>
        </w:tc>
        <w:tc>
          <w:tcPr>
            <w:tcW w:type="dxa" w:w="2592"/>
            <w:vAlign w:val="top"/>
          </w:tcPr>
          <w:p>
            <w:r/>
            <w:r>
              <w:rPr>
                <w:b w:val="0"/>
                <w:sz w:val="17"/>
              </w:rPr>
              <w:t>final_used_tail_only=true.</w:t>
            </w:r>
          </w:p>
        </w:tc>
      </w:tr>
      <w:tr>
        <w:tc>
          <w:tcPr>
            <w:tcW w:type="dxa" w:w="2160"/>
            <w:vAlign w:val="top"/>
          </w:tcPr>
          <w:p>
            <w:r/>
            <w:r>
              <w:rPr>
                <w:b w:val="0"/>
                <w:sz w:val="17"/>
              </w:rPr>
              <w:t>Log truth</w:t>
            </w:r>
          </w:p>
        </w:tc>
        <w:tc>
          <w:tcPr>
            <w:tcW w:type="dxa" w:w="3168"/>
            <w:vAlign w:val="top"/>
          </w:tcPr>
          <w:p>
            <w:r/>
            <w:r>
              <w:rPr>
                <w:b w:val="0"/>
                <w:sz w:val="17"/>
              </w:rPr>
              <w:t>Bandingkan stopwatch vs log.</w:t>
            </w:r>
          </w:p>
        </w:tc>
        <w:tc>
          <w:tcPr>
            <w:tcW w:type="dxa" w:w="2880"/>
            <w:vAlign w:val="top"/>
          </w:tcPr>
          <w:p>
            <w:r/>
            <w:r>
              <w:rPr>
                <w:b w:val="0"/>
                <w:sz w:val="17"/>
              </w:rPr>
              <w:t>Gap &lt; 500 ms atau alasan jelas.</w:t>
            </w:r>
          </w:p>
        </w:tc>
        <w:tc>
          <w:tcPr>
            <w:tcW w:type="dxa" w:w="2592"/>
            <w:vAlign w:val="top"/>
          </w:tcPr>
          <w:p>
            <w:r/>
            <w:r>
              <w:rPr>
                <w:b w:val="0"/>
                <w:sz w:val="17"/>
              </w:rPr>
              <w:t>Gap besar tanpa penjelasan.</w:t>
            </w:r>
          </w:p>
        </w:tc>
      </w:tr>
    </w:tbl>
    <w:p>
      <w:pPr>
        <w:spacing w:after="80"/>
      </w:pPr>
    </w:p>
    <w:p>
      <w:pPr>
        <w:pStyle w:val="Heading1"/>
        <w:spacing w:after="80"/>
      </w:pPr>
      <w:r>
        <w:t>14. Rollback dan Snapshot Protocol</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3456"/>
            <w:shd w:fill="1F4E79"/>
          </w:tcPr>
          <w:p>
            <w:r>
              <w:rPr>
                <w:color w:val="FFFFFF"/>
              </w:rPr>
            </w:r>
            <w:r>
              <w:rPr>
                <w:b/>
                <w:color w:val="FFFFFF"/>
                <w:sz w:val="17"/>
              </w:rPr>
              <w:t>Kondisi</w:t>
            </w:r>
          </w:p>
        </w:tc>
        <w:tc>
          <w:tcPr>
            <w:tcW w:type="dxa" w:w="7200"/>
            <w:shd w:fill="1F4E79"/>
          </w:tcPr>
          <w:p>
            <w:r>
              <w:rPr>
                <w:color w:val="FFFFFF"/>
              </w:rPr>
            </w:r>
            <w:r>
              <w:rPr>
                <w:b/>
                <w:color w:val="FFFFFF"/>
                <w:sz w:val="17"/>
              </w:rPr>
              <w:t>Tindakan</w:t>
            </w:r>
          </w:p>
        </w:tc>
      </w:tr>
      <w:tr>
        <w:tc>
          <w:tcPr>
            <w:tcW w:type="dxa" w:w="3456"/>
            <w:vAlign w:val="top"/>
          </w:tcPr>
          <w:p>
            <w:r/>
            <w:r>
              <w:rPr>
                <w:b w:val="0"/>
                <w:sz w:val="17"/>
              </w:rPr>
              <w:t>App tidak bisa start</w:t>
            </w:r>
          </w:p>
        </w:tc>
        <w:tc>
          <w:tcPr>
            <w:tcW w:type="dxa" w:w="7200"/>
            <w:vAlign w:val="top"/>
          </w:tcPr>
          <w:p>
            <w:r/>
            <w:r>
              <w:rPr>
                <w:b w:val="0"/>
                <w:sz w:val="17"/>
              </w:rPr>
              <w:t>Rollback patch terakhir, jangan debug di atas state rusak.</w:t>
            </w:r>
          </w:p>
        </w:tc>
      </w:tr>
      <w:tr>
        <w:tc>
          <w:tcPr>
            <w:tcW w:type="dxa" w:w="3456"/>
            <w:vAlign w:val="top"/>
          </w:tcPr>
          <w:p>
            <w:r/>
            <w:r>
              <w:rPr>
                <w:b w:val="0"/>
                <w:sz w:val="17"/>
              </w:rPr>
              <w:t>Mic tidak masuk</w:t>
            </w:r>
          </w:p>
        </w:tc>
        <w:tc>
          <w:tcPr>
            <w:tcW w:type="dxa" w:w="7200"/>
            <w:vAlign w:val="top"/>
          </w:tcPr>
          <w:p>
            <w:r/>
            <w:r>
              <w:rPr>
                <w:b w:val="0"/>
                <w:sz w:val="17"/>
              </w:rPr>
              <w:t>Rollback jika patch tidak terkait mic; cek accidental change.</w:t>
            </w:r>
          </w:p>
        </w:tc>
      </w:tr>
      <w:tr>
        <w:tc>
          <w:tcPr>
            <w:tcW w:type="dxa" w:w="3456"/>
            <w:vAlign w:val="top"/>
          </w:tcPr>
          <w:p>
            <w:r/>
            <w:r>
              <w:rPr>
                <w:b w:val="0"/>
                <w:sz w:val="17"/>
              </w:rPr>
              <w:t>Speaker tidak bersuara</w:t>
            </w:r>
          </w:p>
        </w:tc>
        <w:tc>
          <w:tcPr>
            <w:tcW w:type="dxa" w:w="7200"/>
            <w:vAlign w:val="top"/>
          </w:tcPr>
          <w:p>
            <w:r/>
            <w:r>
              <w:rPr>
                <w:b w:val="0"/>
                <w:sz w:val="17"/>
              </w:rPr>
              <w:t>Rollback jika patch menyentuh playback/TTS; jangan lanjut optimasi.</w:t>
            </w:r>
          </w:p>
        </w:tc>
      </w:tr>
      <w:tr>
        <w:tc>
          <w:tcPr>
            <w:tcW w:type="dxa" w:w="3456"/>
            <w:vAlign w:val="top"/>
          </w:tcPr>
          <w:p>
            <w:r/>
            <w:r>
              <w:rPr>
                <w:b w:val="0"/>
                <w:sz w:val="17"/>
              </w:rPr>
              <w:t>Latency UI membaik tetapi stopwatch tidak</w:t>
            </w:r>
          </w:p>
        </w:tc>
        <w:tc>
          <w:tcPr>
            <w:tcW w:type="dxa" w:w="7200"/>
            <w:vAlign w:val="top"/>
          </w:tcPr>
          <w:p>
            <w:r/>
            <w:r>
              <w:rPr>
                <w:b w:val="0"/>
                <w:sz w:val="17"/>
              </w:rPr>
              <w:t>Jangan rollback dulu jika behavior stabil; perbaiki measurement.</w:t>
            </w:r>
          </w:p>
        </w:tc>
      </w:tr>
      <w:tr>
        <w:tc>
          <w:tcPr>
            <w:tcW w:type="dxa" w:w="3456"/>
            <w:vAlign w:val="top"/>
          </w:tcPr>
          <w:p>
            <w:r/>
            <w:r>
              <w:rPr>
                <w:b w:val="0"/>
                <w:sz w:val="17"/>
              </w:rPr>
              <w:t>CUDA fallback CPU</w:t>
            </w:r>
          </w:p>
        </w:tc>
        <w:tc>
          <w:tcPr>
            <w:tcW w:type="dxa" w:w="7200"/>
            <w:vAlign w:val="top"/>
          </w:tcPr>
          <w:p>
            <w:r/>
            <w:r>
              <w:rPr>
                <w:b w:val="0"/>
                <w:sz w:val="17"/>
              </w:rPr>
              <w:t>Rollback langsung kecuali user mengaktifkan CPU degraded mode.</w:t>
            </w:r>
          </w:p>
        </w:tc>
      </w:tr>
      <w:tr>
        <w:tc>
          <w:tcPr>
            <w:tcW w:type="dxa" w:w="3456"/>
            <w:vAlign w:val="top"/>
          </w:tcPr>
          <w:p>
            <w:r/>
            <w:r>
              <w:rPr>
                <w:b w:val="0"/>
                <w:sz w:val="17"/>
              </w:rPr>
              <w:t>Short speech latency memburuk</w:t>
            </w:r>
          </w:p>
        </w:tc>
        <w:tc>
          <w:tcPr>
            <w:tcW w:type="dxa" w:w="7200"/>
            <w:vAlign w:val="top"/>
          </w:tcPr>
          <w:p>
            <w:r/>
            <w:r>
              <w:rPr>
                <w:b w:val="0"/>
                <w:sz w:val="17"/>
              </w:rPr>
              <w:t>Rollback long logic dan isolasi short path.</w:t>
            </w:r>
          </w:p>
        </w:tc>
      </w:tr>
    </w:tbl>
    <w:p>
      <w:pPr>
        <w:spacing w:after="80"/>
      </w:pPr>
    </w:p>
    <w:tbl>
      <w:tblPr>
        <w:tblStyle w:val="TableGrid"/>
        <w:tblW w:type="auto" w:w="0"/>
        <w:tblLook w:firstColumn="1" w:firstRow="1" w:lastColumn="0" w:lastRow="0" w:noHBand="0" w:noVBand="1" w:val="04A0"/>
      </w:tblPr>
      <w:tblGrid>
        <w:gridCol w:w="10368"/>
      </w:tblGrid>
      <w:tr>
        <w:tc>
          <w:tcPr>
            <w:tcW w:type="dxa" w:w="10368"/>
            <w:shd w:fill="FCE4D6"/>
          </w:tcPr>
          <w:p>
            <w:r/>
            <w:r>
              <w:rPr>
                <w:b/>
                <w:sz w:val="19"/>
              </w:rPr>
              <w:t>Rule of no stacked failure</w:t>
            </w:r>
          </w:p>
          <w:p>
            <w:r>
              <w:rPr>
                <w:sz w:val="17"/>
              </w:rPr>
              <w:t>Jika satu patch gagal, jangan tambahkan patch lain di atas state rusak. Rollback dulu atau perbaiki patch itu sampai lulus gate.</w:t>
            </w:r>
          </w:p>
        </w:tc>
      </w:tr>
    </w:tbl>
    <w:p>
      <w:pPr>
        <w:spacing w:after="80"/>
      </w:pPr>
    </w:p>
    <w:p>
      <w:pPr>
        <w:pStyle w:val="Heading1"/>
        <w:spacing w:after="80"/>
      </w:pPr>
      <w:r>
        <w:t>15. Known Failures and Do Not Repeat</w:t>
      </w:r>
    </w:p>
    <w:p>
      <w:pPr>
        <w:pStyle w:val="ListBullet"/>
        <w:spacing w:after="80"/>
      </w:pPr>
      <w:r>
        <w:t>Membuat QA mode khusus padahal user ingin normal flow diperbaiki.</w:t>
      </w:r>
    </w:p>
    <w:p>
      <w:pPr>
        <w:pStyle w:val="ListBullet"/>
        <w:spacing w:after="80"/>
      </w:pPr>
      <w:r>
        <w:t>Menganggap bootstrap schema log sebagai runtime evidence.</w:t>
      </w:r>
    </w:p>
    <w:p>
      <w:pPr>
        <w:pStyle w:val="ListBullet"/>
        <w:spacing w:after="80"/>
      </w:pPr>
      <w:r>
        <w:t>Stable streaming belum runtime-proven tetapi dilaporkan selesai.</w:t>
      </w:r>
    </w:p>
    <w:p>
      <w:pPr>
        <w:pStyle w:val="ListBullet"/>
        <w:spacing w:after="80"/>
      </w:pPr>
      <w:r>
        <w:t>Short speech ikut diperlambat long streaming logic.</w:t>
      </w:r>
    </w:p>
    <w:p>
      <w:pPr>
        <w:pStyle w:val="ListBullet"/>
        <w:spacing w:after="80"/>
      </w:pPr>
      <w:r>
        <w:t>Long sentence hanya menangkap tail.</w:t>
      </w:r>
    </w:p>
    <w:p>
      <w:pPr>
        <w:pStyle w:val="ListBullet"/>
        <w:spacing w:after="80"/>
      </w:pPr>
      <w:r>
        <w:t>Final correction memakai tail-only audio.</w:t>
      </w:r>
    </w:p>
    <w:p>
      <w:pPr>
        <w:pStyle w:val="ListBullet"/>
        <w:spacing w:after="80"/>
      </w:pPr>
      <w:r>
        <w:t>UI mengganti accumulated text dengan last chunk.</w:t>
      </w:r>
    </w:p>
    <w:p>
      <w:pPr>
        <w:pStyle w:val="ListBullet"/>
        <w:spacing w:after="80"/>
      </w:pPr>
      <w:r>
        <w:t>TTS/speaker rusak setelah optimasi.</w:t>
      </w:r>
    </w:p>
    <w:p>
      <w:pPr>
        <w:pStyle w:val="ListBullet"/>
        <w:spacing w:after="80"/>
      </w:pPr>
      <w:r>
        <w:t>App menganggap Queued sebagai voice output started.</w:t>
      </w:r>
    </w:p>
    <w:p>
      <w:pPr>
        <w:pStyle w:val="ListBullet"/>
        <w:spacing w:after="80"/>
      </w:pPr>
      <w:r>
        <w:t>Latency dihitung formula, bukan actual timestamp.</w:t>
      </w:r>
    </w:p>
    <w:p>
      <w:pPr>
        <w:pStyle w:val="ListBullet"/>
        <w:spacing w:after="80"/>
      </w:pPr>
      <w:r>
        <w:t>Output WAV dianggap direct speaker streaming.</w:t>
      </w:r>
    </w:p>
    <w:p>
      <w:pPr>
        <w:pStyle w:val="ListBullet"/>
        <w:spacing w:after="80"/>
      </w:pPr>
      <w:r>
        <w:t>File WAV valid tetapi output ASR hallucination tidak didiagnosis dengan path/hash/cache.</w:t>
      </w:r>
    </w:p>
    <w:p>
      <w:pPr>
        <w:pStyle w:val="Heading1"/>
        <w:spacing w:after="80"/>
      </w:pPr>
      <w:r>
        <w:t>16. Codex Prompt Library</w:t>
      </w:r>
    </w:p>
    <w:p>
      <w:pPr>
        <w:pStyle w:val="Heading2"/>
        <w:spacing w:after="80"/>
      </w:pPr>
      <w:r>
        <w:t>16.1 Phase 1 — Instrumentation Only</w:t>
      </w:r>
    </w:p>
    <w:p>
      <w:pPr>
        <w:pStyle w:val="CodeBlock"/>
        <w:spacing w:after="80"/>
      </w:pPr>
      <w:r>
        <w:rPr>
          <w:rFonts w:ascii="Consolas" w:hAnsi="Consolas" w:eastAsia="Consolas"/>
          <w:sz w:val="16"/>
        </w:rPr>
        <w:t>You are Agent Codex continuing TranslateIT from the current stable project.</w:t>
        <w:br/>
        <w:br/>
        <w:t>Task: instrumentation only.</w:t>
        <w:br/>
        <w:t>Do not change behavior.</w:t>
        <w:br/>
        <w:t>Do not optimize.</w:t>
        <w:br/>
        <w:t>Do not touch speaker/TTS behavior.</w:t>
        <w:br/>
        <w:t>Do not change ASR/translation model.</w:t>
        <w:br/>
        <w:br/>
        <w:t>Goal:</w:t>
        <w:br/>
        <w:t>Make latency measurement accurate and stopwatch-comparable.</w:t>
        <w:br/>
        <w:br/>
        <w:t>Add logs:</w:t>
        <w:br/>
        <w:t>- text_latency_latest.json</w:t>
        <w:br/>
        <w:t>- first_voice_latency_latest.json</w:t>
        <w:br/>
        <w:t>- playback_latency_latest.json</w:t>
        <w:br/>
        <w:t>- real_latency_breakdown_latest.json</w:t>
        <w:br/>
        <w:t>- short_utterance_debug_latest.json</w:t>
        <w:br/>
        <w:br/>
        <w:t>Measure:</w:t>
        <w:br/>
        <w:t>speech_end_to_translation_text_visible_ms</w:t>
        <w:br/>
        <w:t>speech_end_to_playback_backend_start_ms</w:t>
        <w:br/>
        <w:t>largest_delay_stage</w:t>
        <w:br/>
        <w:br/>
        <w:t>Run compileall.</w:t>
        <w:br/>
        <w:t>Do not claim latency fixed.</w:t>
      </w:r>
    </w:p>
    <w:p>
      <w:pPr>
        <w:pStyle w:val="Heading2"/>
        <w:spacing w:after="80"/>
      </w:pPr>
      <w:r>
        <w:t>16.2 Phase 2 — Text Critical Path Only</w:t>
      </w:r>
    </w:p>
    <w:p>
      <w:pPr>
        <w:pStyle w:val="CodeBlock"/>
        <w:spacing w:after="80"/>
      </w:pPr>
      <w:r>
        <w:rPr>
          <w:rFonts w:ascii="Consolas" w:hAnsi="Consolas" w:eastAsia="Consolas"/>
          <w:sz w:val="16"/>
        </w:rPr>
        <w:t>Focus only on text latency.</w:t>
        <w:br/>
        <w:t>Target: speech_end_to_translation_text_visible_ms &lt;= 1000-1500 ms.</w:t>
        <w:br/>
        <w:t>Do not touch speaker/TTS behavior.</w:t>
        <w:br/>
        <w:br/>
        <w:t>Fix only:</w:t>
        <w:br/>
        <w:t>- ASR/Translate queue wait</w:t>
        <w:br/>
        <w:t>- UI dispatch delay</w:t>
        <w:br/>
        <w:t>- text waiting for TTS</w:t>
        <w:br/>
        <w:t>- logging/session write blocking UI text</w:t>
        <w:br/>
        <w:t>- short utterance fast path</w:t>
        <w:br/>
        <w:br/>
        <w:t>Preserve ASR/translation model quality.</w:t>
        <w:br/>
        <w:t>Run compileall.</w:t>
        <w:br/>
        <w:t>Report exact bottleneck before/after.</w:t>
      </w:r>
    </w:p>
    <w:p>
      <w:pPr>
        <w:pStyle w:val="Heading2"/>
        <w:spacing w:after="80"/>
      </w:pPr>
      <w:r>
        <w:t>16.3 Phase 3 — Playback Timing Only</w:t>
      </w:r>
    </w:p>
    <w:p>
      <w:pPr>
        <w:pStyle w:val="CodeBlock"/>
        <w:spacing w:after="80"/>
      </w:pPr>
      <w:r>
        <w:rPr>
          <w:rFonts w:ascii="Consolas" w:hAnsi="Consolas" w:eastAsia="Consolas"/>
          <w:sz w:val="16"/>
        </w:rPr>
        <w:t>This patch is playback timing instrumentation only.</w:t>
        <w:br/>
        <w:t>Do not change playback backend, TTS engine, WAV generation, output device routing, or queue semantics.</w:t>
        <w:br/>
        <w:br/>
        <w:t>Add playback_request_id and log queue_put_time, worker_dequeue_time, backend_start_time, backend_finish_time, playback_failed_time, backend_name, output_device_name, and queue_wait_ms.</w:t>
        <w:br/>
        <w:t>Do not call queued audio a successful voice start.</w:t>
        <w:br/>
        <w:t>Generate playback_latency_latest.json and playback_health_latest.json.</w:t>
        <w:br/>
        <w:t>Run compileall.</w:t>
        <w:br/>
        <w:t>Report whether speaker behavior changed. It must be NO.</w:t>
      </w:r>
    </w:p>
    <w:p>
      <w:pPr>
        <w:pStyle w:val="Heading2"/>
        <w:spacing w:after="80"/>
      </w:pPr>
      <w:r>
        <w:t>16.4 Phase 4 — Playback Reliability Only</w:t>
      </w:r>
    </w:p>
    <w:p>
      <w:pPr>
        <w:pStyle w:val="CodeBlock"/>
        <w:spacing w:after="80"/>
      </w:pPr>
      <w:r>
        <w:rPr>
          <w:rFonts w:ascii="Consolas" w:hAnsi="Consolas" w:eastAsia="Consolas"/>
          <w:sz w:val="16"/>
        </w:rPr>
        <w:t>Focus on speaker reliability only.</w:t>
        <w:br/>
        <w:br/>
        <w:t>Add:</w:t>
        <w:br/>
        <w:t>- WAV validation before playback</w:t>
        <w:br/>
        <w:t>- cache validation</w:t>
        <w:br/>
        <w:t>- worker heartbeat</w:t>
        <w:br/>
        <w:t>- worker exception logging</w:t>
        <w:br/>
        <w:t>- backend error report</w:t>
        <w:br/>
        <w:t>- output device diagnostics</w:t>
        <w:br/>
        <w:br/>
        <w:t>Do not optimize speed yet.</w:t>
        <w:br/>
        <w:t>Do not change backend unless failure proves current backend is broken.</w:t>
        <w:br/>
        <w:t>Run compileall.</w:t>
      </w:r>
    </w:p>
    <w:p>
      <w:pPr>
        <w:pStyle w:val="Heading2"/>
        <w:spacing w:after="80"/>
      </w:pPr>
      <w:r>
        <w:t>16.5 Phase 5 — Short Utterance Optimization</w:t>
      </w:r>
    </w:p>
    <w:p>
      <w:pPr>
        <w:pStyle w:val="CodeBlock"/>
        <w:spacing w:after="80"/>
      </w:pPr>
      <w:r>
        <w:rPr>
          <w:rFonts w:ascii="Consolas" w:hAnsi="Consolas" w:eastAsia="Consolas"/>
          <w:sz w:val="16"/>
        </w:rPr>
        <w:t>Focus on short speech only.</w:t>
        <w:br/>
        <w:t>Examples:</w:t>
        <w:br/>
        <w:t>"Coba bicara."</w:t>
        <w:br/>
        <w:t>"Halo coba bicara."</w:t>
        <w:br/>
        <w:br/>
        <w:t>Ensure:</w:t>
        <w:br/>
        <w:t>short_path_used = true</w:t>
        <w:br/>
        <w:t>long_streaming_logic_skipped = true</w:t>
        <w:br/>
        <w:t>stable_chunk_logic_skipped = true</w:t>
        <w:br/>
        <w:t>final_tts_once = true</w:t>
        <w:br/>
        <w:br/>
        <w:t>Do not implement long streaming.</w:t>
        <w:br/>
        <w:t>Do not touch speaker backend.</w:t>
        <w:br/>
        <w:t>Run compileall.</w:t>
      </w:r>
    </w:p>
    <w:p>
      <w:pPr>
        <w:pStyle w:val="Heading2"/>
        <w:spacing w:after="80"/>
      </w:pPr>
      <w:r>
        <w:t>16.6 Phase 6 — Long Full-Turn Retention</w:t>
      </w:r>
    </w:p>
    <w:p>
      <w:pPr>
        <w:pStyle w:val="CodeBlock"/>
        <w:spacing w:after="80"/>
      </w:pPr>
      <w:r>
        <w:rPr>
          <w:rFonts w:ascii="Consolas" w:hAnsi="Consolas" w:eastAsia="Consolas"/>
          <w:sz w:val="16"/>
        </w:rPr>
        <w:t>Focus on long speech full-turn retention.</w:t>
        <w:br/>
        <w:br/>
        <w:t>Ensure:</w:t>
        <w:br/>
        <w:t>full_turn_audio_buffer is preserved</w:t>
        <w:br/>
        <w:t>stable chunk processing does not delete full-turn audio</w:t>
        <w:br/>
        <w:t>final correction uses full-turn audio</w:t>
        <w:br/>
        <w:t>final_used_tail_only = false</w:t>
        <w:br/>
        <w:t>audio_loss_suspected = false</w:t>
        <w:br/>
        <w:br/>
        <w:t>Do not implement spoken chunks yet.</w:t>
        <w:br/>
        <w:t>Run compileall.</w:t>
      </w:r>
    </w:p>
    <w:p>
      <w:pPr>
        <w:pStyle w:val="Heading2"/>
        <w:spacing w:after="80"/>
      </w:pPr>
      <w:r>
        <w:t>16.7 Phase 7 — Stable Phrase Streaming Text</w:t>
      </w:r>
    </w:p>
    <w:p>
      <w:pPr>
        <w:pStyle w:val="CodeBlock"/>
        <w:spacing w:after="80"/>
      </w:pPr>
      <w:r>
        <w:rPr>
          <w:rFonts w:ascii="Consolas" w:hAnsi="Consolas" w:eastAsia="Consolas"/>
          <w:sz w:val="16"/>
        </w:rPr>
        <w:t>Focus on text-only stable phrase streaming.</w:t>
        <w:br/>
        <w:t>Long speech may output stable translated text chunks.</w:t>
        <w:br/>
        <w:t>Do not enable stable chunk TTS.</w:t>
        <w:br/>
        <w:t>Do not re-speak final correction.</w:t>
        <w:br/>
        <w:t>Keep full-turn audio.</w:t>
        <w:br/>
        <w:t>Keep short path separate.</w:t>
        <w:br/>
        <w:t>Run compileall and generate long_speech_debug_latest.json.</w:t>
      </w:r>
    </w:p>
    <w:p>
      <w:pPr>
        <w:pStyle w:val="Heading2"/>
        <w:spacing w:after="80"/>
      </w:pPr>
      <w:r>
        <w:t>16.8 Phase 8 — Voice-Safe Spoken Chunks</w:t>
      </w:r>
    </w:p>
    <w:p>
      <w:pPr>
        <w:pStyle w:val="CodeBlock"/>
        <w:spacing w:after="80"/>
      </w:pPr>
      <w:r>
        <w:rPr>
          <w:rFonts w:ascii="Consolas" w:hAnsi="Consolas" w:eastAsia="Consolas"/>
          <w:sz w:val="16"/>
        </w:rPr>
        <w:t>Only after text streaming and playback reliability are proven.</w:t>
        <w:br/>
        <w:br/>
        <w:t>Implement Committed Spoken Unit:</w:t>
        <w:br/>
        <w:t>- chunk must be voice_commit_ready</w:t>
        <w:br/>
        <w:t>- pre-speak review passes</w:t>
        <w:br/>
        <w:t>- no hanging connector ending</w:t>
        <w:br/>
        <w:t>- no duplicate TTS</w:t>
        <w:br/>
        <w:t>- spoken segment ledger</w:t>
        <w:br/>
        <w:t>- final review no full re-speak</w:t>
        <w:br/>
        <w:t>- speak only unspoken tail if safe</w:t>
        <w:br/>
        <w:br/>
        <w:t>Do not claim fixed without voice playback logs.</w:t>
      </w:r>
    </w:p>
    <w:p>
      <w:pPr>
        <w:pStyle w:val="Heading1"/>
        <w:spacing w:after="80"/>
      </w:pPr>
      <w:r>
        <w:t>17. Decision Tree dan Root Cause Playbook</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312"/>
            <w:shd w:fill="1F4E79"/>
          </w:tcPr>
          <w:p>
            <w:r>
              <w:rPr>
                <w:color w:val="FFFFFF"/>
              </w:rPr>
            </w:r>
            <w:r>
              <w:rPr>
                <w:b/>
                <w:color w:val="FFFFFF"/>
                <w:sz w:val="17"/>
              </w:rPr>
              <w:t>Jika log menunjukkan</w:t>
            </w:r>
          </w:p>
        </w:tc>
        <w:tc>
          <w:tcPr>
            <w:tcW w:type="dxa" w:w="3600"/>
            <w:shd w:fill="1F4E79"/>
          </w:tcPr>
          <w:p>
            <w:r>
              <w:rPr>
                <w:color w:val="FFFFFF"/>
              </w:rPr>
            </w:r>
            <w:r>
              <w:rPr>
                <w:b/>
                <w:color w:val="FFFFFF"/>
                <w:sz w:val="17"/>
              </w:rPr>
              <w:t>Interpretasi</w:t>
            </w:r>
          </w:p>
        </w:tc>
        <w:tc>
          <w:tcPr>
            <w:tcW w:type="dxa" w:w="3888"/>
            <w:shd w:fill="1F4E79"/>
          </w:tcPr>
          <w:p>
            <w:r>
              <w:rPr>
                <w:color w:val="FFFFFF"/>
              </w:rPr>
            </w:r>
            <w:r>
              <w:rPr>
                <w:b/>
                <w:color w:val="FFFFFF"/>
                <w:sz w:val="17"/>
              </w:rPr>
              <w:t>Patch berikutnya</w:t>
            </w:r>
          </w:p>
        </w:tc>
      </w:tr>
      <w:tr>
        <w:tc>
          <w:tcPr>
            <w:tcW w:type="dxa" w:w="3312"/>
            <w:vAlign w:val="top"/>
          </w:tcPr>
          <w:p>
            <w:r/>
            <w:r>
              <w:rPr>
                <w:b w:val="0"/>
                <w:sz w:val="17"/>
              </w:rPr>
              <w:t>speech_end_to_endpoint_decision_ms besar</w:t>
            </w:r>
          </w:p>
        </w:tc>
        <w:tc>
          <w:tcPr>
            <w:tcW w:type="dxa" w:w="3600"/>
            <w:vAlign w:val="top"/>
          </w:tcPr>
          <w:p>
            <w:r/>
            <w:r>
              <w:rPr>
                <w:b w:val="0"/>
                <w:sz w:val="17"/>
              </w:rPr>
              <w:t>Endpoint terlalu konservatif atau speech_end salah dihitung.</w:t>
            </w:r>
          </w:p>
        </w:tc>
        <w:tc>
          <w:tcPr>
            <w:tcW w:type="dxa" w:w="3888"/>
            <w:vAlign w:val="top"/>
          </w:tcPr>
          <w:p>
            <w:r/>
            <w:r>
              <w:rPr>
                <w:b w:val="0"/>
                <w:sz w:val="17"/>
              </w:rPr>
              <w:t>Tuning audio verify hanya setelah input proof jelas.</w:t>
            </w:r>
          </w:p>
        </w:tc>
      </w:tr>
      <w:tr>
        <w:tc>
          <w:tcPr>
            <w:tcW w:type="dxa" w:w="3312"/>
            <w:vAlign w:val="top"/>
          </w:tcPr>
          <w:p>
            <w:r/>
            <w:r>
              <w:rPr>
                <w:b w:val="0"/>
                <w:sz w:val="17"/>
              </w:rPr>
              <w:t>asr_queue_wait_ms besar</w:t>
            </w:r>
          </w:p>
        </w:tc>
        <w:tc>
          <w:tcPr>
            <w:tcW w:type="dxa" w:w="3600"/>
            <w:vAlign w:val="top"/>
          </w:tcPr>
          <w:p>
            <w:r/>
            <w:r>
              <w:rPr>
                <w:b w:val="0"/>
                <w:sz w:val="17"/>
              </w:rPr>
              <w:t>ASR worker antre atau stale job blocking.</w:t>
            </w:r>
          </w:p>
        </w:tc>
        <w:tc>
          <w:tcPr>
            <w:tcW w:type="dxa" w:w="3888"/>
            <w:vAlign w:val="top"/>
          </w:tcPr>
          <w:p>
            <w:r/>
            <w:r>
              <w:rPr>
                <w:b w:val="0"/>
                <w:sz w:val="17"/>
              </w:rPr>
              <w:t>Prioritaskan accepted short segment; bersihkan rejected job.</w:t>
            </w:r>
          </w:p>
        </w:tc>
      </w:tr>
      <w:tr>
        <w:tc>
          <w:tcPr>
            <w:tcW w:type="dxa" w:w="3312"/>
            <w:vAlign w:val="top"/>
          </w:tcPr>
          <w:p>
            <w:r/>
            <w:r>
              <w:rPr>
                <w:b w:val="0"/>
                <w:sz w:val="17"/>
              </w:rPr>
              <w:t>asr_processing_ms besar</w:t>
            </w:r>
          </w:p>
        </w:tc>
        <w:tc>
          <w:tcPr>
            <w:tcW w:type="dxa" w:w="3600"/>
            <w:vAlign w:val="top"/>
          </w:tcPr>
          <w:p>
            <w:r/>
            <w:r>
              <w:rPr>
                <w:b w:val="0"/>
                <w:sz w:val="17"/>
              </w:rPr>
              <w:t>ASR inference bottleneck.</w:t>
            </w:r>
          </w:p>
        </w:tc>
        <w:tc>
          <w:tcPr>
            <w:tcW w:type="dxa" w:w="3888"/>
            <w:vAlign w:val="top"/>
          </w:tcPr>
          <w:p>
            <w:r/>
            <w:r>
              <w:rPr>
                <w:b w:val="0"/>
                <w:sz w:val="17"/>
              </w:rPr>
              <w:t>Cek CUDA aktif, model reload, warmup; jangan downgrade dulu.</w:t>
            </w:r>
          </w:p>
        </w:tc>
      </w:tr>
      <w:tr>
        <w:tc>
          <w:tcPr>
            <w:tcW w:type="dxa" w:w="3312"/>
            <w:vAlign w:val="top"/>
          </w:tcPr>
          <w:p>
            <w:r/>
            <w:r>
              <w:rPr>
                <w:b w:val="0"/>
                <w:sz w:val="17"/>
              </w:rPr>
              <w:t>translate_queue_wait_ms besar</w:t>
            </w:r>
          </w:p>
        </w:tc>
        <w:tc>
          <w:tcPr>
            <w:tcW w:type="dxa" w:w="3600"/>
            <w:vAlign w:val="top"/>
          </w:tcPr>
          <w:p>
            <w:r/>
            <w:r>
              <w:rPr>
                <w:b w:val="0"/>
                <w:sz w:val="17"/>
              </w:rPr>
              <w:t>Translate worker antre.</w:t>
            </w:r>
          </w:p>
        </w:tc>
        <w:tc>
          <w:tcPr>
            <w:tcW w:type="dxa" w:w="3888"/>
            <w:vAlign w:val="top"/>
          </w:tcPr>
          <w:p>
            <w:r/>
            <w:r>
              <w:rPr>
                <w:b w:val="0"/>
                <w:sz w:val="17"/>
              </w:rPr>
              <w:t>Prioritaskan short segment dan hindari translate ulang.</w:t>
            </w:r>
          </w:p>
        </w:tc>
      </w:tr>
      <w:tr>
        <w:tc>
          <w:tcPr>
            <w:tcW w:type="dxa" w:w="3312"/>
            <w:vAlign w:val="top"/>
          </w:tcPr>
          <w:p>
            <w:r/>
            <w:r>
              <w:rPr>
                <w:b w:val="0"/>
                <w:sz w:val="17"/>
              </w:rPr>
              <w:t>translation_ready_to_visible_ms besar</w:t>
            </w:r>
          </w:p>
        </w:tc>
        <w:tc>
          <w:tcPr>
            <w:tcW w:type="dxa" w:w="3600"/>
            <w:vAlign w:val="top"/>
          </w:tcPr>
          <w:p>
            <w:r/>
            <w:r>
              <w:rPr>
                <w:b w:val="0"/>
                <w:sz w:val="17"/>
              </w:rPr>
              <w:t>UI dispatch/render atau logging menghambat text.</w:t>
            </w:r>
          </w:p>
        </w:tc>
        <w:tc>
          <w:tcPr>
            <w:tcW w:type="dxa" w:w="3888"/>
            <w:vAlign w:val="top"/>
          </w:tcPr>
          <w:p>
            <w:r/>
            <w:r>
              <w:rPr>
                <w:b w:val="0"/>
                <w:sz w:val="17"/>
              </w:rPr>
              <w:t>Update card sebelum heavy reports.</w:t>
            </w:r>
          </w:p>
        </w:tc>
      </w:tr>
      <w:tr>
        <w:tc>
          <w:tcPr>
            <w:tcW w:type="dxa" w:w="3312"/>
            <w:vAlign w:val="top"/>
          </w:tcPr>
          <w:p>
            <w:r/>
            <w:r>
              <w:rPr>
                <w:b w:val="0"/>
                <w:sz w:val="17"/>
              </w:rPr>
              <w:t>translation_end_to_tts_request_ms besar</w:t>
            </w:r>
          </w:p>
        </w:tc>
        <w:tc>
          <w:tcPr>
            <w:tcW w:type="dxa" w:w="3600"/>
            <w:vAlign w:val="top"/>
          </w:tcPr>
          <w:p>
            <w:r/>
            <w:r>
              <w:rPr>
                <w:b w:val="0"/>
                <w:sz w:val="17"/>
              </w:rPr>
              <w:t>TTS request terlambat.</w:t>
            </w:r>
          </w:p>
        </w:tc>
        <w:tc>
          <w:tcPr>
            <w:tcW w:type="dxa" w:w="3888"/>
            <w:vAlign w:val="top"/>
          </w:tcPr>
          <w:p>
            <w:r/>
            <w:r>
              <w:rPr>
                <w:b w:val="0"/>
                <w:sz w:val="17"/>
              </w:rPr>
              <w:t>Request TTS sebelum session/benchmark write.</w:t>
            </w:r>
          </w:p>
        </w:tc>
      </w:tr>
      <w:tr>
        <w:tc>
          <w:tcPr>
            <w:tcW w:type="dxa" w:w="3312"/>
            <w:vAlign w:val="top"/>
          </w:tcPr>
          <w:p>
            <w:r/>
            <w:r>
              <w:rPr>
                <w:b w:val="0"/>
                <w:sz w:val="17"/>
              </w:rPr>
              <w:t>tts_request_to_audio_ready_ms besar</w:t>
            </w:r>
          </w:p>
        </w:tc>
        <w:tc>
          <w:tcPr>
            <w:tcW w:type="dxa" w:w="3600"/>
            <w:vAlign w:val="top"/>
          </w:tcPr>
          <w:p>
            <w:r/>
            <w:r>
              <w:rPr>
                <w:b w:val="0"/>
                <w:sz w:val="17"/>
              </w:rPr>
              <w:t>TTS WAV generation lambat.</w:t>
            </w:r>
          </w:p>
        </w:tc>
        <w:tc>
          <w:tcPr>
            <w:tcW w:type="dxa" w:w="3888"/>
            <w:vAlign w:val="top"/>
          </w:tcPr>
          <w:p>
            <w:r/>
            <w:r>
              <w:rPr>
                <w:b w:val="0"/>
                <w:sz w:val="17"/>
              </w:rPr>
              <w:t>TTS warmup/cache validation; jangan ganti engine dulu.</w:t>
            </w:r>
          </w:p>
        </w:tc>
      </w:tr>
      <w:tr>
        <w:tc>
          <w:tcPr>
            <w:tcW w:type="dxa" w:w="3312"/>
            <w:vAlign w:val="top"/>
          </w:tcPr>
          <w:p>
            <w:r/>
            <w:r>
              <w:rPr>
                <w:b w:val="0"/>
                <w:sz w:val="17"/>
              </w:rPr>
              <w:t>playback_queue_wait_ms besar</w:t>
            </w:r>
          </w:p>
        </w:tc>
        <w:tc>
          <w:tcPr>
            <w:tcW w:type="dxa" w:w="3600"/>
            <w:vAlign w:val="top"/>
          </w:tcPr>
          <w:p>
            <w:r/>
            <w:r>
              <w:rPr>
                <w:b w:val="0"/>
                <w:sz w:val="17"/>
              </w:rPr>
              <w:t>Audio menunggu worker/queue.</w:t>
            </w:r>
          </w:p>
        </w:tc>
        <w:tc>
          <w:tcPr>
            <w:tcW w:type="dxa" w:w="3888"/>
            <w:vAlign w:val="top"/>
          </w:tcPr>
          <w:p>
            <w:r/>
            <w:r>
              <w:rPr>
                <w:b w:val="0"/>
                <w:sz w:val="17"/>
              </w:rPr>
              <w:t>Playback queue priority atau stale queue diagnosis.</w:t>
            </w:r>
          </w:p>
        </w:tc>
      </w:tr>
      <w:tr>
        <w:tc>
          <w:tcPr>
            <w:tcW w:type="dxa" w:w="3312"/>
            <w:vAlign w:val="top"/>
          </w:tcPr>
          <w:p>
            <w:r/>
            <w:r>
              <w:rPr>
                <w:b w:val="0"/>
                <w:sz w:val="17"/>
              </w:rPr>
              <w:t>backend_start ada tapi tidak terdengar</w:t>
            </w:r>
          </w:p>
        </w:tc>
        <w:tc>
          <w:tcPr>
            <w:tcW w:type="dxa" w:w="3600"/>
            <w:vAlign w:val="top"/>
          </w:tcPr>
          <w:p>
            <w:r/>
            <w:r>
              <w:rPr>
                <w:b w:val="0"/>
                <w:sz w:val="17"/>
              </w:rPr>
              <w:t>Output device/backend issue.</w:t>
            </w:r>
          </w:p>
        </w:tc>
        <w:tc>
          <w:tcPr>
            <w:tcW w:type="dxa" w:w="3888"/>
            <w:vAlign w:val="top"/>
          </w:tcPr>
          <w:p>
            <w:r/>
            <w:r>
              <w:rPr>
                <w:b w:val="0"/>
                <w:sz w:val="17"/>
              </w:rPr>
              <w:t>Log default device, selected device, volume/mute, fallback.</w:t>
            </w:r>
          </w:p>
        </w:tc>
      </w:tr>
    </w:tbl>
    <w:p>
      <w:pPr>
        <w:spacing w:after="80"/>
      </w:pPr>
    </w:p>
    <w:p>
      <w:pPr>
        <w:pStyle w:val="Heading1"/>
        <w:spacing w:after="80"/>
      </w:pPr>
      <w:r>
        <w:t>18. Manual QA Procedure</w:t>
      </w:r>
    </w:p>
    <w:p>
      <w:pPr>
        <w:pStyle w:val="ListNumber"/>
        <w:spacing w:after="80"/>
      </w:pPr>
      <w:r>
        <w:t>Restart app fresh agar worker state bersih.</w:t>
      </w:r>
    </w:p>
    <w:p>
      <w:pPr>
        <w:pStyle w:val="ListNumber"/>
        <w:spacing w:after="80"/>
      </w:pPr>
      <w:r>
        <w:t>Pastikan CUDA status ready dan mic selected benar.</w:t>
      </w:r>
    </w:p>
    <w:p>
      <w:pPr>
        <w:pStyle w:val="ListNumber"/>
        <w:spacing w:after="80"/>
      </w:pPr>
      <w:r>
        <w:t>Test 1: ucapkan "Coba bicara" lima kali dengan jeda 3 detik antar percobaan.</w:t>
      </w:r>
    </w:p>
    <w:p>
      <w:pPr>
        <w:pStyle w:val="ListNumber"/>
        <w:spacing w:after="80"/>
      </w:pPr>
      <w:r>
        <w:t>Catat stopwatch speech end → text visible dan speech end → voice heard.</w:t>
      </w:r>
    </w:p>
    <w:p>
      <w:pPr>
        <w:pStyle w:val="ListNumber"/>
        <w:spacing w:after="80"/>
      </w:pPr>
      <w:r>
        <w:t>Bandingkan dengan text_latency_latest.json dan playback_latency_latest.json.</w:t>
      </w:r>
    </w:p>
    <w:p>
      <w:pPr>
        <w:pStyle w:val="ListNumber"/>
        <w:spacing w:after="80"/>
      </w:pPr>
      <w:r>
        <w:t>Jika app log berbeda &gt;500 ms dari stopwatch, jangan optimasi; perbaiki measurement.</w:t>
      </w:r>
    </w:p>
    <w:p>
      <w:pPr>
        <w:pStyle w:val="ListNumber"/>
        <w:spacing w:after="80"/>
      </w:pPr>
      <w:r>
        <w:t>Jika speaker hilang satu kali saja, ambil playback_health_latest.json sebelum restart.</w:t>
      </w:r>
    </w:p>
    <w:p>
      <w:pPr>
        <w:pStyle w:val="ListNumber"/>
        <w:spacing w:after="80"/>
      </w:pPr>
      <w:r>
        <w:t>Jangan lanjut fase berikutnya jika gate fase saat ini gagal.</w:t>
      </w:r>
    </w:p>
    <w:p>
      <w:pPr>
        <w:pStyle w:val="Heading1"/>
        <w:spacing w:after="80"/>
      </w:pPr>
      <w:r>
        <w:t>19. Appendix: Checklist dan Acceptance Values</w:t>
      </w:r>
    </w:p>
    <w:p>
      <w:pPr>
        <w:pStyle w:val="Heading2"/>
        <w:spacing w:after="80"/>
      </w:pPr>
      <w:r>
        <w:t>19.1 Checklist Sebelum Codex Patch</w:t>
      </w:r>
    </w:p>
    <w:p>
      <w:pPr>
        <w:pStyle w:val="ListBullet"/>
        <w:spacing w:after="80"/>
      </w:pPr>
      <w:r>
        <w:t>Workspace aktif jelas.</w:t>
      </w:r>
    </w:p>
    <w:p>
      <w:pPr>
        <w:pStyle w:val="ListBullet"/>
        <w:spacing w:after="80"/>
      </w:pPr>
      <w:r>
        <w:t>V1 fallback aman.</w:t>
      </w:r>
    </w:p>
    <w:p>
      <w:pPr>
        <w:pStyle w:val="ListBullet"/>
        <w:spacing w:after="80"/>
      </w:pPr>
      <w:r>
        <w:t>Task phase jelas.</w:t>
      </w:r>
    </w:p>
    <w:p>
      <w:pPr>
        <w:pStyle w:val="ListBullet"/>
        <w:spacing w:after="80"/>
      </w:pPr>
      <w:r>
        <w:t>Target metric jelas.</w:t>
      </w:r>
    </w:p>
    <w:p>
      <w:pPr>
        <w:pStyle w:val="ListBullet"/>
        <w:spacing w:after="80"/>
      </w:pPr>
      <w:r>
        <w:t>Larangan jelas.</w:t>
      </w:r>
    </w:p>
    <w:p>
      <w:pPr>
        <w:pStyle w:val="ListBullet"/>
        <w:spacing w:after="80"/>
      </w:pPr>
      <w:r>
        <w:t>Log output jelas.</w:t>
      </w:r>
    </w:p>
    <w:p>
      <w:pPr>
        <w:pStyle w:val="ListBullet"/>
        <w:spacing w:after="80"/>
      </w:pPr>
      <w:r>
        <w:t>QA phrase jelas.</w:t>
      </w:r>
    </w:p>
    <w:p>
      <w:pPr>
        <w:pStyle w:val="ListBullet"/>
        <w:spacing w:after="80"/>
      </w:pPr>
      <w:r>
        <w:t>Final report format jelas.</w:t>
      </w:r>
    </w:p>
    <w:p>
      <w:pPr>
        <w:pStyle w:val="Heading2"/>
        <w:spacing w:after="80"/>
      </w:pPr>
      <w:r>
        <w:t>19.2 Checklist Setelah Codex Patch</w:t>
      </w:r>
    </w:p>
    <w:p>
      <w:pPr>
        <w:pStyle w:val="ListBullet"/>
        <w:spacing w:after="80"/>
      </w:pPr>
      <w:r>
        <w:t>Active project root modified.</w:t>
      </w:r>
    </w:p>
    <w:p>
      <w:pPr>
        <w:pStyle w:val="ListBullet"/>
        <w:spacing w:after="80"/>
      </w:pPr>
      <w:r>
        <w:t>Files changed.</w:t>
      </w:r>
    </w:p>
    <w:p>
      <w:pPr>
        <w:pStyle w:val="ListBullet"/>
        <w:spacing w:after="80"/>
      </w:pPr>
      <w:r>
        <w:t>Compile command executed.</w:t>
      </w:r>
    </w:p>
    <w:p>
      <w:pPr>
        <w:pStyle w:val="ListBullet"/>
        <w:spacing w:after="80"/>
      </w:pPr>
      <w:r>
        <w:t>Logs generated.</w:t>
      </w:r>
    </w:p>
    <w:p>
      <w:pPr>
        <w:pStyle w:val="ListBullet"/>
        <w:spacing w:after="80"/>
      </w:pPr>
      <w:r>
        <w:t>Measured latency values.</w:t>
      </w:r>
    </w:p>
    <w:p>
      <w:pPr>
        <w:pStyle w:val="ListBullet"/>
        <w:spacing w:after="80"/>
      </w:pPr>
      <w:r>
        <w:t>Largest delay stage.</w:t>
      </w:r>
    </w:p>
    <w:p>
      <w:pPr>
        <w:pStyle w:val="ListBullet"/>
        <w:spacing w:after="80"/>
      </w:pPr>
      <w:r>
        <w:t>Short path status.</w:t>
      </w:r>
    </w:p>
    <w:p>
      <w:pPr>
        <w:pStyle w:val="ListBullet"/>
        <w:spacing w:after="80"/>
      </w:pPr>
      <w:r>
        <w:t>Speaker behavior unchanged if not targeted.</w:t>
      </w:r>
    </w:p>
    <w:p>
      <w:pPr>
        <w:pStyle w:val="ListBullet"/>
        <w:spacing w:after="80"/>
      </w:pPr>
      <w:r>
        <w:t>ASR/translation quality unchanged.</w:t>
      </w:r>
    </w:p>
    <w:p>
      <w:pPr>
        <w:pStyle w:val="ListBullet"/>
        <w:spacing w:after="80"/>
      </w:pPr>
      <w:r>
        <w:t>CUDA float16 still active.</w:t>
      </w:r>
    </w:p>
    <w:p>
      <w:pPr>
        <w:pStyle w:val="ListBullet"/>
        <w:spacing w:after="80"/>
      </w:pPr>
      <w:r>
        <w:t>Known blockers.</w:t>
      </w:r>
    </w:p>
    <w:p>
      <w:pPr>
        <w:pStyle w:val="ListBullet"/>
        <w:spacing w:after="80"/>
      </w:pPr>
      <w:r>
        <w:t>Exact next QA steps.</w:t>
      </w:r>
    </w:p>
    <w:p>
      <w:pPr>
        <w:pStyle w:val="Heading2"/>
        <w:spacing w:after="80"/>
      </w:pPr>
      <w:r>
        <w:t>19.3 Acceptance Values yang Harus Ditagih dari Codex</w:t>
      </w:r>
    </w:p>
    <w:p>
      <w:pPr>
        <w:pStyle w:val="CodeBlock"/>
        <w:spacing w:after="80"/>
      </w:pPr>
      <w:r>
        <w:rPr>
          <w:rFonts w:ascii="Consolas" w:hAnsi="Consolas" w:eastAsia="Consolas"/>
          <w:sz w:val="16"/>
        </w:rPr>
        <w:t>speech_end_to_transcript_visible_ms</w:t>
        <w:br/>
        <w:t>speech_end_to_translation_visible_ms</w:t>
        <w:br/>
        <w:t>translation_ready_to_visible_ms</w:t>
        <w:br/>
        <w:t>largest_text_delay_stage</w:t>
        <w:br/>
        <w:t>short_path_used</w:t>
        <w:br/>
        <w:t>long_streaming_logic_skipped</w:t>
        <w:br/>
        <w:t>speaker_behavior_changed=false</w:t>
        <w:br/>
        <w:t>playback_backend_changed=false</w:t>
        <w:br/>
        <w:t>asr_model_unchanged=true</w:t>
        <w:br/>
        <w:t>translation_model_unchanged=true</w:t>
        <w:br/>
        <w:t>cuda_float16_active=true</w:t>
        <w:br/>
        <w:t>no_cpu_fallback=true</w:t>
      </w:r>
    </w:p>
    <w:tbl>
      <w:tblPr>
        <w:tblStyle w:val="TableGrid"/>
        <w:tblW w:type="auto" w:w="0"/>
        <w:tblLook w:firstColumn="1" w:firstRow="1" w:lastColumn="0" w:lastRow="0" w:noHBand="0" w:noVBand="1" w:val="04A0"/>
      </w:tblPr>
      <w:tblGrid>
        <w:gridCol w:w="10368"/>
      </w:tblGrid>
      <w:tr>
        <w:tc>
          <w:tcPr>
            <w:tcW w:type="dxa" w:w="10368"/>
            <w:shd w:fill="E2F0D9"/>
          </w:tcPr>
          <w:p>
            <w:r/>
            <w:r>
              <w:rPr>
                <w:b/>
                <w:sz w:val="19"/>
              </w:rPr>
              <w:t>Recommended Next Step</w:t>
            </w:r>
          </w:p>
          <w:p>
            <w:r>
              <w:rPr>
                <w:sz w:val="17"/>
              </w:rPr>
              <w:t>Untuk kondisi saat ini, langkah paling aman adalah Phase 1: Instrumentation Only untuk text latency dan playback timing. Setelah timestamp benar dan text latency terbukti, baru lanjut optimasi stage yang terbukti lambat.</w:t>
            </w:r>
          </w:p>
        </w:tc>
      </w:tr>
    </w:tbl>
    <w:p>
      <w:pPr>
        <w:spacing w:after="80"/>
      </w:pPr>
    </w:p>
    <w:sectPr w:rsidR="00FC693F" w:rsidRPr="0006063C" w:rsidSect="00034616">
      <w:headerReference w:type="default" r:id="rId9"/>
      <w:footerReference w:type="default" r:id="rId10"/>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Confidential development planning — implement by phase, not all at once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5A5A5A"/>
        <w:sz w:val="16"/>
      </w:rPr>
      <w:t>TranslateIT Master Development Guide — Latency &amp; Safe Optimization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0B1F33"/>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2F559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0B1F33"/>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hd w:fill="F2F2F2"/>
    </w:pPr>
    <w:rPr>
      <w:rFonts w:ascii="Consolas" w:hAnsi="Consolas" w:eastAsia="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