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2261"/>
        <w:gridCol w:w="2766"/>
        <w:gridCol w:w="2767"/>
      </w:tblGrid>
      <w:tr w:rsidR="00EA4B22" w:rsidTr="0020797C">
        <w:tc>
          <w:tcPr>
            <w:tcW w:w="1782" w:type="dxa"/>
          </w:tcPr>
          <w:p w:rsidR="00EA4B22" w:rsidRPr="001C43CA" w:rsidRDefault="00EA4B22">
            <w:pPr>
              <w:rPr>
                <w:b/>
              </w:rPr>
            </w:pPr>
            <w:r w:rsidRPr="001C43CA">
              <w:rPr>
                <w:b/>
              </w:rPr>
              <w:t>Biến</w:t>
            </w:r>
          </w:p>
        </w:tc>
        <w:tc>
          <w:tcPr>
            <w:tcW w:w="2261" w:type="dxa"/>
          </w:tcPr>
          <w:p w:rsidR="00EA4B22" w:rsidRPr="001C43CA" w:rsidRDefault="00EA4B22">
            <w:pPr>
              <w:rPr>
                <w:b/>
              </w:rPr>
            </w:pPr>
            <w:r w:rsidRPr="001C43CA">
              <w:rPr>
                <w:b/>
              </w:rPr>
              <w:t>Tên biến</w:t>
            </w:r>
          </w:p>
        </w:tc>
        <w:tc>
          <w:tcPr>
            <w:tcW w:w="2766" w:type="dxa"/>
          </w:tcPr>
          <w:p w:rsidR="00EA4B22" w:rsidRPr="001C43CA" w:rsidRDefault="00EA4B22">
            <w:pPr>
              <w:rPr>
                <w:b/>
              </w:rPr>
            </w:pPr>
            <w:r w:rsidRPr="001C43CA">
              <w:rPr>
                <w:b/>
              </w:rPr>
              <w:t>Giá trị mặc định</w:t>
            </w:r>
          </w:p>
        </w:tc>
        <w:tc>
          <w:tcPr>
            <w:tcW w:w="2767" w:type="dxa"/>
          </w:tcPr>
          <w:p w:rsidR="00EA4B22" w:rsidRPr="001C43CA" w:rsidRDefault="00EA4B22">
            <w:pPr>
              <w:rPr>
                <w:b/>
              </w:rPr>
            </w:pPr>
            <w:r w:rsidRPr="001C43CA">
              <w:rPr>
                <w:b/>
              </w:rPr>
              <w:t>Mẫu biểu áp dụng</w:t>
            </w:r>
          </w:p>
        </w:tc>
      </w:tr>
      <w:tr w:rsidR="00EA4B22" w:rsidTr="0020797C">
        <w:tc>
          <w:tcPr>
            <w:tcW w:w="1782" w:type="dxa"/>
          </w:tcPr>
          <w:p w:rsidR="00EA4B22" w:rsidRDefault="00EA4B22">
            <w:r>
              <w:t>Tên chi nhánh</w:t>
            </w:r>
          </w:p>
        </w:tc>
        <w:tc>
          <w:tcPr>
            <w:tcW w:w="2261" w:type="dxa"/>
          </w:tcPr>
          <w:p w:rsidR="00EA4B22" w:rsidRDefault="00EA4B22">
            <w:r w:rsidRPr="00EA4B22">
              <w:t>&lt;CHI_NHANH&gt;</w:t>
            </w:r>
          </w:p>
        </w:tc>
        <w:tc>
          <w:tcPr>
            <w:tcW w:w="2766" w:type="dxa"/>
          </w:tcPr>
          <w:p w:rsidR="00EA4B22" w:rsidRDefault="00EA4B22">
            <w:r>
              <w:t>Agribank – Chi nhánh</w:t>
            </w:r>
          </w:p>
        </w:tc>
        <w:tc>
          <w:tcPr>
            <w:tcW w:w="2767" w:type="dxa"/>
          </w:tcPr>
          <w:p w:rsidR="00EA4B22" w:rsidRDefault="00EA4B22">
            <w:r w:rsidRPr="005D47FC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</w:t>
            </w:r>
            <w:r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Họ và tên KHCN</w:t>
            </w:r>
          </w:p>
        </w:tc>
        <w:tc>
          <w:tcPr>
            <w:tcW w:w="2261" w:type="dxa"/>
          </w:tcPr>
          <w:p w:rsidR="0020797C" w:rsidRDefault="0020797C">
            <w:r w:rsidRPr="00EA4B22">
              <w:t>&lt;CN_HOTEN&gt;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 w:rsidP="00EA4B22">
            <w:r>
              <w:t>Ngày sinh KHCN</w:t>
            </w:r>
          </w:p>
        </w:tc>
        <w:tc>
          <w:tcPr>
            <w:tcW w:w="2261" w:type="dxa"/>
          </w:tcPr>
          <w:p w:rsidR="0020797C" w:rsidRDefault="0020797C">
            <w:r w:rsidRPr="00EA4B22">
              <w:t>&lt;CN_NGAYSINH&gt;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Nghề nghiệp KHCN</w:t>
            </w:r>
          </w:p>
        </w:tc>
        <w:tc>
          <w:tcPr>
            <w:tcW w:w="2261" w:type="dxa"/>
          </w:tcPr>
          <w:p w:rsidR="0020797C" w:rsidRDefault="0020797C">
            <w:r>
              <w:t>&lt;CN_NGHENGHIEP&gt;</w:t>
            </w:r>
          </w:p>
        </w:tc>
        <w:tc>
          <w:tcPr>
            <w:tcW w:w="2766" w:type="dxa"/>
          </w:tcPr>
          <w:p w:rsidR="0020797C" w:rsidRDefault="0020797C">
            <w:r>
              <w:t xml:space="preserve">                            </w:t>
            </w:r>
          </w:p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Chức vụ KHCN</w:t>
            </w:r>
          </w:p>
        </w:tc>
        <w:tc>
          <w:tcPr>
            <w:tcW w:w="2261" w:type="dxa"/>
          </w:tcPr>
          <w:p w:rsidR="0020797C" w:rsidRDefault="0020797C">
            <w:r>
              <w:t>&lt;CN_CHUCVU&gt;</w:t>
            </w:r>
          </w:p>
        </w:tc>
        <w:tc>
          <w:tcPr>
            <w:tcW w:w="2766" w:type="dxa"/>
          </w:tcPr>
          <w:p w:rsidR="0020797C" w:rsidRDefault="0020797C">
            <w:r>
              <w:t xml:space="preserve">                            </w:t>
            </w:r>
          </w:p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Mã số thuế KHCN</w:t>
            </w:r>
          </w:p>
        </w:tc>
        <w:tc>
          <w:tcPr>
            <w:tcW w:w="2261" w:type="dxa"/>
          </w:tcPr>
          <w:p w:rsidR="0020797C" w:rsidRDefault="0020797C">
            <w:r>
              <w:t>&lt;CN_MST&gt;</w:t>
            </w:r>
          </w:p>
        </w:tc>
        <w:tc>
          <w:tcPr>
            <w:tcW w:w="2766" w:type="dxa"/>
          </w:tcPr>
          <w:p w:rsidR="0020797C" w:rsidRDefault="0020797C">
            <w:r>
              <w:t xml:space="preserve">                            </w:t>
            </w:r>
          </w:p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Giới tính KHCN</w:t>
            </w:r>
          </w:p>
        </w:tc>
        <w:tc>
          <w:tcPr>
            <w:tcW w:w="2261" w:type="dxa"/>
          </w:tcPr>
          <w:p w:rsidR="0020797C" w:rsidRDefault="0020797C">
            <w:r>
              <w:t>&lt;CN_GIOITINH&gt;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Quốc tịch KHCN</w:t>
            </w:r>
          </w:p>
        </w:tc>
        <w:tc>
          <w:tcPr>
            <w:tcW w:w="2261" w:type="dxa"/>
          </w:tcPr>
          <w:p w:rsidR="0020797C" w:rsidRDefault="0020797C">
            <w:r>
              <w:t>&lt;CN_QUOCTICH&gt;</w:t>
            </w:r>
          </w:p>
        </w:tc>
        <w:tc>
          <w:tcPr>
            <w:tcW w:w="2766" w:type="dxa"/>
          </w:tcPr>
          <w:p w:rsidR="0020797C" w:rsidRDefault="0020797C">
            <w:r>
              <w:t>Việt Nam</w:t>
            </w:r>
          </w:p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Dân tộc KHCN</w:t>
            </w:r>
          </w:p>
        </w:tc>
        <w:tc>
          <w:tcPr>
            <w:tcW w:w="2261" w:type="dxa"/>
          </w:tcPr>
          <w:p w:rsidR="0020797C" w:rsidRDefault="0020797C">
            <w:r w:rsidRPr="00EA4B22">
              <w:t>&lt;CN_DANTOC&gt;</w:t>
            </w:r>
          </w:p>
        </w:tc>
        <w:tc>
          <w:tcPr>
            <w:tcW w:w="2766" w:type="dxa"/>
          </w:tcPr>
          <w:p w:rsidR="0020797C" w:rsidRDefault="0020797C">
            <w:r>
              <w:t>Kinh</w:t>
            </w:r>
          </w:p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Tôn giáo KHCN</w:t>
            </w:r>
          </w:p>
        </w:tc>
        <w:tc>
          <w:tcPr>
            <w:tcW w:w="2261" w:type="dxa"/>
          </w:tcPr>
          <w:p w:rsidR="0020797C" w:rsidRDefault="0020797C">
            <w:r w:rsidRPr="00EA4B22">
              <w:t>&lt;CN_TONGIAO&gt;</w:t>
            </w:r>
          </w:p>
        </w:tc>
        <w:tc>
          <w:tcPr>
            <w:tcW w:w="2766" w:type="dxa"/>
          </w:tcPr>
          <w:p w:rsidR="0020797C" w:rsidRDefault="0020797C">
            <w:r>
              <w:t>Không</w:t>
            </w:r>
          </w:p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E50466" w:rsidTr="0020797C">
        <w:tc>
          <w:tcPr>
            <w:tcW w:w="1782" w:type="dxa"/>
          </w:tcPr>
          <w:p w:rsidR="00E50466" w:rsidRDefault="00E50466">
            <w:r>
              <w:t>Là người cư trú</w:t>
            </w:r>
          </w:p>
        </w:tc>
        <w:tc>
          <w:tcPr>
            <w:tcW w:w="2261" w:type="dxa"/>
          </w:tcPr>
          <w:p w:rsidR="00E50466" w:rsidRDefault="00E50466">
            <w:r>
              <w:t>&lt;CN_NCT_CO&gt;</w:t>
            </w:r>
          </w:p>
        </w:tc>
        <w:tc>
          <w:tcPr>
            <w:tcW w:w="2766" w:type="dxa"/>
          </w:tcPr>
          <w:p w:rsidR="00E50466" w:rsidRDefault="00E50466">
            <w:r>
              <w:t>Có</w:t>
            </w:r>
          </w:p>
        </w:tc>
        <w:tc>
          <w:tcPr>
            <w:tcW w:w="2767" w:type="dxa"/>
          </w:tcPr>
          <w:p w:rsidR="00E50466" w:rsidRPr="00C9764F" w:rsidRDefault="00E50466">
            <w:pPr>
              <w:rPr>
                <w:rFonts w:ascii="Times New Roman" w:hAnsi="Times New Roman"/>
                <w:i/>
                <w:spacing w:val="-20"/>
                <w:sz w:val="20"/>
                <w:szCs w:val="18"/>
              </w:rPr>
            </w:pPr>
          </w:p>
        </w:tc>
      </w:tr>
      <w:tr w:rsidR="0020797C" w:rsidTr="0020797C">
        <w:tc>
          <w:tcPr>
            <w:tcW w:w="1782" w:type="dxa"/>
          </w:tcPr>
          <w:p w:rsidR="0020797C" w:rsidRDefault="00E50466" w:rsidP="00E50466">
            <w:r>
              <w:t>Không là n</w:t>
            </w:r>
            <w:r w:rsidR="0020797C">
              <w:t>gười cư trú</w:t>
            </w:r>
          </w:p>
        </w:tc>
        <w:tc>
          <w:tcPr>
            <w:tcW w:w="2261" w:type="dxa"/>
          </w:tcPr>
          <w:p w:rsidR="0020797C" w:rsidRDefault="0020797C" w:rsidP="00E50466">
            <w:r>
              <w:t>&lt;CN_N</w:t>
            </w:r>
            <w:r w:rsidR="00E50466">
              <w:t>CT_KHONG</w:t>
            </w:r>
            <w:r>
              <w:t>&gt;</w:t>
            </w:r>
          </w:p>
        </w:tc>
        <w:tc>
          <w:tcPr>
            <w:tcW w:w="2766" w:type="dxa"/>
          </w:tcPr>
          <w:p w:rsidR="0020797C" w:rsidRDefault="0020797C">
            <w:r>
              <w:t>Không</w:t>
            </w:r>
          </w:p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 w:rsidRPr="001662DE">
              <w:t>Số thẻ căn cước/CMND/Hộ chiếu</w:t>
            </w:r>
            <w:r>
              <w:t xml:space="preserve"> KHCN</w:t>
            </w:r>
          </w:p>
        </w:tc>
        <w:tc>
          <w:tcPr>
            <w:tcW w:w="2261" w:type="dxa"/>
          </w:tcPr>
          <w:p w:rsidR="0020797C" w:rsidRDefault="0020797C">
            <w:r>
              <w:t>&lt;CN_CMND&gt;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Ngày cấp CMND KHCN</w:t>
            </w:r>
          </w:p>
        </w:tc>
        <w:tc>
          <w:tcPr>
            <w:tcW w:w="2261" w:type="dxa"/>
          </w:tcPr>
          <w:p w:rsidR="0020797C" w:rsidRDefault="0020797C">
            <w:r w:rsidRPr="001662DE">
              <w:t>&lt;CN_NGAYCAPCMND&gt;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Nơi cấp CMND KHCN</w:t>
            </w:r>
          </w:p>
        </w:tc>
        <w:tc>
          <w:tcPr>
            <w:tcW w:w="2261" w:type="dxa"/>
          </w:tcPr>
          <w:p w:rsidR="0020797C" w:rsidRDefault="0020797C">
            <w:r w:rsidRPr="001662DE">
              <w:t>&lt;CN_NOICAPCMND&gt;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Số điện thoại di động KHCN</w:t>
            </w:r>
            <w:r w:rsidR="000C5BA0">
              <w:t xml:space="preserve"> 1</w:t>
            </w:r>
          </w:p>
        </w:tc>
        <w:tc>
          <w:tcPr>
            <w:tcW w:w="2261" w:type="dxa"/>
          </w:tcPr>
          <w:p w:rsidR="0020797C" w:rsidRDefault="0020797C">
            <w:r w:rsidRPr="0077656A">
              <w:t>&lt;CN_DTDD</w:t>
            </w:r>
            <w:r w:rsidR="000C5BA0">
              <w:t>1</w:t>
            </w:r>
            <w:r w:rsidRPr="0077656A">
              <w:t>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0C5BA0" w:rsidTr="0020797C">
        <w:tc>
          <w:tcPr>
            <w:tcW w:w="1782" w:type="dxa"/>
          </w:tcPr>
          <w:p w:rsidR="000C5BA0" w:rsidRDefault="000C5BA0">
            <w:r>
              <w:t>Số điện thoại di động KHCN 2</w:t>
            </w:r>
          </w:p>
        </w:tc>
        <w:tc>
          <w:tcPr>
            <w:tcW w:w="2261" w:type="dxa"/>
          </w:tcPr>
          <w:p w:rsidR="000C5BA0" w:rsidRPr="0077656A" w:rsidRDefault="000C5BA0">
            <w:r w:rsidRPr="0077656A">
              <w:t>&lt;CN_DTDD</w:t>
            </w:r>
            <w:r>
              <w:t>2</w:t>
            </w:r>
            <w:r w:rsidRPr="0077656A">
              <w:t>&gt;</w:t>
            </w:r>
          </w:p>
        </w:tc>
        <w:tc>
          <w:tcPr>
            <w:tcW w:w="2766" w:type="dxa"/>
          </w:tcPr>
          <w:p w:rsidR="000C5BA0" w:rsidRDefault="000C5BA0"/>
        </w:tc>
        <w:tc>
          <w:tcPr>
            <w:tcW w:w="2767" w:type="dxa"/>
          </w:tcPr>
          <w:p w:rsidR="000C5BA0" w:rsidRPr="00C9764F" w:rsidRDefault="000C5BA0">
            <w:pPr>
              <w:rPr>
                <w:rFonts w:ascii="Times New Roman" w:hAnsi="Times New Roman"/>
                <w:i/>
                <w:spacing w:val="-20"/>
                <w:sz w:val="20"/>
                <w:szCs w:val="18"/>
              </w:rPr>
            </w:pP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Email KHCN</w:t>
            </w:r>
          </w:p>
        </w:tc>
        <w:tc>
          <w:tcPr>
            <w:tcW w:w="2261" w:type="dxa"/>
          </w:tcPr>
          <w:p w:rsidR="0020797C" w:rsidRDefault="0020797C">
            <w:r>
              <w:t>&lt;CN_EMAIL&gt;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Loại tiền tệ VND</w:t>
            </w:r>
          </w:p>
        </w:tc>
        <w:tc>
          <w:tcPr>
            <w:tcW w:w="2261" w:type="dxa"/>
          </w:tcPr>
          <w:p w:rsidR="0020797C" w:rsidRDefault="0020797C">
            <w:r>
              <w:t>&lt;LTT_VND&gt;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Loại tiền tệ USD</w:t>
            </w:r>
          </w:p>
        </w:tc>
        <w:tc>
          <w:tcPr>
            <w:tcW w:w="2261" w:type="dxa"/>
          </w:tcPr>
          <w:p w:rsidR="0020797C" w:rsidRDefault="0020797C">
            <w:r>
              <w:t>&lt;LTT_USD&gt;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Loại tiền tệ EUR</w:t>
            </w:r>
          </w:p>
        </w:tc>
        <w:tc>
          <w:tcPr>
            <w:tcW w:w="2261" w:type="dxa"/>
          </w:tcPr>
          <w:p w:rsidR="0020797C" w:rsidRDefault="0020797C">
            <w:r>
              <w:t>&lt;LTT_EUR&gt;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20797C" w:rsidTr="0020797C">
        <w:tc>
          <w:tcPr>
            <w:tcW w:w="1782" w:type="dxa"/>
          </w:tcPr>
          <w:p w:rsidR="0020797C" w:rsidRDefault="0020797C">
            <w:r>
              <w:t>Loại tiền tệ khác</w:t>
            </w:r>
          </w:p>
        </w:tc>
        <w:tc>
          <w:tcPr>
            <w:tcW w:w="2261" w:type="dxa"/>
          </w:tcPr>
          <w:p w:rsidR="0020797C" w:rsidRDefault="0020797C">
            <w:r>
              <w:t>&lt;LTT_KHAC&gt;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>
            <w:r w:rsidRPr="00C9764F">
              <w:rPr>
                <w:rFonts w:ascii="Times New Roman" w:hAnsi="Times New Roman"/>
                <w:i/>
                <w:spacing w:val="-20"/>
                <w:sz w:val="20"/>
                <w:szCs w:val="18"/>
              </w:rPr>
              <w:t>01/TKDV.vn</w:t>
            </w:r>
          </w:p>
        </w:tc>
      </w:tr>
      <w:tr w:rsidR="00EA4B22" w:rsidTr="0020797C">
        <w:tc>
          <w:tcPr>
            <w:tcW w:w="1782" w:type="dxa"/>
          </w:tcPr>
          <w:p w:rsidR="00EA4B22" w:rsidRDefault="00A620C6">
            <w:r>
              <w:t>Mobile Banking SMS</w:t>
            </w:r>
          </w:p>
        </w:tc>
        <w:tc>
          <w:tcPr>
            <w:tcW w:w="2261" w:type="dxa"/>
          </w:tcPr>
          <w:p w:rsidR="00EA4B22" w:rsidRDefault="00A620C6">
            <w:r w:rsidRPr="00A620C6">
              <w:t>&lt;MB_SMS&gt;</w:t>
            </w:r>
          </w:p>
        </w:tc>
        <w:tc>
          <w:tcPr>
            <w:tcW w:w="2766" w:type="dxa"/>
          </w:tcPr>
          <w:p w:rsidR="00EA4B22" w:rsidRDefault="00EA4B22"/>
        </w:tc>
        <w:tc>
          <w:tcPr>
            <w:tcW w:w="2767" w:type="dxa"/>
          </w:tcPr>
          <w:p w:rsidR="00EA4B22" w:rsidRDefault="00EA4B22"/>
        </w:tc>
      </w:tr>
      <w:tr w:rsidR="0020797C" w:rsidTr="0020797C">
        <w:tc>
          <w:tcPr>
            <w:tcW w:w="1782" w:type="dxa"/>
          </w:tcPr>
          <w:p w:rsidR="0020797C" w:rsidRDefault="00711715">
            <w:r>
              <w:t>Mobile Banking E-Mobile Banking</w:t>
            </w:r>
          </w:p>
        </w:tc>
        <w:tc>
          <w:tcPr>
            <w:tcW w:w="2261" w:type="dxa"/>
          </w:tcPr>
          <w:p w:rsidR="0020797C" w:rsidRDefault="00711715">
            <w:r w:rsidRPr="00711715">
              <w:t>&lt;MB_EMB&gt;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751DA6">
            <w:r>
              <w:t>Mobile Banking Bankplus</w:t>
            </w:r>
          </w:p>
        </w:tc>
        <w:tc>
          <w:tcPr>
            <w:tcW w:w="2261" w:type="dxa"/>
          </w:tcPr>
          <w:p w:rsidR="0020797C" w:rsidRDefault="00751DA6">
            <w:r w:rsidRPr="00751DA6">
              <w:t>&lt;MB_BP&gt;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5D2432">
            <w:r>
              <w:t>Mobile Banking M-Plus</w:t>
            </w:r>
          </w:p>
        </w:tc>
        <w:tc>
          <w:tcPr>
            <w:tcW w:w="2261" w:type="dxa"/>
          </w:tcPr>
          <w:p w:rsidR="0020797C" w:rsidRDefault="005D2432">
            <w:r w:rsidRPr="005D2432">
              <w:t>&lt;MB_MP&gt;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0C5BA0">
            <w:r w:rsidRPr="000C5BA0">
              <w:t>Internet Banking</w:t>
            </w:r>
            <w:r>
              <w:t xml:space="preserve"> – DV tài chính</w:t>
            </w:r>
          </w:p>
        </w:tc>
        <w:tc>
          <w:tcPr>
            <w:tcW w:w="2261" w:type="dxa"/>
          </w:tcPr>
          <w:p w:rsidR="0020797C" w:rsidRDefault="000C5BA0">
            <w:r>
              <w:t>&lt;IB_TAICHINH&gt;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0C5BA0" w:rsidP="000C5BA0">
            <w:r w:rsidRPr="000C5BA0">
              <w:t>Internet Banking</w:t>
            </w:r>
            <w:r>
              <w:t xml:space="preserve"> – DV thanh toán</w:t>
            </w:r>
          </w:p>
        </w:tc>
        <w:tc>
          <w:tcPr>
            <w:tcW w:w="2261" w:type="dxa"/>
          </w:tcPr>
          <w:p w:rsidR="0020797C" w:rsidRDefault="000C5BA0">
            <w:r w:rsidRPr="000C5BA0">
              <w:t>&lt;IB_THANHTOAN&gt;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0C5BA0">
            <w:r>
              <w:t>Internet Banking – DV phi tài chính</w:t>
            </w:r>
          </w:p>
        </w:tc>
        <w:tc>
          <w:tcPr>
            <w:tcW w:w="2261" w:type="dxa"/>
          </w:tcPr>
          <w:p w:rsidR="0020797C" w:rsidRDefault="000C5BA0">
            <w:r w:rsidRPr="000C5BA0">
              <w:t>&lt;IB_PHITAICHINH&gt;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BE0BAC" w:rsidP="00757E37">
            <w:r>
              <w:lastRenderedPageBreak/>
              <w:t xml:space="preserve">Mã </w:t>
            </w:r>
            <w:r w:rsidR="00757E37">
              <w:t>KHCN</w:t>
            </w:r>
          </w:p>
        </w:tc>
        <w:tc>
          <w:tcPr>
            <w:tcW w:w="2261" w:type="dxa"/>
          </w:tcPr>
          <w:p w:rsidR="0020797C" w:rsidRDefault="00BE0BAC">
            <w:r w:rsidRPr="00BE0BAC">
              <w:t>&lt;CN_MAKH&gt;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757E37">
            <w:r>
              <w:t>Email KHCN</w:t>
            </w:r>
            <w:bookmarkStart w:id="0" w:name="_GoBack"/>
            <w:bookmarkEnd w:id="0"/>
          </w:p>
        </w:tc>
        <w:tc>
          <w:tcPr>
            <w:tcW w:w="2261" w:type="dxa"/>
          </w:tcPr>
          <w:p w:rsidR="0020797C" w:rsidRDefault="00757E37">
            <w:r w:rsidRPr="00757E37">
              <w:t>&lt;CN_EMAIL&gt;</w:t>
            </w:r>
          </w:p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  <w:tr w:rsidR="0020797C" w:rsidTr="0020797C">
        <w:tc>
          <w:tcPr>
            <w:tcW w:w="1782" w:type="dxa"/>
          </w:tcPr>
          <w:p w:rsidR="0020797C" w:rsidRDefault="0020797C"/>
        </w:tc>
        <w:tc>
          <w:tcPr>
            <w:tcW w:w="2261" w:type="dxa"/>
          </w:tcPr>
          <w:p w:rsidR="0020797C" w:rsidRDefault="0020797C"/>
        </w:tc>
        <w:tc>
          <w:tcPr>
            <w:tcW w:w="2766" w:type="dxa"/>
          </w:tcPr>
          <w:p w:rsidR="0020797C" w:rsidRDefault="0020797C"/>
        </w:tc>
        <w:tc>
          <w:tcPr>
            <w:tcW w:w="2767" w:type="dxa"/>
          </w:tcPr>
          <w:p w:rsidR="0020797C" w:rsidRDefault="0020797C"/>
        </w:tc>
      </w:tr>
    </w:tbl>
    <w:p w:rsidR="007D50A5" w:rsidRDefault="007D50A5"/>
    <w:sectPr w:rsidR="007D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08"/>
    <w:rsid w:val="000C5BA0"/>
    <w:rsid w:val="001662DE"/>
    <w:rsid w:val="001C43CA"/>
    <w:rsid w:val="0020797C"/>
    <w:rsid w:val="003511B4"/>
    <w:rsid w:val="00381A08"/>
    <w:rsid w:val="00431D68"/>
    <w:rsid w:val="005D2432"/>
    <w:rsid w:val="00711715"/>
    <w:rsid w:val="00751DA6"/>
    <w:rsid w:val="00757E37"/>
    <w:rsid w:val="0077656A"/>
    <w:rsid w:val="007D50A5"/>
    <w:rsid w:val="00A620C6"/>
    <w:rsid w:val="00BE0BAC"/>
    <w:rsid w:val="00E50466"/>
    <w:rsid w:val="00E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2018-04-04T06:46:00Z</dcterms:created>
  <dcterms:modified xsi:type="dcterms:W3CDTF">2018-04-06T02:54:00Z</dcterms:modified>
</cp:coreProperties>
</file>