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21"/>
        <w:tblW w:w="1080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670"/>
      </w:tblGrid>
      <w:tr w:rsidR="00AA31BE" w:rsidRPr="00AA31BE" w:rsidTr="006C74DD">
        <w:tc>
          <w:tcPr>
            <w:tcW w:w="5130" w:type="dxa"/>
          </w:tcPr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pt-BR" w:eastAsia="zh-CN"/>
              </w:rPr>
            </w:pPr>
            <w:r w:rsidRPr="00AA31BE">
              <w:rPr>
                <w:rFonts w:ascii="Times New Roman" w:eastAsiaTheme="minorEastAsia" w:hAnsi="Times New Roman" w:cs="Times New Roman"/>
                <w:sz w:val="26"/>
                <w:szCs w:val="26"/>
                <w:lang w:val="pt-BR" w:eastAsia="zh-CN"/>
              </w:rPr>
              <w:t>NGÂN HÀNG NÔNG NGHIỆP</w:t>
            </w: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pt-BR" w:eastAsia="zh-CN"/>
              </w:rPr>
            </w:pPr>
            <w:r w:rsidRPr="00AA31BE">
              <w:rPr>
                <w:rFonts w:ascii="Times New Roman" w:eastAsiaTheme="minorEastAsia" w:hAnsi="Times New Roman" w:cs="Times New Roman"/>
                <w:sz w:val="26"/>
                <w:szCs w:val="26"/>
                <w:lang w:val="pt-BR" w:eastAsia="zh-CN"/>
              </w:rPr>
              <w:t>VÀ PHÁT TRIỂN NÔNG THÔN VIỆT NAM</w:t>
            </w: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</w:pPr>
            <w:r w:rsidRPr="00AA31BE"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  <w:t>-----------*------------</w:t>
            </w: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pacing w:val="-8"/>
                <w:sz w:val="26"/>
                <w:szCs w:val="26"/>
                <w:lang w:eastAsia="zh-CN"/>
              </w:rPr>
            </w:pPr>
            <w:r w:rsidRPr="00AA31BE">
              <w:rPr>
                <w:rFonts w:ascii="Times New Roman" w:eastAsiaTheme="minorEastAsia" w:hAnsi="Times New Roman" w:cs="Times New Roman"/>
                <w:b/>
                <w:spacing w:val="-8"/>
                <w:szCs w:val="26"/>
                <w:lang w:eastAsia="zh-CN"/>
              </w:rPr>
              <w:t>&lt;CHI_NHANH_0&gt;</w:t>
            </w:r>
          </w:p>
        </w:tc>
        <w:tc>
          <w:tcPr>
            <w:tcW w:w="5670" w:type="dxa"/>
          </w:tcPr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  <w:r w:rsidRPr="00AA31BE"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  <w:t>CỘNG HÒA XÃ HỘI CHỦ NGHĨA VIỆT NAM</w:t>
            </w: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AA31BE"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  <w:t>Độc</w:t>
            </w:r>
            <w:proofErr w:type="spellEnd"/>
            <w:r w:rsidRPr="00AA31BE"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AA31BE"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  <w:t>lập</w:t>
            </w:r>
            <w:proofErr w:type="spellEnd"/>
            <w:r w:rsidRPr="00AA31BE"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  <w:t xml:space="preserve"> – </w:t>
            </w:r>
            <w:proofErr w:type="spellStart"/>
            <w:r w:rsidRPr="00AA31BE"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  <w:t>Tự</w:t>
            </w:r>
            <w:proofErr w:type="spellEnd"/>
            <w:r w:rsidRPr="00AA31BE"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  <w:t xml:space="preserve"> do – </w:t>
            </w:r>
            <w:proofErr w:type="spellStart"/>
            <w:r w:rsidRPr="00AA31BE"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  <w:t>Hạnh</w:t>
            </w:r>
            <w:proofErr w:type="spellEnd"/>
            <w:r w:rsidRPr="00AA31BE"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AA31BE"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  <w:t>phúc</w:t>
            </w:r>
            <w:proofErr w:type="spellEnd"/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</w:pPr>
            <w:r w:rsidRPr="00AA31BE"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  <w:t>-----------*------------</w:t>
            </w:r>
          </w:p>
          <w:p w:rsidR="00AA31BE" w:rsidRPr="00AA31BE" w:rsidRDefault="00AA31BE" w:rsidP="00AA31BE">
            <w:pPr>
              <w:spacing w:before="0" w:after="0"/>
              <w:jc w:val="right"/>
              <w:rPr>
                <w:rFonts w:ascii="Times New Roman" w:eastAsiaTheme="minorEastAsia" w:hAnsi="Times New Roman" w:cs="Times New Roman"/>
                <w:i/>
                <w:sz w:val="26"/>
                <w:szCs w:val="26"/>
                <w:lang w:eastAsia="zh-CN"/>
              </w:rPr>
            </w:pPr>
            <w:r w:rsidRPr="00AA31BE">
              <w:rPr>
                <w:rFonts w:ascii="Times New Roman" w:eastAsiaTheme="minorEastAsia" w:hAnsi="Times New Roman" w:cs="Times New Roman"/>
                <w:i/>
                <w:sz w:val="26"/>
                <w:szCs w:val="26"/>
                <w:lang w:eastAsia="zh-CN"/>
              </w:rPr>
              <w:t>&lt;DIA_BAN&gt;, &lt;HOM_NAY&gt;</w:t>
            </w:r>
          </w:p>
        </w:tc>
      </w:tr>
    </w:tbl>
    <w:p w:rsidR="00AA31BE" w:rsidRPr="00AA31BE" w:rsidRDefault="00AA31BE" w:rsidP="00AA31BE">
      <w:pPr>
        <w:spacing w:before="0" w:after="200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AA31BE" w:rsidRPr="00AA31BE" w:rsidRDefault="00AA31BE" w:rsidP="00AA31BE">
      <w:pPr>
        <w:spacing w:before="0" w:after="0"/>
        <w:jc w:val="center"/>
        <w:rPr>
          <w:rFonts w:ascii="Times New Roman" w:eastAsiaTheme="minorEastAsia" w:hAnsi="Times New Roman" w:cs="Times New Roman"/>
          <w:b/>
          <w:sz w:val="32"/>
          <w:szCs w:val="26"/>
          <w:lang w:eastAsia="zh-CN"/>
        </w:rPr>
      </w:pPr>
      <w:r w:rsidRPr="00AA31BE">
        <w:rPr>
          <w:rFonts w:ascii="Times New Roman" w:eastAsiaTheme="minorEastAsia" w:hAnsi="Times New Roman" w:cs="Times New Roman"/>
          <w:b/>
          <w:sz w:val="32"/>
          <w:szCs w:val="26"/>
          <w:lang w:eastAsia="zh-CN"/>
        </w:rPr>
        <w:t>DANH MỤC LIỆT KÊ HỒ SƠ</w:t>
      </w:r>
    </w:p>
    <w:p w:rsidR="00AA31BE" w:rsidRPr="00AA31BE" w:rsidRDefault="00AA31BE" w:rsidP="00AA31BE">
      <w:pPr>
        <w:spacing w:before="0" w:after="0"/>
        <w:jc w:val="center"/>
        <w:rPr>
          <w:rFonts w:ascii="Times New Roman" w:eastAsiaTheme="minorEastAsia" w:hAnsi="Times New Roman" w:cs="Times New Roman"/>
          <w:b/>
          <w:sz w:val="32"/>
          <w:szCs w:val="26"/>
          <w:lang w:eastAsia="zh-CN"/>
        </w:rPr>
      </w:pPr>
      <w:r w:rsidRPr="00AA31BE">
        <w:rPr>
          <w:rFonts w:ascii="Times New Roman" w:eastAsiaTheme="minorEastAsia" w:hAnsi="Times New Roman" w:cs="Times New Roman"/>
          <w:b/>
          <w:sz w:val="32"/>
          <w:szCs w:val="26"/>
          <w:lang w:eastAsia="zh-CN"/>
        </w:rPr>
        <w:t>MỞ TÀI KHOẢN THANH TOÁN</w:t>
      </w:r>
    </w:p>
    <w:p w:rsidR="00AA31BE" w:rsidRPr="00AA31BE" w:rsidRDefault="00AA31BE" w:rsidP="00AA31BE">
      <w:pPr>
        <w:spacing w:before="0" w:after="200"/>
        <w:jc w:val="center"/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</w:pPr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(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Căn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cứ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khoản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6,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điều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13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văn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bản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595/QĐ-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NHNo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-TCKT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ngày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18/4/2017 “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Quyết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định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về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ban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hành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Quy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định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mở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và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sửu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dụng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tài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khoản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thanh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toán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trong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hệ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thống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Agribank</w:t>
      </w:r>
      <w:proofErr w:type="spellEnd"/>
      <w:r w:rsidRPr="00AA31BE">
        <w:rPr>
          <w:rFonts w:ascii="Times New Roman" w:eastAsiaTheme="minorEastAsia" w:hAnsi="Times New Roman" w:cs="Times New Roman"/>
          <w:i/>
          <w:sz w:val="26"/>
          <w:szCs w:val="26"/>
          <w:lang w:eastAsia="zh-CN"/>
        </w:rPr>
        <w:t>”)</w:t>
      </w:r>
    </w:p>
    <w:p w:rsidR="00AA31BE" w:rsidRPr="00AA31BE" w:rsidRDefault="00AA31BE" w:rsidP="00AA31BE">
      <w:pPr>
        <w:numPr>
          <w:ilvl w:val="0"/>
          <w:numId w:val="1"/>
        </w:numPr>
        <w:spacing w:before="0" w:after="200"/>
        <w:contextualSpacing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  <w:proofErr w:type="spellStart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Họ</w:t>
      </w:r>
      <w:proofErr w:type="spellEnd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và</w:t>
      </w:r>
      <w:proofErr w:type="spellEnd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tên</w:t>
      </w:r>
      <w:proofErr w:type="spellEnd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khách</w:t>
      </w:r>
      <w:proofErr w:type="spellEnd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hàng</w:t>
      </w:r>
      <w:proofErr w:type="spellEnd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:</w:t>
      </w:r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ab/>
      </w:r>
      <w:r w:rsidRPr="00AA31BE">
        <w:rPr>
          <w:rFonts w:ascii="Times New Roman" w:eastAsiaTheme="minorEastAsia" w:hAnsi="Times New Roman" w:cs="Times New Roman"/>
          <w:b/>
          <w:sz w:val="26"/>
          <w:szCs w:val="26"/>
          <w:lang w:eastAsia="zh-CN"/>
        </w:rPr>
        <w:t>&lt;KH_HOTEN&gt;</w:t>
      </w:r>
    </w:p>
    <w:p w:rsidR="00AA31BE" w:rsidRPr="00AA31BE" w:rsidRDefault="00AA31BE" w:rsidP="00AA31BE">
      <w:pPr>
        <w:numPr>
          <w:ilvl w:val="0"/>
          <w:numId w:val="1"/>
        </w:numPr>
        <w:spacing w:before="0" w:after="200"/>
        <w:contextualSpacing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  <w:proofErr w:type="spellStart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Mã</w:t>
      </w:r>
      <w:proofErr w:type="spellEnd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số</w:t>
      </w:r>
      <w:proofErr w:type="spellEnd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khách</w:t>
      </w:r>
      <w:proofErr w:type="spellEnd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hàng</w:t>
      </w:r>
      <w:proofErr w:type="spellEnd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:</w:t>
      </w:r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ab/>
      </w:r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ab/>
      </w:r>
      <w:bookmarkStart w:id="0" w:name="_GoBack"/>
      <w:bookmarkEnd w:id="0"/>
      <w:r w:rsidRPr="00AA31BE">
        <w:rPr>
          <w:rFonts w:ascii="Times New Roman" w:eastAsiaTheme="minorEastAsia" w:hAnsi="Times New Roman" w:cs="Times New Roman"/>
          <w:b/>
          <w:sz w:val="26"/>
          <w:szCs w:val="26"/>
          <w:lang w:eastAsia="zh-CN"/>
        </w:rPr>
        <w:t>&lt;KH_MAKH&gt;</w:t>
      </w:r>
    </w:p>
    <w:p w:rsidR="00AA31BE" w:rsidRPr="00AA31BE" w:rsidRDefault="00AA31BE" w:rsidP="00AA31BE">
      <w:pPr>
        <w:numPr>
          <w:ilvl w:val="0"/>
          <w:numId w:val="1"/>
        </w:numPr>
        <w:spacing w:before="0" w:after="200"/>
        <w:contextualSpacing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  <w:proofErr w:type="spellStart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Tài</w:t>
      </w:r>
      <w:proofErr w:type="spellEnd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khoản</w:t>
      </w:r>
      <w:proofErr w:type="spellEnd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của</w:t>
      </w:r>
      <w:proofErr w:type="spellEnd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khách</w:t>
      </w:r>
      <w:proofErr w:type="spellEnd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hàng</w:t>
      </w:r>
      <w:proofErr w:type="spellEnd"/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>:</w:t>
      </w:r>
      <w:r w:rsidRPr="00AA31BE">
        <w:rPr>
          <w:rFonts w:ascii="Times New Roman" w:eastAsiaTheme="minorEastAsia" w:hAnsi="Times New Roman" w:cs="Times New Roman"/>
          <w:sz w:val="26"/>
          <w:szCs w:val="26"/>
          <w:lang w:eastAsia="zh-CN"/>
        </w:rPr>
        <w:tab/>
      </w:r>
      <w:r w:rsidRPr="00AA31BE">
        <w:rPr>
          <w:rFonts w:ascii="Times New Roman" w:eastAsiaTheme="minorEastAsia" w:hAnsi="Times New Roman" w:cs="Times New Roman"/>
          <w:b/>
          <w:sz w:val="26"/>
          <w:szCs w:val="26"/>
          <w:lang w:eastAsia="zh-CN"/>
        </w:rPr>
        <w:t>&lt;SOTK&gt;</w:t>
      </w:r>
    </w:p>
    <w:tbl>
      <w:tblPr>
        <w:tblStyle w:val="TableGrid21"/>
        <w:tblW w:w="0" w:type="auto"/>
        <w:tblLook w:val="04A0" w:firstRow="1" w:lastRow="0" w:firstColumn="1" w:lastColumn="0" w:noHBand="0" w:noVBand="1"/>
      </w:tblPr>
      <w:tblGrid>
        <w:gridCol w:w="2265"/>
        <w:gridCol w:w="5915"/>
        <w:gridCol w:w="1365"/>
      </w:tblGrid>
      <w:tr w:rsidR="00AA31BE" w:rsidRPr="00AA31BE" w:rsidTr="006C74DD">
        <w:tc>
          <w:tcPr>
            <w:tcW w:w="2265" w:type="dxa"/>
            <w:vAlign w:val="center"/>
          </w:tcPr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  <w:r w:rsidRPr="00AA31BE"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  <w:t>LOẠI HỒ SƠ, GIẤY TỜ</w:t>
            </w:r>
          </w:p>
        </w:tc>
        <w:tc>
          <w:tcPr>
            <w:tcW w:w="5915" w:type="dxa"/>
            <w:vAlign w:val="center"/>
          </w:tcPr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  <w:r w:rsidRPr="00AA31BE"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  <w:t>TÊN HỒ SƠ, GIẤY TỜ</w:t>
            </w:r>
          </w:p>
        </w:tc>
        <w:tc>
          <w:tcPr>
            <w:tcW w:w="1365" w:type="dxa"/>
            <w:vAlign w:val="center"/>
          </w:tcPr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  <w:r w:rsidRPr="00AA31BE"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  <w:t>GHI CHÚ</w:t>
            </w:r>
          </w:p>
        </w:tc>
      </w:tr>
      <w:tr w:rsidR="00AA31BE" w:rsidRPr="00AA31BE" w:rsidTr="006C74DD">
        <w:tc>
          <w:tcPr>
            <w:tcW w:w="2265" w:type="dxa"/>
            <w:vAlign w:val="center"/>
          </w:tcPr>
          <w:p w:rsidR="00AA31BE" w:rsidRPr="00AA31BE" w:rsidRDefault="00AA31BE" w:rsidP="00AA31BE">
            <w:pPr>
              <w:spacing w:before="0" w:after="0"/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5915" w:type="dxa"/>
            <w:vAlign w:val="center"/>
          </w:tcPr>
          <w:p w:rsidR="00AA31BE" w:rsidRPr="00AA31BE" w:rsidRDefault="00AA31BE" w:rsidP="00AA31BE">
            <w:pPr>
              <w:spacing w:before="0" w:after="0"/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365" w:type="dxa"/>
            <w:vAlign w:val="center"/>
          </w:tcPr>
          <w:p w:rsidR="00AA31BE" w:rsidRPr="00AA31BE" w:rsidRDefault="00AA31BE" w:rsidP="00AA31BE">
            <w:pPr>
              <w:spacing w:before="0" w:after="0"/>
              <w:rPr>
                <w:rFonts w:ascii="Times New Roman" w:eastAsiaTheme="minorEastAsia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:rsidR="00AA31BE" w:rsidRPr="00AA31BE" w:rsidRDefault="00AA31BE" w:rsidP="00AA31BE">
      <w:pPr>
        <w:spacing w:before="0" w:after="200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tbl>
      <w:tblPr>
        <w:tblStyle w:val="TableGrid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3"/>
        <w:gridCol w:w="4772"/>
      </w:tblGrid>
      <w:tr w:rsidR="00AA31BE" w:rsidRPr="00AA31BE" w:rsidTr="006C74DD">
        <w:trPr>
          <w:jc w:val="center"/>
        </w:trPr>
        <w:tc>
          <w:tcPr>
            <w:tcW w:w="4788" w:type="dxa"/>
          </w:tcPr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  <w:r w:rsidRPr="00AA31BE"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  <w:t>NGƯỜI LẬP</w:t>
            </w: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  <w:lang w:eastAsia="zh-CN"/>
              </w:rPr>
            </w:pPr>
            <w:r w:rsidRPr="00AA31BE"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  <w:lang w:eastAsia="zh-CN"/>
              </w:rPr>
              <w:t>&lt;GDV&gt;</w:t>
            </w:r>
          </w:p>
        </w:tc>
        <w:tc>
          <w:tcPr>
            <w:tcW w:w="4788" w:type="dxa"/>
          </w:tcPr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  <w:r w:rsidRPr="00AA31BE"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  <w:t>KIỂM SOÁT</w:t>
            </w: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zh-CN"/>
              </w:rPr>
            </w:pPr>
          </w:p>
          <w:p w:rsidR="00AA31BE" w:rsidRPr="00AA31BE" w:rsidRDefault="00AA31BE" w:rsidP="00AA31BE">
            <w:pPr>
              <w:spacing w:before="0" w:after="0"/>
              <w:jc w:val="center"/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  <w:lang w:eastAsia="zh-CN"/>
              </w:rPr>
            </w:pPr>
            <w:r w:rsidRPr="00AA31BE"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  <w:lang w:eastAsia="zh-CN"/>
              </w:rPr>
              <w:t>&lt;KSV&gt;</w:t>
            </w:r>
          </w:p>
        </w:tc>
      </w:tr>
    </w:tbl>
    <w:p w:rsidR="003738BA" w:rsidRPr="00AA31BE" w:rsidRDefault="003738BA" w:rsidP="00AA31BE"/>
    <w:sectPr w:rsidR="003738BA" w:rsidRPr="00AA31BE" w:rsidSect="00AA31BE">
      <w:pgSz w:w="11907" w:h="16840"/>
      <w:pgMar w:top="835" w:right="1138" w:bottom="1138" w:left="1440" w:header="720" w:footer="30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D0AC3"/>
    <w:multiLevelType w:val="hybridMultilevel"/>
    <w:tmpl w:val="6FF0A4AC"/>
    <w:lvl w:ilvl="0" w:tplc="79B6A8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5C"/>
    <w:rsid w:val="003738BA"/>
    <w:rsid w:val="00A9335C"/>
    <w:rsid w:val="00AA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1BE"/>
    <w:pPr>
      <w:spacing w:before="12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AA3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A3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AA3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1BE"/>
    <w:pPr>
      <w:spacing w:before="12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AA3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A3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AA3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>Agribank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Tùng Phạm</dc:creator>
  <cp:keywords/>
  <dc:description/>
  <cp:lastModifiedBy>Quang Tùng Phạm</cp:lastModifiedBy>
  <cp:revision>2</cp:revision>
  <dcterms:created xsi:type="dcterms:W3CDTF">2018-07-27T02:23:00Z</dcterms:created>
  <dcterms:modified xsi:type="dcterms:W3CDTF">2018-07-27T02:24:00Z</dcterms:modified>
</cp:coreProperties>
</file>