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AAB" w:rsidRDefault="00286AAB" w:rsidP="00286AAB">
      <w:pPr>
        <w:spacing w:before="0" w:after="0" w:line="340" w:lineRule="exact"/>
        <w:jc w:val="center"/>
        <w:rPr>
          <w:b/>
          <w:szCs w:val="28"/>
          <w:lang w:val="nl-NL"/>
        </w:rPr>
      </w:pPr>
      <w:r w:rsidRPr="00286AAB">
        <w:rPr>
          <w:b/>
          <w:szCs w:val="28"/>
          <w:lang w:val="nl-NL"/>
        </w:rPr>
        <w:t xml:space="preserve">BÁO CÁO </w:t>
      </w:r>
    </w:p>
    <w:p w:rsidR="006502BE" w:rsidRPr="00286AAB" w:rsidRDefault="00286AAB" w:rsidP="00286AAB">
      <w:pPr>
        <w:spacing w:before="0" w:after="0" w:line="340" w:lineRule="exact"/>
        <w:jc w:val="center"/>
        <w:rPr>
          <w:b/>
          <w:szCs w:val="28"/>
          <w:lang w:val="nl-NL"/>
        </w:rPr>
      </w:pPr>
      <w:r w:rsidRPr="00286AAB">
        <w:rPr>
          <w:b/>
          <w:szCs w:val="28"/>
          <w:lang w:val="nl-NL"/>
        </w:rPr>
        <w:t>KẾT QUẢ SỬ DỤNG THỬ NGHIỆM PHẦN MỀM CRM</w:t>
      </w:r>
    </w:p>
    <w:p w:rsidR="00286AAB" w:rsidRDefault="00286AAB" w:rsidP="0036411D">
      <w:pPr>
        <w:spacing w:afterLines="60" w:after="144" w:line="340" w:lineRule="exact"/>
        <w:ind w:firstLine="567"/>
        <w:jc w:val="both"/>
        <w:rPr>
          <w:szCs w:val="28"/>
          <w:lang w:val="nl-NL"/>
        </w:rPr>
      </w:pPr>
    </w:p>
    <w:tbl>
      <w:tblPr>
        <w:tblStyle w:val="TableGrid"/>
        <w:tblW w:w="14221" w:type="dxa"/>
        <w:tblLook w:val="04A0" w:firstRow="1" w:lastRow="0" w:firstColumn="1" w:lastColumn="0" w:noHBand="0" w:noVBand="1"/>
      </w:tblPr>
      <w:tblGrid>
        <w:gridCol w:w="714"/>
        <w:gridCol w:w="2838"/>
        <w:gridCol w:w="1691"/>
        <w:gridCol w:w="4556"/>
        <w:gridCol w:w="4422"/>
      </w:tblGrid>
      <w:tr w:rsidR="006D7567" w:rsidTr="006D7567">
        <w:tc>
          <w:tcPr>
            <w:tcW w:w="714" w:type="dxa"/>
          </w:tcPr>
          <w:p w:rsidR="006D7567" w:rsidRDefault="006D7567" w:rsidP="0036411D">
            <w:pPr>
              <w:spacing w:afterLines="60" w:after="144" w:line="340" w:lineRule="exact"/>
              <w:jc w:val="both"/>
              <w:rPr>
                <w:szCs w:val="28"/>
                <w:lang w:val="nl-NL"/>
              </w:rPr>
            </w:pPr>
            <w:r>
              <w:rPr>
                <w:szCs w:val="28"/>
                <w:lang w:val="nl-NL"/>
              </w:rPr>
              <w:t>STT</w:t>
            </w:r>
          </w:p>
        </w:tc>
        <w:tc>
          <w:tcPr>
            <w:tcW w:w="2838" w:type="dxa"/>
          </w:tcPr>
          <w:p w:rsidR="006D7567" w:rsidRDefault="006D7567" w:rsidP="0036411D">
            <w:pPr>
              <w:spacing w:afterLines="60" w:after="144" w:line="340" w:lineRule="exact"/>
              <w:jc w:val="both"/>
              <w:rPr>
                <w:szCs w:val="28"/>
                <w:lang w:val="nl-NL"/>
              </w:rPr>
            </w:pPr>
            <w:r>
              <w:rPr>
                <w:szCs w:val="28"/>
                <w:lang w:val="nl-NL"/>
              </w:rPr>
              <w:t>Chức năng</w:t>
            </w:r>
          </w:p>
        </w:tc>
        <w:tc>
          <w:tcPr>
            <w:tcW w:w="1691" w:type="dxa"/>
          </w:tcPr>
          <w:p w:rsidR="006D7567" w:rsidRDefault="006D7567" w:rsidP="0036411D">
            <w:pPr>
              <w:spacing w:afterLines="60" w:after="144" w:line="340" w:lineRule="exact"/>
              <w:jc w:val="both"/>
              <w:rPr>
                <w:szCs w:val="28"/>
                <w:lang w:val="nl-NL"/>
              </w:rPr>
            </w:pPr>
            <w:r>
              <w:rPr>
                <w:szCs w:val="28"/>
                <w:lang w:val="nl-NL"/>
              </w:rPr>
              <w:t xml:space="preserve">Đánh giá </w:t>
            </w:r>
          </w:p>
        </w:tc>
        <w:tc>
          <w:tcPr>
            <w:tcW w:w="4556" w:type="dxa"/>
          </w:tcPr>
          <w:p w:rsidR="006D7567" w:rsidRDefault="006D7567" w:rsidP="0036411D">
            <w:pPr>
              <w:spacing w:afterLines="60" w:after="144" w:line="340" w:lineRule="exact"/>
              <w:jc w:val="both"/>
              <w:rPr>
                <w:szCs w:val="28"/>
                <w:lang w:val="nl-NL"/>
              </w:rPr>
            </w:pPr>
            <w:r>
              <w:rPr>
                <w:szCs w:val="28"/>
                <w:lang w:val="nl-NL"/>
              </w:rPr>
              <w:t>Ý kiến tham gia</w:t>
            </w:r>
          </w:p>
        </w:tc>
        <w:tc>
          <w:tcPr>
            <w:tcW w:w="4422" w:type="dxa"/>
          </w:tcPr>
          <w:p w:rsidR="006D7567" w:rsidRDefault="006D7567" w:rsidP="0036411D">
            <w:pPr>
              <w:spacing w:afterLines="60" w:after="144" w:line="340" w:lineRule="exact"/>
              <w:jc w:val="both"/>
              <w:rPr>
                <w:szCs w:val="28"/>
                <w:lang w:val="nl-NL"/>
              </w:rPr>
            </w:pPr>
            <w:r>
              <w:rPr>
                <w:szCs w:val="28"/>
                <w:lang w:val="nl-NL"/>
              </w:rPr>
              <w:t>Ý kiến Bộ phận Điện toán</w:t>
            </w:r>
          </w:p>
        </w:tc>
      </w:tr>
      <w:tr w:rsidR="006D7567" w:rsidTr="006D7567">
        <w:tc>
          <w:tcPr>
            <w:tcW w:w="714" w:type="dxa"/>
          </w:tcPr>
          <w:p w:rsidR="006D7567" w:rsidRPr="007A6C0A" w:rsidRDefault="006D7567" w:rsidP="0036411D">
            <w:pPr>
              <w:spacing w:afterLines="60" w:after="144" w:line="340" w:lineRule="exact"/>
              <w:jc w:val="both"/>
              <w:rPr>
                <w:b/>
                <w:szCs w:val="28"/>
                <w:lang w:val="nl-NL"/>
              </w:rPr>
            </w:pPr>
            <w:r w:rsidRPr="007A6C0A">
              <w:rPr>
                <w:b/>
                <w:szCs w:val="28"/>
                <w:lang w:val="nl-NL"/>
              </w:rPr>
              <w:t>1</w:t>
            </w:r>
          </w:p>
        </w:tc>
        <w:tc>
          <w:tcPr>
            <w:tcW w:w="2838" w:type="dxa"/>
          </w:tcPr>
          <w:p w:rsidR="006D7567" w:rsidRPr="007A6C0A" w:rsidRDefault="006D7567" w:rsidP="007A6C0A">
            <w:pPr>
              <w:spacing w:afterLines="60" w:after="144" w:line="340" w:lineRule="exact"/>
              <w:jc w:val="both"/>
              <w:rPr>
                <w:b/>
                <w:szCs w:val="28"/>
                <w:lang w:val="nl-NL"/>
              </w:rPr>
            </w:pPr>
            <w:r w:rsidRPr="007A6C0A">
              <w:rPr>
                <w:b/>
                <w:szCs w:val="28"/>
                <w:lang w:val="nl-NL"/>
              </w:rPr>
              <w:t>Chấm điểm khách hàng, báo cáo thống kê</w:t>
            </w:r>
          </w:p>
        </w:tc>
        <w:tc>
          <w:tcPr>
            <w:tcW w:w="1691" w:type="dxa"/>
          </w:tcPr>
          <w:p w:rsidR="006D7567" w:rsidRDefault="006D7567" w:rsidP="0036411D">
            <w:pPr>
              <w:spacing w:afterLines="60" w:after="144" w:line="340" w:lineRule="exact"/>
              <w:jc w:val="both"/>
              <w:rPr>
                <w:szCs w:val="28"/>
                <w:lang w:val="nl-NL"/>
              </w:rPr>
            </w:pPr>
            <w:r>
              <w:rPr>
                <w:szCs w:val="28"/>
                <w:lang w:val="nl-NL"/>
              </w:rPr>
              <w:sym w:font="Wingdings" w:char="F0FE"/>
            </w:r>
            <w:r>
              <w:rPr>
                <w:szCs w:val="28"/>
                <w:lang w:val="nl-NL"/>
              </w:rPr>
              <w:t xml:space="preserve"> Hiệu quả</w:t>
            </w:r>
          </w:p>
          <w:p w:rsidR="006D7567" w:rsidRDefault="006D7567" w:rsidP="0036411D">
            <w:pPr>
              <w:spacing w:afterLines="60" w:after="144" w:line="340" w:lineRule="exact"/>
              <w:jc w:val="both"/>
              <w:rPr>
                <w:szCs w:val="28"/>
                <w:lang w:val="nl-NL"/>
              </w:rPr>
            </w:pPr>
            <w:r>
              <w:rPr>
                <w:szCs w:val="28"/>
                <w:lang w:val="nl-NL"/>
              </w:rPr>
              <w:sym w:font="Wingdings" w:char="F0FE"/>
            </w:r>
            <w:r>
              <w:rPr>
                <w:szCs w:val="28"/>
                <w:lang w:val="nl-NL"/>
              </w:rPr>
              <w:t xml:space="preserve"> Cần chỉnh sửa cho phù hợp hơn</w:t>
            </w:r>
          </w:p>
        </w:tc>
        <w:tc>
          <w:tcPr>
            <w:tcW w:w="4556" w:type="dxa"/>
          </w:tcPr>
          <w:p w:rsidR="006D7567" w:rsidRDefault="006D7567" w:rsidP="0036411D">
            <w:pPr>
              <w:spacing w:afterLines="60" w:after="144" w:line="340" w:lineRule="exact"/>
              <w:jc w:val="both"/>
              <w:rPr>
                <w:szCs w:val="28"/>
                <w:lang w:val="nl-NL"/>
              </w:rPr>
            </w:pPr>
            <w:r>
              <w:rPr>
                <w:szCs w:val="28"/>
                <w:lang w:val="nl-NL"/>
              </w:rPr>
              <w:t xml:space="preserve">- Tứ Kỳ: Hiện tại chi nhánh chưa sử dụng hết các chức năng vì mất nhiều thời gian xuất dữ liệu. </w:t>
            </w:r>
          </w:p>
          <w:p w:rsidR="006D7567" w:rsidRDefault="006D7567" w:rsidP="0040659C">
            <w:pPr>
              <w:spacing w:afterLines="60" w:after="144" w:line="340" w:lineRule="exact"/>
              <w:jc w:val="both"/>
              <w:rPr>
                <w:szCs w:val="28"/>
                <w:lang w:val="nl-NL"/>
              </w:rPr>
            </w:pPr>
            <w:r>
              <w:rPr>
                <w:szCs w:val="28"/>
                <w:lang w:val="nl-NL"/>
              </w:rPr>
              <w:t xml:space="preserve">- Cẩm Giàng: </w:t>
            </w:r>
            <w:r>
              <w:rPr>
                <w:szCs w:val="28"/>
                <w:vertAlign w:val="superscript"/>
                <w:lang w:val="nl-NL"/>
              </w:rPr>
              <w:t xml:space="preserve"> </w:t>
            </w:r>
            <w:r>
              <w:rPr>
                <w:szCs w:val="28"/>
                <w:lang w:val="nl-NL"/>
              </w:rPr>
              <w:t xml:space="preserve">Thời gian xuất dữ liệu các sao  kê tiền gửi, tiền vay và thông tin khác từ IPCAS mất rất nhiều thời gian. </w:t>
            </w:r>
          </w:p>
          <w:p w:rsidR="006D7567" w:rsidRPr="0040659C" w:rsidRDefault="006D7567" w:rsidP="0040659C">
            <w:pPr>
              <w:spacing w:afterLines="60" w:after="144" w:line="340" w:lineRule="exact"/>
              <w:jc w:val="both"/>
              <w:rPr>
                <w:szCs w:val="28"/>
                <w:vertAlign w:val="superscript"/>
                <w:lang w:val="nl-NL"/>
              </w:rPr>
            </w:pPr>
            <w:r>
              <w:rPr>
                <w:szCs w:val="28"/>
                <w:lang w:val="nl-NL"/>
              </w:rPr>
              <w:t>- Bình Giang: Thời gian xuất dữ liệu các sao kê tiền gửi, tiền vay và thông tin khác từ IPCAS ra mất rất nhiều thời gian.</w:t>
            </w:r>
          </w:p>
        </w:tc>
        <w:tc>
          <w:tcPr>
            <w:tcW w:w="4422" w:type="dxa"/>
          </w:tcPr>
          <w:p w:rsidR="006D7567" w:rsidRDefault="006D7567" w:rsidP="0036411D">
            <w:pPr>
              <w:spacing w:afterLines="60" w:after="144" w:line="340" w:lineRule="exact"/>
              <w:jc w:val="both"/>
              <w:rPr>
                <w:szCs w:val="28"/>
                <w:lang w:val="nl-NL"/>
              </w:rPr>
            </w:pPr>
            <w:r>
              <w:rPr>
                <w:szCs w:val="28"/>
                <w:lang w:val="nl-NL"/>
              </w:rPr>
              <w:t xml:space="preserve">Việc xuất dữ liệu từ IPCAS là bắt buộc để chương trình có thể hoạt động được. </w:t>
            </w:r>
          </w:p>
          <w:p w:rsidR="006D7567" w:rsidRDefault="006D7567" w:rsidP="006D7567">
            <w:pPr>
              <w:spacing w:afterLines="60" w:after="144" w:line="340" w:lineRule="exact"/>
              <w:jc w:val="both"/>
              <w:rPr>
                <w:szCs w:val="28"/>
                <w:lang w:val="nl-NL"/>
              </w:rPr>
            </w:pPr>
            <w:r>
              <w:rPr>
                <w:szCs w:val="28"/>
                <w:lang w:val="nl-NL"/>
              </w:rPr>
              <w:t>Không có phương án nào để giảm thời gian xuất dữ liệu từ IPCAS. Chi nhánh cần bố trí cán bộ xuất dữ liệu vào ngày nghỉ (việc xuất dữ liệu chỉ cần thực hiện 1 lần/tháng).</w:t>
            </w:r>
          </w:p>
        </w:tc>
      </w:tr>
      <w:tr w:rsidR="006D7567" w:rsidTr="006D7567">
        <w:tc>
          <w:tcPr>
            <w:tcW w:w="714" w:type="dxa"/>
          </w:tcPr>
          <w:p w:rsidR="006D7567" w:rsidRPr="007A6C0A" w:rsidRDefault="006D7567" w:rsidP="0036411D">
            <w:pPr>
              <w:spacing w:afterLines="60" w:after="144" w:line="340" w:lineRule="exact"/>
              <w:jc w:val="both"/>
              <w:rPr>
                <w:b/>
                <w:szCs w:val="28"/>
                <w:lang w:val="nl-NL"/>
              </w:rPr>
            </w:pPr>
            <w:r w:rsidRPr="007A6C0A">
              <w:rPr>
                <w:b/>
                <w:szCs w:val="28"/>
                <w:lang w:val="nl-NL"/>
              </w:rPr>
              <w:t>2</w:t>
            </w:r>
          </w:p>
        </w:tc>
        <w:tc>
          <w:tcPr>
            <w:tcW w:w="2838" w:type="dxa"/>
          </w:tcPr>
          <w:p w:rsidR="006D7567" w:rsidRPr="007A6C0A" w:rsidRDefault="006D7567" w:rsidP="0036411D">
            <w:pPr>
              <w:spacing w:afterLines="60" w:after="144" w:line="340" w:lineRule="exact"/>
              <w:jc w:val="both"/>
              <w:rPr>
                <w:b/>
                <w:szCs w:val="28"/>
                <w:lang w:val="nl-NL"/>
              </w:rPr>
            </w:pPr>
            <w:r w:rsidRPr="007A6C0A">
              <w:rPr>
                <w:b/>
                <w:szCs w:val="28"/>
                <w:lang w:val="nl-NL"/>
              </w:rPr>
              <w:t>Hỗ trợ lập mẫu biểu nghiệp vụ kế toán</w:t>
            </w:r>
          </w:p>
        </w:tc>
        <w:tc>
          <w:tcPr>
            <w:tcW w:w="1691" w:type="dxa"/>
          </w:tcPr>
          <w:p w:rsidR="006D7567" w:rsidRDefault="006D7567" w:rsidP="0036411D">
            <w:pPr>
              <w:spacing w:afterLines="60" w:after="144" w:line="340" w:lineRule="exact"/>
              <w:jc w:val="both"/>
              <w:rPr>
                <w:szCs w:val="28"/>
                <w:lang w:val="nl-NL"/>
              </w:rPr>
            </w:pPr>
          </w:p>
        </w:tc>
        <w:tc>
          <w:tcPr>
            <w:tcW w:w="4556" w:type="dxa"/>
          </w:tcPr>
          <w:p w:rsidR="006D7567" w:rsidRDefault="006D7567" w:rsidP="0036411D">
            <w:pPr>
              <w:spacing w:afterLines="60" w:after="144" w:line="340" w:lineRule="exact"/>
              <w:jc w:val="both"/>
              <w:rPr>
                <w:szCs w:val="28"/>
                <w:lang w:val="nl-NL"/>
              </w:rPr>
            </w:pPr>
            <w:r>
              <w:rPr>
                <w:szCs w:val="28"/>
                <w:lang w:val="nl-NL"/>
              </w:rPr>
              <w:t xml:space="preserve">- Thanh Miện: Dồn các mẫu biểu liên quan đến hồ sơ thẻ thành một file để tránh thao tác nhiều màn hình và in thiếu mẫu biểu: </w:t>
            </w:r>
          </w:p>
          <w:p w:rsidR="006D7567" w:rsidRDefault="006D7567" w:rsidP="0036411D">
            <w:pPr>
              <w:spacing w:afterLines="60" w:after="144" w:line="340" w:lineRule="exact"/>
              <w:jc w:val="both"/>
              <w:rPr>
                <w:szCs w:val="28"/>
                <w:vertAlign w:val="superscript"/>
                <w:lang w:val="nl-NL"/>
              </w:rPr>
            </w:pPr>
            <w:r>
              <w:rPr>
                <w:szCs w:val="28"/>
                <w:lang w:val="nl-NL"/>
              </w:rPr>
              <w:t>+ Dồn mẫu biểu phát hành mới (Mẫu 01/TKDV.vn, mẫu 01/THE, mẫu 03/THE, mẫu 22/THE).</w:t>
            </w:r>
          </w:p>
          <w:p w:rsidR="006D7567" w:rsidRDefault="006D7567" w:rsidP="0036411D">
            <w:pPr>
              <w:spacing w:afterLines="60" w:after="144" w:line="340" w:lineRule="exact"/>
              <w:jc w:val="both"/>
              <w:rPr>
                <w:szCs w:val="28"/>
                <w:lang w:val="nl-NL"/>
              </w:rPr>
            </w:pPr>
            <w:r>
              <w:rPr>
                <w:szCs w:val="28"/>
                <w:lang w:val="nl-NL"/>
              </w:rPr>
              <w:t>+ Dồn mẫu biểu phát hành lại thẻ (Mẫu 17/THE, mẫu 03/THE, mẫu 22/THE).</w:t>
            </w:r>
          </w:p>
        </w:tc>
        <w:tc>
          <w:tcPr>
            <w:tcW w:w="4422" w:type="dxa"/>
          </w:tcPr>
          <w:p w:rsidR="006D7567" w:rsidRDefault="006D7567" w:rsidP="0036411D">
            <w:pPr>
              <w:spacing w:afterLines="60" w:after="144" w:line="340" w:lineRule="exact"/>
              <w:jc w:val="both"/>
              <w:rPr>
                <w:szCs w:val="28"/>
                <w:lang w:val="nl-NL"/>
              </w:rPr>
            </w:pPr>
            <w:r>
              <w:rPr>
                <w:szCs w:val="28"/>
                <w:lang w:val="nl-NL"/>
              </w:rPr>
              <w:t>Bộ phận Điện toán sẽ phối hợp các phòng nghiệp vụ nghiên cứu chỉnh sửa.</w:t>
            </w:r>
          </w:p>
        </w:tc>
      </w:tr>
      <w:tr w:rsidR="006D7567" w:rsidTr="006D7567">
        <w:tc>
          <w:tcPr>
            <w:tcW w:w="714" w:type="dxa"/>
          </w:tcPr>
          <w:p w:rsidR="006D7567" w:rsidRDefault="006D7567" w:rsidP="0036411D">
            <w:pPr>
              <w:spacing w:afterLines="60" w:after="144" w:line="340" w:lineRule="exact"/>
              <w:jc w:val="both"/>
              <w:rPr>
                <w:szCs w:val="28"/>
                <w:lang w:val="nl-NL"/>
              </w:rPr>
            </w:pPr>
            <w:r>
              <w:rPr>
                <w:szCs w:val="28"/>
                <w:lang w:val="nl-NL"/>
              </w:rPr>
              <w:lastRenderedPageBreak/>
              <w:t>2.1</w:t>
            </w:r>
          </w:p>
        </w:tc>
        <w:tc>
          <w:tcPr>
            <w:tcW w:w="2838" w:type="dxa"/>
          </w:tcPr>
          <w:p w:rsidR="006D7567" w:rsidRDefault="006D7567" w:rsidP="007A6C0A">
            <w:pPr>
              <w:spacing w:afterLines="60" w:after="144" w:line="340" w:lineRule="exact"/>
              <w:jc w:val="both"/>
              <w:rPr>
                <w:szCs w:val="28"/>
                <w:lang w:val="nl-NL"/>
              </w:rPr>
            </w:pPr>
            <w:r w:rsidRPr="00267C0E">
              <w:rPr>
                <w:rFonts w:cs="Times New Roman"/>
                <w:szCs w:val="28"/>
              </w:rPr>
              <w:t>Đề nghị kiêm hợp đồng mở và sử dụng tài khoả</w:t>
            </w:r>
            <w:r>
              <w:rPr>
                <w:rFonts w:cs="Times New Roman"/>
                <w:szCs w:val="28"/>
              </w:rPr>
              <w:t>n thanh toán</w:t>
            </w:r>
          </w:p>
        </w:tc>
        <w:tc>
          <w:tcPr>
            <w:tcW w:w="1691" w:type="dxa"/>
          </w:tcPr>
          <w:p w:rsidR="006D7567" w:rsidRDefault="006D7567" w:rsidP="007A6C0A">
            <w:pPr>
              <w:spacing w:afterLines="60" w:after="144" w:line="340" w:lineRule="exact"/>
              <w:jc w:val="both"/>
              <w:rPr>
                <w:szCs w:val="28"/>
                <w:lang w:val="nl-NL"/>
              </w:rPr>
            </w:pPr>
            <w:r>
              <w:rPr>
                <w:szCs w:val="28"/>
                <w:lang w:val="nl-NL"/>
              </w:rPr>
              <w:sym w:font="Wingdings" w:char="F0FE"/>
            </w:r>
            <w:r>
              <w:rPr>
                <w:szCs w:val="28"/>
                <w:lang w:val="nl-NL"/>
              </w:rPr>
              <w:t xml:space="preserve"> Hiệu quả</w:t>
            </w:r>
          </w:p>
          <w:p w:rsidR="006D7567" w:rsidRDefault="006D7567" w:rsidP="007A6C0A">
            <w:pPr>
              <w:spacing w:afterLines="60" w:after="144" w:line="340" w:lineRule="exact"/>
              <w:jc w:val="both"/>
              <w:rPr>
                <w:szCs w:val="28"/>
                <w:lang w:val="nl-NL"/>
              </w:rPr>
            </w:pPr>
            <w:r>
              <w:rPr>
                <w:szCs w:val="28"/>
                <w:lang w:val="nl-NL"/>
              </w:rPr>
              <w:sym w:font="Wingdings" w:char="F0FE"/>
            </w:r>
            <w:r>
              <w:rPr>
                <w:szCs w:val="28"/>
                <w:lang w:val="nl-NL"/>
              </w:rPr>
              <w:t xml:space="preserve"> Cần chỉnh sửa cho phù hợp hơn</w:t>
            </w:r>
          </w:p>
        </w:tc>
        <w:tc>
          <w:tcPr>
            <w:tcW w:w="4556" w:type="dxa"/>
          </w:tcPr>
          <w:p w:rsidR="006D7567" w:rsidRPr="002E6DCC" w:rsidRDefault="006D7567" w:rsidP="0036411D">
            <w:pPr>
              <w:spacing w:afterLines="60" w:after="144" w:line="340" w:lineRule="exact"/>
              <w:jc w:val="both"/>
              <w:rPr>
                <w:spacing w:val="-10"/>
                <w:szCs w:val="28"/>
                <w:lang w:val="nl-NL"/>
              </w:rPr>
            </w:pPr>
            <w:r w:rsidRPr="002E6DCC">
              <w:rPr>
                <w:spacing w:val="-10"/>
                <w:szCs w:val="28"/>
                <w:lang w:val="nl-NL"/>
              </w:rPr>
              <w:t xml:space="preserve">- </w:t>
            </w:r>
            <w:r>
              <w:rPr>
                <w:spacing w:val="-10"/>
                <w:szCs w:val="28"/>
                <w:lang w:val="nl-NL"/>
              </w:rPr>
              <w:t xml:space="preserve">Thành phố: </w:t>
            </w:r>
            <w:r w:rsidRPr="002E6DCC">
              <w:rPr>
                <w:spacing w:val="-10"/>
                <w:szCs w:val="28"/>
                <w:lang w:val="nl-NL"/>
              </w:rPr>
              <w:t xml:space="preserve">Thêm danh mục liệt kê hồ sơ. </w:t>
            </w:r>
          </w:p>
          <w:p w:rsidR="006D7567" w:rsidRDefault="006D7567" w:rsidP="0036411D">
            <w:pPr>
              <w:spacing w:afterLines="60" w:after="144" w:line="340" w:lineRule="exact"/>
              <w:jc w:val="both"/>
              <w:rPr>
                <w:szCs w:val="28"/>
                <w:lang w:val="nl-NL"/>
              </w:rPr>
            </w:pPr>
            <w:r>
              <w:rPr>
                <w:szCs w:val="28"/>
                <w:lang w:val="nl-NL"/>
              </w:rPr>
              <w:t xml:space="preserve">- Thành phố: Thêm điều kiện, điều khoản mở, sử dụng tài khoản. </w:t>
            </w:r>
          </w:p>
          <w:p w:rsidR="006D7567" w:rsidRDefault="006D7567" w:rsidP="0040659C">
            <w:pPr>
              <w:spacing w:afterLines="60" w:after="144" w:line="340" w:lineRule="exact"/>
              <w:jc w:val="both"/>
              <w:rPr>
                <w:szCs w:val="28"/>
                <w:lang w:val="nl-NL"/>
              </w:rPr>
            </w:pPr>
            <w:r>
              <w:rPr>
                <w:szCs w:val="28"/>
                <w:lang w:val="nl-NL"/>
              </w:rPr>
              <w:t>- Thành phố: Add ảnh khách hàng cho mẫu đề nghị kiêm hợp đồng mở và sử dụng tài khoản thanh toán để khi in có cả ảnh khách hàng trên hồ sơ.</w:t>
            </w:r>
          </w:p>
          <w:p w:rsidR="000964CD" w:rsidRDefault="000964CD" w:rsidP="0040659C">
            <w:pPr>
              <w:spacing w:afterLines="60" w:after="144" w:line="340" w:lineRule="exact"/>
              <w:jc w:val="both"/>
              <w:rPr>
                <w:szCs w:val="28"/>
                <w:lang w:val="nl-NL"/>
              </w:rPr>
            </w:pPr>
            <w:r>
              <w:rPr>
                <w:szCs w:val="28"/>
                <w:lang w:val="nl-NL"/>
              </w:rPr>
              <w:t>- Thành Đông: Đề nghị tích hợp thêm Hợp đồng phát hành và sử dụng thẻ ghi nợ, kiêm giấy hẹn trong trường hợp KH mở tài khoản đồng thời phát hành thẻ.</w:t>
            </w:r>
          </w:p>
        </w:tc>
        <w:tc>
          <w:tcPr>
            <w:tcW w:w="4422" w:type="dxa"/>
          </w:tcPr>
          <w:p w:rsidR="006D7567" w:rsidRPr="002E6DCC" w:rsidRDefault="006D7567" w:rsidP="0036411D">
            <w:pPr>
              <w:spacing w:afterLines="60" w:after="144" w:line="340" w:lineRule="exact"/>
              <w:jc w:val="both"/>
              <w:rPr>
                <w:spacing w:val="-10"/>
                <w:szCs w:val="28"/>
                <w:lang w:val="nl-NL"/>
              </w:rPr>
            </w:pPr>
            <w:r>
              <w:rPr>
                <w:szCs w:val="28"/>
                <w:lang w:val="nl-NL"/>
              </w:rPr>
              <w:t>Bộ phận Điện toán sẽ phối hợp các phòng nghiệp vụ nghiên cứu chỉnh sử</w:t>
            </w:r>
            <w:r w:rsidR="00E27050">
              <w:rPr>
                <w:szCs w:val="28"/>
                <w:lang w:val="nl-NL"/>
              </w:rPr>
              <w:t>a cho phù hợp nhất</w:t>
            </w:r>
          </w:p>
        </w:tc>
      </w:tr>
      <w:tr w:rsidR="006D7567" w:rsidTr="006D7567">
        <w:tc>
          <w:tcPr>
            <w:tcW w:w="714" w:type="dxa"/>
          </w:tcPr>
          <w:p w:rsidR="006D7567" w:rsidRDefault="006D7567" w:rsidP="0036411D">
            <w:pPr>
              <w:spacing w:afterLines="60" w:after="144" w:line="340" w:lineRule="exact"/>
              <w:jc w:val="both"/>
              <w:rPr>
                <w:szCs w:val="28"/>
                <w:lang w:val="nl-NL"/>
              </w:rPr>
            </w:pPr>
            <w:r>
              <w:rPr>
                <w:szCs w:val="28"/>
                <w:lang w:val="nl-NL"/>
              </w:rPr>
              <w:t>2.2</w:t>
            </w:r>
          </w:p>
        </w:tc>
        <w:tc>
          <w:tcPr>
            <w:tcW w:w="2838" w:type="dxa"/>
          </w:tcPr>
          <w:p w:rsidR="006D7567" w:rsidRDefault="006D7567" w:rsidP="0036411D">
            <w:pPr>
              <w:spacing w:afterLines="60" w:after="144" w:line="340" w:lineRule="exact"/>
              <w:jc w:val="both"/>
              <w:rPr>
                <w:szCs w:val="28"/>
                <w:lang w:val="nl-NL"/>
              </w:rPr>
            </w:pPr>
            <w:r w:rsidRPr="00267C0E">
              <w:rPr>
                <w:rFonts w:cs="Times New Roman"/>
                <w:szCs w:val="28"/>
              </w:rPr>
              <w:t xml:space="preserve">Đề nghị đóng tài khoản thanh toán </w:t>
            </w:r>
          </w:p>
        </w:tc>
        <w:tc>
          <w:tcPr>
            <w:tcW w:w="1691" w:type="dxa"/>
          </w:tcPr>
          <w:p w:rsidR="006D7567" w:rsidRDefault="006D7567" w:rsidP="007A6C0A">
            <w:pPr>
              <w:spacing w:afterLines="60" w:after="144" w:line="340" w:lineRule="exact"/>
              <w:jc w:val="both"/>
              <w:rPr>
                <w:szCs w:val="28"/>
                <w:lang w:val="nl-NL"/>
              </w:rPr>
            </w:pPr>
            <w:r>
              <w:rPr>
                <w:szCs w:val="28"/>
                <w:lang w:val="nl-NL"/>
              </w:rPr>
              <w:sym w:font="Wingdings" w:char="F0FE"/>
            </w:r>
            <w:r>
              <w:rPr>
                <w:szCs w:val="28"/>
                <w:lang w:val="nl-NL"/>
              </w:rPr>
              <w:t xml:space="preserve"> Hiệu quả</w:t>
            </w:r>
          </w:p>
          <w:p w:rsidR="006D7567" w:rsidRDefault="006D7567" w:rsidP="007A6C0A">
            <w:pPr>
              <w:spacing w:afterLines="60" w:after="144" w:line="340" w:lineRule="exact"/>
              <w:jc w:val="both"/>
              <w:rPr>
                <w:szCs w:val="28"/>
                <w:lang w:val="nl-NL"/>
              </w:rPr>
            </w:pPr>
            <w:r>
              <w:rPr>
                <w:szCs w:val="28"/>
                <w:lang w:val="nl-NL"/>
              </w:rPr>
              <w:sym w:font="Wingdings" w:char="F0FE"/>
            </w:r>
            <w:r>
              <w:rPr>
                <w:szCs w:val="28"/>
                <w:lang w:val="nl-NL"/>
              </w:rPr>
              <w:t xml:space="preserve"> Cần chỉnh sửa cho phù hợp hơn</w:t>
            </w:r>
          </w:p>
        </w:tc>
        <w:tc>
          <w:tcPr>
            <w:tcW w:w="4556" w:type="dxa"/>
          </w:tcPr>
          <w:p w:rsidR="006D7567" w:rsidRPr="009E5564" w:rsidRDefault="006D7567" w:rsidP="0040659C">
            <w:pPr>
              <w:spacing w:afterLines="60" w:after="144" w:line="340" w:lineRule="exact"/>
              <w:jc w:val="both"/>
              <w:rPr>
                <w:szCs w:val="28"/>
                <w:vertAlign w:val="superscript"/>
                <w:lang w:val="nl-NL"/>
              </w:rPr>
            </w:pPr>
            <w:r>
              <w:rPr>
                <w:szCs w:val="28"/>
                <w:lang w:val="nl-NL"/>
              </w:rPr>
              <w:t>- Tứ Kỳ: Một số khách hàng không lấy được thông tin tài khoản, cần có chức năng nhập số tài khoản cần đóng.</w:t>
            </w:r>
          </w:p>
        </w:tc>
        <w:tc>
          <w:tcPr>
            <w:tcW w:w="4422" w:type="dxa"/>
          </w:tcPr>
          <w:p w:rsidR="006D7567" w:rsidRDefault="006D7567" w:rsidP="0040659C">
            <w:pPr>
              <w:spacing w:afterLines="60" w:after="144" w:line="340" w:lineRule="exact"/>
              <w:jc w:val="both"/>
              <w:rPr>
                <w:szCs w:val="28"/>
                <w:lang w:val="nl-NL"/>
              </w:rPr>
            </w:pPr>
            <w:r>
              <w:rPr>
                <w:szCs w:val="28"/>
                <w:lang w:val="nl-NL"/>
              </w:rPr>
              <w:t>Chương trình đã có chức năng cập nhật tài khoản cần đóng</w:t>
            </w:r>
          </w:p>
        </w:tc>
      </w:tr>
      <w:tr w:rsidR="006D7567" w:rsidTr="006D7567">
        <w:tc>
          <w:tcPr>
            <w:tcW w:w="714" w:type="dxa"/>
          </w:tcPr>
          <w:p w:rsidR="006D7567" w:rsidRDefault="006D7567" w:rsidP="0036411D">
            <w:pPr>
              <w:spacing w:afterLines="60" w:after="144" w:line="340" w:lineRule="exact"/>
              <w:jc w:val="both"/>
              <w:rPr>
                <w:szCs w:val="28"/>
                <w:lang w:val="nl-NL"/>
              </w:rPr>
            </w:pPr>
            <w:r>
              <w:rPr>
                <w:szCs w:val="28"/>
                <w:lang w:val="nl-NL"/>
              </w:rPr>
              <w:t>2.3</w:t>
            </w:r>
          </w:p>
        </w:tc>
        <w:tc>
          <w:tcPr>
            <w:tcW w:w="2838" w:type="dxa"/>
          </w:tcPr>
          <w:p w:rsidR="006D7567" w:rsidRDefault="006D7567" w:rsidP="0036411D">
            <w:pPr>
              <w:spacing w:afterLines="60" w:after="144" w:line="340" w:lineRule="exact"/>
              <w:jc w:val="both"/>
              <w:rPr>
                <w:szCs w:val="28"/>
                <w:lang w:val="nl-NL"/>
              </w:rPr>
            </w:pPr>
            <w:r>
              <w:rPr>
                <w:szCs w:val="28"/>
                <w:lang w:val="nl-NL"/>
              </w:rPr>
              <w:t>Ủy quyền mua ngoại tệ</w:t>
            </w:r>
          </w:p>
        </w:tc>
        <w:tc>
          <w:tcPr>
            <w:tcW w:w="1691" w:type="dxa"/>
          </w:tcPr>
          <w:p w:rsidR="006D7567" w:rsidRDefault="006D7567" w:rsidP="00F505FA">
            <w:pPr>
              <w:spacing w:afterLines="60" w:after="144" w:line="340" w:lineRule="exact"/>
              <w:jc w:val="both"/>
              <w:rPr>
                <w:szCs w:val="28"/>
                <w:lang w:val="nl-NL"/>
              </w:rPr>
            </w:pPr>
            <w:r>
              <w:rPr>
                <w:szCs w:val="28"/>
                <w:lang w:val="nl-NL"/>
              </w:rPr>
              <w:sym w:font="Wingdings" w:char="F0FE"/>
            </w:r>
            <w:r>
              <w:rPr>
                <w:szCs w:val="28"/>
                <w:lang w:val="nl-NL"/>
              </w:rPr>
              <w:t xml:space="preserve"> Hiệu quả</w:t>
            </w:r>
          </w:p>
          <w:p w:rsidR="006D7567" w:rsidRDefault="006D7567" w:rsidP="00F505FA">
            <w:pPr>
              <w:spacing w:afterLines="60" w:after="144" w:line="340" w:lineRule="exact"/>
              <w:jc w:val="both"/>
              <w:rPr>
                <w:szCs w:val="28"/>
                <w:lang w:val="nl-NL"/>
              </w:rPr>
            </w:pPr>
            <w:r>
              <w:rPr>
                <w:szCs w:val="28"/>
                <w:lang w:val="nl-NL"/>
              </w:rPr>
              <w:sym w:font="Wingdings" w:char="F0FE"/>
            </w:r>
            <w:r>
              <w:rPr>
                <w:szCs w:val="28"/>
                <w:lang w:val="nl-NL"/>
              </w:rPr>
              <w:t xml:space="preserve"> Cần chỉnh sửa cho phù hợp hơn</w:t>
            </w:r>
          </w:p>
        </w:tc>
        <w:tc>
          <w:tcPr>
            <w:tcW w:w="4556" w:type="dxa"/>
          </w:tcPr>
          <w:p w:rsidR="006D7567" w:rsidRDefault="006D7567" w:rsidP="0036411D">
            <w:pPr>
              <w:spacing w:afterLines="60" w:after="144" w:line="340" w:lineRule="exact"/>
              <w:jc w:val="both"/>
              <w:rPr>
                <w:szCs w:val="28"/>
                <w:vertAlign w:val="superscript"/>
                <w:lang w:val="nl-NL"/>
              </w:rPr>
            </w:pPr>
            <w:r>
              <w:rPr>
                <w:szCs w:val="28"/>
                <w:lang w:val="nl-NL"/>
              </w:rPr>
              <w:t>- Cẩm Giàng: Mẫu trên phần mềm chưa giống hoàn toàn phụ lục 46 VB1112/QĐ-NHNo-ĐCTC ngày 29/10/2014.</w:t>
            </w:r>
          </w:p>
          <w:p w:rsidR="006D7567" w:rsidRDefault="006D7567" w:rsidP="0036411D">
            <w:pPr>
              <w:spacing w:afterLines="60" w:after="144" w:line="340" w:lineRule="exact"/>
              <w:jc w:val="both"/>
              <w:rPr>
                <w:szCs w:val="28"/>
                <w:vertAlign w:val="superscript"/>
                <w:lang w:val="nl-NL"/>
              </w:rPr>
            </w:pPr>
            <w:r>
              <w:rPr>
                <w:szCs w:val="28"/>
                <w:lang w:val="nl-NL"/>
              </w:rPr>
              <w:t xml:space="preserve">- </w:t>
            </w:r>
            <w:r w:rsidR="00E27050">
              <w:rPr>
                <w:szCs w:val="28"/>
                <w:lang w:val="nl-NL"/>
              </w:rPr>
              <w:t xml:space="preserve">Ninh Giang: </w:t>
            </w:r>
            <w:r>
              <w:rPr>
                <w:szCs w:val="28"/>
                <w:lang w:val="nl-NL"/>
              </w:rPr>
              <w:t>Bổ sung thêm</w:t>
            </w:r>
            <w:r w:rsidR="00E27050">
              <w:rPr>
                <w:szCs w:val="28"/>
                <w:lang w:val="nl-NL"/>
              </w:rPr>
              <w:t xml:space="preserve"> đơn yêu cầu mua/bán ngoại tệ.</w:t>
            </w:r>
          </w:p>
          <w:p w:rsidR="006D7567" w:rsidRPr="001F634C" w:rsidRDefault="006D7567" w:rsidP="00E27050">
            <w:pPr>
              <w:spacing w:afterLines="60" w:after="144" w:line="340" w:lineRule="exact"/>
              <w:jc w:val="both"/>
              <w:rPr>
                <w:szCs w:val="28"/>
                <w:lang w:val="nl-NL"/>
              </w:rPr>
            </w:pPr>
            <w:r>
              <w:rPr>
                <w:szCs w:val="28"/>
                <w:lang w:val="nl-NL"/>
              </w:rPr>
              <w:t xml:space="preserve">- </w:t>
            </w:r>
            <w:r w:rsidR="00E27050">
              <w:rPr>
                <w:szCs w:val="28"/>
                <w:lang w:val="nl-NL"/>
              </w:rPr>
              <w:t xml:space="preserve">Bình Giang: </w:t>
            </w:r>
            <w:r>
              <w:rPr>
                <w:szCs w:val="28"/>
                <w:lang w:val="nl-NL"/>
              </w:rPr>
              <w:t xml:space="preserve">Để riêng chức năng này và nên tích hợp vào phần Đề nghị </w:t>
            </w:r>
            <w:r>
              <w:rPr>
                <w:szCs w:val="28"/>
                <w:lang w:val="nl-NL"/>
              </w:rPr>
              <w:lastRenderedPageBreak/>
              <w:t xml:space="preserve">kiêm hợp đồng mở và sử dụng tài khoản thanh toán (nếu trường hợp nào có nhu cầu thì chọn luôn từ màn hình </w:t>
            </w:r>
            <w:r w:rsidR="00E27050">
              <w:rPr>
                <w:szCs w:val="28"/>
                <w:lang w:val="nl-NL"/>
              </w:rPr>
              <w:t>này).</w:t>
            </w:r>
          </w:p>
        </w:tc>
        <w:tc>
          <w:tcPr>
            <w:tcW w:w="4422" w:type="dxa"/>
          </w:tcPr>
          <w:p w:rsidR="006D7567" w:rsidRDefault="00E27050" w:rsidP="0036411D">
            <w:pPr>
              <w:spacing w:afterLines="60" w:after="144" w:line="340" w:lineRule="exact"/>
              <w:jc w:val="both"/>
              <w:rPr>
                <w:szCs w:val="28"/>
                <w:lang w:val="nl-NL"/>
              </w:rPr>
            </w:pPr>
            <w:r>
              <w:rPr>
                <w:szCs w:val="28"/>
                <w:lang w:val="nl-NL"/>
              </w:rPr>
              <w:lastRenderedPageBreak/>
              <w:t>Bộ phận Điện toán sẽ phối hợp các phòng nghiệp vụ nghiên cứu chỉnh sửa cho phù hợp nhất</w:t>
            </w:r>
          </w:p>
        </w:tc>
      </w:tr>
      <w:tr w:rsidR="006D7567" w:rsidTr="006D7567">
        <w:tc>
          <w:tcPr>
            <w:tcW w:w="714" w:type="dxa"/>
          </w:tcPr>
          <w:p w:rsidR="006D7567" w:rsidRDefault="006D7567" w:rsidP="0036411D">
            <w:pPr>
              <w:spacing w:afterLines="60" w:after="144" w:line="340" w:lineRule="exact"/>
              <w:jc w:val="both"/>
              <w:rPr>
                <w:szCs w:val="28"/>
                <w:lang w:val="nl-NL"/>
              </w:rPr>
            </w:pPr>
            <w:r>
              <w:rPr>
                <w:szCs w:val="28"/>
                <w:lang w:val="nl-NL"/>
              </w:rPr>
              <w:lastRenderedPageBreak/>
              <w:t>2.4</w:t>
            </w:r>
          </w:p>
        </w:tc>
        <w:tc>
          <w:tcPr>
            <w:tcW w:w="2838" w:type="dxa"/>
          </w:tcPr>
          <w:p w:rsidR="006D7567" w:rsidRDefault="006D7567" w:rsidP="0036411D">
            <w:pPr>
              <w:spacing w:afterLines="60" w:after="144" w:line="340" w:lineRule="exact"/>
              <w:jc w:val="both"/>
              <w:rPr>
                <w:szCs w:val="28"/>
                <w:lang w:val="nl-NL"/>
              </w:rPr>
            </w:pPr>
            <w:r>
              <w:rPr>
                <w:szCs w:val="28"/>
                <w:lang w:val="nl-NL"/>
              </w:rPr>
              <w:t>Ủy quyền GD TK Tiết kiệm</w:t>
            </w:r>
          </w:p>
        </w:tc>
        <w:tc>
          <w:tcPr>
            <w:tcW w:w="1691" w:type="dxa"/>
          </w:tcPr>
          <w:p w:rsidR="006D7567" w:rsidRDefault="006D7567" w:rsidP="00D61C51">
            <w:pPr>
              <w:spacing w:afterLines="60" w:after="144" w:line="340" w:lineRule="exact"/>
              <w:jc w:val="both"/>
              <w:rPr>
                <w:szCs w:val="28"/>
                <w:lang w:val="nl-NL"/>
              </w:rPr>
            </w:pPr>
            <w:r>
              <w:rPr>
                <w:szCs w:val="28"/>
                <w:lang w:val="nl-NL"/>
              </w:rPr>
              <w:sym w:font="Wingdings" w:char="F0FE"/>
            </w:r>
            <w:r>
              <w:rPr>
                <w:szCs w:val="28"/>
                <w:lang w:val="nl-NL"/>
              </w:rPr>
              <w:t xml:space="preserve"> Hiệu quả</w:t>
            </w:r>
          </w:p>
          <w:p w:rsidR="006D7567" w:rsidRDefault="006D7567" w:rsidP="00D61C51">
            <w:pPr>
              <w:spacing w:afterLines="60" w:after="144" w:line="340" w:lineRule="exact"/>
              <w:jc w:val="both"/>
              <w:rPr>
                <w:szCs w:val="28"/>
                <w:lang w:val="nl-NL"/>
              </w:rPr>
            </w:pPr>
            <w:r>
              <w:rPr>
                <w:szCs w:val="28"/>
                <w:lang w:val="nl-NL"/>
              </w:rPr>
              <w:sym w:font="Wingdings" w:char="F0FE"/>
            </w:r>
            <w:r>
              <w:rPr>
                <w:szCs w:val="28"/>
                <w:lang w:val="nl-NL"/>
              </w:rPr>
              <w:t xml:space="preserve"> Cần chỉnh sửa cho phù hợp hơn</w:t>
            </w:r>
          </w:p>
        </w:tc>
        <w:tc>
          <w:tcPr>
            <w:tcW w:w="4556" w:type="dxa"/>
          </w:tcPr>
          <w:p w:rsidR="006D7567" w:rsidRDefault="006D7567" w:rsidP="00E27050">
            <w:pPr>
              <w:spacing w:afterLines="60" w:after="144" w:line="340" w:lineRule="exact"/>
              <w:jc w:val="both"/>
              <w:rPr>
                <w:szCs w:val="28"/>
                <w:lang w:val="nl-NL"/>
              </w:rPr>
            </w:pPr>
            <w:r>
              <w:rPr>
                <w:szCs w:val="28"/>
                <w:lang w:val="nl-NL"/>
              </w:rPr>
              <w:t xml:space="preserve">- </w:t>
            </w:r>
            <w:r w:rsidR="00E27050">
              <w:rPr>
                <w:szCs w:val="28"/>
                <w:lang w:val="nl-NL"/>
              </w:rPr>
              <w:t xml:space="preserve">Bình Giang: </w:t>
            </w:r>
            <w:r>
              <w:rPr>
                <w:szCs w:val="28"/>
                <w:lang w:val="nl-NL"/>
              </w:rPr>
              <w:t>Nếu chưa chọn đủ thông tin tài khoản ủy quyền thì khi bấm vào tạo mẫu biểu chương trình thông báo chưa chọn tài khoản. Tránh trường hợp thiếu thông tin cơ bản</w:t>
            </w:r>
            <w:r w:rsidR="00E27050">
              <w:rPr>
                <w:szCs w:val="28"/>
                <w:lang w:val="nl-NL"/>
              </w:rPr>
              <w:t>.</w:t>
            </w:r>
          </w:p>
        </w:tc>
        <w:tc>
          <w:tcPr>
            <w:tcW w:w="4422" w:type="dxa"/>
          </w:tcPr>
          <w:p w:rsidR="006D7567" w:rsidRDefault="00E27050" w:rsidP="0036411D">
            <w:pPr>
              <w:spacing w:afterLines="60" w:after="144" w:line="340" w:lineRule="exact"/>
              <w:jc w:val="both"/>
              <w:rPr>
                <w:szCs w:val="28"/>
                <w:lang w:val="nl-NL"/>
              </w:rPr>
            </w:pPr>
            <w:r>
              <w:rPr>
                <w:szCs w:val="28"/>
                <w:lang w:val="nl-NL"/>
              </w:rPr>
              <w:t>Bộ phận Điện toán sẽ phối hợp các phòng nghiệp vụ nghiên cứu chỉnh sửa cho phù hợp nhất</w:t>
            </w:r>
          </w:p>
        </w:tc>
      </w:tr>
      <w:tr w:rsidR="006D7567" w:rsidTr="006D7567">
        <w:tc>
          <w:tcPr>
            <w:tcW w:w="714" w:type="dxa"/>
          </w:tcPr>
          <w:p w:rsidR="006D7567" w:rsidRPr="007A6C0A" w:rsidRDefault="006D7567" w:rsidP="0036411D">
            <w:pPr>
              <w:spacing w:afterLines="60" w:after="144" w:line="340" w:lineRule="exact"/>
              <w:jc w:val="both"/>
              <w:rPr>
                <w:b/>
                <w:szCs w:val="28"/>
                <w:lang w:val="nl-NL"/>
              </w:rPr>
            </w:pPr>
            <w:r w:rsidRPr="007A6C0A">
              <w:rPr>
                <w:b/>
                <w:szCs w:val="28"/>
                <w:lang w:val="nl-NL"/>
              </w:rPr>
              <w:t>3</w:t>
            </w:r>
          </w:p>
        </w:tc>
        <w:tc>
          <w:tcPr>
            <w:tcW w:w="2838" w:type="dxa"/>
          </w:tcPr>
          <w:p w:rsidR="006D7567" w:rsidRPr="007A6C0A" w:rsidRDefault="006D7567" w:rsidP="0036411D">
            <w:pPr>
              <w:spacing w:afterLines="60" w:after="144" w:line="340" w:lineRule="exact"/>
              <w:jc w:val="both"/>
              <w:rPr>
                <w:b/>
                <w:szCs w:val="28"/>
                <w:lang w:val="nl-NL"/>
              </w:rPr>
            </w:pPr>
            <w:r w:rsidRPr="007A6C0A">
              <w:rPr>
                <w:b/>
                <w:szCs w:val="28"/>
                <w:lang w:val="nl-NL"/>
              </w:rPr>
              <w:t>Hỗ trợ lập mẫu biểu nghiệp vụ thẻ</w:t>
            </w:r>
          </w:p>
        </w:tc>
        <w:tc>
          <w:tcPr>
            <w:tcW w:w="1691" w:type="dxa"/>
          </w:tcPr>
          <w:p w:rsidR="006D7567" w:rsidRDefault="006D7567" w:rsidP="0036411D">
            <w:pPr>
              <w:spacing w:afterLines="60" w:after="144" w:line="340" w:lineRule="exact"/>
              <w:jc w:val="both"/>
              <w:rPr>
                <w:szCs w:val="28"/>
                <w:lang w:val="nl-NL"/>
              </w:rPr>
            </w:pPr>
          </w:p>
        </w:tc>
        <w:tc>
          <w:tcPr>
            <w:tcW w:w="4556" w:type="dxa"/>
          </w:tcPr>
          <w:p w:rsidR="006D7567" w:rsidRDefault="006D7567" w:rsidP="0036411D">
            <w:pPr>
              <w:spacing w:afterLines="60" w:after="144" w:line="340" w:lineRule="exact"/>
              <w:jc w:val="both"/>
              <w:rPr>
                <w:szCs w:val="28"/>
                <w:lang w:val="nl-NL"/>
              </w:rPr>
            </w:pPr>
          </w:p>
        </w:tc>
        <w:tc>
          <w:tcPr>
            <w:tcW w:w="4422" w:type="dxa"/>
          </w:tcPr>
          <w:p w:rsidR="006D7567" w:rsidRDefault="006D7567" w:rsidP="0036411D">
            <w:pPr>
              <w:spacing w:afterLines="60" w:after="144" w:line="340" w:lineRule="exact"/>
              <w:jc w:val="both"/>
              <w:rPr>
                <w:szCs w:val="28"/>
                <w:lang w:val="nl-NL"/>
              </w:rPr>
            </w:pPr>
          </w:p>
        </w:tc>
      </w:tr>
      <w:tr w:rsidR="006D7567" w:rsidTr="006D7567">
        <w:tc>
          <w:tcPr>
            <w:tcW w:w="714" w:type="dxa"/>
          </w:tcPr>
          <w:p w:rsidR="006D7567" w:rsidRDefault="006D7567" w:rsidP="0036411D">
            <w:pPr>
              <w:spacing w:afterLines="60" w:after="144" w:line="340" w:lineRule="exact"/>
              <w:jc w:val="both"/>
              <w:rPr>
                <w:szCs w:val="28"/>
                <w:lang w:val="nl-NL"/>
              </w:rPr>
            </w:pPr>
            <w:r>
              <w:rPr>
                <w:szCs w:val="28"/>
                <w:lang w:val="nl-NL"/>
              </w:rPr>
              <w:t>3.1</w:t>
            </w:r>
          </w:p>
        </w:tc>
        <w:tc>
          <w:tcPr>
            <w:tcW w:w="2838" w:type="dxa"/>
          </w:tcPr>
          <w:p w:rsidR="006D7567" w:rsidRDefault="006D7567" w:rsidP="0036411D">
            <w:pPr>
              <w:spacing w:afterLines="60" w:after="144" w:line="340" w:lineRule="exact"/>
              <w:jc w:val="both"/>
              <w:rPr>
                <w:szCs w:val="28"/>
                <w:lang w:val="nl-NL"/>
              </w:rPr>
            </w:pPr>
            <w:r w:rsidRPr="003B6C0C">
              <w:t>Giấy đề nghị phát hành thẻ ghi nợ</w:t>
            </w:r>
          </w:p>
        </w:tc>
        <w:tc>
          <w:tcPr>
            <w:tcW w:w="1691" w:type="dxa"/>
          </w:tcPr>
          <w:p w:rsidR="006D7567" w:rsidRDefault="006D7567" w:rsidP="007A6C0A">
            <w:pPr>
              <w:spacing w:afterLines="60" w:after="144" w:line="340" w:lineRule="exact"/>
              <w:jc w:val="both"/>
              <w:rPr>
                <w:szCs w:val="28"/>
                <w:lang w:val="nl-NL"/>
              </w:rPr>
            </w:pPr>
            <w:r>
              <w:rPr>
                <w:szCs w:val="28"/>
                <w:lang w:val="nl-NL"/>
              </w:rPr>
              <w:sym w:font="Wingdings" w:char="F0FE"/>
            </w:r>
            <w:r>
              <w:rPr>
                <w:szCs w:val="28"/>
                <w:lang w:val="nl-NL"/>
              </w:rPr>
              <w:t xml:space="preserve"> Hiệu quả</w:t>
            </w:r>
          </w:p>
          <w:p w:rsidR="006D7567" w:rsidRDefault="006D7567" w:rsidP="007A6C0A">
            <w:pPr>
              <w:spacing w:afterLines="60" w:after="144" w:line="340" w:lineRule="exact"/>
              <w:jc w:val="both"/>
              <w:rPr>
                <w:szCs w:val="28"/>
                <w:lang w:val="nl-NL"/>
              </w:rPr>
            </w:pPr>
            <w:r>
              <w:rPr>
                <w:szCs w:val="28"/>
                <w:lang w:val="nl-NL"/>
              </w:rPr>
              <w:sym w:font="Wingdings" w:char="F0FE"/>
            </w:r>
            <w:r>
              <w:rPr>
                <w:szCs w:val="28"/>
                <w:lang w:val="nl-NL"/>
              </w:rPr>
              <w:t xml:space="preserve"> Cần chỉnh sửa cho phù hợp hơn</w:t>
            </w:r>
          </w:p>
        </w:tc>
        <w:tc>
          <w:tcPr>
            <w:tcW w:w="4556" w:type="dxa"/>
          </w:tcPr>
          <w:p w:rsidR="006D7567" w:rsidRDefault="006D7567" w:rsidP="0036411D">
            <w:pPr>
              <w:spacing w:afterLines="60" w:after="144" w:line="340" w:lineRule="exact"/>
              <w:jc w:val="both"/>
              <w:rPr>
                <w:szCs w:val="28"/>
                <w:lang w:val="nl-NL"/>
              </w:rPr>
            </w:pPr>
            <w:r>
              <w:rPr>
                <w:szCs w:val="28"/>
                <w:lang w:val="nl-NL"/>
              </w:rPr>
              <w:t xml:space="preserve">- </w:t>
            </w:r>
            <w:r w:rsidR="00E27050">
              <w:rPr>
                <w:szCs w:val="28"/>
                <w:lang w:val="nl-NL"/>
              </w:rPr>
              <w:t xml:space="preserve">Tứ Kỳ: </w:t>
            </w:r>
            <w:r>
              <w:rPr>
                <w:szCs w:val="28"/>
                <w:lang w:val="nl-NL"/>
              </w:rPr>
              <w:t>Để mặc định tiêu chí lựa chọn thẻ GNNĐ vì đa phần mở loại thẻ này</w:t>
            </w:r>
          </w:p>
          <w:p w:rsidR="00E27050" w:rsidRDefault="006D7567" w:rsidP="00E27050">
            <w:pPr>
              <w:spacing w:afterLines="60" w:after="144" w:line="340" w:lineRule="exact"/>
              <w:jc w:val="both"/>
              <w:rPr>
                <w:szCs w:val="28"/>
                <w:lang w:val="nl-NL"/>
              </w:rPr>
            </w:pPr>
            <w:r>
              <w:rPr>
                <w:szCs w:val="28"/>
                <w:lang w:val="nl-NL"/>
              </w:rPr>
              <w:t xml:space="preserve">- </w:t>
            </w:r>
            <w:r w:rsidR="00E27050">
              <w:rPr>
                <w:szCs w:val="28"/>
                <w:lang w:val="nl-NL"/>
              </w:rPr>
              <w:t xml:space="preserve">Cẩm Giàng, Bình Giang, Tứ Kỳ: </w:t>
            </w:r>
            <w:r>
              <w:rPr>
                <w:szCs w:val="28"/>
                <w:lang w:val="nl-NL"/>
              </w:rPr>
              <w:t>Bổ sung danh mục bảng kê hồ sơ.</w:t>
            </w:r>
          </w:p>
          <w:p w:rsidR="006D7567" w:rsidRPr="00C05B65" w:rsidRDefault="006D7567" w:rsidP="00E27050">
            <w:pPr>
              <w:spacing w:afterLines="60" w:after="144" w:line="340" w:lineRule="exact"/>
              <w:jc w:val="both"/>
              <w:rPr>
                <w:spacing w:val="-6"/>
                <w:szCs w:val="28"/>
                <w:lang w:val="nl-NL"/>
              </w:rPr>
            </w:pPr>
            <w:r w:rsidRPr="00C05B65">
              <w:rPr>
                <w:spacing w:val="-6"/>
                <w:szCs w:val="28"/>
                <w:lang w:val="nl-NL"/>
              </w:rPr>
              <w:t xml:space="preserve">- </w:t>
            </w:r>
            <w:r w:rsidR="00E27050">
              <w:rPr>
                <w:spacing w:val="-6"/>
                <w:szCs w:val="28"/>
                <w:lang w:val="nl-NL"/>
              </w:rPr>
              <w:t xml:space="preserve">Bình Giang: </w:t>
            </w:r>
            <w:r w:rsidRPr="00C05B65">
              <w:rPr>
                <w:spacing w:val="-6"/>
                <w:szCs w:val="28"/>
                <w:lang w:val="nl-NL"/>
              </w:rPr>
              <w:t>Tích hợp mẫu đề nghị kiêm hợp đồng mở và sử dụng tài khoản thanh toán vào mục này</w:t>
            </w:r>
            <w:r w:rsidR="00E27050">
              <w:rPr>
                <w:spacing w:val="-6"/>
                <w:szCs w:val="28"/>
                <w:lang w:val="nl-NL"/>
              </w:rPr>
              <w:t>.</w:t>
            </w:r>
          </w:p>
        </w:tc>
        <w:tc>
          <w:tcPr>
            <w:tcW w:w="4422" w:type="dxa"/>
          </w:tcPr>
          <w:p w:rsidR="006D7567" w:rsidRDefault="00F1385D" w:rsidP="0036411D">
            <w:pPr>
              <w:spacing w:afterLines="60" w:after="144" w:line="340" w:lineRule="exact"/>
              <w:jc w:val="both"/>
              <w:rPr>
                <w:szCs w:val="28"/>
                <w:lang w:val="nl-NL"/>
              </w:rPr>
            </w:pPr>
            <w:r>
              <w:rPr>
                <w:szCs w:val="28"/>
                <w:lang w:val="nl-NL"/>
              </w:rPr>
              <w:t>Bộ phận Điện toán sẽ phối hợp các phòng nghiệp vụ nghiên cứu chỉnh sửa cho phù hợp nhất</w:t>
            </w:r>
          </w:p>
        </w:tc>
      </w:tr>
      <w:tr w:rsidR="006D7567" w:rsidTr="006D7567">
        <w:tc>
          <w:tcPr>
            <w:tcW w:w="714" w:type="dxa"/>
          </w:tcPr>
          <w:p w:rsidR="006D7567" w:rsidRPr="00017AB0" w:rsidRDefault="006D7567" w:rsidP="0036411D">
            <w:pPr>
              <w:spacing w:afterLines="60" w:after="144" w:line="340" w:lineRule="exact"/>
              <w:jc w:val="both"/>
              <w:rPr>
                <w:b/>
                <w:szCs w:val="28"/>
                <w:lang w:val="nl-NL"/>
              </w:rPr>
            </w:pPr>
            <w:r w:rsidRPr="00017AB0">
              <w:rPr>
                <w:b/>
                <w:szCs w:val="28"/>
                <w:lang w:val="nl-NL"/>
              </w:rPr>
              <w:t>4</w:t>
            </w:r>
          </w:p>
        </w:tc>
        <w:tc>
          <w:tcPr>
            <w:tcW w:w="2838" w:type="dxa"/>
          </w:tcPr>
          <w:p w:rsidR="006D7567" w:rsidRPr="00017AB0" w:rsidRDefault="006D7567" w:rsidP="0036411D">
            <w:pPr>
              <w:spacing w:afterLines="60" w:after="144" w:line="340" w:lineRule="exact"/>
              <w:jc w:val="both"/>
              <w:rPr>
                <w:b/>
                <w:szCs w:val="28"/>
                <w:lang w:val="nl-NL"/>
              </w:rPr>
            </w:pPr>
            <w:r w:rsidRPr="00017AB0">
              <w:rPr>
                <w:b/>
                <w:szCs w:val="28"/>
                <w:lang w:val="nl-NL"/>
              </w:rPr>
              <w:t>Dịch vụ</w:t>
            </w:r>
          </w:p>
        </w:tc>
        <w:tc>
          <w:tcPr>
            <w:tcW w:w="1691" w:type="dxa"/>
          </w:tcPr>
          <w:p w:rsidR="006D7567" w:rsidRDefault="006D7567" w:rsidP="00240151">
            <w:pPr>
              <w:spacing w:afterLines="60" w:after="144" w:line="340" w:lineRule="exact"/>
              <w:jc w:val="both"/>
              <w:rPr>
                <w:szCs w:val="28"/>
                <w:lang w:val="nl-NL"/>
              </w:rPr>
            </w:pPr>
            <w:r>
              <w:rPr>
                <w:szCs w:val="28"/>
                <w:lang w:val="nl-NL"/>
              </w:rPr>
              <w:sym w:font="Wingdings" w:char="F0FE"/>
            </w:r>
            <w:r>
              <w:rPr>
                <w:szCs w:val="28"/>
                <w:lang w:val="nl-NL"/>
              </w:rPr>
              <w:t xml:space="preserve"> Hiệu quả</w:t>
            </w:r>
          </w:p>
          <w:p w:rsidR="006D7567" w:rsidRDefault="006D7567" w:rsidP="00240151">
            <w:pPr>
              <w:spacing w:afterLines="60" w:after="144" w:line="340" w:lineRule="exact"/>
              <w:jc w:val="both"/>
              <w:rPr>
                <w:szCs w:val="28"/>
                <w:lang w:val="nl-NL"/>
              </w:rPr>
            </w:pPr>
            <w:r>
              <w:rPr>
                <w:szCs w:val="28"/>
                <w:lang w:val="nl-NL"/>
              </w:rPr>
              <w:sym w:font="Wingdings" w:char="F0FE"/>
            </w:r>
            <w:r>
              <w:rPr>
                <w:szCs w:val="28"/>
                <w:lang w:val="nl-NL"/>
              </w:rPr>
              <w:t xml:space="preserve"> Cần chỉnh sửa cho phù hợp hơn</w:t>
            </w:r>
          </w:p>
        </w:tc>
        <w:tc>
          <w:tcPr>
            <w:tcW w:w="4556" w:type="dxa"/>
          </w:tcPr>
          <w:p w:rsidR="00E27050" w:rsidRDefault="006D7567" w:rsidP="0036411D">
            <w:pPr>
              <w:spacing w:afterLines="60" w:after="144" w:line="340" w:lineRule="exact"/>
              <w:jc w:val="both"/>
              <w:rPr>
                <w:szCs w:val="28"/>
                <w:lang w:val="nl-NL"/>
              </w:rPr>
            </w:pPr>
            <w:r>
              <w:rPr>
                <w:szCs w:val="28"/>
                <w:lang w:val="nl-NL"/>
              </w:rPr>
              <w:t>-</w:t>
            </w:r>
            <w:r w:rsidR="00E27050">
              <w:rPr>
                <w:szCs w:val="28"/>
                <w:lang w:val="nl-NL"/>
              </w:rPr>
              <w:t xml:space="preserve"> Tứ Kỳ:</w:t>
            </w:r>
            <w:r>
              <w:rPr>
                <w:b/>
                <w:szCs w:val="28"/>
                <w:lang w:val="nl-NL"/>
              </w:rPr>
              <w:t xml:space="preserve"> </w:t>
            </w:r>
            <w:r>
              <w:rPr>
                <w:szCs w:val="28"/>
                <w:lang w:val="nl-NL"/>
              </w:rPr>
              <w:t xml:space="preserve">Quyết định thành lập tổ điều chuyển cần cho lựa chọn cán bộ trong danh sách cơ quan. </w:t>
            </w:r>
          </w:p>
          <w:p w:rsidR="006D7567" w:rsidRDefault="006D7567" w:rsidP="0036411D">
            <w:pPr>
              <w:spacing w:afterLines="60" w:after="144" w:line="340" w:lineRule="exact"/>
              <w:jc w:val="both"/>
              <w:rPr>
                <w:szCs w:val="28"/>
                <w:vertAlign w:val="superscript"/>
                <w:lang w:val="nl-NL"/>
              </w:rPr>
            </w:pPr>
            <w:r>
              <w:rPr>
                <w:szCs w:val="28"/>
                <w:lang w:val="nl-NL"/>
              </w:rPr>
              <w:t xml:space="preserve">- </w:t>
            </w:r>
            <w:r w:rsidR="00E27050">
              <w:rPr>
                <w:szCs w:val="28"/>
                <w:lang w:val="nl-NL"/>
              </w:rPr>
              <w:t xml:space="preserve">Ninh Giang, Thanh Miện: </w:t>
            </w:r>
            <w:r>
              <w:rPr>
                <w:szCs w:val="28"/>
                <w:lang w:val="nl-NL"/>
              </w:rPr>
              <w:t xml:space="preserve">Gán mỗi thành phần trong tổ điều chuyển thành một mã để khi thay đổi không phải </w:t>
            </w:r>
            <w:r>
              <w:rPr>
                <w:szCs w:val="28"/>
                <w:lang w:val="nl-NL"/>
              </w:rPr>
              <w:lastRenderedPageBreak/>
              <w:t>nhập tay từng người một</w:t>
            </w:r>
            <w:r w:rsidR="00E27050">
              <w:rPr>
                <w:szCs w:val="28"/>
                <w:lang w:val="nl-NL"/>
              </w:rPr>
              <w:t>.</w:t>
            </w:r>
          </w:p>
          <w:p w:rsidR="00E27050" w:rsidRDefault="006D7567" w:rsidP="0036411D">
            <w:pPr>
              <w:spacing w:afterLines="60" w:after="144" w:line="340" w:lineRule="exact"/>
              <w:jc w:val="both"/>
              <w:rPr>
                <w:szCs w:val="28"/>
                <w:lang w:val="nl-NL"/>
              </w:rPr>
            </w:pPr>
            <w:r>
              <w:rPr>
                <w:szCs w:val="28"/>
                <w:lang w:val="nl-NL"/>
              </w:rPr>
              <w:t xml:space="preserve">- </w:t>
            </w:r>
            <w:r w:rsidR="00E27050">
              <w:rPr>
                <w:szCs w:val="28"/>
                <w:lang w:val="nl-NL"/>
              </w:rPr>
              <w:t xml:space="preserve">Bình Giang: </w:t>
            </w:r>
            <w:r>
              <w:rPr>
                <w:szCs w:val="28"/>
                <w:lang w:val="nl-NL"/>
              </w:rPr>
              <w:t xml:space="preserve">Các mẫu biểu đăng ký </w:t>
            </w:r>
            <w:bookmarkStart w:id="0" w:name="_GoBack"/>
            <w:bookmarkEnd w:id="0"/>
            <w:r>
              <w:rPr>
                <w:szCs w:val="28"/>
                <w:lang w:val="nl-NL"/>
              </w:rPr>
              <w:t>dịch vụ rất tốt, nhanh không mất nhiều thờ</w:t>
            </w:r>
            <w:r w:rsidR="00E27050">
              <w:rPr>
                <w:szCs w:val="28"/>
                <w:lang w:val="nl-NL"/>
              </w:rPr>
              <w:t>i gian.</w:t>
            </w:r>
          </w:p>
          <w:p w:rsidR="006D7567" w:rsidRDefault="006D7567" w:rsidP="0036411D">
            <w:pPr>
              <w:spacing w:afterLines="60" w:after="144" w:line="340" w:lineRule="exact"/>
              <w:jc w:val="both"/>
              <w:rPr>
                <w:szCs w:val="28"/>
                <w:vertAlign w:val="superscript"/>
                <w:lang w:val="nl-NL"/>
              </w:rPr>
            </w:pPr>
            <w:r>
              <w:rPr>
                <w:szCs w:val="28"/>
                <w:lang w:val="nl-NL"/>
              </w:rPr>
              <w:t xml:space="preserve">- </w:t>
            </w:r>
            <w:r w:rsidR="00E27050">
              <w:rPr>
                <w:szCs w:val="28"/>
                <w:lang w:val="nl-NL"/>
              </w:rPr>
              <w:t xml:space="preserve">Thanh Miện: </w:t>
            </w:r>
            <w:r>
              <w:rPr>
                <w:szCs w:val="28"/>
                <w:lang w:val="nl-NL"/>
              </w:rPr>
              <w:t>Mẫu biểu dịch vụ cần căn chỉnh lại cho chuẩn theo QĐ 1919</w:t>
            </w:r>
            <w:r w:rsidR="00E27050">
              <w:rPr>
                <w:szCs w:val="28"/>
                <w:lang w:val="nl-NL"/>
              </w:rPr>
              <w:t>.</w:t>
            </w:r>
          </w:p>
          <w:p w:rsidR="006D7567" w:rsidRPr="0089180F" w:rsidRDefault="006D7567" w:rsidP="0036411D">
            <w:pPr>
              <w:spacing w:afterLines="60" w:after="144" w:line="340" w:lineRule="exact"/>
              <w:jc w:val="both"/>
              <w:rPr>
                <w:szCs w:val="28"/>
                <w:lang w:val="nl-NL"/>
              </w:rPr>
            </w:pPr>
            <w:r>
              <w:rPr>
                <w:szCs w:val="28"/>
                <w:lang w:val="nl-NL"/>
              </w:rPr>
              <w:t xml:space="preserve">- </w:t>
            </w:r>
            <w:r w:rsidR="00E27050">
              <w:rPr>
                <w:szCs w:val="28"/>
                <w:lang w:val="nl-NL"/>
              </w:rPr>
              <w:t xml:space="preserve">Thanh Miện: </w:t>
            </w:r>
            <w:r>
              <w:rPr>
                <w:szCs w:val="28"/>
                <w:lang w:val="nl-NL"/>
              </w:rPr>
              <w:t>Dồn mẫu biểu tạo hồ sơ tiếp quỹ ATM vào một biểu (mẫu 49, mẫu 51 và mẫu 03 Lệnh điều chuyể</w:t>
            </w:r>
            <w:r w:rsidR="00E27050">
              <w:rPr>
                <w:szCs w:val="28"/>
                <w:lang w:val="nl-NL"/>
              </w:rPr>
              <w:t>n).</w:t>
            </w:r>
          </w:p>
        </w:tc>
        <w:tc>
          <w:tcPr>
            <w:tcW w:w="4422" w:type="dxa"/>
          </w:tcPr>
          <w:p w:rsidR="006D7567" w:rsidRDefault="00F1385D" w:rsidP="0036411D">
            <w:pPr>
              <w:spacing w:afterLines="60" w:after="144" w:line="340" w:lineRule="exact"/>
              <w:jc w:val="both"/>
              <w:rPr>
                <w:szCs w:val="28"/>
                <w:lang w:val="nl-NL"/>
              </w:rPr>
            </w:pPr>
            <w:r>
              <w:rPr>
                <w:szCs w:val="28"/>
                <w:lang w:val="nl-NL"/>
              </w:rPr>
              <w:lastRenderedPageBreak/>
              <w:t>Bộ phận Điện toán sẽ phối hợp các phòng nghiệp vụ nghiên cứu chỉnh sửa cho phù hợp nhất</w:t>
            </w:r>
          </w:p>
        </w:tc>
      </w:tr>
      <w:tr w:rsidR="006D7567" w:rsidTr="006D7567">
        <w:tc>
          <w:tcPr>
            <w:tcW w:w="714" w:type="dxa"/>
          </w:tcPr>
          <w:p w:rsidR="006D7567" w:rsidRPr="002F6C46" w:rsidRDefault="006D7567" w:rsidP="0036411D">
            <w:pPr>
              <w:spacing w:afterLines="60" w:after="144" w:line="340" w:lineRule="exact"/>
              <w:jc w:val="both"/>
              <w:rPr>
                <w:b/>
                <w:szCs w:val="28"/>
                <w:lang w:val="nl-NL"/>
              </w:rPr>
            </w:pPr>
            <w:r w:rsidRPr="002F6C46">
              <w:rPr>
                <w:b/>
                <w:szCs w:val="28"/>
                <w:lang w:val="nl-NL"/>
              </w:rPr>
              <w:lastRenderedPageBreak/>
              <w:t>5</w:t>
            </w:r>
          </w:p>
        </w:tc>
        <w:tc>
          <w:tcPr>
            <w:tcW w:w="2838" w:type="dxa"/>
          </w:tcPr>
          <w:p w:rsidR="006D7567" w:rsidRPr="002F6C46" w:rsidRDefault="006D7567" w:rsidP="0036411D">
            <w:pPr>
              <w:spacing w:afterLines="60" w:after="144" w:line="340" w:lineRule="exact"/>
              <w:jc w:val="both"/>
              <w:rPr>
                <w:b/>
                <w:szCs w:val="28"/>
                <w:lang w:val="nl-NL"/>
              </w:rPr>
            </w:pPr>
            <w:r w:rsidRPr="002F6C46">
              <w:rPr>
                <w:b/>
                <w:szCs w:val="28"/>
                <w:lang w:val="nl-NL"/>
              </w:rPr>
              <w:t>Khác</w:t>
            </w:r>
          </w:p>
        </w:tc>
        <w:tc>
          <w:tcPr>
            <w:tcW w:w="1691" w:type="dxa"/>
          </w:tcPr>
          <w:p w:rsidR="006D7567" w:rsidRDefault="006D7567" w:rsidP="0036411D">
            <w:pPr>
              <w:spacing w:afterLines="60" w:after="144" w:line="340" w:lineRule="exact"/>
              <w:jc w:val="both"/>
              <w:rPr>
                <w:szCs w:val="28"/>
                <w:lang w:val="nl-NL"/>
              </w:rPr>
            </w:pPr>
          </w:p>
        </w:tc>
        <w:tc>
          <w:tcPr>
            <w:tcW w:w="4556" w:type="dxa"/>
          </w:tcPr>
          <w:p w:rsidR="006D7567" w:rsidRPr="001A638A" w:rsidRDefault="006D7567" w:rsidP="00E27050">
            <w:pPr>
              <w:spacing w:afterLines="60" w:after="144" w:line="340" w:lineRule="exact"/>
              <w:jc w:val="both"/>
              <w:rPr>
                <w:spacing w:val="-4"/>
                <w:szCs w:val="28"/>
                <w:vertAlign w:val="superscript"/>
                <w:lang w:val="nl-NL"/>
              </w:rPr>
            </w:pPr>
            <w:r w:rsidRPr="001A638A">
              <w:rPr>
                <w:spacing w:val="-4"/>
                <w:szCs w:val="28"/>
                <w:lang w:val="nl-NL"/>
              </w:rPr>
              <w:t xml:space="preserve">- </w:t>
            </w:r>
            <w:r w:rsidR="00E27050">
              <w:rPr>
                <w:spacing w:val="-4"/>
                <w:szCs w:val="28"/>
                <w:lang w:val="nl-NL"/>
              </w:rPr>
              <w:t xml:space="preserve">Cẩm Giàng: </w:t>
            </w:r>
            <w:r w:rsidRPr="001A638A">
              <w:rPr>
                <w:spacing w:val="-4"/>
                <w:szCs w:val="28"/>
                <w:lang w:val="nl-NL"/>
              </w:rPr>
              <w:t>Một số máy cài đặt và cập nhật phiên bản mới bị lỗi, thời gian đợi để in mẫu biể</w:t>
            </w:r>
            <w:r w:rsidR="00E27050">
              <w:rPr>
                <w:spacing w:val="-4"/>
                <w:szCs w:val="28"/>
                <w:lang w:val="nl-NL"/>
              </w:rPr>
              <w:t>u hơi lâu.</w:t>
            </w:r>
          </w:p>
        </w:tc>
        <w:tc>
          <w:tcPr>
            <w:tcW w:w="4422" w:type="dxa"/>
          </w:tcPr>
          <w:p w:rsidR="006D7567" w:rsidRPr="001A638A" w:rsidRDefault="00E27050" w:rsidP="0036411D">
            <w:pPr>
              <w:spacing w:afterLines="60" w:after="144" w:line="340" w:lineRule="exact"/>
              <w:jc w:val="both"/>
              <w:rPr>
                <w:spacing w:val="-4"/>
                <w:szCs w:val="28"/>
                <w:lang w:val="nl-NL"/>
              </w:rPr>
            </w:pPr>
            <w:r>
              <w:rPr>
                <w:spacing w:val="-4"/>
                <w:szCs w:val="28"/>
                <w:lang w:val="nl-NL"/>
              </w:rPr>
              <w:t>Do chưa cài đặt đúng theo hướng dẫn</w:t>
            </w:r>
          </w:p>
        </w:tc>
      </w:tr>
    </w:tbl>
    <w:p w:rsidR="001872D7" w:rsidRDefault="001872D7" w:rsidP="00F37AEE">
      <w:pPr>
        <w:tabs>
          <w:tab w:val="center" w:pos="6237"/>
        </w:tabs>
        <w:spacing w:before="360" w:line="288" w:lineRule="auto"/>
        <w:jc w:val="both"/>
        <w:rPr>
          <w:b/>
          <w:sz w:val="26"/>
          <w:szCs w:val="26"/>
          <w:lang w:val="nl-NL"/>
        </w:rPr>
      </w:pPr>
    </w:p>
    <w:sectPr w:rsidR="001872D7" w:rsidSect="00E27050">
      <w:footerReference w:type="default" r:id="rId9"/>
      <w:pgSz w:w="16840" w:h="11907" w:orient="landscape" w:code="9"/>
      <w:pgMar w:top="567" w:right="1134" w:bottom="567"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87B" w:rsidRDefault="0088587B" w:rsidP="00034D6A">
      <w:pPr>
        <w:spacing w:before="0" w:after="0"/>
      </w:pPr>
      <w:r>
        <w:separator/>
      </w:r>
    </w:p>
  </w:endnote>
  <w:endnote w:type="continuationSeparator" w:id="0">
    <w:p w:rsidR="0088587B" w:rsidRDefault="0088587B" w:rsidP="00034D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A10" w:rsidRPr="00281A10" w:rsidRDefault="00281A10">
    <w:pPr>
      <w:pStyle w:val="Footer"/>
      <w:jc w:val="center"/>
      <w:rPr>
        <w:sz w:val="26"/>
        <w:szCs w:val="26"/>
      </w:rPr>
    </w:pPr>
  </w:p>
  <w:p w:rsidR="00281A10" w:rsidRDefault="00281A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87B" w:rsidRDefault="0088587B" w:rsidP="00034D6A">
      <w:pPr>
        <w:spacing w:before="0" w:after="0"/>
      </w:pPr>
      <w:r>
        <w:separator/>
      </w:r>
    </w:p>
  </w:footnote>
  <w:footnote w:type="continuationSeparator" w:id="0">
    <w:p w:rsidR="0088587B" w:rsidRDefault="0088587B" w:rsidP="00034D6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60A6B"/>
    <w:multiLevelType w:val="hybridMultilevel"/>
    <w:tmpl w:val="93DA7FB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E1D"/>
    <w:rsid w:val="0001562A"/>
    <w:rsid w:val="00017AB0"/>
    <w:rsid w:val="0002212B"/>
    <w:rsid w:val="000242A3"/>
    <w:rsid w:val="00030ED2"/>
    <w:rsid w:val="00034D6A"/>
    <w:rsid w:val="00046AF5"/>
    <w:rsid w:val="00047B7C"/>
    <w:rsid w:val="00051733"/>
    <w:rsid w:val="00054024"/>
    <w:rsid w:val="0005423C"/>
    <w:rsid w:val="00063874"/>
    <w:rsid w:val="00076CEF"/>
    <w:rsid w:val="00080C2F"/>
    <w:rsid w:val="00080E72"/>
    <w:rsid w:val="00082067"/>
    <w:rsid w:val="0008425E"/>
    <w:rsid w:val="000964CD"/>
    <w:rsid w:val="000A070B"/>
    <w:rsid w:val="000A101F"/>
    <w:rsid w:val="000A2994"/>
    <w:rsid w:val="000B150B"/>
    <w:rsid w:val="000B3375"/>
    <w:rsid w:val="000D2AB6"/>
    <w:rsid w:val="000D405A"/>
    <w:rsid w:val="000D61BC"/>
    <w:rsid w:val="000E06E6"/>
    <w:rsid w:val="00100B24"/>
    <w:rsid w:val="00106C74"/>
    <w:rsid w:val="00126C05"/>
    <w:rsid w:val="001349AB"/>
    <w:rsid w:val="00137B84"/>
    <w:rsid w:val="0014244D"/>
    <w:rsid w:val="001458C0"/>
    <w:rsid w:val="00162E6E"/>
    <w:rsid w:val="00176879"/>
    <w:rsid w:val="00176E29"/>
    <w:rsid w:val="001872D7"/>
    <w:rsid w:val="001A23C3"/>
    <w:rsid w:val="001A638A"/>
    <w:rsid w:val="001A7F10"/>
    <w:rsid w:val="001C5422"/>
    <w:rsid w:val="001D439D"/>
    <w:rsid w:val="001D6A51"/>
    <w:rsid w:val="001E2B6D"/>
    <w:rsid w:val="001E701E"/>
    <w:rsid w:val="001F451A"/>
    <w:rsid w:val="001F46A1"/>
    <w:rsid w:val="001F634C"/>
    <w:rsid w:val="00201003"/>
    <w:rsid w:val="00225D62"/>
    <w:rsid w:val="002321FC"/>
    <w:rsid w:val="00232C33"/>
    <w:rsid w:val="00236179"/>
    <w:rsid w:val="0024519B"/>
    <w:rsid w:val="00266C26"/>
    <w:rsid w:val="00276895"/>
    <w:rsid w:val="00281A10"/>
    <w:rsid w:val="00283F96"/>
    <w:rsid w:val="00286AAB"/>
    <w:rsid w:val="00292D7A"/>
    <w:rsid w:val="002A6050"/>
    <w:rsid w:val="002B4EC1"/>
    <w:rsid w:val="002C7067"/>
    <w:rsid w:val="002D28C8"/>
    <w:rsid w:val="002E6DCC"/>
    <w:rsid w:val="002E769F"/>
    <w:rsid w:val="002F6C46"/>
    <w:rsid w:val="00302B42"/>
    <w:rsid w:val="003051FB"/>
    <w:rsid w:val="00310726"/>
    <w:rsid w:val="00331DDA"/>
    <w:rsid w:val="003344CD"/>
    <w:rsid w:val="0035095E"/>
    <w:rsid w:val="00357B7F"/>
    <w:rsid w:val="0036411D"/>
    <w:rsid w:val="00370676"/>
    <w:rsid w:val="0037095C"/>
    <w:rsid w:val="00381C8B"/>
    <w:rsid w:val="003822AF"/>
    <w:rsid w:val="003A6CCE"/>
    <w:rsid w:val="003A7EB5"/>
    <w:rsid w:val="003B4AF8"/>
    <w:rsid w:val="003B6536"/>
    <w:rsid w:val="003D235E"/>
    <w:rsid w:val="003E4B30"/>
    <w:rsid w:val="0040659C"/>
    <w:rsid w:val="0041085C"/>
    <w:rsid w:val="00412067"/>
    <w:rsid w:val="0042415C"/>
    <w:rsid w:val="00424CD3"/>
    <w:rsid w:val="00430122"/>
    <w:rsid w:val="00433919"/>
    <w:rsid w:val="004404F3"/>
    <w:rsid w:val="00447967"/>
    <w:rsid w:val="004569CD"/>
    <w:rsid w:val="00467CEA"/>
    <w:rsid w:val="00472A79"/>
    <w:rsid w:val="0047668D"/>
    <w:rsid w:val="004924F9"/>
    <w:rsid w:val="004962DC"/>
    <w:rsid w:val="004A340B"/>
    <w:rsid w:val="004C241D"/>
    <w:rsid w:val="004C7B07"/>
    <w:rsid w:val="004D4A05"/>
    <w:rsid w:val="004E6081"/>
    <w:rsid w:val="004F4151"/>
    <w:rsid w:val="00504A7F"/>
    <w:rsid w:val="00505B54"/>
    <w:rsid w:val="00520B2C"/>
    <w:rsid w:val="00522048"/>
    <w:rsid w:val="00522137"/>
    <w:rsid w:val="005259F2"/>
    <w:rsid w:val="0053209B"/>
    <w:rsid w:val="005326DA"/>
    <w:rsid w:val="00546322"/>
    <w:rsid w:val="00551D0B"/>
    <w:rsid w:val="00571DE6"/>
    <w:rsid w:val="00583754"/>
    <w:rsid w:val="005A63E5"/>
    <w:rsid w:val="005B1BC5"/>
    <w:rsid w:val="005B42E8"/>
    <w:rsid w:val="005C375F"/>
    <w:rsid w:val="005E5264"/>
    <w:rsid w:val="005E554D"/>
    <w:rsid w:val="005F3F86"/>
    <w:rsid w:val="00603818"/>
    <w:rsid w:val="0060575E"/>
    <w:rsid w:val="00607145"/>
    <w:rsid w:val="006140DA"/>
    <w:rsid w:val="00615856"/>
    <w:rsid w:val="00622831"/>
    <w:rsid w:val="006333D0"/>
    <w:rsid w:val="00640542"/>
    <w:rsid w:val="006502BE"/>
    <w:rsid w:val="00651C59"/>
    <w:rsid w:val="00657F01"/>
    <w:rsid w:val="00661D64"/>
    <w:rsid w:val="00665074"/>
    <w:rsid w:val="00666493"/>
    <w:rsid w:val="006708BF"/>
    <w:rsid w:val="00681CF4"/>
    <w:rsid w:val="006827FD"/>
    <w:rsid w:val="006833B4"/>
    <w:rsid w:val="00692C9B"/>
    <w:rsid w:val="006937E7"/>
    <w:rsid w:val="00694C1B"/>
    <w:rsid w:val="006A5591"/>
    <w:rsid w:val="006B0603"/>
    <w:rsid w:val="006B634B"/>
    <w:rsid w:val="006B7DAD"/>
    <w:rsid w:val="006C7010"/>
    <w:rsid w:val="006C771B"/>
    <w:rsid w:val="006D0999"/>
    <w:rsid w:val="006D28F0"/>
    <w:rsid w:val="006D698A"/>
    <w:rsid w:val="006D7567"/>
    <w:rsid w:val="006E5527"/>
    <w:rsid w:val="006E55D7"/>
    <w:rsid w:val="006E6B7D"/>
    <w:rsid w:val="00701BD6"/>
    <w:rsid w:val="007116D6"/>
    <w:rsid w:val="0071764D"/>
    <w:rsid w:val="007246F2"/>
    <w:rsid w:val="007347DC"/>
    <w:rsid w:val="00752556"/>
    <w:rsid w:val="00752699"/>
    <w:rsid w:val="007530C9"/>
    <w:rsid w:val="0075742C"/>
    <w:rsid w:val="00757677"/>
    <w:rsid w:val="007601AA"/>
    <w:rsid w:val="00773706"/>
    <w:rsid w:val="0078642B"/>
    <w:rsid w:val="007903C4"/>
    <w:rsid w:val="007914DE"/>
    <w:rsid w:val="007915A5"/>
    <w:rsid w:val="007A4D2C"/>
    <w:rsid w:val="007A6C0A"/>
    <w:rsid w:val="007B4EC7"/>
    <w:rsid w:val="007B547F"/>
    <w:rsid w:val="007C5DA4"/>
    <w:rsid w:val="007E22F4"/>
    <w:rsid w:val="007E7CDD"/>
    <w:rsid w:val="007E7D28"/>
    <w:rsid w:val="007F3824"/>
    <w:rsid w:val="0081603B"/>
    <w:rsid w:val="00820F9C"/>
    <w:rsid w:val="00827D26"/>
    <w:rsid w:val="00830C96"/>
    <w:rsid w:val="00832E59"/>
    <w:rsid w:val="00837EA4"/>
    <w:rsid w:val="008478A3"/>
    <w:rsid w:val="008522A1"/>
    <w:rsid w:val="00854DDD"/>
    <w:rsid w:val="00865A82"/>
    <w:rsid w:val="008679BC"/>
    <w:rsid w:val="008722F2"/>
    <w:rsid w:val="00882711"/>
    <w:rsid w:val="0088587B"/>
    <w:rsid w:val="0089180F"/>
    <w:rsid w:val="00897CE1"/>
    <w:rsid w:val="008D77FE"/>
    <w:rsid w:val="008E0DB4"/>
    <w:rsid w:val="008E4E92"/>
    <w:rsid w:val="008E5C29"/>
    <w:rsid w:val="008E6E18"/>
    <w:rsid w:val="008F1224"/>
    <w:rsid w:val="00900A11"/>
    <w:rsid w:val="009028DA"/>
    <w:rsid w:val="00911BB1"/>
    <w:rsid w:val="00912BC1"/>
    <w:rsid w:val="00915E46"/>
    <w:rsid w:val="0093053B"/>
    <w:rsid w:val="009414BC"/>
    <w:rsid w:val="009578CC"/>
    <w:rsid w:val="00957DEF"/>
    <w:rsid w:val="00970277"/>
    <w:rsid w:val="0097371E"/>
    <w:rsid w:val="00980280"/>
    <w:rsid w:val="0098551E"/>
    <w:rsid w:val="00985878"/>
    <w:rsid w:val="009870CB"/>
    <w:rsid w:val="00990BC7"/>
    <w:rsid w:val="009914CE"/>
    <w:rsid w:val="00997D67"/>
    <w:rsid w:val="009A68E6"/>
    <w:rsid w:val="009B4711"/>
    <w:rsid w:val="009B677E"/>
    <w:rsid w:val="009B7C63"/>
    <w:rsid w:val="009C1059"/>
    <w:rsid w:val="009D0216"/>
    <w:rsid w:val="009D59CB"/>
    <w:rsid w:val="009E5061"/>
    <w:rsid w:val="009E507D"/>
    <w:rsid w:val="009E5564"/>
    <w:rsid w:val="009F3D85"/>
    <w:rsid w:val="009F42F3"/>
    <w:rsid w:val="00A022A9"/>
    <w:rsid w:val="00A077E9"/>
    <w:rsid w:val="00A20405"/>
    <w:rsid w:val="00A241B6"/>
    <w:rsid w:val="00A34D74"/>
    <w:rsid w:val="00A4333F"/>
    <w:rsid w:val="00A43B40"/>
    <w:rsid w:val="00A51ADC"/>
    <w:rsid w:val="00A563E9"/>
    <w:rsid w:val="00A56E1C"/>
    <w:rsid w:val="00A6747A"/>
    <w:rsid w:val="00A7665B"/>
    <w:rsid w:val="00A87730"/>
    <w:rsid w:val="00A937DA"/>
    <w:rsid w:val="00AA5EC5"/>
    <w:rsid w:val="00AB3B63"/>
    <w:rsid w:val="00AC6EB0"/>
    <w:rsid w:val="00AC7185"/>
    <w:rsid w:val="00AD1CF9"/>
    <w:rsid w:val="00AD376F"/>
    <w:rsid w:val="00AE2CCC"/>
    <w:rsid w:val="00AF52A7"/>
    <w:rsid w:val="00B052F3"/>
    <w:rsid w:val="00B13730"/>
    <w:rsid w:val="00B20BA8"/>
    <w:rsid w:val="00B3203E"/>
    <w:rsid w:val="00B32570"/>
    <w:rsid w:val="00B368A8"/>
    <w:rsid w:val="00B512F4"/>
    <w:rsid w:val="00B5194C"/>
    <w:rsid w:val="00B57FD1"/>
    <w:rsid w:val="00B62843"/>
    <w:rsid w:val="00B62DF1"/>
    <w:rsid w:val="00B77253"/>
    <w:rsid w:val="00B80A6D"/>
    <w:rsid w:val="00B82A05"/>
    <w:rsid w:val="00B94CD3"/>
    <w:rsid w:val="00BA2C02"/>
    <w:rsid w:val="00BA351B"/>
    <w:rsid w:val="00BA4067"/>
    <w:rsid w:val="00BA4257"/>
    <w:rsid w:val="00BB1A1C"/>
    <w:rsid w:val="00BB3EA8"/>
    <w:rsid w:val="00BC0B7A"/>
    <w:rsid w:val="00BC7AC4"/>
    <w:rsid w:val="00BD3B2C"/>
    <w:rsid w:val="00BD3EDD"/>
    <w:rsid w:val="00BD4E5C"/>
    <w:rsid w:val="00BD7361"/>
    <w:rsid w:val="00BE040C"/>
    <w:rsid w:val="00BE2AD3"/>
    <w:rsid w:val="00BE40D8"/>
    <w:rsid w:val="00BF3260"/>
    <w:rsid w:val="00C04E7F"/>
    <w:rsid w:val="00C05B65"/>
    <w:rsid w:val="00C131D0"/>
    <w:rsid w:val="00C1338F"/>
    <w:rsid w:val="00C1424F"/>
    <w:rsid w:val="00C260E7"/>
    <w:rsid w:val="00C3244C"/>
    <w:rsid w:val="00C34178"/>
    <w:rsid w:val="00C43EE7"/>
    <w:rsid w:val="00C604ED"/>
    <w:rsid w:val="00C635FB"/>
    <w:rsid w:val="00C65E1D"/>
    <w:rsid w:val="00C6746B"/>
    <w:rsid w:val="00C7288A"/>
    <w:rsid w:val="00C75182"/>
    <w:rsid w:val="00C760ED"/>
    <w:rsid w:val="00C81A52"/>
    <w:rsid w:val="00C822CD"/>
    <w:rsid w:val="00C823BD"/>
    <w:rsid w:val="00C91862"/>
    <w:rsid w:val="00C928F0"/>
    <w:rsid w:val="00C95FDB"/>
    <w:rsid w:val="00C9773F"/>
    <w:rsid w:val="00CA1336"/>
    <w:rsid w:val="00CB47D2"/>
    <w:rsid w:val="00CB568E"/>
    <w:rsid w:val="00CC2932"/>
    <w:rsid w:val="00CE5CDE"/>
    <w:rsid w:val="00CF61F0"/>
    <w:rsid w:val="00D04BAD"/>
    <w:rsid w:val="00D11D09"/>
    <w:rsid w:val="00D140F1"/>
    <w:rsid w:val="00D17F16"/>
    <w:rsid w:val="00D2438E"/>
    <w:rsid w:val="00D24AF5"/>
    <w:rsid w:val="00D31E3A"/>
    <w:rsid w:val="00D336DE"/>
    <w:rsid w:val="00D422E0"/>
    <w:rsid w:val="00D42D6C"/>
    <w:rsid w:val="00D448FD"/>
    <w:rsid w:val="00D450F0"/>
    <w:rsid w:val="00D5006C"/>
    <w:rsid w:val="00D55184"/>
    <w:rsid w:val="00D56A1F"/>
    <w:rsid w:val="00D61C51"/>
    <w:rsid w:val="00D62A37"/>
    <w:rsid w:val="00D6607F"/>
    <w:rsid w:val="00D75706"/>
    <w:rsid w:val="00D91810"/>
    <w:rsid w:val="00D953E6"/>
    <w:rsid w:val="00D96CBE"/>
    <w:rsid w:val="00DA58D7"/>
    <w:rsid w:val="00DA633E"/>
    <w:rsid w:val="00DB0FE7"/>
    <w:rsid w:val="00DB1B05"/>
    <w:rsid w:val="00DC16B7"/>
    <w:rsid w:val="00DD1581"/>
    <w:rsid w:val="00DE4A6D"/>
    <w:rsid w:val="00DE511F"/>
    <w:rsid w:val="00DE789D"/>
    <w:rsid w:val="00DF393F"/>
    <w:rsid w:val="00E05689"/>
    <w:rsid w:val="00E1622B"/>
    <w:rsid w:val="00E21FD1"/>
    <w:rsid w:val="00E26165"/>
    <w:rsid w:val="00E26798"/>
    <w:rsid w:val="00E27050"/>
    <w:rsid w:val="00E36667"/>
    <w:rsid w:val="00E50473"/>
    <w:rsid w:val="00E532A6"/>
    <w:rsid w:val="00E55026"/>
    <w:rsid w:val="00E60826"/>
    <w:rsid w:val="00E645C2"/>
    <w:rsid w:val="00E664B4"/>
    <w:rsid w:val="00E747E7"/>
    <w:rsid w:val="00E84049"/>
    <w:rsid w:val="00EA3BF1"/>
    <w:rsid w:val="00EA504B"/>
    <w:rsid w:val="00EC45CF"/>
    <w:rsid w:val="00EC588F"/>
    <w:rsid w:val="00ED77D6"/>
    <w:rsid w:val="00EF0490"/>
    <w:rsid w:val="00EF2214"/>
    <w:rsid w:val="00EF42AF"/>
    <w:rsid w:val="00F1385D"/>
    <w:rsid w:val="00F140CB"/>
    <w:rsid w:val="00F241FB"/>
    <w:rsid w:val="00F24B3D"/>
    <w:rsid w:val="00F26F9D"/>
    <w:rsid w:val="00F37AEE"/>
    <w:rsid w:val="00F407A3"/>
    <w:rsid w:val="00F5029E"/>
    <w:rsid w:val="00F505FA"/>
    <w:rsid w:val="00F67CC5"/>
    <w:rsid w:val="00F76E8C"/>
    <w:rsid w:val="00F83C32"/>
    <w:rsid w:val="00F850C8"/>
    <w:rsid w:val="00F91750"/>
    <w:rsid w:val="00F917FB"/>
    <w:rsid w:val="00FA13DC"/>
    <w:rsid w:val="00FA53C6"/>
    <w:rsid w:val="00FB4840"/>
    <w:rsid w:val="00FC3B12"/>
    <w:rsid w:val="00FE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0F0"/>
    <w:rPr>
      <w:rFonts w:ascii="Tahoma" w:hAnsi="Tahoma" w:cs="Tahoma"/>
      <w:sz w:val="16"/>
      <w:szCs w:val="16"/>
    </w:rPr>
  </w:style>
  <w:style w:type="paragraph" w:styleId="Header">
    <w:name w:val="header"/>
    <w:basedOn w:val="Normal"/>
    <w:link w:val="HeaderChar"/>
    <w:uiPriority w:val="99"/>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0F0"/>
    <w:rPr>
      <w:rFonts w:ascii="Tahoma" w:hAnsi="Tahoma" w:cs="Tahoma"/>
      <w:sz w:val="16"/>
      <w:szCs w:val="16"/>
    </w:rPr>
  </w:style>
  <w:style w:type="paragraph" w:styleId="Header">
    <w:name w:val="header"/>
    <w:basedOn w:val="Normal"/>
    <w:link w:val="HeaderChar"/>
    <w:uiPriority w:val="99"/>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0193">
      <w:bodyDiv w:val="1"/>
      <w:marLeft w:val="0"/>
      <w:marRight w:val="0"/>
      <w:marTop w:val="0"/>
      <w:marBottom w:val="0"/>
      <w:divBdr>
        <w:top w:val="none" w:sz="0" w:space="0" w:color="auto"/>
        <w:left w:val="none" w:sz="0" w:space="0" w:color="auto"/>
        <w:bottom w:val="none" w:sz="0" w:space="0" w:color="auto"/>
        <w:right w:val="none" w:sz="0" w:space="0" w:color="auto"/>
      </w:divBdr>
    </w:div>
    <w:div w:id="901405069">
      <w:bodyDiv w:val="1"/>
      <w:marLeft w:val="0"/>
      <w:marRight w:val="0"/>
      <w:marTop w:val="0"/>
      <w:marBottom w:val="0"/>
      <w:divBdr>
        <w:top w:val="none" w:sz="0" w:space="0" w:color="auto"/>
        <w:left w:val="none" w:sz="0" w:space="0" w:color="auto"/>
        <w:bottom w:val="none" w:sz="0" w:space="0" w:color="auto"/>
        <w:right w:val="none" w:sz="0" w:space="0" w:color="auto"/>
      </w:divBdr>
    </w:div>
    <w:div w:id="1054618322">
      <w:bodyDiv w:val="1"/>
      <w:marLeft w:val="0"/>
      <w:marRight w:val="0"/>
      <w:marTop w:val="0"/>
      <w:marBottom w:val="0"/>
      <w:divBdr>
        <w:top w:val="none" w:sz="0" w:space="0" w:color="auto"/>
        <w:left w:val="none" w:sz="0" w:space="0" w:color="auto"/>
        <w:bottom w:val="none" w:sz="0" w:space="0" w:color="auto"/>
        <w:right w:val="none" w:sz="0" w:space="0" w:color="auto"/>
      </w:divBdr>
    </w:div>
    <w:div w:id="1261992570">
      <w:bodyDiv w:val="1"/>
      <w:marLeft w:val="0"/>
      <w:marRight w:val="0"/>
      <w:marTop w:val="0"/>
      <w:marBottom w:val="0"/>
      <w:divBdr>
        <w:top w:val="none" w:sz="0" w:space="0" w:color="auto"/>
        <w:left w:val="none" w:sz="0" w:space="0" w:color="auto"/>
        <w:bottom w:val="none" w:sz="0" w:space="0" w:color="auto"/>
        <w:right w:val="none" w:sz="0" w:space="0" w:color="auto"/>
      </w:divBdr>
    </w:div>
    <w:div w:id="13743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C452F-0AEB-4532-B74E-C345B985D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7396</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Duc Quynh - 2300</dc:creator>
  <cp:lastModifiedBy>Vu Ha Long - 2300</cp:lastModifiedBy>
  <cp:revision>151</cp:revision>
  <cp:lastPrinted>2018-07-03T08:39:00Z</cp:lastPrinted>
  <dcterms:created xsi:type="dcterms:W3CDTF">2016-07-05T01:51:00Z</dcterms:created>
  <dcterms:modified xsi:type="dcterms:W3CDTF">2018-07-05T00:19:00Z</dcterms:modified>
</cp:coreProperties>
</file>