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rPr>
          <w:rFonts w:ascii="Montserrat" w:cs="Montserrat" w:eastAsia="Montserrat" w:hAnsi="Montserrat"/>
          <w:b w:val="1"/>
          <w:color w:val="3c78d8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c78d8"/>
          <w:rtl w:val="0"/>
        </w:rPr>
        <w:t xml:space="preserve">DATA FASILITAS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6750"/>
        <w:tblGridChange w:id="0">
          <w:tblGrid>
            <w:gridCol w:w="369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NAMA MITRA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78d8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LPK Kelas Personalia Indonesia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JUDUL PELATIHAN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c78d8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Membuat Animasi 2D Puppeter dan Rigging bagi Animator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TAUTAN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18"/>
                <w:szCs w:val="18"/>
                <w:rtl w:val="0"/>
              </w:rPr>
              <w:t xml:space="preserve">LMS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https://pijarmahir.id/course/membuat-animasi-2d-puppeter-bagi-animator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LIVE ACCESS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0B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9gx0z73qwsp1" w:id="2"/>
            <w:bookmarkEnd w:id="2"/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pijarmahirdummy1@yopmail.com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kk5ggznw6eog" w:id="3"/>
            <w:bookmarkEnd w:id="3"/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pijarmahirdummy2@yopmail.com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bubtdx2y58zn" w:id="4"/>
            <w:bookmarkEnd w:id="4"/>
            <w:hyperlink r:id="rId1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pijarmahirdummy3@yopmail.com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pkvjl5xxl4dh" w:id="5"/>
            <w:bookmarkEnd w:id="5"/>
            <w:hyperlink r:id="rId1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pijarmahirdummy4@yopmail.com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ijs443rk5jh4" w:id="6"/>
            <w:bookmarkEnd w:id="6"/>
            <w:hyperlink r:id="rId12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pijarmahirdummy5@yopmail.com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sc24tk4rkyn" w:id="7"/>
            <w:bookmarkEnd w:id="7"/>
            <w:hyperlink r:id="rId13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pijarmahirdummy6@yopmail.com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w36y04qxk0qo" w:id="8"/>
            <w:bookmarkEnd w:id="8"/>
            <w:hyperlink r:id="rId14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pijarmahirdummy7@yopmail.com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wcgysz7012i5" w:id="9"/>
            <w:bookmarkEnd w:id="9"/>
            <w:hyperlink r:id="rId15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pijarmahirdummy8@yopmail.com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e6md4nvxkhuy" w:id="10"/>
            <w:bookmarkEnd w:id="10"/>
            <w:hyperlink r:id="rId1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pijarmahirdummy9@yopmail.com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spacing w:after="0" w:before="0" w:line="331.2" w:lineRule="auto"/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</w:rPr>
            </w:pPr>
            <w:bookmarkStart w:colFirst="0" w:colLast="0" w:name="_heading=h.b07djahtafzd" w:id="11"/>
            <w:bookmarkEnd w:id="11"/>
            <w:hyperlink r:id="rId1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pijarmahirdummy10@yopmail.com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Password: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c78d8"/>
                <w:sz w:val="20"/>
                <w:szCs w:val="20"/>
                <w:rtl w:val="0"/>
              </w:rPr>
              <w:t xml:space="preserve">pijar123</w:t>
              <w:br w:type="textWrapping"/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Cara redeem menggunakan Dummy Access :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 Buka https://pijarmahir.id/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2. Silahkan Log in menggunakan akun yang sudah dibuat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3. Klik "Kursus saya",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 Kemudian pastikan memilih submenu sesuai jenis pelatihan yang kamu pilih,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Jika : Online silahkan pilih Online, Jika Offline silahkan pilih Offline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5. Temukan kursus,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6. Kemudian klik "mulai/lanjut belajar"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7. Klik kembali ke halaman sebelumnya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8. Klik menu profil pada bagian atas tampilan Pijar Mahir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45.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9. Masuk Ke Menu "Sertifikat saya" yang ada di menu profile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10. Maka sertifikat otomatis langsung kamu dapat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DUMMY ACCESS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KPERDUMMY (bisa di gunakan 10x dengan akun yang berbeda)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CARA PENGGUNAAN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Cara redeem Live Access: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 Buka https://pijarmahir.id/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2. Buat Akun Di pijar mahir, lalu verifikasi akun anda melalui email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3. Silahkan Log in menggunakan akun yang sudah dibuat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4. Cari judul pelatihan di bagian atas halaman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5. Klik "Beli Sekarang"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6. Klik "Gunakan Promo"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7. Masukkan kode dummy pada kolom "Masukkan Kode Promo", kemudian Klik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"Cari"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8. Klik kode dummy yang sudah muncul pada daftar promo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7. Pilih Metode Pembayaran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8. Klik "Bayar"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9. Klik "Kursus saya",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10. Kemudian pastikan memilih submenu sesuai jenis pelatihan yang kamu pilih,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Jika : Online silahkan pilih Online, Jika Offline silahkan pilih Offline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11. Temukan kursus yang terakhir didaftarkan, kemudian klik "mulai/lanjut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belajar"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12. Masukkan kode redeem COBAREDEEM123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spacing w:after="0" w:before="0" w:lineRule="auto"/>
        <w:rPr>
          <w:rFonts w:ascii="Montserrat" w:cs="Montserrat" w:eastAsia="Montserrat" w:hAnsi="Montserrat"/>
          <w:b w:val="1"/>
          <w:color w:val="3c78d8"/>
          <w:sz w:val="22"/>
          <w:szCs w:val="22"/>
        </w:rPr>
      </w:pPr>
      <w:bookmarkStart w:colFirst="0" w:colLast="0" w:name="_heading=h.1fob9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PANDUAN PENGISIAN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rtl w:val="0"/>
        </w:rPr>
        <w:t xml:space="preserve">Silakan mengisi daftar periksa kelengkapan fitur Learning Management System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0" w:before="0" w:lineRule="auto"/>
        <w:rPr/>
      </w:pPr>
      <w:bookmarkStart w:colFirst="0" w:colLast="0" w:name="_heading=h.3znysh7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3c78d8"/>
          <w:sz w:val="22"/>
          <w:szCs w:val="22"/>
          <w:rtl w:val="0"/>
        </w:rPr>
        <w:t xml:space="preserve">LEARNING MANAGEMENT SYSTEM</w:t>
      </w: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DAFTAR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sz w:val="18"/>
                <w:szCs w:val="18"/>
                <w:rtl w:val="0"/>
              </w:rPr>
              <w:t xml:space="preserve">CHECKLIST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FASILITAS PELATIHAN LURING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LMS dapat diakses dengan mudah dari perangkat seluler maupun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desktop browser = 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Semua aktivitas dalam Rangkaian Kegiatan Pelatihan dapat diakses melalui LMS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= YA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Jika satu sesi/aktivitas belum selesai ketentuannya maka tidak dapat melanjutkan ke sesi selanjutnya = YA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Produk materi bacaan (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highlight w:val="white"/>
                <w:rtl w:val="0"/>
              </w:rPr>
              <w:t xml:space="preserve">e-book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/infografis/artikel) dapat diakses dengan mudah, tulisan mudah dibaca, dan desain layout tidak mengganggu konsentrasi (jika ada) = YA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Webinar dan materi pendukung menggunakan format yang sesuai dengan berbagai macam perangkat digital = YA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Terdapat informasi cara memperoleh atau mendownload sertifikat = YA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spacing w:after="0" w:before="0" w:lineRule="auto"/>
        <w:rPr>
          <w:rFonts w:ascii="Montserrat" w:cs="Montserrat" w:eastAsia="Montserrat" w:hAnsi="Montserrat"/>
          <w:b w:val="1"/>
          <w:color w:val="3c78d8"/>
          <w:sz w:val="22"/>
          <w:szCs w:val="22"/>
        </w:rPr>
      </w:pPr>
      <w:bookmarkStart w:colFirst="0" w:colLast="0" w:name="_heading=h.2et92p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0" w:before="0" w:lineRule="auto"/>
        <w:rPr>
          <w:rFonts w:ascii="Montserrat" w:cs="Montserrat" w:eastAsia="Montserrat" w:hAnsi="Montserrat"/>
          <w:b w:val="1"/>
          <w:color w:val="3c78d8"/>
          <w:sz w:val="22"/>
          <w:szCs w:val="22"/>
        </w:rPr>
      </w:pPr>
      <w:bookmarkStart w:colFirst="0" w:colLast="0" w:name="_heading=h.tyjcwt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0" w:before="0" w:lineRule="auto"/>
        <w:rPr>
          <w:rFonts w:ascii="Montserrat" w:cs="Montserrat" w:eastAsia="Montserrat" w:hAnsi="Montserrat"/>
          <w:b w:val="1"/>
          <w:color w:val="3c78d8"/>
          <w:sz w:val="22"/>
          <w:szCs w:val="22"/>
        </w:rPr>
      </w:pPr>
      <w:bookmarkStart w:colFirst="0" w:colLast="0" w:name="_heading=h.3dy6vk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0" w:before="0" w:lineRule="auto"/>
        <w:rPr>
          <w:rFonts w:ascii="Montserrat" w:cs="Montserrat" w:eastAsia="Montserrat" w:hAnsi="Montserrat"/>
          <w:b w:val="1"/>
          <w:color w:val="3c78d8"/>
          <w:sz w:val="22"/>
          <w:szCs w:val="22"/>
        </w:rPr>
      </w:pPr>
      <w:bookmarkStart w:colFirst="0" w:colLast="0" w:name="_heading=h.1t3h5sf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3c78d8"/>
          <w:sz w:val="22"/>
          <w:szCs w:val="22"/>
          <w:rtl w:val="0"/>
        </w:rPr>
        <w:t xml:space="preserve">LAMPIRAN TANGKAPAN LAYAR LEARNING MANAGEMENT SYSTEM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https://drive.google.com/file/d/1qtYFISoNuIbjhe-vlgb7YilCs7suno5p/view?usp=share_link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rFonts w:ascii="Proxima Nova" w:cs="Proxima Nova" w:eastAsia="Proxima Nova" w:hAnsi="Proxima Nova"/>
        <w:b w:val="1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b w:val="1"/>
        <w:sz w:val="18"/>
        <w:szCs w:val="18"/>
        <w:rtl w:val="0"/>
      </w:rPr>
      <w:t xml:space="preserve">FORM SARANA &amp; PRASARANA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5505450</wp:posOffset>
          </wp:positionH>
          <wp:positionV relativeFrom="paragraph">
            <wp:posOffset>-352422</wp:posOffset>
          </wp:positionV>
          <wp:extent cx="1324676" cy="72442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4676" cy="7244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rPr>
        <w:rFonts w:ascii="Proxima Nova" w:cs="Proxima Nova" w:eastAsia="Proxima Nova" w:hAnsi="Proxima Nova"/>
        <w:b w:val="1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PELATIHAN </w:t>
    </w:r>
    <w:r w:rsidDel="00000000" w:rsidR="00000000" w:rsidRPr="00000000">
      <w:rPr>
        <w:rFonts w:ascii="Proxima Nova" w:cs="Proxima Nova" w:eastAsia="Proxima Nova" w:hAnsi="Proxima Nova"/>
        <w:b w:val="1"/>
        <w:sz w:val="18"/>
        <w:szCs w:val="18"/>
        <w:rtl w:val="0"/>
      </w:rPr>
      <w:t xml:space="preserve">DARING</w:t>
    </w:r>
  </w:p>
  <w:p w:rsidR="00000000" w:rsidDel="00000000" w:rsidP="00000000" w:rsidRDefault="00000000" w:rsidRPr="00000000" w14:paraId="00000052">
    <w:pPr>
      <w:rPr>
        <w:rFonts w:ascii="Proxima Nova" w:cs="Proxima Nova" w:eastAsia="Proxima Nova" w:hAnsi="Proxima Nova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sz w:val="18"/>
        <w:szCs w:val="18"/>
        <w:rtl w:val="0"/>
      </w:rPr>
      <w:t xml:space="preserve">KOMUNIKASI, KEMITRAAN, DAN  PENGEMBANGAN EKOSISTEM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31E03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C0C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0C4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C0C4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mailto:pijarmahirdummy4@yopmail.com" TargetMode="External"/><Relationship Id="rId10" Type="http://schemas.openxmlformats.org/officeDocument/2006/relationships/hyperlink" Target="mailto:pijarmahirdummy3@yopmail.com" TargetMode="External"/><Relationship Id="rId13" Type="http://schemas.openxmlformats.org/officeDocument/2006/relationships/hyperlink" Target="mailto:pijarmahirdummy6@yopmail.com" TargetMode="External"/><Relationship Id="rId12" Type="http://schemas.openxmlformats.org/officeDocument/2006/relationships/hyperlink" Target="mailto:pijarmahirdummy5@yop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ijarmahirdummy2@yopmail.com" TargetMode="External"/><Relationship Id="rId15" Type="http://schemas.openxmlformats.org/officeDocument/2006/relationships/hyperlink" Target="mailto:pijarmahirdummy8@yopmail.com" TargetMode="External"/><Relationship Id="rId14" Type="http://schemas.openxmlformats.org/officeDocument/2006/relationships/hyperlink" Target="mailto:pijarmahirdummy7@yopmail.com" TargetMode="External"/><Relationship Id="rId17" Type="http://schemas.openxmlformats.org/officeDocument/2006/relationships/hyperlink" Target="mailto:pijarmahirdummy10@yopmail.com" TargetMode="External"/><Relationship Id="rId16" Type="http://schemas.openxmlformats.org/officeDocument/2006/relationships/hyperlink" Target="mailto:pijarmahirdummy9@yopmail.com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drive.google.com/file/d/1qtYFISoNuIbjhe-vlgb7YilCs7suno5p/view?usp=share_link" TargetMode="External"/><Relationship Id="rId7" Type="http://schemas.openxmlformats.org/officeDocument/2006/relationships/hyperlink" Target="https://pijarmahir.id/course/membuat-animasi-2d-puppeter-bagi-animator" TargetMode="External"/><Relationship Id="rId8" Type="http://schemas.openxmlformats.org/officeDocument/2006/relationships/hyperlink" Target="mailto:pijarmahirdummy1@yop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7QuP6yTcQ4ZTypmw0NuaJK7NSg==">CgMxLjAyCGguZ2pkZ3hzMgloLjMwajB6bGwyDmguOWd4MHo3M3F3c3AxMg5oLmtrNWdnem53NmVvZzIOaC5idWJ0ZHgyeTU4em4yDmgucGt2amw1eHhsNGRoMg5oLmlqczQ0M3JrNWpoNDINaC5zYzI0dGs0cmt5bjIOaC53MzZ5MDRxeGswcW8yDmgud2NneXN6NzAxMmk1Mg5oLmU2bWQ0bnZ4a2h1eTIOaC5iMDdkamFodGFmemQyCWguMWZvYjl0ZTIJaC4zem55c2g3MgloLjJldDkycDAyCGgudHlqY3d0MgloLjNkeTZ2a20yCWguMXQzaDVzZjgAciExZy1sdzNHYV9kb010LURCZk9lQThxWTc3ZFMzNi1OT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2023-05-25T04:44:00Z</dcterms:created>
  <dc:creator>mirna kelaspersonalia</dc:creator>
</cp:coreProperties>
</file>