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color w:val="000000"/>
        </w:rPr>
      </w:pPr>
      <w:r>
        <w:rPr>
          <w:rStyle w:val="6"/>
          <w:b/>
          <w:color w:val="000000"/>
        </w:rPr>
        <w:t>唐代：古寺木鱼，千年之始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潮州木雕的故事，要从</w:t>
      </w:r>
      <w:r>
        <w:rPr>
          <w:rStyle w:val="6"/>
          <w:color w:val="000000"/>
        </w:rPr>
        <w:t>潮州开元寺</w:t>
      </w:r>
      <w:r>
        <w:rPr>
          <w:color w:val="000000"/>
        </w:rPr>
        <w:t>说起。这座始建于唐玄宗开元二十六年（738年）的古刹，是现存最早的"实物档案馆"。寺内天王殿梁架上有一方"草尾"纹样斗拱，被证实为唐代遗物；寺中还留存一件唐代木雕"木鱼"——它们就是潮州木雕最古老的"身份证"。彼时中原文化南迁，佛教在潮州盛行，寺庙建筑与手工业兴起，木雕技艺在此土壤中悄然萌芽。唐昭宗年间，刘恂在《岭表异录》中写下三则有关潮州雕刻的记载，从文献上佐证了它的存在。这一时期的作品尚显简朴，但灵气已显。今天走进开元寺，抬头细看那些古朴的斗拱与木鱼，便能触摸到潮州木雕一千多年前最初的脉搏。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"https://www.cflac.org.cn/gymssy/ctgymsml/dkds/201305/t20130529_193625.html"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中国文艺网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"https://www.163.com/dy/article/ICN17J000556499L.html"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网易</w:t>
      </w:r>
      <w:r>
        <w:rPr>
          <w:color w:val="000000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rPr>
          <w:color w:val="000000"/>
        </w:rPr>
      </w:pPr>
      <w:r>
        <w:rPr>
          <w:rStyle w:val="6"/>
          <w:b/>
          <w:color w:val="000000"/>
        </w:rPr>
        <w:t>宋代：金漆初现，技艺渐兴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如果说唐代是萌芽，宋代便是潮州木雕"上了第一道金"。开元寺中悬挂铜钟的"木龙"即为宋代遗物，至今犹存。更关键的是，北宋至和元年（1054年），潮州郡守郑仲重修计时器"漏"时，留下了"指工绳木，卯金涂漆"的明确记载——这被视为潮州最早的金漆木雕文献记录，说明彼时工匠已掌握木刻完成后饰金涂漆的技法，标志性的"金漆"特色此时初露端倪。建于北宋治平年间的</w:t>
      </w:r>
      <w:r>
        <w:rPr>
          <w:rStyle w:val="6"/>
          <w:color w:val="000000"/>
        </w:rPr>
        <w:t>潮州许驸马府</w:t>
      </w:r>
      <w:r>
        <w:rPr>
          <w:color w:val="000000"/>
        </w:rPr>
        <w:t>，其建筑装饰木雕仍以"草尾"纹样为主，可见这一图案在唐宋间的延续传承。游客如今参观许驸马府，依然能在一梁一柱间读到宋代匠人的手泽。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"https://www.cflac.org.cn/gymssy/ctgymsml/dkds/201305/t20130529_193625.html"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中国文艺网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"http://baike.sogou.com/v91990.htm?fromTitle=%E6%BD%AE%E5%B7%9E%E6%9C%A8%E9%9B%95"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搜狗百科</w:t>
      </w:r>
      <w:r>
        <w:rPr>
          <w:color w:val="000000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rPr>
          <w:color w:val="000000"/>
        </w:rPr>
      </w:pPr>
      <w:r>
        <w:rPr>
          <w:rStyle w:val="6"/>
          <w:b/>
          <w:color w:val="000000"/>
        </w:rPr>
        <w:t>明代：风格初成，镂雕登场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明代是潮州木雕从"能用"走向"好看"的转折点。木雕作为建筑装饰越来越受重视，产品数量和质量双双跃升，独特的潮州风格逐渐成形。明末，石窟艺术基本停顿，各大寺院转而制作木雕佛像及佛器、案几装饰，</w:t>
      </w:r>
      <w:r>
        <w:rPr>
          <w:rStyle w:val="6"/>
          <w:color w:val="000000"/>
        </w:rPr>
        <w:t>多层镂雕技术</w:t>
      </w:r>
      <w:r>
        <w:rPr>
          <w:color w:val="000000"/>
        </w:rPr>
        <w:t>应运而生——这是日后"玲珑剔透"看家本领的起点。明代李龄在《广济桥赋》中写道"五丈一楼，十丈一阁，华彤橑，雕榜金角，曲栏斜槛，丹漆涂垩"，寥寥数语勾勒出雕梁画栋的盛况。开元寺内的挂筒"仙姬送子"、大殿龛桌和"金千佛塔"等都是明代金漆木雕代表作，其中万历年间（1573—1619年）的龛桌</w:t>
      </w:r>
      <w:bookmarkStart w:id="0" w:name="_GoBack"/>
      <w:bookmarkEnd w:id="0"/>
      <w:r>
        <w:rPr>
          <w:color w:val="000000"/>
        </w:rPr>
        <w:t>已运用镂雕技法。彼时潮州官宦商贾宅邸多尚雕梁画栋，髹漆贴金成为风尚——"金碧辉煌"的视觉基因，在明代已然植入。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"https://www.cflac.org.cn/gymssy/ctgymsml/dkds/201305/t20130529_193625.html"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中国文艺网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"http://baike.sogou.com/v8844534.htm"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搜狗百科</w:t>
      </w:r>
      <w:r>
        <w:rPr>
          <w:color w:val="000000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rPr>
          <w:color w:val="000000"/>
        </w:rPr>
      </w:pPr>
      <w:r>
        <w:rPr>
          <w:rStyle w:val="6"/>
          <w:b/>
          <w:color w:val="000000"/>
        </w:rPr>
        <w:t>清代：登峰造极，一祠藏绝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清代是潮州木雕的巅峰。乾隆以后，金漆木雕成为显耀华贵的工艺品，广泛用于门窗、屏风、几案、床榻、神龛等器物之上，题材广泛、构图复杂，浮雕、圆雕、镂雕综合运用，尤以多层次镂雕最为夺目。潮州安济圣王庙厅堂横梁上的"蟹篓"，用多层镂雕表现螃蟹在竹篓内的生动姿态，堪称一绝。而游客最不可错过的，是建于清光绪十三年（1887年）的</w:t>
      </w:r>
      <w:r>
        <w:rPr>
          <w:rStyle w:val="6"/>
          <w:color w:val="000000"/>
        </w:rPr>
        <w:t>己略黄公祠</w:t>
      </w:r>
      <w:r>
        <w:rPr>
          <w:color w:val="000000"/>
        </w:rPr>
        <w:t>——这座全国重点文物保护单位被誉为"潮州木雕一绝"，祠内梁柱遍布龙、凤、狮等祥瑞动物雕刻，汇聚了几乎所有表现技法，是清代技艺集大成的"活教材"。走进己略黄公祠，便走进了潮州木雕的黄金展厅。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"https://www.cflac.org.cn/gymssy/ctgymsml/dkds/201305/t20130529_193625.html"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中国文艺网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"http://baike.sogou.com/v8844534.htm"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搜狗百科</w:t>
      </w:r>
      <w:r>
        <w:rPr>
          <w:color w:val="000000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rPr>
          <w:color w:val="000000"/>
        </w:rPr>
      </w:pPr>
      <w:r>
        <w:rPr>
          <w:rStyle w:val="6"/>
          <w:b/>
          <w:color w:val="000000"/>
        </w:rPr>
        <w:t>近现代：百年沉浮，薪火相传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清末民初，华侨潮商携财返乡，潮州木雕迎来黄金时代，现存大量精品多出自这一时期。此后因战乱而衰退，新中国成立后迎来复兴：1957年，著名潮州木雕艺人陈舜羌与张鉴轩合作创作圆雕《蟹篓》，在世界青年联欢节上荣获铜质奖章，作品具有三维空间的艺术视角，翻开了中国木雕史的新一页；1962年，陈舜羌等参与制作的两件三米见方金漆木雕《雉鸡梅雀图》《鱼虾海味图》装饰于人民大会堂广东厅。2006年，潮州木雕列入首批国家级非遗名录。如今传承谱系薪火不绝：国家级传承人、中国工艺美术大师</w:t>
      </w:r>
      <w:r>
        <w:rPr>
          <w:rStyle w:val="6"/>
          <w:color w:val="000000"/>
        </w:rPr>
        <w:t>辜柳希</w:t>
      </w:r>
      <w:r>
        <w:rPr>
          <w:color w:val="000000"/>
        </w:rPr>
        <w:t>深耕五十余载，其子</w:t>
      </w:r>
      <w:r>
        <w:rPr>
          <w:rStyle w:val="6"/>
          <w:color w:val="000000"/>
        </w:rPr>
        <w:t>辜培东</w:t>
      </w:r>
      <w:r>
        <w:rPr>
          <w:color w:val="000000"/>
        </w:rPr>
        <w:t>承袭衣钵，亲历多件鸿篇巨制的诞生；省级传承人</w:t>
      </w:r>
      <w:r>
        <w:rPr>
          <w:rStyle w:val="6"/>
          <w:color w:val="000000"/>
        </w:rPr>
        <w:t>金子松</w:t>
      </w:r>
      <w:r>
        <w:rPr>
          <w:color w:val="000000"/>
        </w:rPr>
        <w:t>推广素雕工艺以适应现代审美；木雕大师</w:t>
      </w:r>
      <w:r>
        <w:rPr>
          <w:rStyle w:val="6"/>
          <w:color w:val="000000"/>
        </w:rPr>
        <w:t>陈培希</w:t>
      </w:r>
      <w:r>
        <w:rPr>
          <w:color w:val="000000"/>
        </w:rPr>
        <w:t>承袭世家招牌，其女"90后"传承人</w:t>
      </w:r>
      <w:r>
        <w:rPr>
          <w:rStyle w:val="6"/>
          <w:color w:val="000000"/>
        </w:rPr>
        <w:t>陈嘉</w:t>
      </w:r>
      <w:r>
        <w:rPr>
          <w:color w:val="000000"/>
        </w:rPr>
        <w:t>14岁随父学艺，走"小而精"路线，作品《梅兰菊竹》《牡丹孔雀》获全国工艺美术品展览金奖，2024年她登上《光明日报》头版"中国好手艺"栏目讲述潮州木雕工序，2025年又登上《人民日报》——其祖父</w:t>
      </w:r>
      <w:r>
        <w:rPr>
          <w:rStyle w:val="6"/>
          <w:color w:val="000000"/>
        </w:rPr>
        <w:t>陈舜羌</w:t>
      </w:r>
      <w:r>
        <w:rPr>
          <w:color w:val="000000"/>
        </w:rPr>
        <w:t>正是《蟹篓》创作者之一；"95后"</w:t>
      </w:r>
      <w:r>
        <w:rPr>
          <w:rStyle w:val="6"/>
          <w:color w:val="000000"/>
        </w:rPr>
        <w:t>郭奕辉</w:t>
      </w:r>
      <w:r>
        <w:rPr>
          <w:color w:val="000000"/>
        </w:rPr>
        <w:t>以写意构图注入年轻活力；</w:t>
      </w:r>
      <w:r>
        <w:rPr>
          <w:rStyle w:val="6"/>
          <w:color w:val="000000"/>
        </w:rPr>
        <w:t>陈湘煌</w:t>
      </w:r>
      <w:r>
        <w:rPr>
          <w:color w:val="000000"/>
        </w:rPr>
        <w:t>作品于2025年赴美国加州展出。在潮州古城，广济桥"桥市"上传承人现场展演，己略黄公祠推出"寻宝打卡"互动，湘桥区博物馆设明清木雕专题展。千年技艺，正以新的姿态走进游客与世界的视野。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"https://www.cflac.org.cn/gymssy/ctgymsml/dkds/201305/t20130529_193625.html"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中国文艺网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"https://feiyi.gmw.cn/2023-07/21/content_36711773.htm"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光明网</w:t>
      </w:r>
      <w:r>
        <w:rPr>
          <w:color w:val="000000"/>
        </w:rPr>
        <w:fldChar w:fldCharType="end"/>
      </w:r>
      <w:r>
        <w:rPr>
          <w:color w:val="000000"/>
        </w:rPr>
        <w:t xml:space="preserve">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"https://www.sohu.com/a/1017946537_121956422" \t "_blank" </w:instrText>
      </w:r>
      <w:r>
        <w:rPr>
          <w:color w:val="000000"/>
        </w:rPr>
        <w:fldChar w:fldCharType="separate"/>
      </w:r>
      <w:r>
        <w:rPr>
          <w:rStyle w:val="8"/>
          <w:color w:val="000000"/>
        </w:rPr>
        <w:t>搜狐</w:t>
      </w:r>
      <w:r>
        <w:rPr>
          <w:color w:val="000000"/>
        </w:rPr>
        <w:fldChar w:fldCharType="end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wNGI4MDNlOGEzNTQ3NGEyMGE5OWUwMGFmM2VhZDcifQ=="/>
  </w:docVars>
  <w:rsids>
    <w:rsidRoot w:val="00000000"/>
    <w:rsid w:val="2312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uiPriority w:val="0"/>
    <w:rPr>
      <w:color w:val="800080"/>
      <w:u w:val="single"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2026-07-18T13:45:20Z</dcterms:created>
  <dc:creator>26728</dc:creator>
  <cp:lastModifiedBy>郭永建</cp:lastModifiedBy>
  <dcterms:modified xsi:type="dcterms:W3CDTF">2026-07-18T14:04:35Z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E50AE710FB8A4013855096ECE931EC7B</vt:lpwstr>
  </property>
</Properties>
</file>