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第5步之前基本没有问题，下方粗字为安装时可能会遇到的问题</w:t>
      </w:r>
    </w:p>
    <w:p>
      <w:pPr>
        <w:rPr>
          <w:rFonts w:hint="default"/>
          <w:b/>
          <w:bCs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b/>
          <w:bCs/>
          <w:i w:val="0"/>
          <w:iCs w:val="0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软件破解:输入cmd,调出控制台程序，输入命令行：ipconfig/all,记下网卡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的物理地址如下，</w:t>
      </w:r>
      <w:r>
        <w:rPr>
          <w:rFonts w:hint="eastAsia" w:ascii="宋体" w:hAnsi="宋体" w:eastAsia="宋体" w:cs="宋体"/>
          <w:b/>
          <w:bCs/>
          <w:i w:val="0"/>
          <w:iCs w:val="0"/>
          <w:color w:val="FF0000"/>
          <w:kern w:val="0"/>
          <w:sz w:val="28"/>
          <w:szCs w:val="28"/>
          <w:lang w:val="en-US" w:eastAsia="zh-CN"/>
        </w:rPr>
        <w:t>选择Windows IP 配置下方一行以太网地址即可，不选无线网络。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199130"/>
            <wp:effectExtent l="0" t="0" r="3175" b="127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6、软件破解：进入</w:t>
      </w:r>
      <w:r>
        <w:rPr>
          <w:rFonts w:ascii="宋体" w:hAnsi="宋体" w:eastAsia="宋体" w:cs="宋体"/>
          <w:kern w:val="0"/>
          <w:sz w:val="24"/>
          <w:szCs w:val="24"/>
        </w:rPr>
        <w:t>Crack_QII72</w:t>
      </w:r>
      <w:r>
        <w:rPr>
          <w:rFonts w:hint="eastAsia" w:ascii="宋体" w:hAnsi="宋体" w:eastAsia="宋体" w:cs="宋体"/>
          <w:kern w:val="0"/>
          <w:sz w:val="24"/>
          <w:szCs w:val="24"/>
        </w:rPr>
        <w:t>目录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  <w:lang w:val="en-US" w:eastAsia="zh-CN"/>
        </w:rPr>
        <w:t>直接从百度云解压后的quartus文件夹中打开，如下图1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kern w:val="0"/>
          <w:sz w:val="24"/>
          <w:szCs w:val="24"/>
        </w:rPr>
        <w:t>，按“读我文件”操作，将用记事本文件打开</w:t>
      </w:r>
      <w:r>
        <w:rPr>
          <w:rFonts w:ascii="宋体" w:hAnsi="宋体" w:eastAsia="宋体" w:cs="宋体"/>
          <w:kern w:val="0"/>
          <w:sz w:val="24"/>
          <w:szCs w:val="24"/>
        </w:rPr>
        <w:t>license.dat</w:t>
      </w:r>
      <w:r>
        <w:rPr>
          <w:rFonts w:hint="eastAsia" w:ascii="宋体" w:hAnsi="宋体" w:eastAsia="宋体" w:cs="宋体"/>
          <w:kern w:val="0"/>
          <w:sz w:val="24"/>
          <w:szCs w:val="24"/>
        </w:rPr>
        <w:t>，将</w:t>
      </w:r>
      <w:r>
        <w:rPr>
          <w:rFonts w:ascii="宋体" w:hAnsi="宋体" w:eastAsia="宋体" w:cs="宋体"/>
          <w:kern w:val="0"/>
          <w:sz w:val="24"/>
          <w:szCs w:val="24"/>
        </w:rPr>
        <w:t>license.dat</w:t>
      </w:r>
      <w:r>
        <w:rPr>
          <w:rFonts w:hint="eastAsia" w:ascii="宋体" w:hAnsi="宋体" w:eastAsia="宋体" w:cs="宋体"/>
          <w:kern w:val="0"/>
          <w:sz w:val="24"/>
          <w:szCs w:val="24"/>
        </w:rPr>
        <w:t>中的</w:t>
      </w:r>
      <w:r>
        <w:rPr>
          <w:rFonts w:ascii="宋体" w:hAnsi="宋体" w:eastAsia="宋体" w:cs="宋体"/>
          <w:kern w:val="0"/>
          <w:sz w:val="24"/>
          <w:szCs w:val="24"/>
        </w:rPr>
        <w:t>HOSTID</w:t>
      </w:r>
      <w:r>
        <w:rPr>
          <w:rFonts w:hint="eastAsia" w:ascii="宋体" w:hAnsi="宋体" w:eastAsia="宋体" w:cs="宋体"/>
          <w:kern w:val="0"/>
          <w:sz w:val="24"/>
          <w:szCs w:val="24"/>
        </w:rPr>
        <w:t>替换为本机网卡物理地址，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</w:rPr>
        <w:t>注意：license文件存放的路径名称不能包含汉字和空格，空格可以用下划线代替。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36820" cy="3558540"/>
            <wp:effectExtent l="0" t="0" r="7620" b="7620"/>
            <wp:docPr id="3" name="图片 3" descr="捕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037205"/>
            <wp:effectExtent l="0" t="0" r="1905" b="10795"/>
            <wp:docPr id="4" name="图片 4" descr="捕获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7、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修改完HOSTID后保存，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在Quartus II的Tools菜单下选择License Setup，License  File选择配置好的License文件，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/>
        </w:rPr>
        <w:t>如果未出现过期时间2036，再次检查license.dat中物理地址是否输对或文件夹中包含中文字符（避免出现太多子文件夹可复制到第一个英文文件夹下在选择），重新启动quartus，若出现图3情况也为破解成功，可以正常使用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6850" cy="3952875"/>
            <wp:effectExtent l="0" t="0" r="1143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4501515"/>
            <wp:effectExtent l="0" t="0" r="3810" b="9525"/>
            <wp:docPr id="5" name="图片 5" descr="捕获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842895"/>
            <wp:effectExtent l="0" t="0" r="1905" b="6985"/>
            <wp:docPr id="6" name="图片 6" descr="捕获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DD973"/>
    <w:multiLevelType w:val="singleLevel"/>
    <w:tmpl w:val="127DD973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4C5E5E"/>
    <w:rsid w:val="0E4C5E5E"/>
    <w:rsid w:val="50EC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2020-03-11T12:43:00Z</dcterms:created>
  <dc:creator>ò</dc:creator>
  <cp:lastModifiedBy>ò</cp:lastModifiedBy>
  <dcterms:modified xsi:type="dcterms:W3CDTF">2020-03-11T13:23:22Z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