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9DCB9" w14:textId="043F373F" w:rsidR="00F43FFA" w:rsidRPr="0001110C" w:rsidRDefault="00F43FFA">
      <w:pPr>
        <w:rPr>
          <w:rFonts w:ascii="Garamond" w:hAnsi="Garamond"/>
          <w:sz w:val="22"/>
          <w:szCs w:val="22"/>
        </w:rPr>
      </w:pPr>
      <w:bookmarkStart w:id="0" w:name="_GoBack"/>
      <w:bookmarkEnd w:id="0"/>
      <w:r w:rsidRPr="0001110C">
        <w:rPr>
          <w:rFonts w:ascii="Garamond" w:hAnsi="Garamond"/>
          <w:sz w:val="22"/>
          <w:szCs w:val="22"/>
        </w:rPr>
        <w:t>Name: _______________________</w:t>
      </w:r>
      <w:r w:rsidR="0001110C">
        <w:rPr>
          <w:rFonts w:ascii="Garamond" w:hAnsi="Garamond"/>
          <w:sz w:val="22"/>
          <w:szCs w:val="22"/>
        </w:rPr>
        <w:t>________________________</w:t>
      </w:r>
      <w:r w:rsidR="0001110C">
        <w:rPr>
          <w:rFonts w:ascii="Garamond" w:hAnsi="Garamond"/>
          <w:sz w:val="22"/>
          <w:szCs w:val="22"/>
        </w:rPr>
        <w:tab/>
        <w:t>Date: 28</w:t>
      </w:r>
      <w:r w:rsidRPr="0001110C">
        <w:rPr>
          <w:rFonts w:ascii="Garamond" w:hAnsi="Garamond"/>
          <w:sz w:val="22"/>
          <w:szCs w:val="22"/>
        </w:rPr>
        <w:t xml:space="preserve"> </w:t>
      </w:r>
      <w:r w:rsidR="0001110C">
        <w:rPr>
          <w:rFonts w:ascii="Garamond" w:hAnsi="Garamond"/>
          <w:sz w:val="22"/>
          <w:szCs w:val="22"/>
        </w:rPr>
        <w:t>January 2014</w:t>
      </w:r>
    </w:p>
    <w:p w14:paraId="2C75A36D" w14:textId="77777777" w:rsidR="00F43FFA" w:rsidRPr="0001110C" w:rsidRDefault="00F43FFA">
      <w:pPr>
        <w:rPr>
          <w:rFonts w:ascii="Garamond" w:hAnsi="Garamond"/>
          <w:sz w:val="22"/>
          <w:szCs w:val="22"/>
        </w:rPr>
      </w:pPr>
    </w:p>
    <w:p w14:paraId="380B5248" w14:textId="06919D7A" w:rsidR="008A3E50" w:rsidRPr="0001110C" w:rsidRDefault="008A3E50">
      <w:pPr>
        <w:rPr>
          <w:rFonts w:ascii="Garamond" w:hAnsi="Garamond"/>
          <w:b/>
          <w:sz w:val="28"/>
          <w:szCs w:val="28"/>
        </w:rPr>
      </w:pPr>
      <w:r w:rsidRPr="0001110C">
        <w:rPr>
          <w:rFonts w:ascii="Garamond" w:hAnsi="Garamond"/>
          <w:b/>
          <w:sz w:val="28"/>
          <w:szCs w:val="28"/>
        </w:rPr>
        <w:t>ID</w:t>
      </w:r>
      <w:r w:rsidR="005E7DA4" w:rsidRPr="0001110C">
        <w:rPr>
          <w:rFonts w:ascii="Garamond" w:hAnsi="Garamond"/>
          <w:b/>
          <w:sz w:val="28"/>
          <w:szCs w:val="28"/>
        </w:rPr>
        <w:t>ENTIFYING BIAS, FROM TEXT TO AUTHOR</w:t>
      </w:r>
    </w:p>
    <w:p w14:paraId="25606B26" w14:textId="77777777" w:rsidR="009402BE" w:rsidRPr="0001110C" w:rsidRDefault="009402BE">
      <w:pPr>
        <w:rPr>
          <w:rFonts w:ascii="Garamond" w:hAnsi="Garamond"/>
          <w:sz w:val="22"/>
          <w:szCs w:val="22"/>
        </w:rPr>
      </w:pPr>
    </w:p>
    <w:p w14:paraId="7EFB6638" w14:textId="77777777" w:rsidR="00735536" w:rsidRPr="0001110C" w:rsidRDefault="00735536" w:rsidP="00735536">
      <w:pPr>
        <w:rPr>
          <w:rFonts w:ascii="Garamond" w:hAnsi="Garamond"/>
          <w:sz w:val="22"/>
          <w:szCs w:val="22"/>
        </w:rPr>
      </w:pPr>
      <w:r w:rsidRPr="0001110C">
        <w:rPr>
          <w:rFonts w:ascii="Garamond" w:hAnsi="Garamond"/>
          <w:sz w:val="22"/>
          <w:szCs w:val="22"/>
        </w:rPr>
        <w:t>In the U.S., there has been much debate over same-sex unions. Recently, the CEOs of large companies (including Starbucks and Chic-Fil-A) have made their positions on the topic public, leading others to question the role businesses and business leaders should play in influencing public opinion and policy, and whether these CEOs’ statements are merely grabs for media attention and additional business.</w:t>
      </w:r>
    </w:p>
    <w:p w14:paraId="0D8D753F" w14:textId="77777777" w:rsidR="009402BE" w:rsidRPr="0001110C" w:rsidRDefault="009402BE">
      <w:pPr>
        <w:rPr>
          <w:rFonts w:ascii="Garamond" w:hAnsi="Garamond"/>
          <w:sz w:val="22"/>
          <w:szCs w:val="22"/>
        </w:rPr>
      </w:pPr>
    </w:p>
    <w:p w14:paraId="06D7B1F4" w14:textId="29B40689" w:rsidR="00103986" w:rsidRPr="0001110C" w:rsidRDefault="005E7DA4">
      <w:pPr>
        <w:rPr>
          <w:rFonts w:ascii="Garamond" w:hAnsi="Garamond"/>
          <w:sz w:val="22"/>
          <w:szCs w:val="22"/>
        </w:rPr>
      </w:pPr>
      <w:r w:rsidRPr="0001110C">
        <w:rPr>
          <w:rFonts w:ascii="Garamond" w:hAnsi="Garamond"/>
          <w:sz w:val="22"/>
          <w:szCs w:val="22"/>
        </w:rPr>
        <w:t>Read t</w:t>
      </w:r>
      <w:r w:rsidR="008A3E50" w:rsidRPr="0001110C">
        <w:rPr>
          <w:rFonts w:ascii="Garamond" w:hAnsi="Garamond"/>
          <w:sz w:val="22"/>
          <w:szCs w:val="22"/>
        </w:rPr>
        <w:t>he following two passages</w:t>
      </w:r>
      <w:r w:rsidRPr="0001110C">
        <w:rPr>
          <w:rFonts w:ascii="Garamond" w:hAnsi="Garamond"/>
          <w:sz w:val="22"/>
          <w:szCs w:val="22"/>
        </w:rPr>
        <w:t xml:space="preserve">, which </w:t>
      </w:r>
      <w:r w:rsidR="008A3E50" w:rsidRPr="0001110C">
        <w:rPr>
          <w:rFonts w:ascii="Garamond" w:hAnsi="Garamond"/>
          <w:sz w:val="22"/>
          <w:szCs w:val="22"/>
        </w:rPr>
        <w:t>p</w:t>
      </w:r>
      <w:r w:rsidRPr="0001110C">
        <w:rPr>
          <w:rFonts w:ascii="Garamond" w:hAnsi="Garamond"/>
          <w:sz w:val="22"/>
          <w:szCs w:val="22"/>
        </w:rPr>
        <w:t>rovide contradicting reports on Starbucks CEO Howard Schultz’s response to a shareholder who questioned the company’s support for same-sex marriage.</w:t>
      </w:r>
    </w:p>
    <w:p w14:paraId="1BD29CBC" w14:textId="77777777" w:rsidR="00103986" w:rsidRPr="0001110C" w:rsidRDefault="00103986">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A3E50" w:rsidRPr="0001110C" w14:paraId="6598109D" w14:textId="77777777" w:rsidTr="008A3E50">
        <w:tc>
          <w:tcPr>
            <w:tcW w:w="4788" w:type="dxa"/>
          </w:tcPr>
          <w:p w14:paraId="79D38986" w14:textId="2E80AA42" w:rsidR="008A3E50" w:rsidRPr="0001110C" w:rsidRDefault="00A624B6"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A</w:t>
            </w:r>
          </w:p>
        </w:tc>
        <w:tc>
          <w:tcPr>
            <w:tcW w:w="4788" w:type="dxa"/>
          </w:tcPr>
          <w:p w14:paraId="434FC07B" w14:textId="28606DF9" w:rsidR="008A3E50" w:rsidRPr="0001110C" w:rsidRDefault="00A624B6"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B</w:t>
            </w:r>
          </w:p>
        </w:tc>
      </w:tr>
      <w:tr w:rsidR="008A3E50" w:rsidRPr="0001110C" w14:paraId="7DACEDE8" w14:textId="77777777" w:rsidTr="008A3E50">
        <w:tc>
          <w:tcPr>
            <w:tcW w:w="4788" w:type="dxa"/>
          </w:tcPr>
          <w:p w14:paraId="15C24063" w14:textId="77777777" w:rsidR="00D95FDA" w:rsidRPr="0001110C" w:rsidRDefault="00D95FDA" w:rsidP="00D95FDA">
            <w:pPr>
              <w:pStyle w:val="NormalWeb"/>
              <w:spacing w:before="0" w:beforeAutospacing="0" w:after="0" w:afterAutospacing="0"/>
              <w:rPr>
                <w:rFonts w:ascii="Garamond" w:hAnsi="Garamond"/>
              </w:rPr>
            </w:pPr>
            <w:r w:rsidRPr="0001110C">
              <w:rPr>
                <w:rFonts w:ascii="Garamond" w:hAnsi="Garamond"/>
              </w:rPr>
              <w:t xml:space="preserve">At the </w:t>
            </w:r>
            <w:hyperlink r:id="rId8" w:history="1">
              <w:r w:rsidRPr="0001110C">
                <w:rPr>
                  <w:rStyle w:val="Hyperlink"/>
                  <w:rFonts w:ascii="Garamond" w:hAnsi="Garamond"/>
                  <w:color w:val="auto"/>
                  <w:u w:val="none"/>
                </w:rPr>
                <w:t>Starbucks</w:t>
              </w:r>
            </w:hyperlink>
            <w:r w:rsidRPr="0001110C">
              <w:rPr>
                <w:rFonts w:ascii="Garamond" w:hAnsi="Garamond"/>
              </w:rPr>
              <w:t xml:space="preserve"> annual shareholders meeting on Wed., CEO Howard Schultz sent a clear message to anyone who supports </w:t>
            </w:r>
            <w:hyperlink r:id="rId9" w:history="1">
              <w:r w:rsidRPr="0001110C">
                <w:rPr>
                  <w:rStyle w:val="Hyperlink"/>
                  <w:rFonts w:ascii="Garamond" w:hAnsi="Garamond"/>
                  <w:color w:val="auto"/>
                  <w:u w:val="none"/>
                </w:rPr>
                <w:t>traditional marriage</w:t>
              </w:r>
            </w:hyperlink>
            <w:r w:rsidRPr="0001110C">
              <w:rPr>
                <w:rFonts w:ascii="Garamond" w:hAnsi="Garamond"/>
              </w:rPr>
              <w:t xml:space="preserve"> over </w:t>
            </w:r>
            <w:hyperlink r:id="rId10" w:history="1">
              <w:r w:rsidRPr="0001110C">
                <w:rPr>
                  <w:rStyle w:val="Hyperlink"/>
                  <w:rFonts w:ascii="Garamond" w:hAnsi="Garamond"/>
                  <w:color w:val="auto"/>
                  <w:u w:val="none"/>
                </w:rPr>
                <w:t>gay marriage</w:t>
              </w:r>
            </w:hyperlink>
            <w:r w:rsidRPr="0001110C">
              <w:rPr>
                <w:rFonts w:ascii="Garamond" w:hAnsi="Garamond"/>
              </w:rPr>
              <w:t>: we don't want your business. After saying Starbucks wants to "embrace diversity of all kinds," he told a shareholder who supports traditional marriage that he should sell his shares &amp; invest in some other company.</w:t>
            </w:r>
          </w:p>
          <w:p w14:paraId="582CD846" w14:textId="77777777" w:rsidR="00D95FDA" w:rsidRPr="0001110C" w:rsidRDefault="00D95FDA" w:rsidP="00D95FDA">
            <w:pPr>
              <w:pStyle w:val="NormalWeb"/>
              <w:spacing w:before="0" w:beforeAutospacing="0" w:after="0" w:afterAutospacing="0"/>
              <w:rPr>
                <w:rFonts w:ascii="Garamond" w:hAnsi="Garamond"/>
              </w:rPr>
            </w:pPr>
          </w:p>
          <w:p w14:paraId="4B71EC1E" w14:textId="77777777" w:rsidR="00D95FDA" w:rsidRPr="0001110C" w:rsidRDefault="00D95FDA" w:rsidP="00D95FDA">
            <w:pPr>
              <w:pStyle w:val="NormalWeb"/>
              <w:spacing w:before="0" w:beforeAutospacing="0" w:after="0" w:afterAutospacing="0"/>
              <w:rPr>
                <w:rFonts w:ascii="Garamond" w:hAnsi="Garamond"/>
              </w:rPr>
            </w:pPr>
            <w:r w:rsidRPr="0001110C">
              <w:rPr>
                <w:rFonts w:ascii="Garamond" w:hAnsi="Garamond"/>
              </w:rPr>
              <w:fldChar w:fldCharType="begin"/>
            </w:r>
            <w:r w:rsidRPr="0001110C">
              <w:rPr>
                <w:rFonts w:ascii="Garamond" w:hAnsi="Garamond"/>
              </w:rPr>
              <w:instrText xml:space="preserve"> HYPERLINK "http://www.forbes.com/sites/frederickallen/2013/03/22/howard-schultz-to-anti-gay-marriage-starbucks-shareholder-you-can-sell-your-shares/" \t "_blank" </w:instrText>
            </w:r>
            <w:r w:rsidRPr="0001110C">
              <w:rPr>
                <w:rFonts w:ascii="Garamond" w:hAnsi="Garamond"/>
              </w:rPr>
              <w:fldChar w:fldCharType="separate"/>
            </w:r>
            <w:r w:rsidRPr="0001110C">
              <w:rPr>
                <w:rStyle w:val="Hyperlink"/>
                <w:rFonts w:ascii="Garamond" w:hAnsi="Garamond"/>
                <w:color w:val="auto"/>
                <w:u w:val="none"/>
              </w:rPr>
              <w:t>According to a report by Forbes</w:t>
            </w:r>
            <w:r w:rsidRPr="0001110C">
              <w:rPr>
                <w:rFonts w:ascii="Garamond" w:hAnsi="Garamond"/>
              </w:rPr>
              <w:fldChar w:fldCharType="end"/>
            </w:r>
            <w:r w:rsidRPr="0001110C">
              <w:rPr>
                <w:rFonts w:ascii="Garamond" w:hAnsi="Garamond"/>
              </w:rPr>
              <w:t xml:space="preserve">, Schultz seemed a bit intolerant of any Starbucks shareholders who opposed gay marriage for moral or religious reasons. During the meeting, shareholder Tom Strobhar (who founded the Corporate Morality Action Center) pointed out that after the company voiced its support for a referendum backing gay marriage in Washington state, a </w:t>
            </w:r>
            <w:hyperlink r:id="rId11" w:history="1">
              <w:r w:rsidRPr="0001110C">
                <w:rPr>
                  <w:rStyle w:val="Hyperlink"/>
                  <w:rFonts w:ascii="Garamond" w:hAnsi="Garamond"/>
                  <w:color w:val="auto"/>
                  <w:u w:val="none"/>
                </w:rPr>
                <w:t>boycott</w:t>
              </w:r>
            </w:hyperlink>
            <w:r w:rsidRPr="0001110C">
              <w:rPr>
                <w:rFonts w:ascii="Garamond" w:hAnsi="Garamond"/>
              </w:rPr>
              <w:t xml:space="preserve"> by traditional marriage supporters caused a drop in sales revenue. Schultz told him "You can sell your shares in Starbucks and buy shares in another company" if he did not agree with the company's pro-gay marriage stand.</w:t>
            </w:r>
          </w:p>
          <w:p w14:paraId="6C7C09F2" w14:textId="77777777" w:rsidR="00D95FDA" w:rsidRPr="0001110C" w:rsidRDefault="00D95FDA" w:rsidP="00D95FDA">
            <w:pPr>
              <w:pStyle w:val="NormalWeb"/>
              <w:spacing w:before="0" w:beforeAutospacing="0" w:after="0" w:afterAutospacing="0"/>
              <w:rPr>
                <w:rFonts w:ascii="Garamond" w:hAnsi="Garamond"/>
              </w:rPr>
            </w:pPr>
          </w:p>
          <w:p w14:paraId="6D967AF4" w14:textId="77777777" w:rsidR="008A3E50" w:rsidRPr="0001110C" w:rsidRDefault="00D95FDA" w:rsidP="00D95FDA">
            <w:pPr>
              <w:pStyle w:val="NormalWeb"/>
              <w:spacing w:before="0" w:beforeAutospacing="0" w:after="0" w:afterAutospacing="0"/>
              <w:rPr>
                <w:rFonts w:ascii="Garamond" w:hAnsi="Garamond"/>
              </w:rPr>
            </w:pPr>
            <w:r w:rsidRPr="0001110C">
              <w:rPr>
                <w:rFonts w:ascii="Garamond" w:hAnsi="Garamond"/>
              </w:rPr>
              <w:t xml:space="preserve">Despite strong opposition from the religious and political right, support for gay marriage in America has risen in recent years. The rise of support for gay marriage has also seen a rise of intolerance for those who oppose it. </w:t>
            </w:r>
            <w:hyperlink r:id="rId12" w:history="1">
              <w:r w:rsidRPr="0001110C">
                <w:rPr>
                  <w:rStyle w:val="Hyperlink"/>
                  <w:rFonts w:ascii="Garamond" w:hAnsi="Garamond"/>
                  <w:color w:val="auto"/>
                  <w:u w:val="none"/>
                </w:rPr>
                <w:t>Many who joined the boycott of Starbucks last year</w:t>
              </w:r>
            </w:hyperlink>
            <w:r w:rsidRPr="0001110C">
              <w:rPr>
                <w:rFonts w:ascii="Garamond" w:hAnsi="Garamond"/>
              </w:rPr>
              <w:t xml:space="preserve"> were dismissed as bigots, even though the boycott did cause revenue to drop. A website, </w:t>
            </w:r>
            <w:r w:rsidRPr="0001110C">
              <w:rPr>
                <w:rFonts w:ascii="Garamond" w:hAnsi="Garamond"/>
              </w:rPr>
              <w:fldChar w:fldCharType="begin"/>
            </w:r>
            <w:r w:rsidRPr="0001110C">
              <w:rPr>
                <w:rFonts w:ascii="Garamond" w:hAnsi="Garamond"/>
              </w:rPr>
              <w:instrText xml:space="preserve"> HYPERLINK "http://www.dumpstarbucks.com" \t "_blank" </w:instrText>
            </w:r>
            <w:r w:rsidRPr="0001110C">
              <w:rPr>
                <w:rFonts w:ascii="Garamond" w:hAnsi="Garamond"/>
              </w:rPr>
              <w:fldChar w:fldCharType="separate"/>
            </w:r>
            <w:r w:rsidRPr="0001110C">
              <w:rPr>
                <w:rStyle w:val="Hyperlink"/>
                <w:rFonts w:ascii="Garamond" w:hAnsi="Garamond"/>
                <w:color w:val="auto"/>
                <w:u w:val="none"/>
              </w:rPr>
              <w:t>DumpStarbucks.com</w:t>
            </w:r>
            <w:r w:rsidRPr="0001110C">
              <w:rPr>
                <w:rFonts w:ascii="Garamond" w:hAnsi="Garamond"/>
              </w:rPr>
              <w:fldChar w:fldCharType="end"/>
            </w:r>
            <w:r w:rsidRPr="0001110C">
              <w:rPr>
                <w:rFonts w:ascii="Garamond" w:hAnsi="Garamond"/>
              </w:rPr>
              <w:t>, has earned tens of thousands of supporters who refuse to buy from the coffee chain in response.</w:t>
            </w:r>
          </w:p>
        </w:tc>
        <w:tc>
          <w:tcPr>
            <w:tcW w:w="4788" w:type="dxa"/>
          </w:tcPr>
          <w:p w14:paraId="1E111827" w14:textId="77777777" w:rsidR="00121B84" w:rsidRPr="0001110C" w:rsidRDefault="00D94508" w:rsidP="005E7DA4">
            <w:pPr>
              <w:spacing w:after="10"/>
              <w:rPr>
                <w:rFonts w:ascii="Garamond" w:eastAsia="Times New Roman" w:hAnsi="Garamond" w:cs="Times New Roman"/>
                <w:sz w:val="20"/>
                <w:szCs w:val="20"/>
              </w:rPr>
            </w:pPr>
            <w:hyperlink r:id="rId13" w:history="1">
              <w:r w:rsidR="00121B84" w:rsidRPr="0001110C">
                <w:rPr>
                  <w:rFonts w:ascii="Garamond" w:eastAsia="Times New Roman" w:hAnsi="Garamond" w:cs="Times New Roman"/>
                  <w:sz w:val="20"/>
                  <w:szCs w:val="20"/>
                </w:rPr>
                <w:t>Starbucks</w:t>
              </w:r>
            </w:hyperlink>
            <w:r w:rsidR="00121B84" w:rsidRPr="0001110C">
              <w:rPr>
                <w:rFonts w:ascii="Garamond" w:eastAsia="Times New Roman" w:hAnsi="Garamond" w:cs="Times New Roman"/>
                <w:sz w:val="20"/>
                <w:szCs w:val="20"/>
              </w:rPr>
              <w:t xml:space="preserve"> CEO </w:t>
            </w:r>
            <w:hyperlink r:id="rId14" w:history="1">
              <w:r w:rsidR="00121B84" w:rsidRPr="0001110C">
                <w:rPr>
                  <w:rFonts w:ascii="Garamond" w:eastAsia="Times New Roman" w:hAnsi="Garamond" w:cs="Times New Roman"/>
                  <w:sz w:val="20"/>
                  <w:szCs w:val="20"/>
                </w:rPr>
                <w:t>Howard Schultz</w:t>
              </w:r>
            </w:hyperlink>
            <w:r w:rsidR="00121B84" w:rsidRPr="0001110C">
              <w:rPr>
                <w:rFonts w:ascii="Garamond" w:eastAsia="Times New Roman" w:hAnsi="Garamond" w:cs="Times New Roman"/>
                <w:sz w:val="20"/>
                <w:szCs w:val="20"/>
              </w:rPr>
              <w:t xml:space="preserve"> has made it clear that his company supports same-sex marriage, and at the coffee titan's annual meeting in Seattle, he had a heated exchange with a shareholder who criticized that stance, </w:t>
            </w:r>
            <w:hyperlink r:id="rId15" w:history="1">
              <w:r w:rsidR="00121B84" w:rsidRPr="0001110C">
                <w:rPr>
                  <w:rFonts w:ascii="Garamond" w:eastAsia="Times New Roman" w:hAnsi="Garamond" w:cs="Times New Roman"/>
                  <w:sz w:val="20"/>
                  <w:szCs w:val="20"/>
                </w:rPr>
                <w:t>Gabriel Spitzer at KPLU reported</w:t>
              </w:r>
            </w:hyperlink>
            <w:r w:rsidR="00121B84" w:rsidRPr="0001110C">
              <w:rPr>
                <w:rFonts w:ascii="Garamond" w:eastAsia="Times New Roman" w:hAnsi="Garamond" w:cs="Times New Roman"/>
                <w:sz w:val="20"/>
                <w:szCs w:val="20"/>
              </w:rPr>
              <w:t>.</w:t>
            </w:r>
          </w:p>
          <w:p w14:paraId="170F0183" w14:textId="77777777" w:rsidR="00A71369" w:rsidRPr="0001110C" w:rsidRDefault="00A71369" w:rsidP="005E7DA4">
            <w:pPr>
              <w:spacing w:after="10"/>
              <w:rPr>
                <w:rFonts w:ascii="Garamond" w:eastAsia="Times New Roman" w:hAnsi="Garamond" w:cs="Times New Roman"/>
                <w:sz w:val="12"/>
                <w:szCs w:val="12"/>
              </w:rPr>
            </w:pPr>
          </w:p>
          <w:p w14:paraId="3D1678A9"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It stemmed from the National Organization for Marriage's decision to boycott Starbucks after the company endorsed a same-sex marriage bill in Washington state.</w:t>
            </w:r>
          </w:p>
          <w:p w14:paraId="35B9B836" w14:textId="77777777" w:rsidR="00A71369" w:rsidRPr="0001110C" w:rsidRDefault="00A71369" w:rsidP="005E7DA4">
            <w:pPr>
              <w:spacing w:after="10"/>
              <w:rPr>
                <w:rFonts w:ascii="Garamond" w:hAnsi="Garamond" w:cs="Times New Roman"/>
                <w:sz w:val="12"/>
                <w:szCs w:val="12"/>
              </w:rPr>
            </w:pPr>
          </w:p>
          <w:p w14:paraId="221FCCBB"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Shareholder Tom Strobhar, who, </w:t>
            </w:r>
            <w:hyperlink r:id="rId16" w:history="1">
              <w:r w:rsidRPr="0001110C">
                <w:rPr>
                  <w:rFonts w:ascii="Garamond" w:hAnsi="Garamond" w:cs="Times New Roman"/>
                  <w:sz w:val="20"/>
                  <w:szCs w:val="20"/>
                </w:rPr>
                <w:t xml:space="preserve">according to </w:t>
              </w:r>
              <w:r w:rsidRPr="0001110C">
                <w:rPr>
                  <w:rFonts w:ascii="Garamond" w:hAnsi="Garamond" w:cs="Times New Roman"/>
                  <w:i/>
                  <w:sz w:val="20"/>
                  <w:szCs w:val="20"/>
                </w:rPr>
                <w:t>The Huffington Post,</w:t>
              </w:r>
            </w:hyperlink>
            <w:r w:rsidRPr="0001110C">
              <w:rPr>
                <w:rFonts w:ascii="Garamond" w:hAnsi="Garamond" w:cs="Times New Roman"/>
                <w:sz w:val="20"/>
                <w:szCs w:val="20"/>
              </w:rPr>
              <w:t xml:space="preserve"> is the founder of the anti-abortion, anti-gay marriage </w:t>
            </w:r>
            <w:r w:rsidRPr="0001110C">
              <w:rPr>
                <w:rFonts w:ascii="Garamond" w:hAnsi="Garamond" w:cs="Times New Roman"/>
                <w:sz w:val="20"/>
                <w:szCs w:val="20"/>
              </w:rPr>
              <w:fldChar w:fldCharType="begin"/>
            </w:r>
            <w:r w:rsidRPr="0001110C">
              <w:rPr>
                <w:rFonts w:ascii="Garamond" w:hAnsi="Garamond" w:cs="Times New Roman"/>
                <w:sz w:val="20"/>
                <w:szCs w:val="20"/>
              </w:rPr>
              <w:instrText xml:space="preserve"> HYPERLINK "http://www.corporatemorality.org/" \t "_hplink" </w:instrText>
            </w:r>
            <w:r w:rsidRPr="0001110C">
              <w:rPr>
                <w:rFonts w:ascii="Garamond" w:hAnsi="Garamond" w:cs="Times New Roman"/>
                <w:sz w:val="20"/>
                <w:szCs w:val="20"/>
              </w:rPr>
              <w:fldChar w:fldCharType="separate"/>
            </w:r>
            <w:r w:rsidRPr="0001110C">
              <w:rPr>
                <w:rFonts w:ascii="Garamond" w:hAnsi="Garamond" w:cs="Times New Roman"/>
                <w:sz w:val="20"/>
                <w:szCs w:val="20"/>
              </w:rPr>
              <w:t>Corporate Morality Action Center</w:t>
            </w:r>
            <w:r w:rsidRPr="0001110C">
              <w:rPr>
                <w:rFonts w:ascii="Garamond" w:hAnsi="Garamond" w:cs="Times New Roman"/>
                <w:sz w:val="20"/>
                <w:szCs w:val="20"/>
              </w:rPr>
              <w:fldChar w:fldCharType="end"/>
            </w:r>
            <w:r w:rsidRPr="0001110C">
              <w:rPr>
                <w:rFonts w:ascii="Garamond" w:hAnsi="Garamond" w:cs="Times New Roman"/>
                <w:sz w:val="20"/>
                <w:szCs w:val="20"/>
              </w:rPr>
              <w:t xml:space="preserve">, was not happy about the boycott. </w:t>
            </w:r>
          </w:p>
          <w:p w14:paraId="30DCBD3F" w14:textId="77777777" w:rsidR="00A71369" w:rsidRPr="0001110C" w:rsidRDefault="00A71369" w:rsidP="005E7DA4">
            <w:pPr>
              <w:spacing w:after="10"/>
              <w:rPr>
                <w:rFonts w:ascii="Garamond" w:hAnsi="Garamond" w:cs="Times New Roman"/>
                <w:sz w:val="12"/>
                <w:szCs w:val="12"/>
              </w:rPr>
            </w:pPr>
          </w:p>
          <w:p w14:paraId="38FDD389"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He said that it affected Starbucks' bottom line.</w:t>
            </w:r>
          </w:p>
          <w:p w14:paraId="1F54D442" w14:textId="77777777" w:rsidR="00A71369" w:rsidRPr="0001110C" w:rsidRDefault="00A71369" w:rsidP="005E7DA4">
            <w:pPr>
              <w:spacing w:after="10"/>
              <w:rPr>
                <w:rFonts w:ascii="Garamond" w:hAnsi="Garamond" w:cs="Times New Roman"/>
                <w:sz w:val="12"/>
                <w:szCs w:val="12"/>
              </w:rPr>
            </w:pPr>
          </w:p>
          <w:p w14:paraId="7CA9120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“In the first full quarter after this boycott was announced, our sales and our earnings — shall we say politely — were a bit disappointing,” said Strobhar.</w:t>
            </w:r>
          </w:p>
          <w:p w14:paraId="145FAE90" w14:textId="77777777" w:rsidR="00A71369" w:rsidRPr="0001110C" w:rsidRDefault="00A71369" w:rsidP="005E7DA4">
            <w:pPr>
              <w:spacing w:after="10"/>
              <w:rPr>
                <w:rFonts w:ascii="Garamond" w:hAnsi="Garamond" w:cs="Times New Roman"/>
                <w:sz w:val="12"/>
                <w:szCs w:val="12"/>
              </w:rPr>
            </w:pPr>
          </w:p>
          <w:p w14:paraId="7D264A0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Schultz reportedly bristled, and said that it was about respecting diversity, not the bottom line.</w:t>
            </w:r>
          </w:p>
          <w:p w14:paraId="35B881D6" w14:textId="77777777" w:rsidR="00A71369" w:rsidRPr="0001110C" w:rsidRDefault="00A71369" w:rsidP="005E7DA4">
            <w:pPr>
              <w:spacing w:after="10"/>
              <w:rPr>
                <w:rFonts w:ascii="Garamond" w:hAnsi="Garamond" w:cs="Times New Roman"/>
                <w:sz w:val="12"/>
                <w:szCs w:val="12"/>
              </w:rPr>
            </w:pPr>
          </w:p>
          <w:p w14:paraId="40F39995"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"It is not an economic decision," he said. "The lens in which we are making that decision is through the lens of our people. We employ over 200,000 people in this company, and we want to embrace diversity."</w:t>
            </w:r>
          </w:p>
          <w:p w14:paraId="0259B913" w14:textId="77777777" w:rsidR="00A71369" w:rsidRPr="0001110C" w:rsidRDefault="00A71369" w:rsidP="005E7DA4">
            <w:pPr>
              <w:spacing w:after="10"/>
              <w:rPr>
                <w:rFonts w:ascii="Garamond" w:hAnsi="Garamond" w:cs="Times New Roman"/>
                <w:sz w:val="12"/>
                <w:szCs w:val="12"/>
              </w:rPr>
            </w:pPr>
          </w:p>
          <w:p w14:paraId="5C57C045"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The crowd cheered and applauded.</w:t>
            </w:r>
          </w:p>
          <w:p w14:paraId="471DC892" w14:textId="77777777" w:rsidR="00A71369" w:rsidRPr="0001110C" w:rsidRDefault="00A71369" w:rsidP="005E7DA4">
            <w:pPr>
              <w:spacing w:after="10"/>
              <w:rPr>
                <w:rFonts w:ascii="Garamond" w:hAnsi="Garamond" w:cs="Times New Roman"/>
                <w:sz w:val="12"/>
                <w:szCs w:val="12"/>
              </w:rPr>
            </w:pPr>
          </w:p>
          <w:p w14:paraId="2D77FA6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Then, the CEO fired a broadside.</w:t>
            </w:r>
          </w:p>
          <w:p w14:paraId="5CA46B7F" w14:textId="77777777" w:rsidR="00A71369" w:rsidRPr="0001110C" w:rsidRDefault="00A71369" w:rsidP="005E7DA4">
            <w:pPr>
              <w:spacing w:after="10"/>
              <w:rPr>
                <w:rFonts w:ascii="Garamond" w:hAnsi="Garamond" w:cs="Times New Roman"/>
                <w:sz w:val="12"/>
                <w:szCs w:val="12"/>
              </w:rPr>
            </w:pPr>
          </w:p>
          <w:p w14:paraId="2ABCCB8B" w14:textId="77777777" w:rsidR="00A71369"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 xml:space="preserve">“If you feel, respectfully, that you can get a higher return than the 38 percent you got last year, it’s a free country. You can sell your shares of Starbucks and buy shares in another company. </w:t>
            </w:r>
          </w:p>
          <w:p w14:paraId="57CEF5BF" w14:textId="77777777" w:rsidR="00A71369" w:rsidRPr="0001110C" w:rsidRDefault="00A71369" w:rsidP="005E7DA4">
            <w:pPr>
              <w:spacing w:after="10"/>
              <w:rPr>
                <w:rFonts w:ascii="Garamond" w:hAnsi="Garamond" w:cs="Times New Roman"/>
                <w:sz w:val="12"/>
                <w:szCs w:val="12"/>
              </w:rPr>
            </w:pPr>
          </w:p>
          <w:p w14:paraId="40F7CE2A" w14:textId="10110E43" w:rsidR="00121B84" w:rsidRPr="0001110C" w:rsidRDefault="00A71369" w:rsidP="005E7DA4">
            <w:pPr>
              <w:spacing w:after="10"/>
              <w:rPr>
                <w:rFonts w:ascii="Garamond" w:hAnsi="Garamond" w:cs="Times New Roman"/>
                <w:sz w:val="20"/>
                <w:szCs w:val="20"/>
              </w:rPr>
            </w:pPr>
            <w:r w:rsidRPr="0001110C">
              <w:rPr>
                <w:rFonts w:ascii="Garamond" w:hAnsi="Garamond" w:cs="Times New Roman"/>
                <w:sz w:val="20"/>
                <w:szCs w:val="20"/>
              </w:rPr>
              <w:t>“</w:t>
            </w:r>
            <w:r w:rsidR="00121B84" w:rsidRPr="0001110C">
              <w:rPr>
                <w:rFonts w:ascii="Garamond" w:hAnsi="Garamond" w:cs="Times New Roman"/>
                <w:sz w:val="20"/>
                <w:szCs w:val="20"/>
              </w:rPr>
              <w:t>Thank you very much,” said Schultz.</w:t>
            </w:r>
          </w:p>
        </w:tc>
      </w:tr>
    </w:tbl>
    <w:p w14:paraId="6E2FD683" w14:textId="77777777" w:rsidR="008A3E50" w:rsidRPr="0001110C" w:rsidRDefault="008A3E50">
      <w:pPr>
        <w:rPr>
          <w:rFonts w:ascii="Garamond" w:hAnsi="Garamond"/>
          <w:sz w:val="22"/>
          <w:szCs w:val="22"/>
        </w:rPr>
      </w:pPr>
    </w:p>
    <w:p w14:paraId="23FB6D86" w14:textId="4B91A1D1" w:rsidR="005E7DA4" w:rsidRPr="0001110C" w:rsidRDefault="005E7DA4">
      <w:pPr>
        <w:rPr>
          <w:rFonts w:ascii="Garamond" w:hAnsi="Garamond"/>
          <w:sz w:val="22"/>
          <w:szCs w:val="22"/>
        </w:rPr>
      </w:pPr>
      <w:r w:rsidRPr="0001110C">
        <w:rPr>
          <w:rFonts w:ascii="Garamond" w:hAnsi="Garamond"/>
          <w:sz w:val="22"/>
          <w:szCs w:val="22"/>
        </w:rPr>
        <w:t>Both of these authors describe the same interaction between Schultz and t</w:t>
      </w:r>
      <w:r w:rsidR="00A624B6" w:rsidRPr="0001110C">
        <w:rPr>
          <w:rFonts w:ascii="Garamond" w:hAnsi="Garamond"/>
          <w:sz w:val="22"/>
          <w:szCs w:val="22"/>
        </w:rPr>
        <w:t xml:space="preserve">he shareholder, Tom Strobhar, but they portray it differently. These differences indicate each text’s </w:t>
      </w:r>
      <w:r w:rsidR="00A624B6" w:rsidRPr="0001110C">
        <w:rPr>
          <w:rFonts w:ascii="Garamond" w:hAnsi="Garamond"/>
          <w:sz w:val="22"/>
          <w:szCs w:val="22"/>
          <w:u w:val="single"/>
        </w:rPr>
        <w:t>bias</w:t>
      </w:r>
      <w:r w:rsidR="00A624B6" w:rsidRPr="0001110C">
        <w:rPr>
          <w:rFonts w:ascii="Garamond" w:hAnsi="Garamond"/>
          <w:sz w:val="22"/>
          <w:szCs w:val="22"/>
        </w:rPr>
        <w:t xml:space="preserve">: One text supports same-sex unions and Schultz’s public defense of them, and the other does not. However, neither author just tells us his or her bias; we have to detect it by paying attention to </w:t>
      </w:r>
      <w:r w:rsidR="00A624B6" w:rsidRPr="0001110C">
        <w:rPr>
          <w:rFonts w:ascii="Garamond" w:hAnsi="Garamond"/>
          <w:sz w:val="22"/>
          <w:szCs w:val="22"/>
          <w:u w:val="single"/>
        </w:rPr>
        <w:t>how</w:t>
      </w:r>
      <w:r w:rsidR="00A624B6" w:rsidRPr="0001110C">
        <w:rPr>
          <w:rFonts w:ascii="Garamond" w:hAnsi="Garamond"/>
          <w:sz w:val="22"/>
          <w:szCs w:val="22"/>
        </w:rPr>
        <w:t xml:space="preserve"> they have written their texts.</w:t>
      </w:r>
    </w:p>
    <w:p w14:paraId="4BE34738" w14:textId="77777777" w:rsidR="008A3E50" w:rsidRPr="0001110C" w:rsidRDefault="008A3E50">
      <w:pPr>
        <w:rPr>
          <w:rFonts w:ascii="Garamond" w:hAnsi="Garamond"/>
          <w:sz w:val="22"/>
          <w:szCs w:val="22"/>
        </w:rPr>
      </w:pPr>
    </w:p>
    <w:p w14:paraId="0346574F" w14:textId="12640A52" w:rsidR="00A624B6" w:rsidRPr="0001110C" w:rsidRDefault="00F97F44">
      <w:pPr>
        <w:rPr>
          <w:rFonts w:ascii="Garamond" w:hAnsi="Garamond"/>
          <w:sz w:val="22"/>
          <w:szCs w:val="22"/>
        </w:rPr>
      </w:pPr>
      <w:r w:rsidRPr="0001110C">
        <w:rPr>
          <w:rFonts w:ascii="Garamond" w:hAnsi="Garamond"/>
          <w:sz w:val="22"/>
          <w:szCs w:val="22"/>
        </w:rPr>
        <w:lastRenderedPageBreak/>
        <w:t>1. What picture does each text paint of Howard Schultz? For example, what words or phrases do the authors use to describe him? What quotes of his do they reprint?</w:t>
      </w:r>
    </w:p>
    <w:p w14:paraId="2C84EDD9" w14:textId="77777777" w:rsidR="008A3E50" w:rsidRPr="0001110C" w:rsidRDefault="008A3E5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A3E50" w:rsidRPr="0001110C" w14:paraId="68812697" w14:textId="77777777" w:rsidTr="008A3E50">
        <w:tc>
          <w:tcPr>
            <w:tcW w:w="4788" w:type="dxa"/>
          </w:tcPr>
          <w:p w14:paraId="02A55702" w14:textId="3F40DDC2" w:rsidR="008A3E50" w:rsidRPr="0001110C" w:rsidRDefault="00F97F44"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A</w:t>
            </w:r>
          </w:p>
        </w:tc>
        <w:tc>
          <w:tcPr>
            <w:tcW w:w="4788" w:type="dxa"/>
          </w:tcPr>
          <w:p w14:paraId="1C078B8B" w14:textId="243E2168" w:rsidR="008A3E50" w:rsidRPr="0001110C" w:rsidRDefault="00F97F44"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B</w:t>
            </w:r>
          </w:p>
        </w:tc>
      </w:tr>
      <w:tr w:rsidR="008A3E50" w:rsidRPr="0001110C" w14:paraId="3E2E5C46" w14:textId="77777777" w:rsidTr="008A3E50">
        <w:tc>
          <w:tcPr>
            <w:tcW w:w="4788" w:type="dxa"/>
          </w:tcPr>
          <w:p w14:paraId="3DB2708F" w14:textId="77777777" w:rsidR="008A3E50" w:rsidRPr="0001110C" w:rsidRDefault="008A3E50" w:rsidP="008A3E50">
            <w:pPr>
              <w:rPr>
                <w:rFonts w:ascii="Garamond" w:hAnsi="Garamond"/>
                <w:sz w:val="22"/>
                <w:szCs w:val="22"/>
              </w:rPr>
            </w:pPr>
          </w:p>
          <w:p w14:paraId="0194E18A" w14:textId="77777777" w:rsidR="008A3E50" w:rsidRPr="0001110C" w:rsidRDefault="008A3E50" w:rsidP="008A3E50">
            <w:pPr>
              <w:rPr>
                <w:rFonts w:ascii="Garamond" w:hAnsi="Garamond"/>
                <w:sz w:val="22"/>
                <w:szCs w:val="22"/>
              </w:rPr>
            </w:pPr>
          </w:p>
          <w:p w14:paraId="479D1877" w14:textId="77777777" w:rsidR="008A3E50" w:rsidRPr="0001110C" w:rsidRDefault="008A3E50" w:rsidP="008A3E50">
            <w:pPr>
              <w:rPr>
                <w:rFonts w:ascii="Garamond" w:hAnsi="Garamond"/>
                <w:sz w:val="22"/>
                <w:szCs w:val="22"/>
              </w:rPr>
            </w:pPr>
          </w:p>
          <w:p w14:paraId="1FA0E1CA" w14:textId="77777777" w:rsidR="008A3E50" w:rsidRPr="0001110C" w:rsidRDefault="008A3E50" w:rsidP="008A3E50">
            <w:pPr>
              <w:rPr>
                <w:rFonts w:ascii="Garamond" w:hAnsi="Garamond"/>
                <w:sz w:val="22"/>
                <w:szCs w:val="22"/>
              </w:rPr>
            </w:pPr>
          </w:p>
          <w:p w14:paraId="7A02D03B" w14:textId="77777777" w:rsidR="008A3E50" w:rsidRPr="0001110C" w:rsidRDefault="008A3E50" w:rsidP="008A3E50">
            <w:pPr>
              <w:rPr>
                <w:rFonts w:ascii="Garamond" w:hAnsi="Garamond"/>
                <w:sz w:val="22"/>
                <w:szCs w:val="22"/>
              </w:rPr>
            </w:pPr>
          </w:p>
        </w:tc>
        <w:tc>
          <w:tcPr>
            <w:tcW w:w="4788" w:type="dxa"/>
          </w:tcPr>
          <w:p w14:paraId="58FB5D12" w14:textId="77777777" w:rsidR="008A3E50" w:rsidRPr="0001110C" w:rsidRDefault="008A3E50" w:rsidP="008A3E50">
            <w:pPr>
              <w:rPr>
                <w:rFonts w:ascii="Garamond" w:hAnsi="Garamond"/>
                <w:sz w:val="22"/>
                <w:szCs w:val="22"/>
              </w:rPr>
            </w:pPr>
          </w:p>
        </w:tc>
      </w:tr>
    </w:tbl>
    <w:p w14:paraId="1396B004" w14:textId="77777777" w:rsidR="008A3E50" w:rsidRPr="0001110C" w:rsidRDefault="008A3E50">
      <w:pPr>
        <w:rPr>
          <w:rFonts w:ascii="Garamond" w:hAnsi="Garamond"/>
          <w:sz w:val="22"/>
          <w:szCs w:val="22"/>
        </w:rPr>
      </w:pPr>
    </w:p>
    <w:p w14:paraId="22ECAEA1" w14:textId="7758F303" w:rsidR="00F97F44" w:rsidRPr="0001110C" w:rsidRDefault="00F97F44">
      <w:pPr>
        <w:rPr>
          <w:rFonts w:ascii="Garamond" w:hAnsi="Garamond"/>
          <w:sz w:val="22"/>
          <w:szCs w:val="22"/>
        </w:rPr>
      </w:pPr>
      <w:r w:rsidRPr="0001110C">
        <w:rPr>
          <w:rFonts w:ascii="Garamond" w:hAnsi="Garamond"/>
          <w:sz w:val="22"/>
          <w:szCs w:val="22"/>
        </w:rPr>
        <w:t>2. What information does each text provide for Strobhar, the shareholder? Why does he oppose the company’s pro-same-sex union stance, and how does each text describe his opposition?</w:t>
      </w:r>
    </w:p>
    <w:p w14:paraId="5C168E5F" w14:textId="77777777" w:rsidR="00F97F44" w:rsidRPr="0001110C" w:rsidRDefault="00F97F4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F97F44" w:rsidRPr="0001110C" w14:paraId="1B6DD81B" w14:textId="77777777" w:rsidTr="00F97F44">
        <w:tc>
          <w:tcPr>
            <w:tcW w:w="4788" w:type="dxa"/>
          </w:tcPr>
          <w:p w14:paraId="025CEC64"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A</w:t>
            </w:r>
          </w:p>
        </w:tc>
        <w:tc>
          <w:tcPr>
            <w:tcW w:w="4788" w:type="dxa"/>
          </w:tcPr>
          <w:p w14:paraId="41E5795E"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B</w:t>
            </w:r>
          </w:p>
        </w:tc>
      </w:tr>
      <w:tr w:rsidR="00F97F44" w:rsidRPr="0001110C" w14:paraId="4BB439B4" w14:textId="77777777" w:rsidTr="00F97F44">
        <w:tc>
          <w:tcPr>
            <w:tcW w:w="4788" w:type="dxa"/>
          </w:tcPr>
          <w:p w14:paraId="60083CD4" w14:textId="77777777" w:rsidR="00F97F44" w:rsidRPr="0001110C" w:rsidRDefault="00F97F44" w:rsidP="00F97F44">
            <w:pPr>
              <w:rPr>
                <w:rFonts w:ascii="Garamond" w:hAnsi="Garamond"/>
                <w:sz w:val="22"/>
                <w:szCs w:val="22"/>
              </w:rPr>
            </w:pPr>
          </w:p>
          <w:p w14:paraId="3712739F" w14:textId="77777777" w:rsidR="00F97F44" w:rsidRPr="0001110C" w:rsidRDefault="00F97F44" w:rsidP="00F97F44">
            <w:pPr>
              <w:rPr>
                <w:rFonts w:ascii="Garamond" w:hAnsi="Garamond"/>
                <w:sz w:val="22"/>
                <w:szCs w:val="22"/>
              </w:rPr>
            </w:pPr>
          </w:p>
          <w:p w14:paraId="59EA7619" w14:textId="77777777" w:rsidR="00F97F44" w:rsidRPr="0001110C" w:rsidRDefault="00F97F44" w:rsidP="00F97F44">
            <w:pPr>
              <w:rPr>
                <w:rFonts w:ascii="Garamond" w:hAnsi="Garamond"/>
                <w:sz w:val="22"/>
                <w:szCs w:val="22"/>
              </w:rPr>
            </w:pPr>
          </w:p>
          <w:p w14:paraId="2566119A" w14:textId="77777777" w:rsidR="00F97F44" w:rsidRPr="0001110C" w:rsidRDefault="00F97F44" w:rsidP="00F97F44">
            <w:pPr>
              <w:rPr>
                <w:rFonts w:ascii="Garamond" w:hAnsi="Garamond"/>
                <w:sz w:val="22"/>
                <w:szCs w:val="22"/>
              </w:rPr>
            </w:pPr>
          </w:p>
          <w:p w14:paraId="57BE16AA" w14:textId="77777777" w:rsidR="00F97F44" w:rsidRPr="0001110C" w:rsidRDefault="00F97F44" w:rsidP="00F97F44">
            <w:pPr>
              <w:rPr>
                <w:rFonts w:ascii="Garamond" w:hAnsi="Garamond"/>
                <w:sz w:val="22"/>
                <w:szCs w:val="22"/>
              </w:rPr>
            </w:pPr>
          </w:p>
        </w:tc>
        <w:tc>
          <w:tcPr>
            <w:tcW w:w="4788" w:type="dxa"/>
          </w:tcPr>
          <w:p w14:paraId="327849CE" w14:textId="77777777" w:rsidR="00F97F44" w:rsidRPr="0001110C" w:rsidRDefault="00F97F44" w:rsidP="00F97F44">
            <w:pPr>
              <w:rPr>
                <w:rFonts w:ascii="Garamond" w:hAnsi="Garamond"/>
                <w:sz w:val="22"/>
                <w:szCs w:val="22"/>
              </w:rPr>
            </w:pPr>
          </w:p>
        </w:tc>
      </w:tr>
    </w:tbl>
    <w:p w14:paraId="6CF40ADC" w14:textId="77777777" w:rsidR="00F97F44" w:rsidRPr="0001110C" w:rsidRDefault="00F97F44">
      <w:pPr>
        <w:rPr>
          <w:rFonts w:ascii="Garamond" w:hAnsi="Garamond"/>
          <w:sz w:val="22"/>
          <w:szCs w:val="22"/>
        </w:rPr>
      </w:pPr>
    </w:p>
    <w:p w14:paraId="695198D9" w14:textId="1AA55E76" w:rsidR="00F97F44" w:rsidRPr="0001110C" w:rsidRDefault="00F97F44">
      <w:pPr>
        <w:rPr>
          <w:rFonts w:ascii="Garamond" w:hAnsi="Garamond"/>
          <w:sz w:val="22"/>
          <w:szCs w:val="22"/>
        </w:rPr>
      </w:pPr>
      <w:r w:rsidRPr="0001110C">
        <w:rPr>
          <w:rFonts w:ascii="Garamond" w:hAnsi="Garamond"/>
          <w:sz w:val="22"/>
          <w:szCs w:val="22"/>
        </w:rPr>
        <w:t>3. Reread the text, looking for additional examples of strong languag</w:t>
      </w:r>
      <w:r w:rsidR="00C367D0">
        <w:rPr>
          <w:rFonts w:ascii="Garamond" w:hAnsi="Garamond"/>
          <w:sz w:val="22"/>
          <w:szCs w:val="22"/>
        </w:rPr>
        <w:t>e or images. How do these also</w:t>
      </w:r>
      <w:r w:rsidRPr="0001110C">
        <w:rPr>
          <w:rFonts w:ascii="Garamond" w:hAnsi="Garamond"/>
          <w:sz w:val="22"/>
          <w:szCs w:val="22"/>
        </w:rPr>
        <w:t xml:space="preserve"> convey a biased perception of the disagreement between Schultz and Strobhar?</w:t>
      </w:r>
    </w:p>
    <w:p w14:paraId="7A61B1A4" w14:textId="77777777" w:rsidR="00F97F44" w:rsidRPr="0001110C" w:rsidRDefault="00F97F4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F97F44" w:rsidRPr="0001110C" w14:paraId="26FDBE7C" w14:textId="77777777" w:rsidTr="00F97F44">
        <w:tc>
          <w:tcPr>
            <w:tcW w:w="4788" w:type="dxa"/>
          </w:tcPr>
          <w:p w14:paraId="2A6FB4D3"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A</w:t>
            </w:r>
          </w:p>
        </w:tc>
        <w:tc>
          <w:tcPr>
            <w:tcW w:w="4788" w:type="dxa"/>
          </w:tcPr>
          <w:p w14:paraId="1A78CA83"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B</w:t>
            </w:r>
          </w:p>
        </w:tc>
      </w:tr>
      <w:tr w:rsidR="00F97F44" w:rsidRPr="0001110C" w14:paraId="25E71C1A" w14:textId="77777777" w:rsidTr="00F97F44">
        <w:tc>
          <w:tcPr>
            <w:tcW w:w="4788" w:type="dxa"/>
          </w:tcPr>
          <w:p w14:paraId="6F816C0B" w14:textId="77777777" w:rsidR="00F97F44" w:rsidRPr="0001110C" w:rsidRDefault="00F97F44" w:rsidP="00F97F44">
            <w:pPr>
              <w:rPr>
                <w:rFonts w:ascii="Garamond" w:hAnsi="Garamond"/>
                <w:sz w:val="22"/>
                <w:szCs w:val="22"/>
              </w:rPr>
            </w:pPr>
          </w:p>
          <w:p w14:paraId="1CF1E41C" w14:textId="77777777" w:rsidR="00F97F44" w:rsidRPr="0001110C" w:rsidRDefault="00F97F44" w:rsidP="00F97F44">
            <w:pPr>
              <w:rPr>
                <w:rFonts w:ascii="Garamond" w:hAnsi="Garamond"/>
                <w:sz w:val="22"/>
                <w:szCs w:val="22"/>
              </w:rPr>
            </w:pPr>
          </w:p>
          <w:p w14:paraId="14CCAE38" w14:textId="77777777" w:rsidR="00F97F44" w:rsidRPr="0001110C" w:rsidRDefault="00F97F44" w:rsidP="00F97F44">
            <w:pPr>
              <w:rPr>
                <w:rFonts w:ascii="Garamond" w:hAnsi="Garamond"/>
                <w:sz w:val="22"/>
                <w:szCs w:val="22"/>
              </w:rPr>
            </w:pPr>
          </w:p>
          <w:p w14:paraId="06C8CB7C" w14:textId="77777777" w:rsidR="00F97F44" w:rsidRPr="0001110C" w:rsidRDefault="00F97F44" w:rsidP="00F97F44">
            <w:pPr>
              <w:rPr>
                <w:rFonts w:ascii="Garamond" w:hAnsi="Garamond"/>
                <w:sz w:val="22"/>
                <w:szCs w:val="22"/>
              </w:rPr>
            </w:pPr>
          </w:p>
          <w:p w14:paraId="60330832" w14:textId="77777777" w:rsidR="00F97F44" w:rsidRPr="0001110C" w:rsidRDefault="00F97F44" w:rsidP="00F97F44">
            <w:pPr>
              <w:rPr>
                <w:rFonts w:ascii="Garamond" w:hAnsi="Garamond"/>
                <w:sz w:val="22"/>
                <w:szCs w:val="22"/>
              </w:rPr>
            </w:pPr>
          </w:p>
        </w:tc>
        <w:tc>
          <w:tcPr>
            <w:tcW w:w="4788" w:type="dxa"/>
          </w:tcPr>
          <w:p w14:paraId="20CE5031" w14:textId="77777777" w:rsidR="00F97F44" w:rsidRPr="0001110C" w:rsidRDefault="00F97F44" w:rsidP="00F97F44">
            <w:pPr>
              <w:rPr>
                <w:rFonts w:ascii="Garamond" w:hAnsi="Garamond"/>
                <w:sz w:val="22"/>
                <w:szCs w:val="22"/>
              </w:rPr>
            </w:pPr>
          </w:p>
        </w:tc>
      </w:tr>
    </w:tbl>
    <w:p w14:paraId="5209BEB5" w14:textId="77777777" w:rsidR="00F97F44" w:rsidRPr="0001110C" w:rsidRDefault="00F97F44">
      <w:pPr>
        <w:rPr>
          <w:rFonts w:ascii="Garamond" w:hAnsi="Garamond"/>
          <w:sz w:val="22"/>
          <w:szCs w:val="22"/>
        </w:rPr>
      </w:pPr>
    </w:p>
    <w:p w14:paraId="16EB40FA" w14:textId="676FF663" w:rsidR="00F43FFA" w:rsidRPr="0001110C" w:rsidRDefault="00F97F44">
      <w:pPr>
        <w:rPr>
          <w:rFonts w:ascii="Garamond" w:hAnsi="Garamond"/>
          <w:sz w:val="22"/>
          <w:szCs w:val="22"/>
        </w:rPr>
      </w:pPr>
      <w:r w:rsidRPr="0001110C">
        <w:rPr>
          <w:rFonts w:ascii="Garamond" w:hAnsi="Garamond"/>
          <w:sz w:val="22"/>
          <w:szCs w:val="22"/>
        </w:rPr>
        <w:t>4</w:t>
      </w:r>
      <w:r w:rsidR="0094615E" w:rsidRPr="0001110C">
        <w:rPr>
          <w:rFonts w:ascii="Garamond" w:hAnsi="Garamond"/>
          <w:sz w:val="22"/>
          <w:szCs w:val="22"/>
        </w:rPr>
        <w:t xml:space="preserve">. </w:t>
      </w:r>
      <w:r w:rsidRPr="0001110C">
        <w:rPr>
          <w:rFonts w:ascii="Garamond" w:hAnsi="Garamond"/>
          <w:sz w:val="22"/>
          <w:szCs w:val="22"/>
        </w:rPr>
        <w:t xml:space="preserve">Now, comment on each text’s organization. </w:t>
      </w:r>
      <w:r w:rsidR="00157D6C" w:rsidRPr="0001110C">
        <w:rPr>
          <w:rFonts w:ascii="Garamond" w:hAnsi="Garamond"/>
          <w:sz w:val="22"/>
          <w:szCs w:val="22"/>
        </w:rPr>
        <w:t>How do the authors tell the story of Schultz’s interaction with Strobhar differently? (For example, how does each text conclude its report?)</w:t>
      </w:r>
    </w:p>
    <w:p w14:paraId="5A288126"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94615E" w:rsidRPr="0001110C" w14:paraId="46923CEE" w14:textId="77777777" w:rsidTr="00B729EA">
        <w:tc>
          <w:tcPr>
            <w:tcW w:w="4788" w:type="dxa"/>
          </w:tcPr>
          <w:p w14:paraId="5EEF6FD6"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A</w:t>
            </w:r>
          </w:p>
        </w:tc>
        <w:tc>
          <w:tcPr>
            <w:tcW w:w="4788" w:type="dxa"/>
          </w:tcPr>
          <w:p w14:paraId="22A24733"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B</w:t>
            </w:r>
          </w:p>
        </w:tc>
      </w:tr>
      <w:tr w:rsidR="0094615E" w:rsidRPr="0001110C" w14:paraId="58807103" w14:textId="77777777" w:rsidTr="00B729EA">
        <w:tc>
          <w:tcPr>
            <w:tcW w:w="4788" w:type="dxa"/>
          </w:tcPr>
          <w:p w14:paraId="73384249" w14:textId="77777777" w:rsidR="0094615E" w:rsidRPr="0001110C" w:rsidRDefault="0094615E" w:rsidP="00B729EA">
            <w:pPr>
              <w:rPr>
                <w:rFonts w:ascii="Garamond" w:hAnsi="Garamond"/>
                <w:sz w:val="22"/>
                <w:szCs w:val="22"/>
              </w:rPr>
            </w:pPr>
          </w:p>
          <w:p w14:paraId="5053E3D4" w14:textId="77777777" w:rsidR="0094615E" w:rsidRPr="0001110C" w:rsidRDefault="0094615E" w:rsidP="00B729EA">
            <w:pPr>
              <w:rPr>
                <w:rFonts w:ascii="Garamond" w:hAnsi="Garamond"/>
                <w:sz w:val="22"/>
                <w:szCs w:val="22"/>
              </w:rPr>
            </w:pPr>
          </w:p>
          <w:p w14:paraId="3D5818DA" w14:textId="77777777" w:rsidR="0094615E" w:rsidRPr="0001110C" w:rsidRDefault="0094615E" w:rsidP="00B729EA">
            <w:pPr>
              <w:rPr>
                <w:rFonts w:ascii="Garamond" w:hAnsi="Garamond"/>
                <w:sz w:val="22"/>
                <w:szCs w:val="22"/>
              </w:rPr>
            </w:pPr>
          </w:p>
          <w:p w14:paraId="25664911" w14:textId="77777777" w:rsidR="0094615E" w:rsidRPr="0001110C" w:rsidRDefault="0094615E" w:rsidP="00B729EA">
            <w:pPr>
              <w:rPr>
                <w:rFonts w:ascii="Garamond" w:hAnsi="Garamond"/>
                <w:sz w:val="22"/>
                <w:szCs w:val="22"/>
              </w:rPr>
            </w:pPr>
          </w:p>
          <w:p w14:paraId="600DCA1F" w14:textId="77777777" w:rsidR="0094615E" w:rsidRPr="0001110C" w:rsidRDefault="0094615E" w:rsidP="00B729EA">
            <w:pPr>
              <w:rPr>
                <w:rFonts w:ascii="Garamond" w:hAnsi="Garamond"/>
                <w:sz w:val="22"/>
                <w:szCs w:val="22"/>
              </w:rPr>
            </w:pPr>
          </w:p>
        </w:tc>
        <w:tc>
          <w:tcPr>
            <w:tcW w:w="4788" w:type="dxa"/>
          </w:tcPr>
          <w:p w14:paraId="0C0FE2E7" w14:textId="77777777" w:rsidR="0094615E" w:rsidRPr="0001110C" w:rsidRDefault="0094615E" w:rsidP="00B729EA">
            <w:pPr>
              <w:rPr>
                <w:rFonts w:ascii="Garamond" w:hAnsi="Garamond"/>
                <w:sz w:val="22"/>
                <w:szCs w:val="22"/>
              </w:rPr>
            </w:pPr>
          </w:p>
        </w:tc>
      </w:tr>
    </w:tbl>
    <w:p w14:paraId="527C69AA" w14:textId="77777777" w:rsidR="00F43FFA" w:rsidRPr="0001110C" w:rsidRDefault="00F43FFA">
      <w:pPr>
        <w:rPr>
          <w:rFonts w:ascii="Garamond" w:hAnsi="Garamond"/>
          <w:sz w:val="22"/>
          <w:szCs w:val="22"/>
        </w:rPr>
      </w:pPr>
    </w:p>
    <w:p w14:paraId="4D4C213F" w14:textId="77777777" w:rsidR="00157D6C" w:rsidRPr="0001110C" w:rsidRDefault="00157D6C">
      <w:pPr>
        <w:rPr>
          <w:rFonts w:ascii="Garamond" w:hAnsi="Garamond"/>
          <w:sz w:val="22"/>
          <w:szCs w:val="22"/>
        </w:rPr>
      </w:pPr>
    </w:p>
    <w:p w14:paraId="09EE75FA" w14:textId="1B3AF244" w:rsidR="0094615E" w:rsidRPr="0001110C" w:rsidRDefault="00157D6C">
      <w:pPr>
        <w:rPr>
          <w:rFonts w:ascii="Garamond" w:hAnsi="Garamond"/>
          <w:sz w:val="22"/>
          <w:szCs w:val="22"/>
        </w:rPr>
      </w:pPr>
      <w:r w:rsidRPr="0001110C">
        <w:rPr>
          <w:rFonts w:ascii="Garamond" w:hAnsi="Garamond"/>
          <w:sz w:val="22"/>
          <w:szCs w:val="22"/>
        </w:rPr>
        <w:t>5</w:t>
      </w:r>
      <w:r w:rsidR="0094615E" w:rsidRPr="0001110C">
        <w:rPr>
          <w:rFonts w:ascii="Garamond" w:hAnsi="Garamond"/>
          <w:sz w:val="22"/>
          <w:szCs w:val="22"/>
        </w:rPr>
        <w:t>. Is there any relevant information that the author seems to have deliberately left out? If so, what is it, and why may the author have decided to “silence” it?</w:t>
      </w:r>
    </w:p>
    <w:p w14:paraId="1C30BBC8"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94615E" w:rsidRPr="0001110C" w14:paraId="7E2CE0B1" w14:textId="77777777" w:rsidTr="00B729EA">
        <w:tc>
          <w:tcPr>
            <w:tcW w:w="4788" w:type="dxa"/>
          </w:tcPr>
          <w:p w14:paraId="14A0B7D5"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A</w:t>
            </w:r>
          </w:p>
        </w:tc>
        <w:tc>
          <w:tcPr>
            <w:tcW w:w="4788" w:type="dxa"/>
          </w:tcPr>
          <w:p w14:paraId="74B9277D"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B</w:t>
            </w:r>
          </w:p>
        </w:tc>
      </w:tr>
      <w:tr w:rsidR="0094615E" w:rsidRPr="0001110C" w14:paraId="6EFC0476" w14:textId="77777777" w:rsidTr="00B729EA">
        <w:tc>
          <w:tcPr>
            <w:tcW w:w="4788" w:type="dxa"/>
          </w:tcPr>
          <w:p w14:paraId="1AB4D0ED" w14:textId="77777777" w:rsidR="0094615E" w:rsidRPr="0001110C" w:rsidRDefault="0094615E" w:rsidP="00B729EA">
            <w:pPr>
              <w:rPr>
                <w:rFonts w:ascii="Garamond" w:hAnsi="Garamond"/>
                <w:sz w:val="22"/>
                <w:szCs w:val="22"/>
              </w:rPr>
            </w:pPr>
          </w:p>
        </w:tc>
        <w:tc>
          <w:tcPr>
            <w:tcW w:w="4788" w:type="dxa"/>
          </w:tcPr>
          <w:p w14:paraId="25BFD9DC" w14:textId="77777777" w:rsidR="0094615E" w:rsidRPr="0001110C" w:rsidRDefault="0094615E" w:rsidP="00B729EA">
            <w:pPr>
              <w:rPr>
                <w:rFonts w:ascii="Garamond" w:hAnsi="Garamond"/>
                <w:sz w:val="22"/>
                <w:szCs w:val="22"/>
              </w:rPr>
            </w:pPr>
          </w:p>
          <w:p w14:paraId="4C158485" w14:textId="77777777" w:rsidR="0094615E" w:rsidRPr="0001110C" w:rsidRDefault="0094615E" w:rsidP="00B729EA">
            <w:pPr>
              <w:rPr>
                <w:rFonts w:ascii="Garamond" w:hAnsi="Garamond"/>
                <w:sz w:val="22"/>
                <w:szCs w:val="22"/>
              </w:rPr>
            </w:pPr>
          </w:p>
          <w:p w14:paraId="705FA8BE" w14:textId="77777777" w:rsidR="0094615E" w:rsidRPr="0001110C" w:rsidRDefault="0094615E" w:rsidP="00B729EA">
            <w:pPr>
              <w:rPr>
                <w:rFonts w:ascii="Garamond" w:hAnsi="Garamond"/>
                <w:sz w:val="22"/>
                <w:szCs w:val="22"/>
              </w:rPr>
            </w:pPr>
          </w:p>
          <w:p w14:paraId="20D97158" w14:textId="77777777" w:rsidR="0094615E" w:rsidRPr="0001110C" w:rsidRDefault="0094615E" w:rsidP="00B729EA">
            <w:pPr>
              <w:rPr>
                <w:rFonts w:ascii="Garamond" w:hAnsi="Garamond"/>
                <w:sz w:val="22"/>
                <w:szCs w:val="22"/>
              </w:rPr>
            </w:pPr>
          </w:p>
          <w:p w14:paraId="50DDFB3C" w14:textId="77777777" w:rsidR="0094615E" w:rsidRPr="0001110C" w:rsidRDefault="0094615E" w:rsidP="00B729EA">
            <w:pPr>
              <w:rPr>
                <w:rFonts w:ascii="Garamond" w:hAnsi="Garamond"/>
                <w:sz w:val="22"/>
                <w:szCs w:val="22"/>
              </w:rPr>
            </w:pPr>
          </w:p>
        </w:tc>
      </w:tr>
    </w:tbl>
    <w:p w14:paraId="7CA457FB" w14:textId="77777777" w:rsidR="00157D6C" w:rsidRPr="0001110C" w:rsidRDefault="00157D6C">
      <w:pPr>
        <w:rPr>
          <w:rFonts w:ascii="Garamond" w:hAnsi="Garamond"/>
          <w:sz w:val="22"/>
          <w:szCs w:val="22"/>
        </w:rPr>
      </w:pPr>
    </w:p>
    <w:p w14:paraId="2F3F1B1A" w14:textId="4C2BAC83" w:rsidR="0094615E" w:rsidRPr="0001110C" w:rsidRDefault="00157D6C">
      <w:pPr>
        <w:rPr>
          <w:rFonts w:ascii="Garamond" w:hAnsi="Garamond"/>
          <w:sz w:val="22"/>
          <w:szCs w:val="22"/>
        </w:rPr>
      </w:pPr>
      <w:r w:rsidRPr="0001110C">
        <w:rPr>
          <w:rFonts w:ascii="Garamond" w:hAnsi="Garamond"/>
          <w:sz w:val="22"/>
          <w:szCs w:val="22"/>
        </w:rPr>
        <w:t>6</w:t>
      </w:r>
      <w:r w:rsidR="0094615E" w:rsidRPr="0001110C">
        <w:rPr>
          <w:rFonts w:ascii="Garamond" w:hAnsi="Garamond"/>
          <w:sz w:val="22"/>
          <w:szCs w:val="22"/>
        </w:rPr>
        <w:t>. Decide which of the following is Author A, and which is Author B. Explain your decisions.</w:t>
      </w:r>
    </w:p>
    <w:p w14:paraId="22FF7EC7"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1080"/>
        <w:gridCol w:w="3708"/>
      </w:tblGrid>
      <w:tr w:rsidR="0094615E" w:rsidRPr="0001110C" w14:paraId="6EC8B1E9" w14:textId="77777777" w:rsidTr="0094615E">
        <w:tc>
          <w:tcPr>
            <w:tcW w:w="4788" w:type="dxa"/>
          </w:tcPr>
          <w:p w14:paraId="3EAF52F6" w14:textId="77777777" w:rsidR="0094615E" w:rsidRPr="0001110C" w:rsidRDefault="0094615E">
            <w:pPr>
              <w:rPr>
                <w:rFonts w:ascii="Garamond" w:hAnsi="Garamond"/>
                <w:sz w:val="22"/>
                <w:szCs w:val="22"/>
              </w:rPr>
            </w:pPr>
            <w:r w:rsidRPr="0001110C">
              <w:rPr>
                <w:rFonts w:ascii="Garamond" w:hAnsi="Garamond"/>
                <w:sz w:val="22"/>
                <w:szCs w:val="22"/>
              </w:rPr>
              <w:t>Name &amp; Biography</w:t>
            </w:r>
          </w:p>
        </w:tc>
        <w:tc>
          <w:tcPr>
            <w:tcW w:w="1080" w:type="dxa"/>
          </w:tcPr>
          <w:p w14:paraId="670E89D2" w14:textId="77777777" w:rsidR="0094615E" w:rsidRPr="0001110C" w:rsidRDefault="0094615E">
            <w:pPr>
              <w:rPr>
                <w:rFonts w:ascii="Garamond" w:hAnsi="Garamond"/>
                <w:sz w:val="22"/>
                <w:szCs w:val="22"/>
              </w:rPr>
            </w:pPr>
            <w:r w:rsidRPr="0001110C">
              <w:rPr>
                <w:rFonts w:ascii="Garamond" w:hAnsi="Garamond"/>
                <w:sz w:val="22"/>
                <w:szCs w:val="22"/>
              </w:rPr>
              <w:t>A or B?</w:t>
            </w:r>
          </w:p>
        </w:tc>
        <w:tc>
          <w:tcPr>
            <w:tcW w:w="3708" w:type="dxa"/>
          </w:tcPr>
          <w:p w14:paraId="33CA310E" w14:textId="77777777" w:rsidR="0094615E" w:rsidRPr="0001110C" w:rsidRDefault="0094615E">
            <w:pPr>
              <w:rPr>
                <w:rFonts w:ascii="Garamond" w:hAnsi="Garamond"/>
                <w:sz w:val="22"/>
                <w:szCs w:val="22"/>
              </w:rPr>
            </w:pPr>
            <w:r w:rsidRPr="0001110C">
              <w:rPr>
                <w:rFonts w:ascii="Garamond" w:hAnsi="Garamond"/>
                <w:sz w:val="22"/>
                <w:szCs w:val="22"/>
              </w:rPr>
              <w:t>Explain</w:t>
            </w:r>
          </w:p>
        </w:tc>
      </w:tr>
      <w:tr w:rsidR="0094615E" w:rsidRPr="0001110C" w14:paraId="1A5A7214" w14:textId="77777777" w:rsidTr="0094615E">
        <w:tc>
          <w:tcPr>
            <w:tcW w:w="4788" w:type="dxa"/>
          </w:tcPr>
          <w:p w14:paraId="245E30F5" w14:textId="62C760D5" w:rsidR="0094615E" w:rsidRPr="0001110C" w:rsidRDefault="001E4D71">
            <w:pPr>
              <w:rPr>
                <w:rFonts w:ascii="Garamond" w:hAnsi="Garamond"/>
                <w:i/>
                <w:sz w:val="20"/>
                <w:szCs w:val="20"/>
              </w:rPr>
            </w:pPr>
            <w:r w:rsidRPr="0001110C">
              <w:rPr>
                <w:rFonts w:ascii="Garamond" w:hAnsi="Garamond"/>
                <w:b/>
                <w:sz w:val="20"/>
                <w:szCs w:val="20"/>
              </w:rPr>
              <w:t>Kim Bhasin</w:t>
            </w:r>
            <w:r w:rsidRPr="0001110C">
              <w:rPr>
                <w:rFonts w:ascii="Garamond" w:hAnsi="Garamond"/>
                <w:sz w:val="20"/>
                <w:szCs w:val="20"/>
              </w:rPr>
              <w:t xml:space="preserve"> is the retail editor at &lt;publication&gt;, covering big box, apparel, e-commerce and restaurants. Previously he worked for a financial and strategic management firm. He is also currently a part-time grad. student in Business &amp; Economic Reporting at NYU.</w:t>
            </w:r>
          </w:p>
        </w:tc>
        <w:tc>
          <w:tcPr>
            <w:tcW w:w="1080" w:type="dxa"/>
          </w:tcPr>
          <w:p w14:paraId="4C88DD7A" w14:textId="77777777" w:rsidR="0094615E" w:rsidRPr="0001110C" w:rsidRDefault="0094615E">
            <w:pPr>
              <w:rPr>
                <w:rFonts w:ascii="Garamond" w:hAnsi="Garamond"/>
                <w:sz w:val="22"/>
                <w:szCs w:val="22"/>
              </w:rPr>
            </w:pPr>
          </w:p>
        </w:tc>
        <w:tc>
          <w:tcPr>
            <w:tcW w:w="3708" w:type="dxa"/>
          </w:tcPr>
          <w:p w14:paraId="39A56D2F" w14:textId="77777777" w:rsidR="0094615E" w:rsidRPr="0001110C" w:rsidRDefault="0094615E">
            <w:pPr>
              <w:rPr>
                <w:rFonts w:ascii="Garamond" w:hAnsi="Garamond"/>
                <w:sz w:val="22"/>
                <w:szCs w:val="22"/>
              </w:rPr>
            </w:pPr>
          </w:p>
        </w:tc>
      </w:tr>
      <w:tr w:rsidR="0094615E" w:rsidRPr="0001110C" w14:paraId="17D95470" w14:textId="77777777" w:rsidTr="0094615E">
        <w:tc>
          <w:tcPr>
            <w:tcW w:w="4788" w:type="dxa"/>
          </w:tcPr>
          <w:p w14:paraId="1AD7201E" w14:textId="77777777" w:rsidR="0094615E" w:rsidRPr="0001110C" w:rsidRDefault="00B729EA" w:rsidP="00D95FDA">
            <w:pPr>
              <w:rPr>
                <w:rFonts w:ascii="Garamond" w:hAnsi="Garamond"/>
                <w:sz w:val="20"/>
                <w:szCs w:val="20"/>
              </w:rPr>
            </w:pPr>
            <w:r w:rsidRPr="0001110C">
              <w:rPr>
                <w:rFonts w:ascii="Garamond" w:hAnsi="Garamond"/>
                <w:b/>
                <w:sz w:val="20"/>
                <w:szCs w:val="20"/>
              </w:rPr>
              <w:t>Victor Medina</w:t>
            </w:r>
            <w:r w:rsidRPr="0001110C">
              <w:rPr>
                <w:rFonts w:ascii="Garamond" w:hAnsi="Garamond"/>
                <w:sz w:val="20"/>
                <w:szCs w:val="20"/>
              </w:rPr>
              <w:t xml:space="preserve"> writes for </w:t>
            </w:r>
            <w:r w:rsidRPr="0001110C">
              <w:rPr>
                <w:rFonts w:ascii="Garamond" w:hAnsi="Garamond"/>
                <w:i/>
                <w:sz w:val="20"/>
                <w:szCs w:val="20"/>
              </w:rPr>
              <w:t>Yahoo! News</w:t>
            </w:r>
            <w:r w:rsidRPr="0001110C">
              <w:rPr>
                <w:rFonts w:ascii="Garamond" w:hAnsi="Garamond"/>
                <w:sz w:val="20"/>
                <w:szCs w:val="20"/>
              </w:rPr>
              <w:t xml:space="preserve"> and operates the blog </w:t>
            </w:r>
            <w:r w:rsidRPr="0001110C">
              <w:rPr>
                <w:rFonts w:ascii="Garamond" w:hAnsi="Garamond"/>
                <w:i/>
                <w:sz w:val="20"/>
                <w:szCs w:val="20"/>
              </w:rPr>
              <w:t>When Liberals Attack!</w:t>
            </w:r>
            <w:r w:rsidR="00D95FDA" w:rsidRPr="0001110C">
              <w:rPr>
                <w:rFonts w:ascii="Garamond" w:hAnsi="Garamond"/>
                <w:sz w:val="20"/>
                <w:szCs w:val="20"/>
              </w:rPr>
              <w:t xml:space="preserve"> His work has also been featured in </w:t>
            </w:r>
            <w:r w:rsidR="00D95FDA" w:rsidRPr="0001110C">
              <w:rPr>
                <w:rFonts w:ascii="Garamond" w:hAnsi="Garamond"/>
                <w:i/>
                <w:sz w:val="20"/>
                <w:szCs w:val="20"/>
              </w:rPr>
              <w:t>The Wall Street Journal</w:t>
            </w:r>
            <w:r w:rsidR="00D95FDA" w:rsidRPr="0001110C">
              <w:rPr>
                <w:rFonts w:ascii="Garamond" w:hAnsi="Garamond"/>
                <w:sz w:val="20"/>
                <w:szCs w:val="20"/>
              </w:rPr>
              <w:t xml:space="preserve">, </w:t>
            </w:r>
            <w:r w:rsidR="00D95FDA" w:rsidRPr="0001110C">
              <w:rPr>
                <w:rFonts w:ascii="Garamond" w:hAnsi="Garamond"/>
                <w:i/>
                <w:sz w:val="20"/>
                <w:szCs w:val="20"/>
              </w:rPr>
              <w:t>The Dallas Morning News</w:t>
            </w:r>
            <w:r w:rsidR="00D95FDA" w:rsidRPr="0001110C">
              <w:rPr>
                <w:rFonts w:ascii="Garamond" w:hAnsi="Garamond"/>
                <w:sz w:val="20"/>
                <w:szCs w:val="20"/>
              </w:rPr>
              <w:t xml:space="preserve">, </w:t>
            </w:r>
            <w:r w:rsidR="00D95FDA" w:rsidRPr="0001110C">
              <w:rPr>
                <w:rFonts w:ascii="Garamond" w:hAnsi="Garamond"/>
                <w:i/>
                <w:sz w:val="20"/>
                <w:szCs w:val="20"/>
              </w:rPr>
              <w:t>The American Principles Project</w:t>
            </w:r>
            <w:r w:rsidR="00D95FDA" w:rsidRPr="0001110C">
              <w:rPr>
                <w:rFonts w:ascii="Garamond" w:hAnsi="Garamond"/>
                <w:sz w:val="20"/>
                <w:szCs w:val="20"/>
              </w:rPr>
              <w:t xml:space="preserve">, </w:t>
            </w:r>
            <w:r w:rsidR="00D95FDA" w:rsidRPr="0001110C">
              <w:rPr>
                <w:rFonts w:ascii="Garamond" w:hAnsi="Garamond"/>
                <w:i/>
                <w:sz w:val="20"/>
                <w:szCs w:val="20"/>
              </w:rPr>
              <w:t>New Jersey Right to Life</w:t>
            </w:r>
            <w:r w:rsidR="00D95FDA" w:rsidRPr="0001110C">
              <w:rPr>
                <w:rFonts w:ascii="Garamond" w:hAnsi="Garamond"/>
                <w:sz w:val="20"/>
                <w:szCs w:val="20"/>
              </w:rPr>
              <w:t xml:space="preserve">, and </w:t>
            </w:r>
            <w:r w:rsidR="00D95FDA" w:rsidRPr="0001110C">
              <w:rPr>
                <w:rFonts w:ascii="Garamond" w:hAnsi="Garamond"/>
                <w:i/>
                <w:sz w:val="20"/>
                <w:szCs w:val="20"/>
              </w:rPr>
              <w:t>National Pro-Life Radio</w:t>
            </w:r>
            <w:r w:rsidR="00D95FDA" w:rsidRPr="0001110C">
              <w:rPr>
                <w:rFonts w:ascii="Garamond" w:hAnsi="Garamond"/>
                <w:sz w:val="20"/>
                <w:szCs w:val="20"/>
              </w:rPr>
              <w:t>. His blog links to the Conservative Hispanic Society and the Dallas Tea Party.</w:t>
            </w:r>
          </w:p>
        </w:tc>
        <w:tc>
          <w:tcPr>
            <w:tcW w:w="1080" w:type="dxa"/>
          </w:tcPr>
          <w:p w14:paraId="49F7D0E0" w14:textId="77777777" w:rsidR="0094615E" w:rsidRPr="0001110C" w:rsidRDefault="0094615E">
            <w:pPr>
              <w:rPr>
                <w:rFonts w:ascii="Garamond" w:hAnsi="Garamond"/>
                <w:sz w:val="22"/>
                <w:szCs w:val="22"/>
              </w:rPr>
            </w:pPr>
          </w:p>
        </w:tc>
        <w:tc>
          <w:tcPr>
            <w:tcW w:w="3708" w:type="dxa"/>
          </w:tcPr>
          <w:p w14:paraId="43150122" w14:textId="77777777" w:rsidR="0094615E" w:rsidRPr="0001110C" w:rsidRDefault="0094615E">
            <w:pPr>
              <w:rPr>
                <w:rFonts w:ascii="Garamond" w:hAnsi="Garamond"/>
                <w:sz w:val="22"/>
                <w:szCs w:val="22"/>
              </w:rPr>
            </w:pPr>
          </w:p>
        </w:tc>
      </w:tr>
    </w:tbl>
    <w:p w14:paraId="0789136C" w14:textId="77777777" w:rsidR="0094615E" w:rsidRPr="0001110C" w:rsidRDefault="0094615E">
      <w:pPr>
        <w:rPr>
          <w:rFonts w:ascii="Garamond" w:hAnsi="Garamond"/>
          <w:sz w:val="22"/>
          <w:szCs w:val="22"/>
        </w:rPr>
      </w:pPr>
    </w:p>
    <w:p w14:paraId="30BADBB2" w14:textId="28FEE24C" w:rsidR="00D95FDA" w:rsidRPr="0001110C" w:rsidRDefault="00157D6C">
      <w:pPr>
        <w:rPr>
          <w:rFonts w:ascii="Garamond" w:hAnsi="Garamond"/>
          <w:sz w:val="22"/>
          <w:szCs w:val="22"/>
        </w:rPr>
      </w:pPr>
      <w:r w:rsidRPr="0001110C">
        <w:rPr>
          <w:rFonts w:ascii="Garamond" w:hAnsi="Garamond"/>
          <w:sz w:val="22"/>
          <w:szCs w:val="22"/>
        </w:rPr>
        <w:t>7</w:t>
      </w:r>
      <w:r w:rsidR="00D95FDA" w:rsidRPr="0001110C">
        <w:rPr>
          <w:rFonts w:ascii="Garamond" w:hAnsi="Garamond"/>
          <w:sz w:val="22"/>
          <w:szCs w:val="22"/>
        </w:rPr>
        <w:t>. Use the information below to decide where each article was printed. Explain your decisions.</w:t>
      </w:r>
    </w:p>
    <w:p w14:paraId="0B8AFDC1" w14:textId="77777777" w:rsidR="00D95FDA" w:rsidRPr="0001110C" w:rsidRDefault="00D95FDA">
      <w:pPr>
        <w:rPr>
          <w:rFonts w:ascii="Garamond" w:hAnsi="Garamond"/>
          <w:sz w:val="22"/>
          <w:szCs w:val="22"/>
        </w:rPr>
      </w:pPr>
    </w:p>
    <w:tbl>
      <w:tblPr>
        <w:tblStyle w:val="TableGrid"/>
        <w:tblW w:w="0" w:type="auto"/>
        <w:tblLook w:val="04A0" w:firstRow="1" w:lastRow="0" w:firstColumn="1" w:lastColumn="0" w:noHBand="0" w:noVBand="1"/>
      </w:tblPr>
      <w:tblGrid>
        <w:gridCol w:w="4788"/>
        <w:gridCol w:w="1080"/>
        <w:gridCol w:w="3708"/>
      </w:tblGrid>
      <w:tr w:rsidR="00D95FDA" w:rsidRPr="0001110C" w14:paraId="55FD140B" w14:textId="77777777" w:rsidTr="00D95FDA">
        <w:tc>
          <w:tcPr>
            <w:tcW w:w="4788" w:type="dxa"/>
          </w:tcPr>
          <w:p w14:paraId="6E359087" w14:textId="77777777" w:rsidR="00D95FDA" w:rsidRPr="0001110C" w:rsidRDefault="00D95FDA" w:rsidP="00D95FDA">
            <w:pPr>
              <w:rPr>
                <w:rFonts w:ascii="Garamond" w:hAnsi="Garamond"/>
                <w:sz w:val="22"/>
                <w:szCs w:val="22"/>
              </w:rPr>
            </w:pPr>
            <w:r w:rsidRPr="0001110C">
              <w:rPr>
                <w:rFonts w:ascii="Garamond" w:hAnsi="Garamond"/>
                <w:sz w:val="22"/>
                <w:szCs w:val="22"/>
              </w:rPr>
              <w:t>Name &amp; Description</w:t>
            </w:r>
          </w:p>
        </w:tc>
        <w:tc>
          <w:tcPr>
            <w:tcW w:w="1080" w:type="dxa"/>
          </w:tcPr>
          <w:p w14:paraId="17F68CD2" w14:textId="77777777" w:rsidR="00D95FDA" w:rsidRPr="0001110C" w:rsidRDefault="00D95FDA" w:rsidP="00D95FDA">
            <w:pPr>
              <w:rPr>
                <w:rFonts w:ascii="Garamond" w:hAnsi="Garamond"/>
                <w:sz w:val="22"/>
                <w:szCs w:val="22"/>
              </w:rPr>
            </w:pPr>
            <w:r w:rsidRPr="0001110C">
              <w:rPr>
                <w:rFonts w:ascii="Garamond" w:hAnsi="Garamond"/>
                <w:sz w:val="22"/>
                <w:szCs w:val="22"/>
              </w:rPr>
              <w:t>A or B?</w:t>
            </w:r>
          </w:p>
        </w:tc>
        <w:tc>
          <w:tcPr>
            <w:tcW w:w="3708" w:type="dxa"/>
          </w:tcPr>
          <w:p w14:paraId="68851ED7" w14:textId="77777777" w:rsidR="00D95FDA" w:rsidRPr="0001110C" w:rsidRDefault="00D95FDA" w:rsidP="00D95FDA">
            <w:pPr>
              <w:rPr>
                <w:rFonts w:ascii="Garamond" w:hAnsi="Garamond"/>
                <w:sz w:val="22"/>
                <w:szCs w:val="22"/>
              </w:rPr>
            </w:pPr>
            <w:r w:rsidRPr="0001110C">
              <w:rPr>
                <w:rFonts w:ascii="Garamond" w:hAnsi="Garamond"/>
                <w:sz w:val="22"/>
                <w:szCs w:val="22"/>
              </w:rPr>
              <w:t>Explain</w:t>
            </w:r>
          </w:p>
        </w:tc>
      </w:tr>
      <w:tr w:rsidR="00D95FDA" w:rsidRPr="0001110C" w14:paraId="787894A3" w14:textId="77777777" w:rsidTr="00D95FDA">
        <w:tc>
          <w:tcPr>
            <w:tcW w:w="4788" w:type="dxa"/>
          </w:tcPr>
          <w:p w14:paraId="68F6C016" w14:textId="5D157687" w:rsidR="00D95FDA" w:rsidRPr="0001110C" w:rsidRDefault="001E4D71" w:rsidP="00D95FDA">
            <w:pPr>
              <w:rPr>
                <w:rFonts w:ascii="Garamond" w:hAnsi="Garamond"/>
                <w:b/>
                <w:sz w:val="20"/>
                <w:szCs w:val="20"/>
              </w:rPr>
            </w:pPr>
            <w:r w:rsidRPr="0001110C">
              <w:rPr>
                <w:rFonts w:ascii="Garamond" w:hAnsi="Garamond"/>
                <w:sz w:val="20"/>
                <w:szCs w:val="20"/>
              </w:rPr>
              <w:t>“</w:t>
            </w:r>
            <w:r w:rsidRPr="0001110C">
              <w:rPr>
                <w:rFonts w:ascii="Garamond" w:hAnsi="Garamond"/>
                <w:b/>
                <w:sz w:val="20"/>
                <w:szCs w:val="20"/>
              </w:rPr>
              <w:t>Business Insider</w:t>
            </w:r>
            <w:r w:rsidRPr="0001110C">
              <w:rPr>
                <w:rFonts w:ascii="Garamond" w:hAnsi="Garamond"/>
                <w:sz w:val="20"/>
                <w:szCs w:val="20"/>
              </w:rPr>
              <w:t xml:space="preserve"> is a fast-growing business site with deep financial, media, tech, </w:t>
            </w:r>
            <w:r w:rsidR="00A9379A" w:rsidRPr="0001110C">
              <w:rPr>
                <w:rFonts w:ascii="Garamond" w:hAnsi="Garamond"/>
                <w:sz w:val="20"/>
                <w:szCs w:val="20"/>
              </w:rPr>
              <w:t xml:space="preserve">and other industry verticals…. There are no subscription fees or production delays. </w:t>
            </w:r>
            <w:r w:rsidR="00A9379A" w:rsidRPr="0001110C">
              <w:rPr>
                <w:rFonts w:ascii="Garamond" w:hAnsi="Garamond"/>
                <w:i/>
                <w:sz w:val="20"/>
                <w:szCs w:val="20"/>
              </w:rPr>
              <w:t>Business Insider</w:t>
            </w:r>
            <w:r w:rsidR="00A9379A" w:rsidRPr="0001110C">
              <w:rPr>
                <w:rFonts w:ascii="Garamond" w:hAnsi="Garamond"/>
                <w:sz w:val="20"/>
                <w:szCs w:val="20"/>
              </w:rPr>
              <w:t xml:space="preserve"> is dedicated to aggregating, reporting, and analyzing the top news stories across the web and delivering them to you at rapid-fire pace.”</w:t>
            </w:r>
          </w:p>
        </w:tc>
        <w:tc>
          <w:tcPr>
            <w:tcW w:w="1080" w:type="dxa"/>
          </w:tcPr>
          <w:p w14:paraId="5D3400E1" w14:textId="77777777" w:rsidR="00D95FDA" w:rsidRPr="0001110C" w:rsidRDefault="00D95FDA" w:rsidP="00D95FDA">
            <w:pPr>
              <w:rPr>
                <w:rFonts w:ascii="Garamond" w:hAnsi="Garamond"/>
                <w:sz w:val="22"/>
                <w:szCs w:val="22"/>
              </w:rPr>
            </w:pPr>
          </w:p>
        </w:tc>
        <w:tc>
          <w:tcPr>
            <w:tcW w:w="3708" w:type="dxa"/>
          </w:tcPr>
          <w:p w14:paraId="2F129F5E" w14:textId="77777777" w:rsidR="00D95FDA" w:rsidRPr="0001110C" w:rsidRDefault="00D95FDA" w:rsidP="00D95FDA">
            <w:pPr>
              <w:rPr>
                <w:rFonts w:ascii="Garamond" w:hAnsi="Garamond"/>
                <w:sz w:val="22"/>
                <w:szCs w:val="22"/>
              </w:rPr>
            </w:pPr>
          </w:p>
        </w:tc>
      </w:tr>
      <w:tr w:rsidR="00D95FDA" w:rsidRPr="0001110C" w14:paraId="6705EC52" w14:textId="77777777" w:rsidTr="00D95FDA">
        <w:tc>
          <w:tcPr>
            <w:tcW w:w="4788" w:type="dxa"/>
          </w:tcPr>
          <w:p w14:paraId="0F1B58E1" w14:textId="2E7C05F3" w:rsidR="00D95FDA" w:rsidRPr="0001110C" w:rsidRDefault="001E4D71" w:rsidP="00D95FDA">
            <w:pPr>
              <w:rPr>
                <w:rFonts w:ascii="Garamond" w:hAnsi="Garamond"/>
                <w:sz w:val="20"/>
                <w:szCs w:val="20"/>
              </w:rPr>
            </w:pPr>
            <w:r w:rsidRPr="0001110C">
              <w:rPr>
                <w:rFonts w:ascii="Garamond" w:hAnsi="Garamond"/>
                <w:sz w:val="20"/>
                <w:szCs w:val="20"/>
              </w:rPr>
              <w:t>“</w:t>
            </w:r>
            <w:r w:rsidRPr="0001110C">
              <w:rPr>
                <w:rFonts w:ascii="Garamond" w:hAnsi="Garamond"/>
                <w:b/>
                <w:sz w:val="20"/>
                <w:szCs w:val="20"/>
              </w:rPr>
              <w:t>Examiner.com</w:t>
            </w:r>
            <w:r w:rsidR="00F42439" w:rsidRPr="0001110C">
              <w:rPr>
                <w:rFonts w:ascii="Garamond" w:hAnsi="Garamond"/>
                <w:sz w:val="20"/>
                <w:szCs w:val="20"/>
              </w:rPr>
              <w:t xml:space="preserve"> launched in April 2008, to provide free-lancers across the U.S. with a platform to share their knowledge and expertise through informative and entertaining content…. Our network has grown to over 100,000 contributors, captivating our audience with interesting, entertaining, relevant content on a variety of topics. Examiner.com is a top 100 website, reaching over 37 million unique visitors every month.”</w:t>
            </w:r>
          </w:p>
        </w:tc>
        <w:tc>
          <w:tcPr>
            <w:tcW w:w="1080" w:type="dxa"/>
          </w:tcPr>
          <w:p w14:paraId="272D604B" w14:textId="77777777" w:rsidR="00D95FDA" w:rsidRPr="0001110C" w:rsidRDefault="00D95FDA" w:rsidP="00D95FDA">
            <w:pPr>
              <w:rPr>
                <w:rFonts w:ascii="Garamond" w:hAnsi="Garamond"/>
                <w:sz w:val="22"/>
                <w:szCs w:val="22"/>
              </w:rPr>
            </w:pPr>
          </w:p>
        </w:tc>
        <w:tc>
          <w:tcPr>
            <w:tcW w:w="3708" w:type="dxa"/>
          </w:tcPr>
          <w:p w14:paraId="12D3EBB3" w14:textId="77777777" w:rsidR="00D95FDA" w:rsidRPr="0001110C" w:rsidRDefault="00D95FDA" w:rsidP="00D95FDA">
            <w:pPr>
              <w:rPr>
                <w:rFonts w:ascii="Garamond" w:hAnsi="Garamond"/>
                <w:sz w:val="22"/>
                <w:szCs w:val="22"/>
              </w:rPr>
            </w:pPr>
          </w:p>
        </w:tc>
      </w:tr>
    </w:tbl>
    <w:p w14:paraId="6947EBC4" w14:textId="77777777" w:rsidR="00D95FDA" w:rsidRPr="0001110C" w:rsidRDefault="00D95FDA">
      <w:pPr>
        <w:rPr>
          <w:rFonts w:ascii="Garamond" w:hAnsi="Garamond"/>
          <w:sz w:val="22"/>
          <w:szCs w:val="22"/>
        </w:rPr>
      </w:pPr>
    </w:p>
    <w:p w14:paraId="18B76B71" w14:textId="055E5AB0" w:rsidR="00DD05C3" w:rsidRPr="0001110C" w:rsidRDefault="00157D6C">
      <w:pPr>
        <w:rPr>
          <w:rFonts w:ascii="Garamond" w:hAnsi="Garamond"/>
          <w:sz w:val="22"/>
          <w:szCs w:val="22"/>
        </w:rPr>
      </w:pPr>
      <w:r w:rsidRPr="0001110C">
        <w:rPr>
          <w:rFonts w:ascii="Garamond" w:hAnsi="Garamond"/>
          <w:sz w:val="22"/>
          <w:szCs w:val="22"/>
        </w:rPr>
        <w:t>8</w:t>
      </w:r>
      <w:r w:rsidR="006820B4" w:rsidRPr="0001110C">
        <w:rPr>
          <w:rFonts w:ascii="Garamond" w:hAnsi="Garamond"/>
          <w:sz w:val="22"/>
          <w:szCs w:val="22"/>
        </w:rPr>
        <w:t xml:space="preserve">. Lastly, write a short essay (about 100 words) in which you </w:t>
      </w:r>
      <w:r w:rsidR="00315CD0" w:rsidRPr="0001110C">
        <w:rPr>
          <w:rFonts w:ascii="Garamond" w:hAnsi="Garamond"/>
          <w:sz w:val="22"/>
          <w:szCs w:val="22"/>
        </w:rPr>
        <w:t xml:space="preserve">explain </w:t>
      </w:r>
      <w:r w:rsidR="00315CD0" w:rsidRPr="0001110C">
        <w:rPr>
          <w:rFonts w:ascii="Garamond" w:hAnsi="Garamond"/>
          <w:sz w:val="22"/>
          <w:szCs w:val="22"/>
          <w:u w:val="single"/>
        </w:rPr>
        <w:t>one</w:t>
      </w:r>
      <w:r w:rsidR="00315CD0" w:rsidRPr="0001110C">
        <w:rPr>
          <w:rFonts w:ascii="Garamond" w:hAnsi="Garamond"/>
          <w:sz w:val="22"/>
          <w:szCs w:val="22"/>
        </w:rPr>
        <w:t xml:space="preserve"> of these source’s biased views on the topic of corporate support for recognizing same-sex unions. </w:t>
      </w:r>
      <w:r w:rsidR="006820B4" w:rsidRPr="0001110C">
        <w:rPr>
          <w:rFonts w:ascii="Garamond" w:hAnsi="Garamond"/>
          <w:sz w:val="22"/>
          <w:szCs w:val="22"/>
        </w:rPr>
        <w:t xml:space="preserve">In your first </w:t>
      </w:r>
      <w:r w:rsidR="00315CD0" w:rsidRPr="0001110C">
        <w:rPr>
          <w:rFonts w:ascii="Garamond" w:hAnsi="Garamond"/>
          <w:sz w:val="22"/>
          <w:szCs w:val="22"/>
        </w:rPr>
        <w:t xml:space="preserve">sentence, identify the </w:t>
      </w:r>
      <w:r w:rsidR="006820B4" w:rsidRPr="0001110C">
        <w:rPr>
          <w:rFonts w:ascii="Garamond" w:hAnsi="Garamond"/>
          <w:sz w:val="22"/>
          <w:szCs w:val="22"/>
        </w:rPr>
        <w:t xml:space="preserve">bias (for example, you might write that “the article </w:t>
      </w:r>
      <w:r w:rsidR="00315CD0" w:rsidRPr="0001110C">
        <w:rPr>
          <w:rFonts w:ascii="Garamond" w:hAnsi="Garamond"/>
          <w:sz w:val="22"/>
          <w:szCs w:val="22"/>
        </w:rPr>
        <w:t xml:space="preserve">“___“ </w:t>
      </w:r>
      <w:r w:rsidR="006820B4" w:rsidRPr="0001110C">
        <w:rPr>
          <w:rFonts w:ascii="Garamond" w:hAnsi="Garamond"/>
          <w:sz w:val="22"/>
          <w:szCs w:val="22"/>
        </w:rPr>
        <w:t>shows a bias strongly in favor of ___”), and then use your following sentences to defend yourself</w:t>
      </w:r>
      <w:r w:rsidR="00315CD0" w:rsidRPr="0001110C">
        <w:rPr>
          <w:rFonts w:ascii="Garamond" w:hAnsi="Garamond"/>
          <w:sz w:val="22"/>
          <w:szCs w:val="22"/>
        </w:rPr>
        <w:t xml:space="preserve"> with examples and direct quotations from the text</w:t>
      </w:r>
      <w:r w:rsidR="006820B4" w:rsidRPr="0001110C">
        <w:rPr>
          <w:rFonts w:ascii="Garamond" w:hAnsi="Garamond"/>
          <w:sz w:val="22"/>
          <w:szCs w:val="22"/>
        </w:rPr>
        <w:t xml:space="preserve">. Include details about the author and </w:t>
      </w:r>
      <w:r w:rsidR="00315CD0" w:rsidRPr="0001110C">
        <w:rPr>
          <w:rFonts w:ascii="Garamond" w:hAnsi="Garamond"/>
          <w:sz w:val="22"/>
          <w:szCs w:val="22"/>
        </w:rPr>
        <w:t>publication, but only the ones that are clearly tied to the bias.</w:t>
      </w:r>
    </w:p>
    <w:sectPr w:rsidR="00DD05C3" w:rsidRPr="0001110C" w:rsidSect="00DD05C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CEA7E" w14:textId="77777777" w:rsidR="00F97F44" w:rsidRDefault="00F97F44" w:rsidP="00F43FFA">
      <w:r>
        <w:separator/>
      </w:r>
    </w:p>
  </w:endnote>
  <w:endnote w:type="continuationSeparator" w:id="0">
    <w:p w14:paraId="16511658" w14:textId="77777777" w:rsidR="00F97F44" w:rsidRDefault="00F97F44" w:rsidP="00F4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B57D" w14:textId="6C93BD50" w:rsidR="0001110C" w:rsidRDefault="0001110C" w:rsidP="0001110C">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t>Adapted from Hixenbaugh 2013</w:t>
    </w:r>
  </w:p>
  <w:p w14:paraId="2AAC0B2C" w14:textId="0D6AE8D7" w:rsidR="0001110C" w:rsidRPr="0001110C" w:rsidRDefault="0001110C" w:rsidP="0001110C">
    <w:pPr>
      <w:pStyle w:val="Footer"/>
      <w:tabs>
        <w:tab w:val="clear" w:pos="4320"/>
        <w:tab w:val="clear" w:pos="8640"/>
        <w:tab w:val="right" w:pos="9360"/>
      </w:tabs>
      <w:rPr>
        <w:rFonts w:ascii="Garamond" w:hAnsi="Garamond"/>
      </w:rPr>
    </w:pPr>
    <w:r>
      <w:rPr>
        <w:rFonts w:ascii="Garamond" w:hAnsi="Garamond"/>
      </w:rPr>
      <w:t>RHE-306</w:t>
    </w:r>
    <w:r>
      <w:rPr>
        <w:rFonts w:ascii="Garamond" w:hAnsi="Garamond"/>
      </w:rPr>
      <w:tab/>
    </w:r>
    <w:r w:rsidRPr="00D94508">
      <w:rPr>
        <w:rStyle w:val="PageNumber"/>
        <w:rFonts w:ascii="Garamond" w:hAnsi="Garamond"/>
      </w:rPr>
      <w:fldChar w:fldCharType="begin"/>
    </w:r>
    <w:r w:rsidRPr="00D94508">
      <w:rPr>
        <w:rStyle w:val="PageNumber"/>
        <w:rFonts w:ascii="Garamond" w:hAnsi="Garamond"/>
      </w:rPr>
      <w:instrText xml:space="preserve"> PAGE </w:instrText>
    </w:r>
    <w:r w:rsidRPr="00D94508">
      <w:rPr>
        <w:rStyle w:val="PageNumber"/>
        <w:rFonts w:ascii="Garamond" w:hAnsi="Garamond"/>
      </w:rPr>
      <w:fldChar w:fldCharType="separate"/>
    </w:r>
    <w:r w:rsidR="00D94508">
      <w:rPr>
        <w:rStyle w:val="PageNumber"/>
        <w:rFonts w:ascii="Garamond" w:hAnsi="Garamond"/>
        <w:noProof/>
      </w:rPr>
      <w:t>1</w:t>
    </w:r>
    <w:r w:rsidRPr="00D94508">
      <w:rPr>
        <w:rStyle w:val="PageNumber"/>
        <w:rFonts w:ascii="Garamond" w:hAnsi="Garamon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19CA6" w14:textId="77777777" w:rsidR="00F97F44" w:rsidRDefault="00F97F44" w:rsidP="00F43FFA">
      <w:r>
        <w:separator/>
      </w:r>
    </w:p>
  </w:footnote>
  <w:footnote w:type="continuationSeparator" w:id="0">
    <w:p w14:paraId="4E8EA74A" w14:textId="77777777" w:rsidR="00F97F44" w:rsidRDefault="00F97F44" w:rsidP="00F43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DFB1" w14:textId="77777777" w:rsidR="00F97F44" w:rsidRPr="00F43FFA" w:rsidRDefault="00F97F44" w:rsidP="00F43FFA">
    <w:pPr>
      <w:pStyle w:val="Header"/>
      <w:jc w:val="center"/>
      <w:rPr>
        <w:rFonts w:ascii="Calibri" w:hAnsi="Calibri"/>
        <w:sz w:val="20"/>
        <w:szCs w:val="20"/>
      </w:rPr>
    </w:pPr>
  </w:p>
  <w:p w14:paraId="156794F8" w14:textId="77777777" w:rsidR="0001110C" w:rsidRDefault="000111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C3"/>
    <w:rsid w:val="0001110C"/>
    <w:rsid w:val="00103986"/>
    <w:rsid w:val="00121B84"/>
    <w:rsid w:val="00150E25"/>
    <w:rsid w:val="00157D6C"/>
    <w:rsid w:val="001E4D71"/>
    <w:rsid w:val="00315CD0"/>
    <w:rsid w:val="005E7DA4"/>
    <w:rsid w:val="006820B4"/>
    <w:rsid w:val="00735536"/>
    <w:rsid w:val="008A3E50"/>
    <w:rsid w:val="009402BE"/>
    <w:rsid w:val="0094615E"/>
    <w:rsid w:val="00A624B6"/>
    <w:rsid w:val="00A71369"/>
    <w:rsid w:val="00A9379A"/>
    <w:rsid w:val="00AC5954"/>
    <w:rsid w:val="00B729EA"/>
    <w:rsid w:val="00C367D0"/>
    <w:rsid w:val="00D94508"/>
    <w:rsid w:val="00D95FDA"/>
    <w:rsid w:val="00DD05C3"/>
    <w:rsid w:val="00F42439"/>
    <w:rsid w:val="00F43FFA"/>
    <w:rsid w:val="00F9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48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3"/>
    <w:pPr>
      <w:ind w:left="720"/>
      <w:contextualSpacing/>
    </w:pPr>
  </w:style>
  <w:style w:type="paragraph" w:styleId="Header">
    <w:name w:val="header"/>
    <w:basedOn w:val="Normal"/>
    <w:link w:val="HeaderChar"/>
    <w:uiPriority w:val="99"/>
    <w:unhideWhenUsed/>
    <w:rsid w:val="00F43FFA"/>
    <w:pPr>
      <w:tabs>
        <w:tab w:val="center" w:pos="4320"/>
        <w:tab w:val="right" w:pos="8640"/>
      </w:tabs>
    </w:pPr>
  </w:style>
  <w:style w:type="character" w:customStyle="1" w:styleId="HeaderChar">
    <w:name w:val="Header Char"/>
    <w:basedOn w:val="DefaultParagraphFont"/>
    <w:link w:val="Header"/>
    <w:uiPriority w:val="99"/>
    <w:rsid w:val="00F43FFA"/>
  </w:style>
  <w:style w:type="paragraph" w:styleId="Footer">
    <w:name w:val="footer"/>
    <w:basedOn w:val="Normal"/>
    <w:link w:val="FooterChar"/>
    <w:uiPriority w:val="99"/>
    <w:unhideWhenUsed/>
    <w:rsid w:val="00F43FFA"/>
    <w:pPr>
      <w:tabs>
        <w:tab w:val="center" w:pos="4320"/>
        <w:tab w:val="right" w:pos="8640"/>
      </w:tabs>
    </w:pPr>
  </w:style>
  <w:style w:type="character" w:customStyle="1" w:styleId="FooterChar">
    <w:name w:val="Footer Char"/>
    <w:basedOn w:val="DefaultParagraphFont"/>
    <w:link w:val="Footer"/>
    <w:uiPriority w:val="99"/>
    <w:rsid w:val="00F43FFA"/>
  </w:style>
  <w:style w:type="table" w:styleId="TableGrid">
    <w:name w:val="Table Grid"/>
    <w:basedOn w:val="TableNormal"/>
    <w:uiPriority w:val="59"/>
    <w:rsid w:val="008A3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5F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5FDA"/>
    <w:rPr>
      <w:color w:val="0000FF"/>
      <w:u w:val="single"/>
    </w:rPr>
  </w:style>
  <w:style w:type="character" w:styleId="FollowedHyperlink">
    <w:name w:val="FollowedHyperlink"/>
    <w:basedOn w:val="DefaultParagraphFont"/>
    <w:uiPriority w:val="99"/>
    <w:semiHidden/>
    <w:unhideWhenUsed/>
    <w:rsid w:val="00D95FDA"/>
    <w:rPr>
      <w:color w:val="800080" w:themeColor="followedHyperlink"/>
      <w:u w:val="single"/>
    </w:rPr>
  </w:style>
  <w:style w:type="character" w:styleId="PageNumber">
    <w:name w:val="page number"/>
    <w:basedOn w:val="DefaultParagraphFont"/>
    <w:uiPriority w:val="99"/>
    <w:semiHidden/>
    <w:unhideWhenUsed/>
    <w:rsid w:val="000111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3"/>
    <w:pPr>
      <w:ind w:left="720"/>
      <w:contextualSpacing/>
    </w:pPr>
  </w:style>
  <w:style w:type="paragraph" w:styleId="Header">
    <w:name w:val="header"/>
    <w:basedOn w:val="Normal"/>
    <w:link w:val="HeaderChar"/>
    <w:uiPriority w:val="99"/>
    <w:unhideWhenUsed/>
    <w:rsid w:val="00F43FFA"/>
    <w:pPr>
      <w:tabs>
        <w:tab w:val="center" w:pos="4320"/>
        <w:tab w:val="right" w:pos="8640"/>
      </w:tabs>
    </w:pPr>
  </w:style>
  <w:style w:type="character" w:customStyle="1" w:styleId="HeaderChar">
    <w:name w:val="Header Char"/>
    <w:basedOn w:val="DefaultParagraphFont"/>
    <w:link w:val="Header"/>
    <w:uiPriority w:val="99"/>
    <w:rsid w:val="00F43FFA"/>
  </w:style>
  <w:style w:type="paragraph" w:styleId="Footer">
    <w:name w:val="footer"/>
    <w:basedOn w:val="Normal"/>
    <w:link w:val="FooterChar"/>
    <w:uiPriority w:val="99"/>
    <w:unhideWhenUsed/>
    <w:rsid w:val="00F43FFA"/>
    <w:pPr>
      <w:tabs>
        <w:tab w:val="center" w:pos="4320"/>
        <w:tab w:val="right" w:pos="8640"/>
      </w:tabs>
    </w:pPr>
  </w:style>
  <w:style w:type="character" w:customStyle="1" w:styleId="FooterChar">
    <w:name w:val="Footer Char"/>
    <w:basedOn w:val="DefaultParagraphFont"/>
    <w:link w:val="Footer"/>
    <w:uiPriority w:val="99"/>
    <w:rsid w:val="00F43FFA"/>
  </w:style>
  <w:style w:type="table" w:styleId="TableGrid">
    <w:name w:val="Table Grid"/>
    <w:basedOn w:val="TableNormal"/>
    <w:uiPriority w:val="59"/>
    <w:rsid w:val="008A3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5F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5FDA"/>
    <w:rPr>
      <w:color w:val="0000FF"/>
      <w:u w:val="single"/>
    </w:rPr>
  </w:style>
  <w:style w:type="character" w:styleId="FollowedHyperlink">
    <w:name w:val="FollowedHyperlink"/>
    <w:basedOn w:val="DefaultParagraphFont"/>
    <w:uiPriority w:val="99"/>
    <w:semiHidden/>
    <w:unhideWhenUsed/>
    <w:rsid w:val="00D95FDA"/>
    <w:rPr>
      <w:color w:val="800080" w:themeColor="followedHyperlink"/>
      <w:u w:val="single"/>
    </w:rPr>
  </w:style>
  <w:style w:type="character" w:styleId="PageNumber">
    <w:name w:val="page number"/>
    <w:basedOn w:val="DefaultParagraphFont"/>
    <w:uiPriority w:val="99"/>
    <w:semiHidden/>
    <w:unhideWhenUsed/>
    <w:rsid w:val="0001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3879">
      <w:bodyDiv w:val="1"/>
      <w:marLeft w:val="0"/>
      <w:marRight w:val="0"/>
      <w:marTop w:val="0"/>
      <w:marBottom w:val="0"/>
      <w:divBdr>
        <w:top w:val="none" w:sz="0" w:space="0" w:color="auto"/>
        <w:left w:val="none" w:sz="0" w:space="0" w:color="auto"/>
        <w:bottom w:val="none" w:sz="0" w:space="0" w:color="auto"/>
        <w:right w:val="none" w:sz="0" w:space="0" w:color="auto"/>
      </w:divBdr>
    </w:div>
    <w:div w:id="842745134">
      <w:bodyDiv w:val="1"/>
      <w:marLeft w:val="0"/>
      <w:marRight w:val="0"/>
      <w:marTop w:val="0"/>
      <w:marBottom w:val="0"/>
      <w:divBdr>
        <w:top w:val="none" w:sz="0" w:space="0" w:color="auto"/>
        <w:left w:val="none" w:sz="0" w:space="0" w:color="auto"/>
        <w:bottom w:val="none" w:sz="0" w:space="0" w:color="auto"/>
        <w:right w:val="none" w:sz="0" w:space="0" w:color="auto"/>
      </w:divBdr>
    </w:div>
    <w:div w:id="1148086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xaminer.com/topic/traditional-marriage" TargetMode="External"/><Relationship Id="rId20" Type="http://schemas.openxmlformats.org/officeDocument/2006/relationships/theme" Target="theme/theme1.xml"/><Relationship Id="rId10" Type="http://schemas.openxmlformats.org/officeDocument/2006/relationships/hyperlink" Target="http://www.examiner.com/topic/gay-marriage" TargetMode="External"/><Relationship Id="rId11" Type="http://schemas.openxmlformats.org/officeDocument/2006/relationships/hyperlink" Target="http://www.examiner.com/topic/boycott" TargetMode="External"/><Relationship Id="rId12" Type="http://schemas.openxmlformats.org/officeDocument/2006/relationships/hyperlink" Target="http://www.examiner.com/article/outrage-over-starbucks-support-of-gay-marriage" TargetMode="External"/><Relationship Id="rId13" Type="http://schemas.openxmlformats.org/officeDocument/2006/relationships/hyperlink" Target="http://www.businessinsider.com/blackboard/starbucks" TargetMode="External"/><Relationship Id="rId14" Type="http://schemas.openxmlformats.org/officeDocument/2006/relationships/hyperlink" Target="http://www.businessinsider.com/blackboard/howard-schultz" TargetMode="External"/><Relationship Id="rId15" Type="http://schemas.openxmlformats.org/officeDocument/2006/relationships/hyperlink" Target="http://kplu.org/post/schultz-defends-starbucks-support-same-sex-marriage" TargetMode="External"/><Relationship Id="rId16" Type="http://schemas.openxmlformats.org/officeDocument/2006/relationships/hyperlink" Target="http://www.huffingtonpost.com/2013/03/22/starbucks-gay-marriage-howard-schultz_n_2931734.html?ncid=edlinkusaolp00000003"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aminer.com/topic/starbu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9CAB1-0C20-FA4E-8C98-135C6E54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1211</Words>
  <Characters>6904</Characters>
  <Application>Microsoft Macintosh Word</Application>
  <DocSecurity>0</DocSecurity>
  <Lines>57</Lines>
  <Paragraphs>16</Paragraphs>
  <ScaleCrop>false</ScaleCrop>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3</cp:revision>
  <cp:lastPrinted>2013-10-03T03:51:00Z</cp:lastPrinted>
  <dcterms:created xsi:type="dcterms:W3CDTF">2014-01-28T13:13:00Z</dcterms:created>
  <dcterms:modified xsi:type="dcterms:W3CDTF">2014-02-04T16:02:00Z</dcterms:modified>
</cp:coreProperties>
</file>