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56"/>
          <w:szCs w:val="25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56"/>
          <w:szCs w:val="256"/>
          <w:rtl w:val="1"/>
        </w:rPr>
        <w:t xml:space="preserve">رجسٹریشن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88"/>
          <w:szCs w:val="8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00"/>
          <w:szCs w:val="100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sz w:val="100"/>
          <w:szCs w:val="10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00"/>
          <w:szCs w:val="100"/>
          <w:rtl w:val="1"/>
        </w:rPr>
        <w:t xml:space="preserve">اینکرج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