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Jameel Noori Nastaleeq" w:cs="Jameel Noori Nastaleeq" w:eastAsia="Jameel Noori Nastaleeq" w:hAnsi="Jameel Noori Nastaleeq"/>
          <w:b w:val="1"/>
          <w:sz w:val="28"/>
          <w:szCs w:val="28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b w:val="1"/>
          <w:sz w:val="28"/>
          <w:szCs w:val="28"/>
          <w:rtl w:val="1"/>
        </w:rPr>
        <w:t xml:space="preserve">باد</w:t>
      </w:r>
    </w:p>
    <w:p w:rsidR="00000000" w:rsidDel="00000000" w:rsidP="00000000" w:rsidRDefault="00000000" w:rsidRPr="00000000" w14:paraId="00000002">
      <w:pPr>
        <w:bidi w:val="1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مکرم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محترم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صدرانصاراللہ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پاکستان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  </w:t>
      </w:r>
    </w:p>
    <w:p w:rsidR="00000000" w:rsidDel="00000000" w:rsidP="00000000" w:rsidRDefault="00000000" w:rsidRPr="00000000" w14:paraId="00000003">
      <w:pPr>
        <w:bidi w:val="1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تسلیمات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مندرجہ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ذیل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احباب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اکرام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ممبران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اصلاحی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کمیٹی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كی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باد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براے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سال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2024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میں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تبدیلی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كی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۔</w:t>
      </w:r>
    </w:p>
    <w:tbl>
      <w:tblPr>
        <w:tblStyle w:val="Table1"/>
        <w:tblW w:w="9360.0" w:type="dxa"/>
        <w:jc w:val="righ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1755"/>
        <w:gridCol w:w="1500"/>
        <w:gridCol w:w="1950"/>
        <w:gridCol w:w="3165"/>
        <w:tblGridChange w:id="0">
          <w:tblGrid>
            <w:gridCol w:w="990"/>
            <w:gridCol w:w="1755"/>
            <w:gridCol w:w="1500"/>
            <w:gridCol w:w="1950"/>
            <w:gridCol w:w="31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وصیت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نمبر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فون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نمبر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کمیٹی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ممبر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bidi w:val="1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عہدہ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ممبران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اصلاحی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b w:val="1"/>
                <w:sz w:val="24"/>
                <w:szCs w:val="24"/>
                <w:rtl w:val="1"/>
              </w:rPr>
              <w:t xml:space="preserve">کمیٹی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127842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03347217234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1-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صرر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کمیٹی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زعیم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مجلس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انصارالله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حبیب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54181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03008504556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نایب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ذعیم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رفیق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وڑایچ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112252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03325410332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bidi w:val="1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3-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سپكریڑی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كمیٹی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اصلاح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و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ارشاد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bidi w:val="1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چوہدری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مناضر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165148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03337801634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نایب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ذعیم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صف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دوم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عبدالسلام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26357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03215051775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منتظم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عمومی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منور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احمد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صاحب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line="240" w:lineRule="auto"/>
              <w:jc w:val="center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0"/>
                <w:szCs w:val="20"/>
                <w:rtl w:val="0"/>
              </w:rPr>
              <w:t xml:space="preserve">78841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03455860760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منتطم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تعلیم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bidi w:val="1"/>
              <w:jc w:val="left"/>
              <w:rPr>
                <w:rFonts w:ascii="Jameel Noori Nastaleeq" w:cs="Jameel Noori Nastaleeq" w:eastAsia="Jameel Noori Nastaleeq" w:hAnsi="Jameel Noori Nastaleeq"/>
                <w:sz w:val="24"/>
                <w:szCs w:val="24"/>
              </w:rPr>
            </w:pP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مکرم</w:t>
            </w:r>
            <w:r w:rsidDel="00000000" w:rsidR="00000000" w:rsidRPr="00000000">
              <w:rPr>
                <w:rFonts w:ascii="Jameel Noori Nastaleeq" w:cs="Jameel Noori Nastaleeq" w:eastAsia="Jameel Noori Nastaleeq" w:hAnsi="Jameel Noori Nastaleeq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ذاہد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تنویر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1"/>
              </w:rPr>
              <w:t xml:space="preserve">صاحب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righ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دعا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ہے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اللہ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تعالی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ٰ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ذیادہ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خدمت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دین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کی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توفیق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عطا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فرماے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۔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مین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۔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والسلام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jc w:val="lef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حبیب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احمد</w:t>
      </w:r>
    </w:p>
    <w:p w:rsidR="00000000" w:rsidDel="00000000" w:rsidP="00000000" w:rsidRDefault="00000000" w:rsidRPr="00000000" w14:paraId="0000002E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ذعیم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مجلس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سواں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گارڈن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اسلام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ا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ٓ</w:t>
      </w: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1"/>
        </w:rPr>
        <w:t xml:space="preserve">باد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right"/>
        <w:rPr>
          <w:rFonts w:ascii="Jameel Noori Nastaleeq" w:cs="Jameel Noori Nastaleeq" w:eastAsia="Jameel Noori Nastaleeq" w:hAnsi="Jameel Noori Nastaleeq"/>
          <w:sz w:val="24"/>
          <w:szCs w:val="24"/>
        </w:rPr>
      </w:pPr>
      <w:r w:rsidDel="00000000" w:rsidR="00000000" w:rsidRPr="00000000">
        <w:rPr>
          <w:rFonts w:ascii="Jameel Noori Nastaleeq" w:cs="Jameel Noori Nastaleeq" w:eastAsia="Jameel Noori Nastaleeq" w:hAnsi="Jameel Noori Nastaleeq"/>
          <w:sz w:val="24"/>
          <w:szCs w:val="24"/>
          <w:rtl w:val="0"/>
        </w:rPr>
        <w:t xml:space="preserve">22-01-2024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Jameel Noori Nastaleeq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AKRlJEVLwE7fa6WzKRK88brfhw==">CgMxLjAyCGguZ2pkZ3hzOAByITFMbFliZUFGVDh5d3FwSm9lY0tfbTk5WXJJUU5iRUFqNA==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