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6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3"/>
        <w:gridCol w:w="1226"/>
        <w:gridCol w:w="3024"/>
      </w:tblGrid>
      <w:tr w:rsidR="00AE41A6" w:rsidRPr="00315EA7" w14:paraId="53785C10" w14:textId="77777777" w:rsidTr="00C11328">
        <w:trPr>
          <w:trHeight w:val="403"/>
        </w:trPr>
        <w:tc>
          <w:tcPr>
            <w:tcW w:w="5313" w:type="dxa"/>
          </w:tcPr>
          <w:p w14:paraId="5EA10393" w14:textId="77777777" w:rsidR="00AE41A6" w:rsidRPr="00315EA7" w:rsidRDefault="00AE41A6" w:rsidP="00D92509">
            <w:pPr>
              <w:spacing w:line="240" w:lineRule="auto"/>
              <w:ind w:left="-57"/>
              <w:rPr>
                <w:rFonts w:asciiTheme="minorHAnsi" w:hAnsiTheme="minorHAnsi"/>
                <w:b/>
                <w:color w:val="002060"/>
                <w:sz w:val="24"/>
                <w:szCs w:val="24"/>
              </w:rPr>
            </w:pPr>
            <w:r w:rsidRPr="00315EA7">
              <w:rPr>
                <w:rFonts w:asciiTheme="minorHAnsi" w:hAnsiTheme="minorHAnsi"/>
                <w:noProof/>
                <w:lang w:eastAsia="uk-UA"/>
              </w:rPr>
              <w:drawing>
                <wp:inline distT="0" distB="0" distL="0" distR="0" wp14:anchorId="5B5A7781" wp14:editId="38A76F53">
                  <wp:extent cx="2952000" cy="552683"/>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952000" cy="552683"/>
                          </a:xfrm>
                          <a:prstGeom prst="rect">
                            <a:avLst/>
                          </a:prstGeom>
                        </pic:spPr>
                      </pic:pic>
                    </a:graphicData>
                  </a:graphic>
                </wp:inline>
              </w:drawing>
            </w:r>
          </w:p>
        </w:tc>
        <w:tc>
          <w:tcPr>
            <w:tcW w:w="1226" w:type="dxa"/>
            <w:vAlign w:val="center"/>
          </w:tcPr>
          <w:p w14:paraId="62130DD2" w14:textId="0C88701A" w:rsidR="00AE41A6" w:rsidRPr="00315EA7" w:rsidRDefault="00E34447" w:rsidP="00701E7F">
            <w:pPr>
              <w:spacing w:line="240" w:lineRule="auto"/>
              <w:ind w:left="-71"/>
              <w:jc w:val="center"/>
              <w:rPr>
                <w:rFonts w:asciiTheme="minorHAnsi" w:hAnsiTheme="minorHAnsi"/>
                <w:b/>
                <w:color w:val="0070C0"/>
                <w:sz w:val="24"/>
                <w:szCs w:val="24"/>
              </w:rPr>
            </w:pPr>
            <w:r w:rsidRPr="00315EA7">
              <w:rPr>
                <w:noProof/>
              </w:rPr>
              <w:drawing>
                <wp:inline distT="0" distB="0" distL="0" distR="0" wp14:anchorId="0E6212A1" wp14:editId="0F320221">
                  <wp:extent cx="641350" cy="213995"/>
                  <wp:effectExtent l="0" t="0" r="6350" b="0"/>
                  <wp:docPr id="714341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350" cy="213995"/>
                          </a:xfrm>
                          <a:prstGeom prst="rect">
                            <a:avLst/>
                          </a:prstGeom>
                          <a:noFill/>
                          <a:ln>
                            <a:noFill/>
                          </a:ln>
                        </pic:spPr>
                      </pic:pic>
                    </a:graphicData>
                  </a:graphic>
                </wp:inline>
              </w:drawing>
            </w:r>
          </w:p>
        </w:tc>
        <w:tc>
          <w:tcPr>
            <w:tcW w:w="3023" w:type="dxa"/>
            <w:tcBorders>
              <w:left w:val="nil"/>
            </w:tcBorders>
            <w:vAlign w:val="center"/>
          </w:tcPr>
          <w:p w14:paraId="10060EF4" w14:textId="38C65CAD" w:rsidR="00AE41A6" w:rsidRPr="00315EA7" w:rsidRDefault="00701E7F" w:rsidP="00D9233B">
            <w:pPr>
              <w:spacing w:line="240" w:lineRule="auto"/>
              <w:rPr>
                <w:rFonts w:asciiTheme="minorHAnsi" w:hAnsiTheme="minorHAnsi"/>
                <w:b/>
                <w:color w:val="0070C0"/>
                <w:sz w:val="24"/>
                <w:szCs w:val="24"/>
              </w:rPr>
            </w:pPr>
            <w:r w:rsidRPr="00315EA7">
              <w:rPr>
                <w:rFonts w:asciiTheme="minorHAnsi" w:hAnsiTheme="minorHAnsi"/>
                <w:b/>
                <w:color w:val="002060"/>
                <w:sz w:val="24"/>
                <w:szCs w:val="24"/>
              </w:rPr>
              <w:t xml:space="preserve">Кафедра </w:t>
            </w:r>
            <w:r w:rsidR="00E34447" w:rsidRPr="00315EA7">
              <w:rPr>
                <w:rFonts w:asciiTheme="minorHAnsi" w:hAnsiTheme="minorHAnsi"/>
                <w:b/>
                <w:color w:val="002060"/>
                <w:sz w:val="24"/>
                <w:szCs w:val="24"/>
              </w:rPr>
              <w:t>інформаційних систем та технологій</w:t>
            </w:r>
          </w:p>
        </w:tc>
      </w:tr>
      <w:tr w:rsidR="007E3190" w:rsidRPr="00315EA7" w14:paraId="02689376" w14:textId="77777777" w:rsidTr="00C11328">
        <w:trPr>
          <w:trHeight w:val="609"/>
        </w:trPr>
        <w:tc>
          <w:tcPr>
            <w:tcW w:w="9563" w:type="dxa"/>
            <w:gridSpan w:val="3"/>
          </w:tcPr>
          <w:p w14:paraId="4B70BF35" w14:textId="32E87E42" w:rsidR="007E3190" w:rsidRPr="00315EA7" w:rsidRDefault="002520E4" w:rsidP="00D525C0">
            <w:pPr>
              <w:spacing w:before="120"/>
              <w:jc w:val="center"/>
              <w:rPr>
                <w:rFonts w:asciiTheme="minorHAnsi" w:hAnsiTheme="minorHAnsi" w:cstheme="minorHAnsi"/>
                <w:b/>
                <w:color w:val="002060"/>
                <w:sz w:val="48"/>
                <w:szCs w:val="48"/>
              </w:rPr>
            </w:pPr>
            <w:r w:rsidRPr="00315EA7">
              <w:rPr>
                <w:rFonts w:asciiTheme="minorHAnsi" w:hAnsiTheme="minorHAnsi" w:cstheme="minorHAnsi"/>
                <w:b/>
                <w:bCs/>
                <w:color w:val="002060"/>
                <w:sz w:val="48"/>
              </w:rPr>
              <w:t xml:space="preserve">Інтеграція застосувань на основі </w:t>
            </w:r>
            <w:proofErr w:type="spellStart"/>
            <w:r w:rsidRPr="00315EA7">
              <w:rPr>
                <w:rFonts w:asciiTheme="minorHAnsi" w:hAnsiTheme="minorHAnsi" w:cstheme="minorHAnsi"/>
                <w:b/>
                <w:bCs/>
                <w:color w:val="002060"/>
                <w:sz w:val="48"/>
              </w:rPr>
              <w:t>мікросервісного</w:t>
            </w:r>
            <w:proofErr w:type="spellEnd"/>
            <w:r w:rsidRPr="00315EA7">
              <w:rPr>
                <w:rFonts w:asciiTheme="minorHAnsi" w:hAnsiTheme="minorHAnsi" w:cstheme="minorHAnsi"/>
                <w:b/>
                <w:bCs/>
                <w:color w:val="002060"/>
                <w:sz w:val="48"/>
              </w:rPr>
              <w:t xml:space="preserve"> підходу</w:t>
            </w:r>
          </w:p>
          <w:p w14:paraId="3F643596" w14:textId="25243087" w:rsidR="007E3190" w:rsidRPr="00315EA7" w:rsidRDefault="00E62AB2" w:rsidP="004A6336">
            <w:pPr>
              <w:jc w:val="center"/>
              <w:rPr>
                <w:rFonts w:asciiTheme="minorHAnsi" w:hAnsiTheme="minorHAnsi"/>
                <w:b/>
                <w:color w:val="002060"/>
                <w:sz w:val="36"/>
                <w:szCs w:val="36"/>
              </w:rPr>
            </w:pPr>
            <w:r w:rsidRPr="00315EA7">
              <w:rPr>
                <w:rFonts w:asciiTheme="minorHAnsi" w:hAnsiTheme="minorHAnsi"/>
                <w:b/>
                <w:color w:val="002060"/>
                <w:sz w:val="36"/>
                <w:szCs w:val="36"/>
              </w:rPr>
              <w:t>Робоча програма навчальної дисципліни (</w:t>
            </w:r>
            <w:proofErr w:type="spellStart"/>
            <w:r w:rsidRPr="00315EA7">
              <w:rPr>
                <w:rFonts w:asciiTheme="minorHAnsi" w:hAnsiTheme="minorHAnsi"/>
                <w:b/>
                <w:color w:val="002060"/>
                <w:sz w:val="36"/>
                <w:szCs w:val="36"/>
              </w:rPr>
              <w:t>Силабус</w:t>
            </w:r>
            <w:proofErr w:type="spellEnd"/>
            <w:r w:rsidRPr="00315EA7">
              <w:rPr>
                <w:rFonts w:asciiTheme="minorHAnsi" w:hAnsiTheme="minorHAnsi"/>
                <w:b/>
                <w:color w:val="002060"/>
                <w:sz w:val="36"/>
                <w:szCs w:val="36"/>
              </w:rPr>
              <w:t>)</w:t>
            </w:r>
          </w:p>
        </w:tc>
      </w:tr>
    </w:tbl>
    <w:p w14:paraId="00EDD2CA" w14:textId="77777777" w:rsidR="00AA6B23" w:rsidRPr="00315EA7" w:rsidRDefault="00AA6B23" w:rsidP="006750A4">
      <w:pPr>
        <w:pStyle w:val="a6"/>
      </w:pPr>
      <w:r w:rsidRPr="00315EA7">
        <w:t>Реквізити</w:t>
      </w:r>
      <w:r w:rsidR="00D9233B" w:rsidRPr="00315EA7">
        <w:t xml:space="preserve"> </w:t>
      </w:r>
      <w:r w:rsidRPr="00315EA7">
        <w:t>навчальної дисципліни</w:t>
      </w:r>
    </w:p>
    <w:tbl>
      <w:tblPr>
        <w:tblStyle w:val="-211"/>
        <w:tblW w:w="9531" w:type="dxa"/>
        <w:tblInd w:w="108" w:type="dxa"/>
        <w:tblLook w:val="04A0" w:firstRow="1" w:lastRow="0" w:firstColumn="1" w:lastColumn="0" w:noHBand="0" w:noVBand="1"/>
      </w:tblPr>
      <w:tblGrid>
        <w:gridCol w:w="2180"/>
        <w:gridCol w:w="7351"/>
      </w:tblGrid>
      <w:tr w:rsidR="004A6336" w:rsidRPr="00315EA7" w14:paraId="56A8A2B2" w14:textId="77777777" w:rsidTr="00E36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3EBC3659" w14:textId="77777777" w:rsidR="004A6336" w:rsidRPr="00315EA7" w:rsidRDefault="004A6336" w:rsidP="006757B0">
            <w:pPr>
              <w:spacing w:before="20" w:after="20" w:line="240" w:lineRule="auto"/>
              <w:rPr>
                <w:rFonts w:asciiTheme="minorHAnsi" w:hAnsiTheme="minorHAnsi"/>
                <w:sz w:val="22"/>
                <w:szCs w:val="22"/>
              </w:rPr>
            </w:pPr>
            <w:r w:rsidRPr="00315EA7">
              <w:rPr>
                <w:rFonts w:asciiTheme="minorHAnsi" w:hAnsiTheme="minorHAnsi"/>
                <w:sz w:val="22"/>
                <w:szCs w:val="22"/>
              </w:rPr>
              <w:t>Рівень вищої освіти</w:t>
            </w:r>
          </w:p>
        </w:tc>
        <w:tc>
          <w:tcPr>
            <w:tcW w:w="7351" w:type="dxa"/>
          </w:tcPr>
          <w:p w14:paraId="557DD030" w14:textId="607C51CD" w:rsidR="004A6336" w:rsidRPr="00315EA7" w:rsidRDefault="00E34447" w:rsidP="00E16AFB">
            <w:pPr>
              <w:spacing w:before="20" w:after="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i/>
                <w:sz w:val="22"/>
                <w:szCs w:val="22"/>
              </w:rPr>
            </w:pPr>
            <w:r w:rsidRPr="00315EA7">
              <w:rPr>
                <w:rFonts w:asciiTheme="minorHAnsi" w:hAnsiTheme="minorHAnsi"/>
                <w:b w:val="0"/>
                <w:bCs w:val="0"/>
                <w:i/>
                <w:sz w:val="22"/>
                <w:szCs w:val="22"/>
              </w:rPr>
              <w:t>Другий</w:t>
            </w:r>
            <w:r w:rsidR="00D9233B" w:rsidRPr="00315EA7">
              <w:rPr>
                <w:rFonts w:asciiTheme="minorHAnsi" w:hAnsiTheme="minorHAnsi"/>
                <w:b w:val="0"/>
                <w:bCs w:val="0"/>
                <w:i/>
                <w:sz w:val="22"/>
                <w:szCs w:val="22"/>
              </w:rPr>
              <w:t xml:space="preserve"> (</w:t>
            </w:r>
            <w:r w:rsidRPr="00315EA7">
              <w:rPr>
                <w:rFonts w:asciiTheme="minorHAnsi" w:hAnsiTheme="minorHAnsi"/>
                <w:b w:val="0"/>
                <w:bCs w:val="0"/>
                <w:i/>
                <w:sz w:val="22"/>
                <w:szCs w:val="22"/>
              </w:rPr>
              <w:t>магістерський</w:t>
            </w:r>
            <w:r w:rsidR="00D9233B" w:rsidRPr="00315EA7">
              <w:rPr>
                <w:rFonts w:asciiTheme="minorHAnsi" w:hAnsiTheme="minorHAnsi"/>
                <w:b w:val="0"/>
                <w:bCs w:val="0"/>
                <w:i/>
                <w:sz w:val="22"/>
                <w:szCs w:val="22"/>
              </w:rPr>
              <w:t>)</w:t>
            </w:r>
          </w:p>
        </w:tc>
      </w:tr>
      <w:tr w:rsidR="004A6336" w:rsidRPr="00315EA7" w14:paraId="56CFC00F"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1E7657AA" w14:textId="77777777" w:rsidR="004A6336" w:rsidRPr="00315EA7" w:rsidRDefault="004A6336" w:rsidP="006757B0">
            <w:pPr>
              <w:spacing w:before="20" w:after="20" w:line="240" w:lineRule="auto"/>
              <w:rPr>
                <w:rFonts w:asciiTheme="minorHAnsi" w:hAnsiTheme="minorHAnsi"/>
                <w:sz w:val="22"/>
                <w:szCs w:val="22"/>
              </w:rPr>
            </w:pPr>
            <w:r w:rsidRPr="00315EA7">
              <w:rPr>
                <w:rFonts w:asciiTheme="minorHAnsi" w:hAnsiTheme="minorHAnsi"/>
                <w:sz w:val="22"/>
                <w:szCs w:val="22"/>
              </w:rPr>
              <w:t>Галузь знань</w:t>
            </w:r>
          </w:p>
        </w:tc>
        <w:tc>
          <w:tcPr>
            <w:tcW w:w="7351" w:type="dxa"/>
          </w:tcPr>
          <w:p w14:paraId="3D0DD5CC" w14:textId="397EBDAB" w:rsidR="004A6336" w:rsidRPr="00315EA7" w:rsidRDefault="000B513F" w:rsidP="000B513F">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1</w:t>
            </w:r>
            <w:r w:rsidR="00E34447" w:rsidRPr="00315EA7">
              <w:rPr>
                <w:rFonts w:asciiTheme="minorHAnsi" w:hAnsiTheme="minorHAnsi"/>
                <w:i/>
                <w:sz w:val="22"/>
                <w:szCs w:val="22"/>
              </w:rPr>
              <w:t>2</w:t>
            </w:r>
            <w:r w:rsidRPr="00315EA7">
              <w:rPr>
                <w:rFonts w:asciiTheme="minorHAnsi" w:hAnsiTheme="minorHAnsi"/>
                <w:i/>
                <w:sz w:val="22"/>
                <w:szCs w:val="22"/>
              </w:rPr>
              <w:t xml:space="preserve"> </w:t>
            </w:r>
            <w:r w:rsidR="00E34447" w:rsidRPr="00315EA7">
              <w:rPr>
                <w:rFonts w:asciiTheme="minorHAnsi" w:hAnsiTheme="minorHAnsi"/>
                <w:i/>
                <w:sz w:val="22"/>
                <w:szCs w:val="22"/>
              </w:rPr>
              <w:t>Інформаційні технології</w:t>
            </w:r>
          </w:p>
        </w:tc>
      </w:tr>
      <w:tr w:rsidR="004A6336" w:rsidRPr="00315EA7" w14:paraId="795D318B"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7B07EE31" w14:textId="77777777" w:rsidR="004A6336" w:rsidRPr="00315EA7" w:rsidRDefault="004A6336" w:rsidP="006757B0">
            <w:pPr>
              <w:spacing w:before="20" w:after="20" w:line="240" w:lineRule="auto"/>
              <w:rPr>
                <w:rFonts w:asciiTheme="minorHAnsi" w:hAnsiTheme="minorHAnsi"/>
                <w:sz w:val="22"/>
                <w:szCs w:val="22"/>
              </w:rPr>
            </w:pPr>
            <w:r w:rsidRPr="00315EA7">
              <w:rPr>
                <w:rFonts w:asciiTheme="minorHAnsi" w:hAnsiTheme="minorHAnsi"/>
                <w:sz w:val="22"/>
                <w:szCs w:val="22"/>
              </w:rPr>
              <w:t>Спеціальність</w:t>
            </w:r>
          </w:p>
        </w:tc>
        <w:tc>
          <w:tcPr>
            <w:tcW w:w="7351" w:type="dxa"/>
          </w:tcPr>
          <w:p w14:paraId="0F384846" w14:textId="77777777" w:rsidR="001F34B4" w:rsidRPr="00315EA7" w:rsidRDefault="001F34B4" w:rsidP="001F34B4">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sz w:val="24"/>
                <w:szCs w:val="24"/>
                <w:lang w:eastAsia="ru-RU"/>
              </w:rPr>
            </w:pPr>
            <w:r w:rsidRPr="00315EA7">
              <w:rPr>
                <w:rFonts w:asciiTheme="minorHAnsi" w:hAnsiTheme="minorHAnsi" w:cstheme="minorHAnsi"/>
                <w:i/>
                <w:sz w:val="24"/>
                <w:szCs w:val="24"/>
                <w:lang w:eastAsia="ru-RU"/>
              </w:rPr>
              <w:t xml:space="preserve">121 Інженерія програмного забезпечення </w:t>
            </w:r>
          </w:p>
          <w:p w14:paraId="7D394EF0" w14:textId="77777777" w:rsidR="001F34B4" w:rsidRPr="00315EA7" w:rsidRDefault="001F34B4" w:rsidP="001F34B4">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sz w:val="24"/>
                <w:szCs w:val="24"/>
                <w:lang w:eastAsia="ru-RU"/>
              </w:rPr>
            </w:pPr>
            <w:r w:rsidRPr="00315EA7">
              <w:rPr>
                <w:rFonts w:asciiTheme="minorHAnsi" w:hAnsiTheme="minorHAnsi" w:cstheme="minorHAnsi"/>
                <w:i/>
                <w:sz w:val="24"/>
                <w:szCs w:val="24"/>
                <w:lang w:eastAsia="ru-RU"/>
              </w:rPr>
              <w:t xml:space="preserve">123 Комп’ютерна інженерія </w:t>
            </w:r>
          </w:p>
          <w:p w14:paraId="7A49B978" w14:textId="1A963F28" w:rsidR="004A6336" w:rsidRPr="00315EA7" w:rsidRDefault="001F34B4" w:rsidP="001F34B4">
            <w:pPr>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rPr>
            </w:pPr>
            <w:r w:rsidRPr="00315EA7">
              <w:rPr>
                <w:rFonts w:asciiTheme="minorHAnsi" w:hAnsiTheme="minorHAnsi" w:cstheme="minorHAnsi"/>
                <w:i/>
                <w:sz w:val="24"/>
                <w:szCs w:val="24"/>
                <w:lang w:eastAsia="ru-RU"/>
              </w:rPr>
              <w:t>126 Інформаційні системи та технології</w:t>
            </w:r>
          </w:p>
        </w:tc>
      </w:tr>
      <w:tr w:rsidR="00E36E79" w:rsidRPr="00315EA7" w14:paraId="5A86FB5F"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07429291"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Освітня програма</w:t>
            </w:r>
          </w:p>
        </w:tc>
        <w:tc>
          <w:tcPr>
            <w:tcW w:w="7351" w:type="dxa"/>
          </w:tcPr>
          <w:p w14:paraId="330823D8" w14:textId="77777777" w:rsidR="003D75C6" w:rsidRPr="00315EA7" w:rsidRDefault="003D75C6" w:rsidP="003D75C6">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4"/>
                <w:szCs w:val="24"/>
              </w:rPr>
            </w:pPr>
            <w:r w:rsidRPr="00315EA7">
              <w:rPr>
                <w:rFonts w:asciiTheme="minorHAnsi" w:hAnsiTheme="minorHAnsi" w:cstheme="minorHAnsi"/>
                <w:i/>
                <w:sz w:val="24"/>
                <w:szCs w:val="24"/>
              </w:rPr>
              <w:t xml:space="preserve">Інженерія програмного забезпечення інформаційних систем </w:t>
            </w:r>
          </w:p>
          <w:p w14:paraId="5A53E531" w14:textId="77777777" w:rsidR="003D75C6" w:rsidRPr="00315EA7" w:rsidRDefault="003D75C6" w:rsidP="003D75C6">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4"/>
                <w:szCs w:val="24"/>
              </w:rPr>
            </w:pPr>
            <w:r w:rsidRPr="00315EA7">
              <w:rPr>
                <w:rFonts w:asciiTheme="minorHAnsi" w:hAnsiTheme="minorHAnsi" w:cstheme="minorHAnsi"/>
                <w:i/>
                <w:sz w:val="24"/>
                <w:szCs w:val="24"/>
              </w:rPr>
              <w:t xml:space="preserve">Інженерія програмного забезпечення комп’ютерних систем </w:t>
            </w:r>
          </w:p>
          <w:p w14:paraId="5F8C6CD4" w14:textId="77777777" w:rsidR="003D75C6" w:rsidRPr="00315EA7" w:rsidRDefault="003D75C6" w:rsidP="003D75C6">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4"/>
                <w:szCs w:val="24"/>
              </w:rPr>
            </w:pPr>
            <w:r w:rsidRPr="00315EA7">
              <w:rPr>
                <w:rFonts w:asciiTheme="minorHAnsi" w:hAnsiTheme="minorHAnsi" w:cstheme="minorHAnsi"/>
                <w:i/>
                <w:sz w:val="24"/>
                <w:szCs w:val="24"/>
              </w:rPr>
              <w:t xml:space="preserve">Комп’ютерні системи та мережі </w:t>
            </w:r>
          </w:p>
          <w:p w14:paraId="1FFD7BE6" w14:textId="2937EDAA" w:rsidR="004B1C3B" w:rsidRPr="00315EA7" w:rsidRDefault="003D75C6" w:rsidP="003D75C6">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rPr>
            </w:pPr>
            <w:r w:rsidRPr="00315EA7">
              <w:rPr>
                <w:rFonts w:asciiTheme="minorHAnsi" w:hAnsiTheme="minorHAnsi" w:cstheme="minorHAnsi"/>
                <w:i/>
                <w:sz w:val="24"/>
                <w:szCs w:val="24"/>
              </w:rPr>
              <w:t>Інформаційні системи та технології</w:t>
            </w:r>
          </w:p>
        </w:tc>
      </w:tr>
      <w:tr w:rsidR="00E36E79" w:rsidRPr="00315EA7" w14:paraId="456527FD"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07665D08"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Статус дисципліни</w:t>
            </w:r>
          </w:p>
        </w:tc>
        <w:tc>
          <w:tcPr>
            <w:tcW w:w="7351" w:type="dxa"/>
          </w:tcPr>
          <w:p w14:paraId="7D0BB67F" w14:textId="0C950921" w:rsidR="00E36E79" w:rsidRPr="00315EA7" w:rsidRDefault="00E36E79"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Вибіркова</w:t>
            </w:r>
          </w:p>
        </w:tc>
      </w:tr>
      <w:tr w:rsidR="00E36E79" w:rsidRPr="00315EA7" w14:paraId="1BA541A7"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54BBE682"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Форма навчання</w:t>
            </w:r>
          </w:p>
        </w:tc>
        <w:tc>
          <w:tcPr>
            <w:tcW w:w="7351" w:type="dxa"/>
          </w:tcPr>
          <w:p w14:paraId="4786DBA6" w14:textId="1BC0A0FD" w:rsidR="00E36E79" w:rsidRPr="00315EA7" w:rsidRDefault="00E36E79"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Очна (денна)</w:t>
            </w:r>
          </w:p>
        </w:tc>
      </w:tr>
      <w:tr w:rsidR="00E36E79" w:rsidRPr="00315EA7" w14:paraId="3D3C3D0C"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2DD46F0C"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Рік підготовки, семестр</w:t>
            </w:r>
          </w:p>
        </w:tc>
        <w:tc>
          <w:tcPr>
            <w:tcW w:w="7351" w:type="dxa"/>
          </w:tcPr>
          <w:p w14:paraId="49B4EEDC" w14:textId="1E3B1E73" w:rsidR="00E36E79" w:rsidRPr="00315EA7" w:rsidRDefault="00E36E79"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І</w:t>
            </w:r>
            <w:r w:rsidR="00E62727" w:rsidRPr="00315EA7">
              <w:rPr>
                <w:rFonts w:asciiTheme="minorHAnsi" w:hAnsiTheme="minorHAnsi"/>
                <w:i/>
                <w:sz w:val="22"/>
                <w:szCs w:val="22"/>
              </w:rPr>
              <w:t>І</w:t>
            </w:r>
            <w:r w:rsidRPr="00315EA7">
              <w:rPr>
                <w:rFonts w:asciiTheme="minorHAnsi" w:hAnsiTheme="minorHAnsi"/>
                <w:i/>
                <w:sz w:val="22"/>
                <w:szCs w:val="22"/>
              </w:rPr>
              <w:t xml:space="preserve"> курс, </w:t>
            </w:r>
            <w:r w:rsidR="0095521C" w:rsidRPr="00315EA7">
              <w:rPr>
                <w:rFonts w:asciiTheme="minorHAnsi" w:hAnsiTheme="minorHAnsi" w:cstheme="minorHAnsi"/>
                <w:i/>
                <w:sz w:val="24"/>
                <w:szCs w:val="24"/>
              </w:rPr>
              <w:t>осінній</w:t>
            </w:r>
            <w:r w:rsidR="0095521C" w:rsidRPr="00315EA7">
              <w:rPr>
                <w:iCs/>
                <w:sz w:val="24"/>
                <w:szCs w:val="24"/>
              </w:rPr>
              <w:t xml:space="preserve"> </w:t>
            </w:r>
            <w:r w:rsidRPr="00315EA7">
              <w:rPr>
                <w:rFonts w:asciiTheme="minorHAnsi" w:hAnsiTheme="minorHAnsi"/>
                <w:i/>
                <w:sz w:val="22"/>
                <w:szCs w:val="22"/>
              </w:rPr>
              <w:t>семестр</w:t>
            </w:r>
          </w:p>
        </w:tc>
      </w:tr>
      <w:tr w:rsidR="00E36E79" w:rsidRPr="00315EA7" w14:paraId="12832D6B"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4AFEC801"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Обсяг дисципліни</w:t>
            </w:r>
          </w:p>
        </w:tc>
        <w:tc>
          <w:tcPr>
            <w:tcW w:w="7351" w:type="dxa"/>
          </w:tcPr>
          <w:p w14:paraId="2B4BB59E" w14:textId="63849AB2" w:rsidR="00E36E79" w:rsidRPr="00315EA7" w:rsidRDefault="00E36E79"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 xml:space="preserve">4 кредити ECTS /120 годин (36 годин лекцій, 18 годин лабораторних </w:t>
            </w:r>
            <w:r w:rsidR="00022380" w:rsidRPr="00315EA7">
              <w:rPr>
                <w:rFonts w:asciiTheme="minorHAnsi" w:hAnsiTheme="minorHAnsi"/>
                <w:i/>
                <w:sz w:val="22"/>
                <w:szCs w:val="22"/>
              </w:rPr>
              <w:t>занять</w:t>
            </w:r>
            <w:r w:rsidRPr="00315EA7">
              <w:rPr>
                <w:rFonts w:asciiTheme="minorHAnsi" w:hAnsiTheme="minorHAnsi"/>
                <w:i/>
                <w:sz w:val="22"/>
                <w:szCs w:val="22"/>
              </w:rPr>
              <w:t>; 66 годин самостійна робота студента)</w:t>
            </w:r>
          </w:p>
        </w:tc>
      </w:tr>
      <w:tr w:rsidR="00E36E79" w:rsidRPr="00315EA7" w14:paraId="0CBC2434"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4D720C21"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Семестровий контроль/ контрольні заходи</w:t>
            </w:r>
          </w:p>
        </w:tc>
        <w:tc>
          <w:tcPr>
            <w:tcW w:w="7351" w:type="dxa"/>
          </w:tcPr>
          <w:p w14:paraId="2B4838EA" w14:textId="2796C0E5" w:rsidR="00E36E79" w:rsidRPr="00315EA7" w:rsidRDefault="00E36E79"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Залік, МКР, захист лабораторних робіт</w:t>
            </w:r>
          </w:p>
        </w:tc>
      </w:tr>
      <w:tr w:rsidR="00E36E79" w:rsidRPr="00315EA7" w14:paraId="45DA4F2A"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28C5A566"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Розклад занять</w:t>
            </w:r>
          </w:p>
        </w:tc>
        <w:tc>
          <w:tcPr>
            <w:tcW w:w="7351" w:type="dxa"/>
          </w:tcPr>
          <w:p w14:paraId="449DEB04" w14:textId="77777777" w:rsidR="00E36E79" w:rsidRPr="00315EA7" w:rsidRDefault="00E36E79"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 xml:space="preserve">1 лекція (2 години) 1 раз на тиждень; </w:t>
            </w:r>
          </w:p>
          <w:p w14:paraId="06459842" w14:textId="4457D1CA" w:rsidR="00E36E79" w:rsidRPr="00315EA7" w:rsidRDefault="00E36E79"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1 лабораторн</w:t>
            </w:r>
            <w:r w:rsidR="004B6AB5" w:rsidRPr="00315EA7">
              <w:rPr>
                <w:rFonts w:asciiTheme="minorHAnsi" w:hAnsiTheme="minorHAnsi"/>
                <w:i/>
                <w:sz w:val="22"/>
                <w:szCs w:val="22"/>
              </w:rPr>
              <w:t>е заняття</w:t>
            </w:r>
            <w:r w:rsidRPr="00315EA7">
              <w:rPr>
                <w:rFonts w:asciiTheme="minorHAnsi" w:hAnsiTheme="minorHAnsi"/>
                <w:i/>
                <w:sz w:val="22"/>
                <w:szCs w:val="22"/>
              </w:rPr>
              <w:t xml:space="preserve"> (2 години) 1 раз на 2 тижні.</w:t>
            </w:r>
          </w:p>
          <w:p w14:paraId="4D941AF0" w14:textId="36EEDD17" w:rsidR="0046483D" w:rsidRPr="00315EA7" w:rsidRDefault="0046483D"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i/>
                <w:sz w:val="22"/>
                <w:szCs w:val="22"/>
              </w:rPr>
            </w:pPr>
            <w:hyperlink r:id="rId13" w:history="1">
              <w:r w:rsidRPr="00315EA7">
                <w:rPr>
                  <w:rStyle w:val="Hyperlink"/>
                  <w:rFonts w:cstheme="minorHAnsi"/>
                  <w:color w:val="365F91" w:themeColor="accent1" w:themeShade="BF"/>
                  <w:sz w:val="22"/>
                  <w:szCs w:val="22"/>
                </w:rPr>
                <w:t>http://rozklad.kpi.ua/Schedules/ScheduleGroupSelection.aspx</w:t>
              </w:r>
            </w:hyperlink>
          </w:p>
        </w:tc>
      </w:tr>
      <w:tr w:rsidR="00E36E79" w:rsidRPr="00315EA7" w14:paraId="60DDC395"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631BE043"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Мова викладання</w:t>
            </w:r>
          </w:p>
        </w:tc>
        <w:tc>
          <w:tcPr>
            <w:tcW w:w="7351" w:type="dxa"/>
          </w:tcPr>
          <w:p w14:paraId="3F775AA8" w14:textId="77777777" w:rsidR="00E36E79" w:rsidRPr="00315EA7" w:rsidRDefault="00E36E79"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Українська</w:t>
            </w:r>
          </w:p>
        </w:tc>
      </w:tr>
      <w:tr w:rsidR="00E36E79" w:rsidRPr="00315EA7" w14:paraId="36680600" w14:textId="77777777" w:rsidTr="00E36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36A52231"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 xml:space="preserve">Інформація про </w:t>
            </w:r>
            <w:r w:rsidRPr="00315EA7">
              <w:rPr>
                <w:rFonts w:asciiTheme="minorHAnsi" w:hAnsiTheme="minorHAnsi"/>
                <w:sz w:val="22"/>
                <w:szCs w:val="22"/>
              </w:rPr>
              <w:br/>
              <w:t>керівника курсу / викладачів</w:t>
            </w:r>
          </w:p>
        </w:tc>
        <w:tc>
          <w:tcPr>
            <w:tcW w:w="7351" w:type="dxa"/>
          </w:tcPr>
          <w:p w14:paraId="781D7D53" w14:textId="21DC2833" w:rsidR="00E36E79" w:rsidRPr="00315EA7" w:rsidRDefault="00E36E79"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315EA7">
              <w:rPr>
                <w:rFonts w:asciiTheme="minorHAnsi" w:hAnsiTheme="minorHAnsi"/>
                <w:sz w:val="22"/>
                <w:szCs w:val="22"/>
              </w:rPr>
              <w:t xml:space="preserve">Лектор: </w:t>
            </w:r>
            <w:proofErr w:type="spellStart"/>
            <w:r w:rsidRPr="00315EA7">
              <w:rPr>
                <w:rFonts w:asciiTheme="minorHAnsi" w:hAnsiTheme="minorHAnsi"/>
                <w:i/>
                <w:sz w:val="22"/>
                <w:szCs w:val="22"/>
              </w:rPr>
              <w:t>к.т.н</w:t>
            </w:r>
            <w:proofErr w:type="spellEnd"/>
            <w:r w:rsidRPr="00315EA7">
              <w:rPr>
                <w:rFonts w:asciiTheme="minorHAnsi" w:hAnsiTheme="minorHAnsi"/>
                <w:i/>
                <w:sz w:val="22"/>
                <w:szCs w:val="22"/>
              </w:rPr>
              <w:t xml:space="preserve">. </w:t>
            </w:r>
            <w:r w:rsidR="00DD5F6B" w:rsidRPr="00315EA7">
              <w:rPr>
                <w:rFonts w:asciiTheme="minorHAnsi" w:hAnsiTheme="minorHAnsi"/>
                <w:i/>
                <w:sz w:val="22"/>
                <w:szCs w:val="22"/>
              </w:rPr>
              <w:t>Галушко Дмитро Олександрович</w:t>
            </w:r>
            <w:r w:rsidRPr="00315EA7">
              <w:rPr>
                <w:rFonts w:asciiTheme="minorHAnsi" w:hAnsiTheme="minorHAnsi"/>
                <w:i/>
                <w:sz w:val="22"/>
                <w:szCs w:val="22"/>
              </w:rPr>
              <w:t>, @</w:t>
            </w:r>
            <w:r w:rsidR="00DD5F6B" w:rsidRPr="00315EA7">
              <w:rPr>
                <w:rFonts w:asciiTheme="minorHAnsi" w:hAnsiTheme="minorHAnsi"/>
                <w:i/>
                <w:sz w:val="22"/>
                <w:szCs w:val="22"/>
              </w:rPr>
              <w:t>halushko</w:t>
            </w:r>
          </w:p>
          <w:p w14:paraId="16181EF3" w14:textId="6BE6B758" w:rsidR="00E36E79" w:rsidRPr="00315EA7" w:rsidRDefault="00E36E79" w:rsidP="00E36E79">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315EA7">
              <w:rPr>
                <w:rFonts w:asciiTheme="minorHAnsi" w:hAnsiTheme="minorHAnsi"/>
                <w:sz w:val="22"/>
                <w:szCs w:val="22"/>
              </w:rPr>
              <w:t xml:space="preserve">Лабораторні </w:t>
            </w:r>
            <w:r w:rsidR="004B6AB5" w:rsidRPr="00315EA7">
              <w:rPr>
                <w:rFonts w:asciiTheme="minorHAnsi" w:hAnsiTheme="minorHAnsi"/>
                <w:sz w:val="22"/>
                <w:szCs w:val="22"/>
              </w:rPr>
              <w:t>заняття</w:t>
            </w:r>
            <w:r w:rsidRPr="00315EA7">
              <w:rPr>
                <w:rFonts w:asciiTheme="minorHAnsi" w:hAnsiTheme="minorHAnsi"/>
                <w:sz w:val="22"/>
                <w:szCs w:val="22"/>
              </w:rPr>
              <w:t>:</w:t>
            </w:r>
            <w:r w:rsidRPr="00315EA7">
              <w:rPr>
                <w:rFonts w:asciiTheme="minorHAnsi" w:hAnsiTheme="minorHAnsi"/>
                <w:i/>
                <w:sz w:val="22"/>
                <w:szCs w:val="22"/>
              </w:rPr>
              <w:t xml:space="preserve"> </w:t>
            </w:r>
            <w:proofErr w:type="spellStart"/>
            <w:r w:rsidRPr="00315EA7">
              <w:rPr>
                <w:rFonts w:asciiTheme="minorHAnsi" w:hAnsiTheme="minorHAnsi"/>
                <w:i/>
                <w:sz w:val="22"/>
                <w:szCs w:val="22"/>
              </w:rPr>
              <w:t>к.т.н</w:t>
            </w:r>
            <w:proofErr w:type="spellEnd"/>
            <w:r w:rsidRPr="00315EA7">
              <w:rPr>
                <w:rFonts w:asciiTheme="minorHAnsi" w:hAnsiTheme="minorHAnsi"/>
                <w:i/>
                <w:sz w:val="22"/>
                <w:szCs w:val="22"/>
              </w:rPr>
              <w:t xml:space="preserve">. </w:t>
            </w:r>
            <w:r w:rsidR="00DD5F6B" w:rsidRPr="00315EA7">
              <w:rPr>
                <w:rFonts w:asciiTheme="minorHAnsi" w:hAnsiTheme="minorHAnsi"/>
                <w:i/>
                <w:sz w:val="22"/>
                <w:szCs w:val="22"/>
              </w:rPr>
              <w:t>Галушко Дмитро Олександрович</w:t>
            </w:r>
            <w:r w:rsidRPr="00315EA7">
              <w:rPr>
                <w:rFonts w:asciiTheme="minorHAnsi" w:hAnsiTheme="minorHAnsi"/>
                <w:i/>
                <w:sz w:val="22"/>
                <w:szCs w:val="22"/>
              </w:rPr>
              <w:t>, @</w:t>
            </w:r>
            <w:r w:rsidR="00DD5F6B" w:rsidRPr="00315EA7">
              <w:rPr>
                <w:rFonts w:asciiTheme="minorHAnsi" w:hAnsiTheme="minorHAnsi"/>
                <w:i/>
                <w:sz w:val="22"/>
                <w:szCs w:val="22"/>
              </w:rPr>
              <w:t>halushko</w:t>
            </w:r>
          </w:p>
        </w:tc>
      </w:tr>
      <w:tr w:rsidR="00E36E79" w:rsidRPr="00315EA7" w14:paraId="30287C74" w14:textId="77777777" w:rsidTr="00E36E79">
        <w:tc>
          <w:tcPr>
            <w:cnfStyle w:val="001000000000" w:firstRow="0" w:lastRow="0" w:firstColumn="1" w:lastColumn="0" w:oddVBand="0" w:evenVBand="0" w:oddHBand="0" w:evenHBand="0" w:firstRowFirstColumn="0" w:firstRowLastColumn="0" w:lastRowFirstColumn="0" w:lastRowLastColumn="0"/>
            <w:tcW w:w="2180" w:type="dxa"/>
          </w:tcPr>
          <w:p w14:paraId="4FBB10E8" w14:textId="77777777" w:rsidR="00E36E79" w:rsidRPr="00315EA7" w:rsidRDefault="00E36E79" w:rsidP="00E36E79">
            <w:pPr>
              <w:spacing w:before="20" w:after="20" w:line="240" w:lineRule="auto"/>
              <w:rPr>
                <w:rFonts w:asciiTheme="minorHAnsi" w:hAnsiTheme="minorHAnsi"/>
                <w:sz w:val="22"/>
                <w:szCs w:val="22"/>
              </w:rPr>
            </w:pPr>
            <w:r w:rsidRPr="00315EA7">
              <w:rPr>
                <w:rFonts w:asciiTheme="minorHAnsi" w:hAnsiTheme="minorHAnsi"/>
                <w:sz w:val="22"/>
                <w:szCs w:val="22"/>
              </w:rPr>
              <w:t>Розміщення курсу</w:t>
            </w:r>
          </w:p>
        </w:tc>
        <w:tc>
          <w:tcPr>
            <w:tcW w:w="7351" w:type="dxa"/>
          </w:tcPr>
          <w:p w14:paraId="56846521" w14:textId="2D4E4955" w:rsidR="00E36E79" w:rsidRPr="00315EA7" w:rsidRDefault="00DD5F6B" w:rsidP="00E36E79">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i/>
                <w:sz w:val="22"/>
                <w:szCs w:val="22"/>
              </w:rPr>
            </w:pPr>
            <w:r w:rsidRPr="00315EA7">
              <w:rPr>
                <w:rFonts w:asciiTheme="minorHAnsi" w:hAnsiTheme="minorHAnsi"/>
                <w:i/>
                <w:sz w:val="22"/>
                <w:szCs w:val="22"/>
              </w:rPr>
              <w:t>https://classroom.google.com/c/NjIyNjM4ODQxMTI5?cjc=wzdcscu</w:t>
            </w:r>
          </w:p>
        </w:tc>
      </w:tr>
    </w:tbl>
    <w:p w14:paraId="1C3B4356" w14:textId="77777777" w:rsidR="006750A4" w:rsidRPr="00315EA7" w:rsidRDefault="006750A4" w:rsidP="006750A4">
      <w:pPr>
        <w:pStyle w:val="a6"/>
      </w:pPr>
      <w:r w:rsidRPr="00315EA7">
        <w:t>Програма навчальної дисципліни</w:t>
      </w:r>
    </w:p>
    <w:p w14:paraId="289301E0" w14:textId="77777777" w:rsidR="004A6336" w:rsidRPr="00315EA7" w:rsidRDefault="004D1575" w:rsidP="00CD5BED">
      <w:pPr>
        <w:pStyle w:val="Heading1"/>
        <w:tabs>
          <w:tab w:val="clear" w:pos="851"/>
          <w:tab w:val="left" w:pos="1134"/>
        </w:tabs>
        <w:spacing w:before="240" w:after="240"/>
        <w:ind w:left="0" w:firstLine="567"/>
        <w:jc w:val="center"/>
      </w:pPr>
      <w:r w:rsidRPr="00315EA7">
        <w:t>Опис</w:t>
      </w:r>
      <w:r w:rsidR="00C315E3" w:rsidRPr="00315EA7">
        <w:t xml:space="preserve"> </w:t>
      </w:r>
      <w:r w:rsidR="00AA6B23" w:rsidRPr="00315EA7">
        <w:t xml:space="preserve">навчальної </w:t>
      </w:r>
      <w:r w:rsidR="004A6336" w:rsidRPr="00315EA7">
        <w:t>дисципліни</w:t>
      </w:r>
      <w:r w:rsidR="006F5C29" w:rsidRPr="00315EA7">
        <w:t>, її мета, предмет вивчання та результати навчання</w:t>
      </w:r>
    </w:p>
    <w:p w14:paraId="08D9BF1C" w14:textId="27BDBEB0" w:rsidR="00C81639" w:rsidRPr="00315EA7" w:rsidRDefault="00C81639" w:rsidP="00DD5F6B">
      <w:pPr>
        <w:spacing w:line="240" w:lineRule="auto"/>
        <w:ind w:firstLine="708"/>
        <w:jc w:val="both"/>
        <w:rPr>
          <w:rFonts w:asciiTheme="minorHAnsi" w:hAnsiTheme="minorHAnsi"/>
          <w:i/>
          <w:iCs/>
          <w:color w:val="0070C0"/>
          <w:sz w:val="24"/>
          <w:szCs w:val="23"/>
          <w:lang w:eastAsia="ru-RU"/>
        </w:rPr>
      </w:pPr>
      <w:r w:rsidRPr="00315EA7">
        <w:rPr>
          <w:rFonts w:asciiTheme="minorHAnsi" w:hAnsiTheme="minorHAnsi"/>
          <w:i/>
          <w:iCs/>
          <w:color w:val="0070C0"/>
          <w:sz w:val="24"/>
          <w:szCs w:val="23"/>
          <w:lang w:eastAsia="ru-RU"/>
        </w:rPr>
        <w:t xml:space="preserve">Дисципліна «Інтеграція застосувань на основі </w:t>
      </w:r>
      <w:proofErr w:type="spellStart"/>
      <w:r w:rsidRPr="00315EA7">
        <w:rPr>
          <w:rFonts w:asciiTheme="minorHAnsi" w:hAnsiTheme="minorHAnsi"/>
          <w:i/>
          <w:iCs/>
          <w:color w:val="0070C0"/>
          <w:sz w:val="24"/>
          <w:szCs w:val="23"/>
          <w:lang w:eastAsia="ru-RU"/>
        </w:rPr>
        <w:t>мікросервісного</w:t>
      </w:r>
      <w:proofErr w:type="spellEnd"/>
      <w:r w:rsidRPr="00315EA7">
        <w:rPr>
          <w:rFonts w:asciiTheme="minorHAnsi" w:hAnsiTheme="minorHAnsi"/>
          <w:i/>
          <w:iCs/>
          <w:color w:val="0070C0"/>
          <w:sz w:val="24"/>
          <w:szCs w:val="23"/>
          <w:lang w:eastAsia="ru-RU"/>
        </w:rPr>
        <w:t xml:space="preserve"> підходу» відноситься до дисциплін професійної та практичної підготовки за вибором студентів. </w:t>
      </w:r>
    </w:p>
    <w:p w14:paraId="762AC5D6" w14:textId="4604E278" w:rsidR="00DD5F6B" w:rsidRPr="00315EA7" w:rsidRDefault="00680493" w:rsidP="00DD5F6B">
      <w:pPr>
        <w:spacing w:line="240" w:lineRule="auto"/>
        <w:ind w:firstLine="708"/>
        <w:jc w:val="both"/>
        <w:rPr>
          <w:rFonts w:asciiTheme="minorHAnsi" w:hAnsiTheme="minorHAnsi"/>
          <w:i/>
          <w:iCs/>
          <w:color w:val="0070C0"/>
          <w:sz w:val="24"/>
          <w:szCs w:val="23"/>
          <w:lang w:eastAsia="ru-RU"/>
        </w:rPr>
      </w:pPr>
      <w:r w:rsidRPr="00315EA7">
        <w:rPr>
          <w:rFonts w:asciiTheme="minorHAnsi" w:hAnsiTheme="minorHAnsi"/>
          <w:i/>
          <w:iCs/>
          <w:color w:val="0070C0"/>
          <w:sz w:val="24"/>
          <w:szCs w:val="23"/>
          <w:lang w:eastAsia="ru-RU"/>
        </w:rPr>
        <w:t xml:space="preserve">У межах дисципліни “Інтеграція застосувань на основі </w:t>
      </w:r>
      <w:proofErr w:type="spellStart"/>
      <w:r w:rsidRPr="00315EA7">
        <w:rPr>
          <w:rFonts w:asciiTheme="minorHAnsi" w:hAnsiTheme="minorHAnsi"/>
          <w:i/>
          <w:iCs/>
          <w:color w:val="0070C0"/>
          <w:sz w:val="24"/>
          <w:szCs w:val="23"/>
          <w:lang w:eastAsia="ru-RU"/>
        </w:rPr>
        <w:t>мікросервісного</w:t>
      </w:r>
      <w:proofErr w:type="spellEnd"/>
      <w:r w:rsidRPr="00315EA7">
        <w:rPr>
          <w:rFonts w:asciiTheme="minorHAnsi" w:hAnsiTheme="minorHAnsi"/>
          <w:i/>
          <w:iCs/>
          <w:color w:val="0070C0"/>
          <w:sz w:val="24"/>
          <w:szCs w:val="23"/>
          <w:lang w:eastAsia="ru-RU"/>
        </w:rPr>
        <w:t xml:space="preserve"> підходу” передбачено виконання комплексу навчальних вправ і практичних робіт з програмування.</w:t>
      </w:r>
      <w:r w:rsidR="00DD5F6B" w:rsidRPr="00315EA7">
        <w:rPr>
          <w:rFonts w:asciiTheme="minorHAnsi" w:hAnsiTheme="minorHAnsi"/>
          <w:i/>
          <w:iCs/>
          <w:color w:val="0070C0"/>
          <w:sz w:val="24"/>
          <w:szCs w:val="23"/>
          <w:lang w:eastAsia="ru-RU"/>
        </w:rPr>
        <w:t xml:space="preserve"> Це дозволяє отримати досвід практичної роботи із розробки розподіленого </w:t>
      </w:r>
      <w:proofErr w:type="spellStart"/>
      <w:r w:rsidR="00DD5F6B" w:rsidRPr="00315EA7">
        <w:rPr>
          <w:rFonts w:asciiTheme="minorHAnsi" w:hAnsiTheme="minorHAnsi"/>
          <w:i/>
          <w:iCs/>
          <w:color w:val="0070C0"/>
          <w:sz w:val="24"/>
          <w:szCs w:val="23"/>
          <w:lang w:eastAsia="ru-RU"/>
        </w:rPr>
        <w:t>web</w:t>
      </w:r>
      <w:proofErr w:type="spellEnd"/>
      <w:r w:rsidR="00DD5F6B" w:rsidRPr="00315EA7">
        <w:rPr>
          <w:rFonts w:asciiTheme="minorHAnsi" w:hAnsiTheme="minorHAnsi"/>
          <w:i/>
          <w:iCs/>
          <w:color w:val="0070C0"/>
          <w:sz w:val="24"/>
          <w:szCs w:val="23"/>
          <w:lang w:eastAsia="ru-RU"/>
        </w:rPr>
        <w:t>-застосунку і розгортання інфраструктури для нього на базі контейнерних технологій. Передбачаються навички самостійного набуття знань у цій галузі.</w:t>
      </w:r>
    </w:p>
    <w:p w14:paraId="61F48F89" w14:textId="77777777" w:rsidR="00DD5F6B" w:rsidRPr="00315EA7" w:rsidRDefault="00DD5F6B" w:rsidP="00DD5F6B">
      <w:pPr>
        <w:spacing w:line="240" w:lineRule="auto"/>
        <w:ind w:firstLine="708"/>
        <w:jc w:val="both"/>
        <w:rPr>
          <w:rFonts w:asciiTheme="minorHAnsi" w:hAnsiTheme="minorHAnsi"/>
          <w:i/>
          <w:iCs/>
          <w:color w:val="0070C0"/>
          <w:sz w:val="24"/>
          <w:szCs w:val="23"/>
          <w:lang w:eastAsia="ru-RU"/>
        </w:rPr>
      </w:pPr>
      <w:r w:rsidRPr="00315EA7">
        <w:rPr>
          <w:rFonts w:asciiTheme="minorHAnsi" w:hAnsiTheme="minorHAnsi"/>
          <w:i/>
          <w:iCs/>
          <w:color w:val="0070C0"/>
          <w:sz w:val="24"/>
          <w:szCs w:val="23"/>
          <w:lang w:eastAsia="ru-RU"/>
        </w:rPr>
        <w:lastRenderedPageBreak/>
        <w:t xml:space="preserve">Присутній стандартний підхід із навчання програмуванню, коли на перших етапах (практиках програмування) виконується відносно складне завдання, що дає можливість зацікавити студентів до подальшого навчання. Фінальним завданням є розподілена програмна інфраструктура на базі технології </w:t>
      </w:r>
      <w:proofErr w:type="spellStart"/>
      <w:r w:rsidRPr="00315EA7">
        <w:rPr>
          <w:rFonts w:asciiTheme="minorHAnsi" w:hAnsiTheme="minorHAnsi"/>
          <w:i/>
          <w:iCs/>
          <w:color w:val="0070C0"/>
          <w:sz w:val="24"/>
          <w:szCs w:val="23"/>
          <w:lang w:eastAsia="ru-RU"/>
        </w:rPr>
        <w:t>Docker</w:t>
      </w:r>
      <w:proofErr w:type="spellEnd"/>
      <w:r w:rsidRPr="00315EA7">
        <w:rPr>
          <w:rFonts w:asciiTheme="minorHAnsi" w:hAnsiTheme="minorHAnsi"/>
          <w:i/>
          <w:iCs/>
          <w:color w:val="0070C0"/>
          <w:sz w:val="24"/>
          <w:szCs w:val="23"/>
          <w:lang w:eastAsia="ru-RU"/>
        </w:rPr>
        <w:t xml:space="preserve">, що моделює роботу професійного </w:t>
      </w:r>
      <w:proofErr w:type="spellStart"/>
      <w:r w:rsidRPr="00315EA7">
        <w:rPr>
          <w:rFonts w:asciiTheme="minorHAnsi" w:hAnsiTheme="minorHAnsi"/>
          <w:i/>
          <w:iCs/>
          <w:color w:val="0070C0"/>
          <w:sz w:val="24"/>
          <w:szCs w:val="23"/>
          <w:lang w:eastAsia="ru-RU"/>
        </w:rPr>
        <w:t>web</w:t>
      </w:r>
      <w:proofErr w:type="spellEnd"/>
      <w:r w:rsidRPr="00315EA7">
        <w:rPr>
          <w:rFonts w:asciiTheme="minorHAnsi" w:hAnsiTheme="minorHAnsi"/>
          <w:i/>
          <w:iCs/>
          <w:color w:val="0070C0"/>
          <w:sz w:val="24"/>
          <w:szCs w:val="23"/>
          <w:lang w:eastAsia="ru-RU"/>
        </w:rPr>
        <w:t>-порталу. Для виконання цього завдання студенти використовують теоретичні знання та застосовують практичні навички, отримані під час всього курсу.</w:t>
      </w:r>
    </w:p>
    <w:p w14:paraId="20E87FDB" w14:textId="77777777" w:rsidR="00DD5F6B" w:rsidRPr="00315EA7" w:rsidRDefault="00DD5F6B" w:rsidP="00DD5F6B">
      <w:pPr>
        <w:spacing w:line="240" w:lineRule="auto"/>
        <w:ind w:firstLine="708"/>
        <w:jc w:val="both"/>
        <w:rPr>
          <w:rFonts w:asciiTheme="minorHAnsi" w:hAnsiTheme="minorHAnsi"/>
          <w:i/>
          <w:iCs/>
          <w:color w:val="0070C0"/>
          <w:sz w:val="24"/>
          <w:szCs w:val="23"/>
          <w:lang w:eastAsia="ru-RU"/>
        </w:rPr>
      </w:pPr>
      <w:r w:rsidRPr="00315EA7">
        <w:rPr>
          <w:rFonts w:asciiTheme="minorHAnsi" w:hAnsiTheme="minorHAnsi"/>
          <w:i/>
          <w:iCs/>
          <w:color w:val="0070C0"/>
          <w:sz w:val="24"/>
          <w:szCs w:val="23"/>
          <w:lang w:eastAsia="ru-RU"/>
        </w:rPr>
        <w:t>Завдяки поєднанню лекцій і лабораторних робіт студенти отримають практичний досвід побудови надійної ІТ-інфраструктури.</w:t>
      </w:r>
    </w:p>
    <w:p w14:paraId="44523F76" w14:textId="20EA6D01" w:rsidR="00412364" w:rsidRPr="00315EA7" w:rsidRDefault="00412364" w:rsidP="00412364">
      <w:pPr>
        <w:spacing w:line="240" w:lineRule="auto"/>
        <w:ind w:firstLine="708"/>
        <w:jc w:val="both"/>
        <w:rPr>
          <w:rFonts w:asciiTheme="minorHAnsi" w:hAnsiTheme="minorHAnsi" w:cstheme="minorHAnsi"/>
          <w:i/>
          <w:color w:val="0070C0"/>
          <w:sz w:val="24"/>
          <w:szCs w:val="24"/>
        </w:rPr>
      </w:pPr>
      <w:r w:rsidRPr="00315EA7">
        <w:rPr>
          <w:rStyle w:val="a5"/>
        </w:rPr>
        <w:t>Предмет навчальної дисципліни</w:t>
      </w:r>
      <w:r w:rsidRPr="00315EA7">
        <w:t xml:space="preserve"> –</w:t>
      </w:r>
      <w:r w:rsidRPr="00315EA7">
        <w:rPr>
          <w:rFonts w:asciiTheme="minorHAnsi" w:hAnsiTheme="minorHAnsi" w:cstheme="minorHAnsi"/>
          <w:i/>
          <w:color w:val="0070C0"/>
          <w:sz w:val="24"/>
          <w:szCs w:val="24"/>
        </w:rPr>
        <w:t xml:space="preserve"> </w:t>
      </w:r>
      <w:r w:rsidR="00680493" w:rsidRPr="00315EA7">
        <w:rPr>
          <w:rFonts w:asciiTheme="minorHAnsi" w:hAnsiTheme="minorHAnsi" w:cstheme="minorHAnsi"/>
          <w:i/>
          <w:color w:val="0070C0"/>
          <w:sz w:val="24"/>
          <w:szCs w:val="24"/>
        </w:rPr>
        <w:t xml:space="preserve">принципи, підходи та інструментарій створення, інтеграції й супроводу </w:t>
      </w:r>
      <w:proofErr w:type="spellStart"/>
      <w:r w:rsidR="00680493" w:rsidRPr="00315EA7">
        <w:rPr>
          <w:rFonts w:asciiTheme="minorHAnsi" w:hAnsiTheme="minorHAnsi" w:cstheme="minorHAnsi"/>
          <w:i/>
          <w:color w:val="0070C0"/>
          <w:sz w:val="24"/>
          <w:szCs w:val="24"/>
        </w:rPr>
        <w:t>мікросервісних</w:t>
      </w:r>
      <w:proofErr w:type="spellEnd"/>
      <w:r w:rsidR="00680493" w:rsidRPr="00315EA7">
        <w:rPr>
          <w:rFonts w:asciiTheme="minorHAnsi" w:hAnsiTheme="minorHAnsi" w:cstheme="minorHAnsi"/>
          <w:i/>
          <w:color w:val="0070C0"/>
          <w:sz w:val="24"/>
          <w:szCs w:val="24"/>
        </w:rPr>
        <w:t xml:space="preserve"> систем, а також технологічні засоби організації доступу користувачів до інформаційних ресурсів і послуг </w:t>
      </w:r>
      <w:r w:rsidRPr="00315EA7">
        <w:rPr>
          <w:rFonts w:asciiTheme="minorHAnsi" w:hAnsiTheme="minorHAnsi" w:cstheme="minorHAnsi"/>
          <w:i/>
          <w:color w:val="0070C0"/>
          <w:sz w:val="24"/>
          <w:szCs w:val="24"/>
        </w:rPr>
        <w:t>та засоби забезпечення доступу до інформації та послуг для користувачів.</w:t>
      </w:r>
    </w:p>
    <w:p w14:paraId="2CB72621" w14:textId="77734445" w:rsidR="00701ACF" w:rsidRPr="00315EA7" w:rsidRDefault="00701ACF" w:rsidP="00701ACF">
      <w:pPr>
        <w:spacing w:line="240" w:lineRule="auto"/>
        <w:ind w:firstLine="708"/>
        <w:jc w:val="both"/>
        <w:rPr>
          <w:rFonts w:asciiTheme="minorHAnsi" w:hAnsiTheme="minorHAnsi" w:cstheme="minorHAnsi"/>
          <w:i/>
          <w:color w:val="0070C0"/>
          <w:sz w:val="24"/>
          <w:szCs w:val="24"/>
        </w:rPr>
      </w:pPr>
      <w:r w:rsidRPr="00315EA7">
        <w:rPr>
          <w:rFonts w:asciiTheme="minorHAnsi" w:hAnsiTheme="minorHAnsi" w:cstheme="minorHAnsi"/>
          <w:i/>
          <w:color w:val="0070C0"/>
          <w:sz w:val="24"/>
          <w:szCs w:val="24"/>
        </w:rPr>
        <w:t xml:space="preserve">Дисципліна надає відомості про загальні принципи розробки розподіленого </w:t>
      </w:r>
      <w:proofErr w:type="spellStart"/>
      <w:r w:rsidRPr="00315EA7">
        <w:rPr>
          <w:rFonts w:asciiTheme="minorHAnsi" w:hAnsiTheme="minorHAnsi" w:cstheme="minorHAnsi"/>
          <w:i/>
          <w:color w:val="0070C0"/>
          <w:sz w:val="24"/>
          <w:szCs w:val="24"/>
        </w:rPr>
        <w:t>web</w:t>
      </w:r>
      <w:proofErr w:type="spellEnd"/>
      <w:r w:rsidRPr="00315EA7">
        <w:rPr>
          <w:rFonts w:asciiTheme="minorHAnsi" w:hAnsiTheme="minorHAnsi" w:cstheme="minorHAnsi"/>
          <w:i/>
          <w:color w:val="0070C0"/>
          <w:sz w:val="24"/>
          <w:szCs w:val="24"/>
        </w:rPr>
        <w:t>-застосунку і розгортання програмної інфраструктури на базі систем контейнерної технології.</w:t>
      </w:r>
    </w:p>
    <w:p w14:paraId="3832A34B" w14:textId="23639EB1" w:rsidR="00412364" w:rsidRPr="00315EA7" w:rsidRDefault="00575D38" w:rsidP="00DD5F6B">
      <w:pPr>
        <w:spacing w:line="240" w:lineRule="auto"/>
        <w:ind w:firstLine="708"/>
        <w:jc w:val="both"/>
        <w:rPr>
          <w:rFonts w:asciiTheme="minorHAnsi" w:hAnsiTheme="minorHAnsi" w:cstheme="minorHAnsi"/>
          <w:i/>
          <w:color w:val="0070C0"/>
          <w:sz w:val="24"/>
          <w:szCs w:val="24"/>
        </w:rPr>
      </w:pPr>
      <w:r w:rsidRPr="00315EA7">
        <w:rPr>
          <w:rStyle w:val="a5"/>
        </w:rPr>
        <w:t>Метою навчальної дисципліни</w:t>
      </w:r>
      <w:r w:rsidRPr="00315EA7">
        <w:t xml:space="preserve"> </w:t>
      </w:r>
      <w:r w:rsidR="00DD5F6B" w:rsidRPr="00315EA7">
        <w:rPr>
          <w:rFonts w:asciiTheme="minorHAnsi" w:hAnsiTheme="minorHAnsi" w:cstheme="minorHAnsi"/>
          <w:i/>
          <w:color w:val="0070C0"/>
          <w:sz w:val="24"/>
          <w:szCs w:val="24"/>
        </w:rPr>
        <w:t xml:space="preserve">“Інтеграція застосувань на основі </w:t>
      </w:r>
      <w:proofErr w:type="spellStart"/>
      <w:r w:rsidR="00DD5F6B" w:rsidRPr="00315EA7">
        <w:rPr>
          <w:rFonts w:asciiTheme="minorHAnsi" w:hAnsiTheme="minorHAnsi" w:cstheme="minorHAnsi"/>
          <w:i/>
          <w:color w:val="0070C0"/>
          <w:sz w:val="24"/>
          <w:szCs w:val="24"/>
        </w:rPr>
        <w:t>мікросервісного</w:t>
      </w:r>
      <w:proofErr w:type="spellEnd"/>
      <w:r w:rsidR="00DD5F6B" w:rsidRPr="00315EA7">
        <w:rPr>
          <w:rFonts w:asciiTheme="minorHAnsi" w:hAnsiTheme="minorHAnsi" w:cstheme="minorHAnsi"/>
          <w:i/>
          <w:color w:val="0070C0"/>
          <w:sz w:val="24"/>
          <w:szCs w:val="24"/>
        </w:rPr>
        <w:t xml:space="preserve"> підходу ” є</w:t>
      </w:r>
      <w:r w:rsidR="00C70FBA" w:rsidRPr="00315EA7">
        <w:rPr>
          <w:rFonts w:asciiTheme="minorHAnsi" w:hAnsiTheme="minorHAnsi" w:cstheme="minorHAnsi"/>
          <w:i/>
          <w:color w:val="0070C0"/>
          <w:sz w:val="24"/>
          <w:szCs w:val="24"/>
        </w:rPr>
        <w:t xml:space="preserve"> формування та закріплення у студентів наступних </w:t>
      </w:r>
      <w:proofErr w:type="spellStart"/>
      <w:r w:rsidR="00C70FBA" w:rsidRPr="00315EA7">
        <w:rPr>
          <w:rFonts w:asciiTheme="minorHAnsi" w:hAnsiTheme="minorHAnsi" w:cstheme="minorHAnsi"/>
          <w:i/>
          <w:color w:val="0070C0"/>
          <w:sz w:val="24"/>
          <w:szCs w:val="24"/>
        </w:rPr>
        <w:t>компетентностей</w:t>
      </w:r>
      <w:proofErr w:type="spellEnd"/>
      <w:r w:rsidR="00C70FBA" w:rsidRPr="00315EA7">
        <w:rPr>
          <w:rFonts w:asciiTheme="minorHAnsi" w:hAnsiTheme="minorHAnsi" w:cstheme="minorHAnsi"/>
          <w:i/>
          <w:color w:val="0070C0"/>
          <w:sz w:val="24"/>
          <w:szCs w:val="24"/>
        </w:rPr>
        <w:t>:</w:t>
      </w:r>
    </w:p>
    <w:p w14:paraId="4D17878B" w14:textId="1E986B44" w:rsidR="00412364" w:rsidRPr="00537CD2" w:rsidRDefault="00412364" w:rsidP="00537CD2">
      <w:pPr>
        <w:pStyle w:val="a"/>
        <w:ind w:left="0" w:firstLine="567"/>
      </w:pPr>
      <w:r w:rsidRPr="00537CD2">
        <w:t xml:space="preserve">Здатність проєктувати та будувати </w:t>
      </w:r>
      <w:proofErr w:type="spellStart"/>
      <w:r w:rsidRPr="00537CD2">
        <w:t>мікросервісні</w:t>
      </w:r>
      <w:proofErr w:type="spellEnd"/>
      <w:r w:rsidRPr="00537CD2">
        <w:t xml:space="preserve"> архітектури, включаючи розподіл застосунку на сервіси, визначення їхньої взаємодії та забезпечення масштабованості й </w:t>
      </w:r>
      <w:proofErr w:type="spellStart"/>
      <w:r w:rsidRPr="00537CD2">
        <w:t>відмовостійкості</w:t>
      </w:r>
      <w:proofErr w:type="spellEnd"/>
      <w:r w:rsidRPr="00537CD2">
        <w:t>;</w:t>
      </w:r>
    </w:p>
    <w:p w14:paraId="1AB7B3F1" w14:textId="7CD8D111" w:rsidR="00412364" w:rsidRPr="00537CD2" w:rsidRDefault="00412364" w:rsidP="00537CD2">
      <w:pPr>
        <w:pStyle w:val="a"/>
        <w:ind w:left="0" w:firstLine="567"/>
      </w:pPr>
      <w:r w:rsidRPr="00537CD2">
        <w:t xml:space="preserve">Здатність інтегрувати сервіси та корпоративні застосунки з використанням сучасних інструментів і технологій (API-шлюзи, REST, брокери повідомлень, контейнеризація, </w:t>
      </w:r>
      <w:proofErr w:type="spellStart"/>
      <w:r w:rsidRPr="00537CD2">
        <w:t>оркестрація</w:t>
      </w:r>
      <w:proofErr w:type="spellEnd"/>
      <w:r w:rsidRPr="00537CD2">
        <w:t>, CI/CD)</w:t>
      </w:r>
      <w:r w:rsidR="00680493" w:rsidRPr="00537CD2">
        <w:t>.</w:t>
      </w:r>
    </w:p>
    <w:p w14:paraId="131FAE72" w14:textId="77777777" w:rsidR="00F60F9E" w:rsidRPr="00315EA7" w:rsidRDefault="00575D38" w:rsidP="00BD4D5B">
      <w:pPr>
        <w:spacing w:line="240" w:lineRule="auto"/>
        <w:ind w:firstLine="708"/>
        <w:jc w:val="both"/>
        <w:rPr>
          <w:rStyle w:val="a5"/>
          <w:b w:val="0"/>
        </w:rPr>
      </w:pPr>
      <w:r w:rsidRPr="00315EA7">
        <w:rPr>
          <w:rStyle w:val="a5"/>
          <w:bCs/>
        </w:rPr>
        <w:t>Програмні результати навчання</w:t>
      </w:r>
      <w:r w:rsidR="00E16AFB" w:rsidRPr="00315EA7">
        <w:rPr>
          <w:rStyle w:val="a5"/>
          <w:bCs/>
        </w:rPr>
        <w:t xml:space="preserve">, на </w:t>
      </w:r>
      <w:r w:rsidR="00C11C6C" w:rsidRPr="00315EA7">
        <w:rPr>
          <w:rStyle w:val="a5"/>
          <w:bCs/>
        </w:rPr>
        <w:t xml:space="preserve">формування </w:t>
      </w:r>
      <w:r w:rsidR="00E16AFB" w:rsidRPr="00315EA7">
        <w:rPr>
          <w:rStyle w:val="a5"/>
          <w:bCs/>
        </w:rPr>
        <w:t>яких спрямована дисципліна</w:t>
      </w:r>
      <w:r w:rsidRPr="00315EA7">
        <w:rPr>
          <w:rStyle w:val="a5"/>
          <w:b w:val="0"/>
        </w:rPr>
        <w:t xml:space="preserve">: </w:t>
      </w:r>
    </w:p>
    <w:p w14:paraId="2283C08C" w14:textId="4765DDAA" w:rsidR="00F60F9E" w:rsidRPr="00537CD2" w:rsidRDefault="00F60F9E" w:rsidP="00537CD2">
      <w:pPr>
        <w:pStyle w:val="a"/>
        <w:ind w:left="0" w:firstLine="567"/>
      </w:pPr>
      <w:r w:rsidRPr="00315EA7">
        <w:t xml:space="preserve">Вміти проєктувати </w:t>
      </w:r>
      <w:proofErr w:type="spellStart"/>
      <w:r w:rsidRPr="00315EA7">
        <w:t>мікросервісні</w:t>
      </w:r>
      <w:proofErr w:type="spellEnd"/>
      <w:r w:rsidRPr="00315EA7">
        <w:t xml:space="preserve"> системи: визначати сервіси, інтерфейси, моделі взаємодії, способи масштабування, обмін повідомленнями та стратегії розгортання</w:t>
      </w:r>
      <w:r w:rsidR="00083C81" w:rsidRPr="00315EA7">
        <w:t>;</w:t>
      </w:r>
    </w:p>
    <w:p w14:paraId="337E80D8" w14:textId="6C0443BB" w:rsidR="00F60F9E" w:rsidRPr="00537CD2" w:rsidRDefault="00F60F9E" w:rsidP="00537CD2">
      <w:pPr>
        <w:pStyle w:val="a"/>
        <w:ind w:left="0" w:firstLine="567"/>
      </w:pPr>
      <w:r w:rsidRPr="00315EA7">
        <w:t xml:space="preserve">Вміти інтегрувати застосунки та </w:t>
      </w:r>
      <w:proofErr w:type="spellStart"/>
      <w:r w:rsidRPr="00315EA7">
        <w:t>мікросервіси</w:t>
      </w:r>
      <w:proofErr w:type="spellEnd"/>
      <w:r w:rsidRPr="00315EA7">
        <w:t xml:space="preserve"> із застосуванням API-шлюзів, REST</w:t>
      </w:r>
      <w:r w:rsidR="00680493" w:rsidRPr="00315EA7">
        <w:t xml:space="preserve"> </w:t>
      </w:r>
      <w:r w:rsidRPr="00315EA7">
        <w:t>-інтерфейсів, брокерів повідомлень, контейнеризації (</w:t>
      </w:r>
      <w:proofErr w:type="spellStart"/>
      <w:r w:rsidRPr="00315EA7">
        <w:t>Docker</w:t>
      </w:r>
      <w:proofErr w:type="spellEnd"/>
      <w:r w:rsidRPr="00315EA7">
        <w:t xml:space="preserve">) та </w:t>
      </w:r>
      <w:proofErr w:type="spellStart"/>
      <w:r w:rsidRPr="00315EA7">
        <w:t>оркестрації</w:t>
      </w:r>
      <w:proofErr w:type="spellEnd"/>
      <w:r w:rsidRPr="00315EA7">
        <w:t xml:space="preserve"> (</w:t>
      </w:r>
      <w:proofErr w:type="spellStart"/>
      <w:r w:rsidR="00680493" w:rsidRPr="00315EA7">
        <w:t>Docker-compose</w:t>
      </w:r>
      <w:proofErr w:type="spellEnd"/>
      <w:r w:rsidRPr="00315EA7">
        <w:t>)</w:t>
      </w:r>
      <w:r w:rsidR="00680493" w:rsidRPr="00315EA7">
        <w:t>.</w:t>
      </w:r>
    </w:p>
    <w:p w14:paraId="0CE0C4C8" w14:textId="77777777" w:rsidR="00BD4D5B" w:rsidRPr="00315EA7" w:rsidRDefault="00BD4D5B" w:rsidP="00BD4D5B">
      <w:pPr>
        <w:pStyle w:val="Heading1"/>
        <w:tabs>
          <w:tab w:val="clear" w:pos="851"/>
          <w:tab w:val="left" w:pos="1134"/>
        </w:tabs>
        <w:spacing w:before="240" w:after="240"/>
        <w:ind w:left="0" w:firstLine="567"/>
      </w:pPr>
      <w:proofErr w:type="spellStart"/>
      <w:r w:rsidRPr="00315EA7">
        <w:t>Пререквізити</w:t>
      </w:r>
      <w:proofErr w:type="spellEnd"/>
      <w:r w:rsidRPr="00315EA7">
        <w:t xml:space="preserve"> та </w:t>
      </w:r>
      <w:proofErr w:type="spellStart"/>
      <w:r w:rsidRPr="00315EA7">
        <w:t>постреквізити</w:t>
      </w:r>
      <w:proofErr w:type="spellEnd"/>
      <w:r w:rsidRPr="00315EA7">
        <w:t xml:space="preserve"> дисципліни</w:t>
      </w:r>
    </w:p>
    <w:p w14:paraId="0CB7FF64" w14:textId="77777777" w:rsidR="00BD4D5B" w:rsidRPr="00315EA7" w:rsidRDefault="00284FCA" w:rsidP="00BD4D5B">
      <w:pPr>
        <w:pStyle w:val="Heading1"/>
        <w:numPr>
          <w:ilvl w:val="0"/>
          <w:numId w:val="0"/>
        </w:numPr>
        <w:tabs>
          <w:tab w:val="clear" w:pos="851"/>
          <w:tab w:val="left" w:pos="709"/>
        </w:tabs>
        <w:spacing w:after="0"/>
        <w:ind w:firstLine="567"/>
        <w:jc w:val="both"/>
        <w:rPr>
          <w:rFonts w:cstheme="minorHAnsi"/>
          <w:i/>
          <w:color w:val="0070C0"/>
        </w:rPr>
      </w:pPr>
      <w:proofErr w:type="spellStart"/>
      <w:r w:rsidRPr="00315EA7">
        <w:rPr>
          <w:rFonts w:cstheme="minorHAnsi"/>
          <w:i/>
          <w:color w:val="0070C0"/>
        </w:rPr>
        <w:t>Пререквізити</w:t>
      </w:r>
      <w:proofErr w:type="spellEnd"/>
      <w:r w:rsidR="00BD4D5B" w:rsidRPr="00315EA7">
        <w:rPr>
          <w:rFonts w:cstheme="minorHAnsi"/>
          <w:i/>
          <w:color w:val="0070C0"/>
        </w:rPr>
        <w:t xml:space="preserve">: </w:t>
      </w:r>
    </w:p>
    <w:p w14:paraId="19983B5B" w14:textId="3AB3E4C6" w:rsidR="00940F9F" w:rsidRPr="00315EA7" w:rsidRDefault="00940F9F" w:rsidP="00537CD2">
      <w:pPr>
        <w:pStyle w:val="a3"/>
        <w:spacing w:line="276" w:lineRule="auto"/>
        <w:ind w:firstLine="567"/>
        <w:rPr>
          <w:rFonts w:eastAsiaTheme="minorHAnsi" w:cstheme="minorHAnsi"/>
          <w:iCs w:val="0"/>
          <w:szCs w:val="24"/>
          <w:lang w:val="uk-UA" w:eastAsia="en-US"/>
        </w:rPr>
      </w:pPr>
      <w:r w:rsidRPr="00315EA7">
        <w:rPr>
          <w:rFonts w:eastAsiaTheme="minorHAnsi" w:cstheme="minorHAnsi"/>
          <w:iCs w:val="0"/>
          <w:szCs w:val="24"/>
          <w:lang w:val="uk-UA" w:eastAsia="en-US"/>
        </w:rPr>
        <w:t>Для успішного засвоєння дисципліни студент повинен мати базові знання з програмування</w:t>
      </w:r>
      <w:r w:rsidR="000D79A6" w:rsidRPr="00315EA7">
        <w:rPr>
          <w:rFonts w:eastAsiaTheme="minorHAnsi" w:cstheme="minorHAnsi"/>
          <w:iCs w:val="0"/>
          <w:szCs w:val="24"/>
          <w:lang w:val="uk-UA" w:eastAsia="en-US"/>
        </w:rPr>
        <w:t xml:space="preserve"> та</w:t>
      </w:r>
      <w:r w:rsidRPr="00315EA7">
        <w:rPr>
          <w:rFonts w:eastAsiaTheme="minorHAnsi" w:cstheme="minorHAnsi"/>
          <w:iCs w:val="0"/>
          <w:szCs w:val="24"/>
          <w:lang w:val="uk-UA" w:eastAsia="en-US"/>
        </w:rPr>
        <w:t xml:space="preserve"> </w:t>
      </w:r>
      <w:r w:rsidR="000D79A6" w:rsidRPr="00315EA7">
        <w:rPr>
          <w:rFonts w:eastAsiaTheme="minorHAnsi" w:cstheme="minorHAnsi"/>
          <w:iCs w:val="0"/>
          <w:szCs w:val="24"/>
          <w:lang w:val="uk-UA" w:eastAsia="en-US"/>
        </w:rPr>
        <w:t>комп’ютерних мереж</w:t>
      </w:r>
      <w:r w:rsidRPr="00315EA7">
        <w:rPr>
          <w:rFonts w:eastAsiaTheme="minorHAnsi" w:cstheme="minorHAnsi"/>
          <w:iCs w:val="0"/>
          <w:szCs w:val="24"/>
          <w:lang w:val="uk-UA" w:eastAsia="en-US"/>
        </w:rPr>
        <w:t>.</w:t>
      </w:r>
    </w:p>
    <w:p w14:paraId="18A18AEB" w14:textId="553D6706" w:rsidR="00284FCA" w:rsidRPr="00315EA7" w:rsidRDefault="00284FCA" w:rsidP="00BD4D5B">
      <w:pPr>
        <w:pStyle w:val="Heading1"/>
        <w:numPr>
          <w:ilvl w:val="0"/>
          <w:numId w:val="0"/>
        </w:numPr>
        <w:tabs>
          <w:tab w:val="clear" w:pos="851"/>
          <w:tab w:val="left" w:pos="709"/>
        </w:tabs>
        <w:spacing w:after="0"/>
        <w:ind w:firstLine="567"/>
        <w:jc w:val="both"/>
        <w:rPr>
          <w:rFonts w:cstheme="minorHAnsi"/>
          <w:i/>
          <w:color w:val="0070C0"/>
        </w:rPr>
      </w:pPr>
      <w:proofErr w:type="spellStart"/>
      <w:r w:rsidRPr="00315EA7">
        <w:rPr>
          <w:rFonts w:cstheme="minorHAnsi"/>
          <w:i/>
          <w:color w:val="0070C0"/>
        </w:rPr>
        <w:t>Постреквізити</w:t>
      </w:r>
      <w:proofErr w:type="spellEnd"/>
    </w:p>
    <w:p w14:paraId="68341620" w14:textId="4ACD6989" w:rsidR="00E21745" w:rsidRPr="00315EA7" w:rsidRDefault="00835EBE" w:rsidP="00835EBE">
      <w:pPr>
        <w:spacing w:line="240" w:lineRule="auto"/>
        <w:ind w:firstLine="567"/>
        <w:jc w:val="both"/>
        <w:rPr>
          <w:rFonts w:asciiTheme="minorHAnsi" w:hAnsiTheme="minorHAnsi" w:cstheme="minorHAnsi"/>
          <w:i/>
          <w:color w:val="0070C0"/>
          <w:sz w:val="24"/>
          <w:szCs w:val="24"/>
        </w:rPr>
      </w:pPr>
      <w:r w:rsidRPr="00315EA7">
        <w:rPr>
          <w:rFonts w:asciiTheme="minorHAnsi" w:hAnsiTheme="minorHAnsi" w:cstheme="minorHAnsi"/>
          <w:i/>
          <w:color w:val="0070C0"/>
          <w:sz w:val="24"/>
          <w:szCs w:val="24"/>
        </w:rPr>
        <w:t>Компетенції, знання та уміння, одержані в процесі вивчення освітнього компонента використовуються у освітніх компонентах "Науково-дослідна практика" та "Виконання магістерської дисертації".</w:t>
      </w:r>
    </w:p>
    <w:p w14:paraId="7B882454" w14:textId="7A7888AF" w:rsidR="00AA6B23" w:rsidRPr="00315EA7" w:rsidRDefault="00AA6B23" w:rsidP="001724DF">
      <w:pPr>
        <w:pStyle w:val="Heading1"/>
        <w:tabs>
          <w:tab w:val="clear" w:pos="851"/>
          <w:tab w:val="left" w:pos="1134"/>
        </w:tabs>
        <w:spacing w:before="240" w:after="240"/>
        <w:ind w:left="0" w:firstLine="567"/>
      </w:pPr>
      <w:r w:rsidRPr="00315EA7">
        <w:t>Зміст навчальної дисципліни</w:t>
      </w:r>
    </w:p>
    <w:p w14:paraId="6DFA166A" w14:textId="39241A84" w:rsidR="00BD4D5B" w:rsidRPr="00315EA7" w:rsidRDefault="00BD4D5B" w:rsidP="00BD4D5B">
      <w:pPr>
        <w:spacing w:line="240" w:lineRule="auto"/>
        <w:rPr>
          <w:rFonts w:asciiTheme="minorHAnsi" w:hAnsiTheme="minorHAnsi" w:cstheme="minorHAnsi"/>
          <w:b/>
          <w:bCs/>
          <w:i/>
          <w:color w:val="0070C0"/>
          <w:sz w:val="24"/>
          <w:szCs w:val="24"/>
        </w:rPr>
      </w:pPr>
      <w:r w:rsidRPr="00315EA7">
        <w:rPr>
          <w:rFonts w:asciiTheme="minorHAnsi" w:hAnsiTheme="minorHAnsi" w:cstheme="minorHAnsi"/>
          <w:b/>
          <w:bCs/>
          <w:i/>
          <w:color w:val="0070C0"/>
          <w:sz w:val="24"/>
          <w:szCs w:val="24"/>
        </w:rPr>
        <w:t>Розділ 1 Віртуалізація</w:t>
      </w:r>
    </w:p>
    <w:p w14:paraId="2258A8A0" w14:textId="162F35E8"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Тема 1.1 Віртуалізація у комп'ютерних системах</w:t>
      </w:r>
    </w:p>
    <w:p w14:paraId="67034E43"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Тема 1.2 Спрощення формування, встановлення та керування образами віртуальних машин</w:t>
      </w:r>
    </w:p>
    <w:p w14:paraId="60D195AF"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 xml:space="preserve">Тема 1.3 Синтаксис скриптів </w:t>
      </w:r>
      <w:proofErr w:type="spellStart"/>
      <w:r w:rsidRPr="00315EA7">
        <w:rPr>
          <w:rFonts w:asciiTheme="minorHAnsi" w:hAnsiTheme="minorHAnsi" w:cstheme="minorHAnsi"/>
          <w:i/>
          <w:color w:val="0070C0"/>
          <w:sz w:val="24"/>
        </w:rPr>
        <w:t>vagrant</w:t>
      </w:r>
      <w:proofErr w:type="spellEnd"/>
      <w:r w:rsidRPr="00315EA7">
        <w:rPr>
          <w:rFonts w:asciiTheme="minorHAnsi" w:hAnsiTheme="minorHAnsi" w:cstheme="minorHAnsi"/>
          <w:i/>
          <w:color w:val="0070C0"/>
          <w:sz w:val="24"/>
        </w:rPr>
        <w:t xml:space="preserve"> та принципи роботи</w:t>
      </w:r>
    </w:p>
    <w:p w14:paraId="4A37277F"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Тема 1.4 Віртуалізація на рівні операційних систем</w:t>
      </w:r>
    </w:p>
    <w:p w14:paraId="29C0FA05" w14:textId="498A4A5E"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 xml:space="preserve">Тема 1.5. Використання </w:t>
      </w:r>
      <w:proofErr w:type="spellStart"/>
      <w:r w:rsidRPr="00315EA7">
        <w:rPr>
          <w:rFonts w:asciiTheme="minorHAnsi" w:hAnsiTheme="minorHAnsi" w:cstheme="minorHAnsi"/>
          <w:i/>
          <w:color w:val="0070C0"/>
          <w:sz w:val="24"/>
        </w:rPr>
        <w:t>оркестраторів</w:t>
      </w:r>
      <w:proofErr w:type="spellEnd"/>
      <w:r w:rsidRPr="00315EA7">
        <w:rPr>
          <w:rFonts w:asciiTheme="minorHAnsi" w:hAnsiTheme="minorHAnsi" w:cstheme="minorHAnsi"/>
          <w:i/>
          <w:color w:val="0070C0"/>
          <w:sz w:val="24"/>
        </w:rPr>
        <w:t xml:space="preserve"> для підняття ІТ-інфраструктури</w:t>
      </w:r>
    </w:p>
    <w:p w14:paraId="32A5EA4D" w14:textId="77777777" w:rsidR="00BD4D5B" w:rsidRPr="00315EA7" w:rsidRDefault="00BD4D5B" w:rsidP="00BD4D5B">
      <w:pPr>
        <w:spacing w:line="240" w:lineRule="auto"/>
        <w:rPr>
          <w:rFonts w:asciiTheme="minorHAnsi" w:hAnsiTheme="minorHAnsi" w:cstheme="minorHAnsi"/>
          <w:b/>
          <w:bCs/>
          <w:i/>
          <w:color w:val="0070C0"/>
          <w:sz w:val="24"/>
          <w:szCs w:val="24"/>
        </w:rPr>
      </w:pPr>
      <w:r w:rsidRPr="00315EA7">
        <w:rPr>
          <w:rFonts w:asciiTheme="minorHAnsi" w:hAnsiTheme="minorHAnsi" w:cstheme="minorHAnsi"/>
          <w:b/>
          <w:bCs/>
          <w:i/>
          <w:color w:val="0070C0"/>
          <w:sz w:val="24"/>
          <w:szCs w:val="24"/>
        </w:rPr>
        <w:t>Розділ 2. Архітектура програмного забезпечення</w:t>
      </w:r>
    </w:p>
    <w:p w14:paraId="485611B2"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lastRenderedPageBreak/>
        <w:t>Тема 2.1 Монолітна архітектура програмного застосунку</w:t>
      </w:r>
    </w:p>
    <w:p w14:paraId="64174C61"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 xml:space="preserve">Тема 2.2 </w:t>
      </w:r>
      <w:proofErr w:type="spellStart"/>
      <w:r w:rsidRPr="00315EA7">
        <w:rPr>
          <w:rFonts w:asciiTheme="minorHAnsi" w:hAnsiTheme="minorHAnsi" w:cstheme="minorHAnsi"/>
          <w:i/>
          <w:color w:val="0070C0"/>
          <w:sz w:val="24"/>
        </w:rPr>
        <w:t>Мікросервісна</w:t>
      </w:r>
      <w:proofErr w:type="spellEnd"/>
      <w:r w:rsidRPr="00315EA7">
        <w:rPr>
          <w:rFonts w:asciiTheme="minorHAnsi" w:hAnsiTheme="minorHAnsi" w:cstheme="minorHAnsi"/>
          <w:i/>
          <w:color w:val="0070C0"/>
          <w:sz w:val="24"/>
        </w:rPr>
        <w:t xml:space="preserve"> архітектура програмного застосунку</w:t>
      </w:r>
    </w:p>
    <w:p w14:paraId="70304D5E"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 xml:space="preserve">Тема 2.3. </w:t>
      </w:r>
      <w:proofErr w:type="spellStart"/>
      <w:r w:rsidRPr="00315EA7">
        <w:rPr>
          <w:rFonts w:asciiTheme="minorHAnsi" w:hAnsiTheme="minorHAnsi" w:cstheme="minorHAnsi"/>
          <w:i/>
          <w:color w:val="0070C0"/>
          <w:sz w:val="24"/>
        </w:rPr>
        <w:t>Фронтенд</w:t>
      </w:r>
      <w:proofErr w:type="spellEnd"/>
      <w:r w:rsidRPr="00315EA7">
        <w:rPr>
          <w:rFonts w:asciiTheme="minorHAnsi" w:hAnsiTheme="minorHAnsi" w:cstheme="minorHAnsi"/>
          <w:i/>
          <w:color w:val="0070C0"/>
          <w:sz w:val="24"/>
        </w:rPr>
        <w:t xml:space="preserve"> сервіси</w:t>
      </w:r>
    </w:p>
    <w:p w14:paraId="0ED8A6A7"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 xml:space="preserve">Тема 2.4. </w:t>
      </w:r>
      <w:proofErr w:type="spellStart"/>
      <w:r w:rsidRPr="00315EA7">
        <w:rPr>
          <w:rFonts w:asciiTheme="minorHAnsi" w:hAnsiTheme="minorHAnsi" w:cstheme="minorHAnsi"/>
          <w:i/>
          <w:color w:val="0070C0"/>
          <w:sz w:val="24"/>
        </w:rPr>
        <w:t>Бекенд</w:t>
      </w:r>
      <w:proofErr w:type="spellEnd"/>
      <w:r w:rsidRPr="00315EA7">
        <w:rPr>
          <w:rFonts w:asciiTheme="minorHAnsi" w:hAnsiTheme="minorHAnsi" w:cstheme="minorHAnsi"/>
          <w:i/>
          <w:color w:val="0070C0"/>
          <w:sz w:val="24"/>
        </w:rPr>
        <w:t xml:space="preserve"> сервіси</w:t>
      </w:r>
    </w:p>
    <w:p w14:paraId="290EC5E0"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Тема 2.5. Створення інтерфейсів прикладного програмування</w:t>
      </w:r>
    </w:p>
    <w:p w14:paraId="6B446762" w14:textId="400F6126"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Тема 2.6 Брокери повідомлень</w:t>
      </w:r>
    </w:p>
    <w:p w14:paraId="066055BA" w14:textId="53BB10A3" w:rsidR="00BD4D5B" w:rsidRPr="00315EA7" w:rsidRDefault="00BD4D5B" w:rsidP="00BD4D5B">
      <w:pPr>
        <w:spacing w:line="240" w:lineRule="auto"/>
        <w:rPr>
          <w:rFonts w:asciiTheme="minorHAnsi" w:hAnsiTheme="minorHAnsi" w:cstheme="minorHAnsi"/>
          <w:b/>
          <w:bCs/>
          <w:i/>
          <w:color w:val="0070C0"/>
          <w:sz w:val="24"/>
          <w:szCs w:val="24"/>
        </w:rPr>
      </w:pPr>
      <w:r w:rsidRPr="00315EA7">
        <w:rPr>
          <w:rFonts w:asciiTheme="minorHAnsi" w:hAnsiTheme="minorHAnsi" w:cstheme="minorHAnsi"/>
          <w:b/>
          <w:bCs/>
          <w:i/>
          <w:color w:val="0070C0"/>
          <w:sz w:val="24"/>
          <w:szCs w:val="24"/>
        </w:rPr>
        <w:t>Розділ 3. Обробка та збереження даних у розподілених системах</w:t>
      </w:r>
    </w:p>
    <w:p w14:paraId="73AF5FDE"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Тема 3.1. Розподілені системи</w:t>
      </w:r>
    </w:p>
    <w:p w14:paraId="7D3F08E3"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Тема 3.2 Узгодженість даних у розподілених системах</w:t>
      </w:r>
    </w:p>
    <w:p w14:paraId="6F4783F6" w14:textId="77777777"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Тема 3.3 Доступність даних у розподілених системах</w:t>
      </w:r>
    </w:p>
    <w:p w14:paraId="3A3F0513" w14:textId="71B6076B" w:rsidR="00BD4D5B" w:rsidRPr="00315EA7" w:rsidRDefault="00BD4D5B" w:rsidP="00BD4D5B">
      <w:pPr>
        <w:pStyle w:val="BodyTextIndent"/>
        <w:ind w:left="0" w:firstLine="567"/>
        <w:jc w:val="both"/>
        <w:rPr>
          <w:rFonts w:asciiTheme="minorHAnsi" w:hAnsiTheme="minorHAnsi" w:cstheme="minorHAnsi"/>
          <w:i/>
          <w:color w:val="0070C0"/>
          <w:sz w:val="24"/>
        </w:rPr>
      </w:pPr>
      <w:r w:rsidRPr="00315EA7">
        <w:rPr>
          <w:rFonts w:asciiTheme="minorHAnsi" w:hAnsiTheme="minorHAnsi" w:cstheme="minorHAnsi"/>
          <w:i/>
          <w:color w:val="0070C0"/>
          <w:sz w:val="24"/>
        </w:rPr>
        <w:t>Тема 3.4 Стійкість даних у розподілених системах</w:t>
      </w:r>
    </w:p>
    <w:p w14:paraId="14FC8F41" w14:textId="77777777" w:rsidR="000177BC" w:rsidRPr="00315EA7" w:rsidRDefault="000177BC" w:rsidP="001724DF">
      <w:pPr>
        <w:pStyle w:val="Heading1"/>
        <w:tabs>
          <w:tab w:val="clear" w:pos="851"/>
          <w:tab w:val="left" w:pos="1134"/>
        </w:tabs>
        <w:spacing w:before="240" w:after="240"/>
        <w:ind w:left="0" w:firstLine="567"/>
      </w:pPr>
      <w:r w:rsidRPr="00315EA7">
        <w:t>Навчальні матеріали та ресурси</w:t>
      </w:r>
    </w:p>
    <w:p w14:paraId="26389901" w14:textId="65FCAF91" w:rsidR="00085089" w:rsidRPr="00315EA7" w:rsidRDefault="000B775B" w:rsidP="00BD4D5B">
      <w:pPr>
        <w:pStyle w:val="Heading1"/>
        <w:numPr>
          <w:ilvl w:val="0"/>
          <w:numId w:val="0"/>
        </w:numPr>
        <w:tabs>
          <w:tab w:val="clear" w:pos="851"/>
          <w:tab w:val="left" w:pos="709"/>
        </w:tabs>
        <w:spacing w:after="0"/>
        <w:ind w:firstLine="567"/>
        <w:jc w:val="both"/>
        <w:rPr>
          <w:rFonts w:cstheme="minorHAnsi"/>
          <w:i/>
          <w:color w:val="0070C0"/>
        </w:rPr>
      </w:pPr>
      <w:r w:rsidRPr="00315EA7">
        <w:rPr>
          <w:rFonts w:cstheme="minorHAnsi"/>
          <w:i/>
          <w:color w:val="0070C0"/>
        </w:rPr>
        <w:t>Базова</w:t>
      </w:r>
      <w:r w:rsidR="00085089" w:rsidRPr="00315EA7">
        <w:rPr>
          <w:rFonts w:cstheme="minorHAnsi"/>
          <w:i/>
          <w:color w:val="0070C0"/>
        </w:rPr>
        <w:t xml:space="preserve"> література</w:t>
      </w:r>
      <w:r w:rsidR="00BD4D5B" w:rsidRPr="00315EA7">
        <w:rPr>
          <w:rFonts w:cstheme="minorHAnsi"/>
          <w:i/>
          <w:color w:val="0070C0"/>
        </w:rPr>
        <w:t>:</w:t>
      </w:r>
    </w:p>
    <w:p w14:paraId="778DD63C" w14:textId="270A3696" w:rsidR="00DD5F6B" w:rsidRPr="00315EA7" w:rsidRDefault="00691776" w:rsidP="00DD5F6B">
      <w:pPr>
        <w:pStyle w:val="ListParagraph"/>
        <w:numPr>
          <w:ilvl w:val="0"/>
          <w:numId w:val="8"/>
        </w:numPr>
        <w:tabs>
          <w:tab w:val="left" w:pos="993"/>
        </w:tabs>
        <w:ind w:left="0" w:firstLine="567"/>
        <w:rPr>
          <w:rFonts w:asciiTheme="minorHAnsi" w:hAnsiTheme="minorHAnsi" w:cstheme="minorHAnsi"/>
          <w:i/>
          <w:color w:val="0070C0"/>
          <w:sz w:val="24"/>
          <w:szCs w:val="24"/>
        </w:rPr>
      </w:pPr>
      <w:proofErr w:type="spellStart"/>
      <w:r w:rsidRPr="00315EA7">
        <w:rPr>
          <w:rFonts w:asciiTheme="minorHAnsi" w:hAnsiTheme="minorHAnsi" w:cstheme="minorHAnsi"/>
          <w:i/>
          <w:iCs/>
          <w:color w:val="0070C0"/>
          <w:sz w:val="24"/>
          <w:szCs w:val="24"/>
        </w:rPr>
        <w:t>Microservice</w:t>
      </w:r>
      <w:proofErr w:type="spellEnd"/>
      <w:r w:rsidRPr="00315EA7">
        <w:rPr>
          <w:rFonts w:asciiTheme="minorHAnsi" w:hAnsiTheme="minorHAnsi" w:cstheme="minorHAnsi"/>
          <w:i/>
          <w:iCs/>
          <w:color w:val="0070C0"/>
          <w:sz w:val="24"/>
          <w:szCs w:val="24"/>
        </w:rPr>
        <w:t xml:space="preserve"> </w:t>
      </w:r>
      <w:proofErr w:type="spellStart"/>
      <w:r w:rsidRPr="00315EA7">
        <w:rPr>
          <w:rFonts w:asciiTheme="minorHAnsi" w:hAnsiTheme="minorHAnsi" w:cstheme="minorHAnsi"/>
          <w:i/>
          <w:iCs/>
          <w:color w:val="0070C0"/>
          <w:sz w:val="24"/>
          <w:szCs w:val="24"/>
        </w:rPr>
        <w:t>Architecture</w:t>
      </w:r>
      <w:proofErr w:type="spellEnd"/>
      <w:r w:rsidRPr="00315EA7">
        <w:rPr>
          <w:rFonts w:asciiTheme="minorHAnsi" w:hAnsiTheme="minorHAnsi" w:cstheme="minorHAnsi"/>
          <w:i/>
          <w:color w:val="0070C0"/>
          <w:sz w:val="24"/>
          <w:szCs w:val="24"/>
        </w:rPr>
        <w:t xml:space="preserve"> [Електронний ресурс]. – Режим доступу: https://lanthanum.oss-cn-hangzhou.aliyuncs.com/book/Microservice%20Architecture.pdf</w:t>
      </w:r>
    </w:p>
    <w:p w14:paraId="6170EB84" w14:textId="004D9E48" w:rsidR="00691776" w:rsidRPr="00315EA7" w:rsidRDefault="00691776" w:rsidP="00DD5F6B">
      <w:pPr>
        <w:pStyle w:val="ListParagraph"/>
        <w:numPr>
          <w:ilvl w:val="0"/>
          <w:numId w:val="8"/>
        </w:numPr>
        <w:tabs>
          <w:tab w:val="left" w:pos="993"/>
        </w:tabs>
        <w:ind w:left="0" w:firstLine="567"/>
        <w:rPr>
          <w:rFonts w:asciiTheme="minorHAnsi" w:hAnsiTheme="minorHAnsi" w:cstheme="minorHAnsi"/>
          <w:i/>
          <w:color w:val="0070C0"/>
          <w:sz w:val="24"/>
          <w:szCs w:val="24"/>
        </w:rPr>
      </w:pPr>
      <w:proofErr w:type="spellStart"/>
      <w:r w:rsidRPr="00315EA7">
        <w:rPr>
          <w:rFonts w:asciiTheme="minorHAnsi" w:hAnsiTheme="minorHAnsi" w:cstheme="minorHAnsi"/>
          <w:i/>
          <w:color w:val="0070C0"/>
          <w:sz w:val="24"/>
          <w:szCs w:val="24"/>
        </w:rPr>
        <w:t>Newman</w:t>
      </w:r>
      <w:proofErr w:type="spellEnd"/>
      <w:r w:rsidRPr="00315EA7">
        <w:rPr>
          <w:rFonts w:asciiTheme="minorHAnsi" w:hAnsiTheme="minorHAnsi" w:cstheme="minorHAnsi"/>
          <w:i/>
          <w:color w:val="0070C0"/>
          <w:sz w:val="24"/>
          <w:szCs w:val="24"/>
        </w:rPr>
        <w:t xml:space="preserve">, S. </w:t>
      </w:r>
      <w:proofErr w:type="spellStart"/>
      <w:r w:rsidRPr="00315EA7">
        <w:rPr>
          <w:rFonts w:asciiTheme="minorHAnsi" w:hAnsiTheme="minorHAnsi" w:cstheme="minorHAnsi"/>
          <w:i/>
          <w:iCs/>
          <w:color w:val="0070C0"/>
          <w:sz w:val="24"/>
          <w:szCs w:val="24"/>
        </w:rPr>
        <w:t>Building</w:t>
      </w:r>
      <w:proofErr w:type="spellEnd"/>
      <w:r w:rsidRPr="00315EA7">
        <w:rPr>
          <w:rFonts w:asciiTheme="minorHAnsi" w:hAnsiTheme="minorHAnsi" w:cstheme="minorHAnsi"/>
          <w:i/>
          <w:iCs/>
          <w:color w:val="0070C0"/>
          <w:sz w:val="24"/>
          <w:szCs w:val="24"/>
        </w:rPr>
        <w:t xml:space="preserve"> </w:t>
      </w:r>
      <w:proofErr w:type="spellStart"/>
      <w:r w:rsidRPr="00315EA7">
        <w:rPr>
          <w:rFonts w:asciiTheme="minorHAnsi" w:hAnsiTheme="minorHAnsi" w:cstheme="minorHAnsi"/>
          <w:i/>
          <w:iCs/>
          <w:color w:val="0070C0"/>
          <w:sz w:val="24"/>
          <w:szCs w:val="24"/>
        </w:rPr>
        <w:t>Microservices</w:t>
      </w:r>
      <w:proofErr w:type="spellEnd"/>
      <w:r w:rsidRPr="00315EA7">
        <w:rPr>
          <w:rFonts w:asciiTheme="minorHAnsi" w:hAnsiTheme="minorHAnsi" w:cstheme="minorHAnsi"/>
          <w:i/>
          <w:color w:val="0070C0"/>
          <w:sz w:val="24"/>
          <w:szCs w:val="24"/>
        </w:rPr>
        <w:t xml:space="preserve"> [Електронний ресурс]. – Режим доступу: https://book.northwind.ir/bookfiles/building-microservices/Building.Microservices.pdf</w:t>
      </w:r>
    </w:p>
    <w:p w14:paraId="00989692" w14:textId="249A2535" w:rsidR="00691776" w:rsidRPr="00315EA7" w:rsidRDefault="00691776" w:rsidP="00DD5F6B">
      <w:pPr>
        <w:pStyle w:val="ListParagraph"/>
        <w:numPr>
          <w:ilvl w:val="0"/>
          <w:numId w:val="8"/>
        </w:numPr>
        <w:tabs>
          <w:tab w:val="left" w:pos="993"/>
        </w:tabs>
        <w:ind w:left="0" w:firstLine="567"/>
        <w:rPr>
          <w:rFonts w:asciiTheme="minorHAnsi" w:hAnsiTheme="minorHAnsi" w:cstheme="minorHAnsi"/>
          <w:i/>
          <w:color w:val="0070C0"/>
          <w:sz w:val="24"/>
          <w:szCs w:val="24"/>
        </w:rPr>
      </w:pPr>
      <w:r w:rsidRPr="00315EA7">
        <w:rPr>
          <w:rFonts w:asciiTheme="minorHAnsi" w:hAnsiTheme="minorHAnsi" w:cstheme="minorHAnsi"/>
          <w:i/>
          <w:iCs/>
          <w:color w:val="0070C0"/>
          <w:sz w:val="24"/>
          <w:szCs w:val="24"/>
        </w:rPr>
        <w:t xml:space="preserve">CI/CD </w:t>
      </w:r>
      <w:proofErr w:type="spellStart"/>
      <w:r w:rsidRPr="00315EA7">
        <w:rPr>
          <w:rFonts w:asciiTheme="minorHAnsi" w:hAnsiTheme="minorHAnsi" w:cstheme="minorHAnsi"/>
          <w:i/>
          <w:iCs/>
          <w:color w:val="0070C0"/>
          <w:sz w:val="24"/>
          <w:szCs w:val="24"/>
        </w:rPr>
        <w:t>with</w:t>
      </w:r>
      <w:proofErr w:type="spellEnd"/>
      <w:r w:rsidRPr="00315EA7">
        <w:rPr>
          <w:rFonts w:asciiTheme="minorHAnsi" w:hAnsiTheme="minorHAnsi" w:cstheme="minorHAnsi"/>
          <w:i/>
          <w:iCs/>
          <w:color w:val="0070C0"/>
          <w:sz w:val="24"/>
          <w:szCs w:val="24"/>
        </w:rPr>
        <w:t xml:space="preserve"> </w:t>
      </w:r>
      <w:proofErr w:type="spellStart"/>
      <w:r w:rsidRPr="00315EA7">
        <w:rPr>
          <w:rFonts w:asciiTheme="minorHAnsi" w:hAnsiTheme="minorHAnsi" w:cstheme="minorHAnsi"/>
          <w:i/>
          <w:iCs/>
          <w:color w:val="0070C0"/>
          <w:sz w:val="24"/>
          <w:szCs w:val="24"/>
        </w:rPr>
        <w:t>Docker</w:t>
      </w:r>
      <w:proofErr w:type="spellEnd"/>
      <w:r w:rsidRPr="00315EA7">
        <w:rPr>
          <w:rFonts w:asciiTheme="minorHAnsi" w:hAnsiTheme="minorHAnsi" w:cstheme="minorHAnsi"/>
          <w:i/>
          <w:iCs/>
          <w:color w:val="0070C0"/>
          <w:sz w:val="24"/>
          <w:szCs w:val="24"/>
        </w:rPr>
        <w:t xml:space="preserve"> </w:t>
      </w:r>
      <w:proofErr w:type="spellStart"/>
      <w:r w:rsidRPr="00315EA7">
        <w:rPr>
          <w:rFonts w:asciiTheme="minorHAnsi" w:hAnsiTheme="minorHAnsi" w:cstheme="minorHAnsi"/>
          <w:i/>
          <w:iCs/>
          <w:color w:val="0070C0"/>
          <w:sz w:val="24"/>
          <w:szCs w:val="24"/>
        </w:rPr>
        <w:t>and</w:t>
      </w:r>
      <w:proofErr w:type="spellEnd"/>
      <w:r w:rsidRPr="00315EA7">
        <w:rPr>
          <w:rFonts w:asciiTheme="minorHAnsi" w:hAnsiTheme="minorHAnsi" w:cstheme="minorHAnsi"/>
          <w:i/>
          <w:iCs/>
          <w:color w:val="0070C0"/>
          <w:sz w:val="24"/>
          <w:szCs w:val="24"/>
        </w:rPr>
        <w:t xml:space="preserve"> </w:t>
      </w:r>
      <w:proofErr w:type="spellStart"/>
      <w:r w:rsidRPr="00315EA7">
        <w:rPr>
          <w:rFonts w:asciiTheme="minorHAnsi" w:hAnsiTheme="minorHAnsi" w:cstheme="minorHAnsi"/>
          <w:i/>
          <w:iCs/>
          <w:color w:val="0070C0"/>
          <w:sz w:val="24"/>
          <w:szCs w:val="24"/>
        </w:rPr>
        <w:t>Kubernetes</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SemaphoreCI</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Guide</w:t>
      </w:r>
      <w:proofErr w:type="spellEnd"/>
      <w:r w:rsidRPr="00315EA7">
        <w:rPr>
          <w:rFonts w:asciiTheme="minorHAnsi" w:hAnsiTheme="minorHAnsi" w:cstheme="minorHAnsi"/>
          <w:i/>
          <w:color w:val="0070C0"/>
          <w:sz w:val="24"/>
          <w:szCs w:val="24"/>
        </w:rPr>
        <w:t xml:space="preserve"> [Електронний ресурс]. – Режим доступу: https://semaphore.io/wp-content/uploads/2020/05/CICD_with_Docker_Kubernetes_Semaphore.pdf</w:t>
      </w:r>
    </w:p>
    <w:p w14:paraId="196A88ED" w14:textId="65C05B81" w:rsidR="00691776" w:rsidRPr="00315EA7" w:rsidRDefault="00691776" w:rsidP="00DD5F6B">
      <w:pPr>
        <w:pStyle w:val="ListParagraph"/>
        <w:numPr>
          <w:ilvl w:val="0"/>
          <w:numId w:val="8"/>
        </w:numPr>
        <w:tabs>
          <w:tab w:val="left" w:pos="993"/>
        </w:tabs>
        <w:ind w:left="0" w:firstLine="567"/>
        <w:rPr>
          <w:rFonts w:asciiTheme="minorHAnsi" w:hAnsiTheme="minorHAnsi" w:cstheme="minorHAnsi"/>
          <w:i/>
          <w:color w:val="0070C0"/>
          <w:sz w:val="24"/>
          <w:szCs w:val="24"/>
        </w:rPr>
      </w:pPr>
      <w:proofErr w:type="spellStart"/>
      <w:r w:rsidRPr="00315EA7">
        <w:rPr>
          <w:rFonts w:asciiTheme="minorHAnsi" w:hAnsiTheme="minorHAnsi" w:cstheme="minorHAnsi"/>
          <w:i/>
          <w:iCs/>
          <w:color w:val="0070C0"/>
          <w:sz w:val="24"/>
          <w:szCs w:val="24"/>
        </w:rPr>
        <w:t>Microservices</w:t>
      </w:r>
      <w:proofErr w:type="spellEnd"/>
      <w:r w:rsidRPr="00315EA7">
        <w:rPr>
          <w:rFonts w:asciiTheme="minorHAnsi" w:hAnsiTheme="minorHAnsi" w:cstheme="minorHAnsi"/>
          <w:i/>
          <w:iCs/>
          <w:color w:val="0070C0"/>
          <w:sz w:val="24"/>
          <w:szCs w:val="24"/>
        </w:rPr>
        <w:t xml:space="preserve"> </w:t>
      </w:r>
      <w:proofErr w:type="spellStart"/>
      <w:r w:rsidRPr="00315EA7">
        <w:rPr>
          <w:rFonts w:asciiTheme="minorHAnsi" w:hAnsiTheme="minorHAnsi" w:cstheme="minorHAnsi"/>
          <w:i/>
          <w:iCs/>
          <w:color w:val="0070C0"/>
          <w:sz w:val="24"/>
          <w:szCs w:val="24"/>
        </w:rPr>
        <w:t>Architecture</w:t>
      </w:r>
      <w:proofErr w:type="spellEnd"/>
      <w:r w:rsidRPr="00315EA7">
        <w:rPr>
          <w:rFonts w:asciiTheme="minorHAnsi" w:hAnsiTheme="minorHAnsi" w:cstheme="minorHAnsi"/>
          <w:i/>
          <w:iCs/>
          <w:color w:val="0070C0"/>
          <w:sz w:val="24"/>
          <w:szCs w:val="24"/>
        </w:rPr>
        <w:t xml:space="preserve"> </w:t>
      </w:r>
      <w:proofErr w:type="spellStart"/>
      <w:r w:rsidRPr="00315EA7">
        <w:rPr>
          <w:rFonts w:asciiTheme="minorHAnsi" w:hAnsiTheme="minorHAnsi" w:cstheme="minorHAnsi"/>
          <w:i/>
          <w:iCs/>
          <w:color w:val="0070C0"/>
          <w:sz w:val="24"/>
          <w:szCs w:val="24"/>
        </w:rPr>
        <w:t>for</w:t>
      </w:r>
      <w:proofErr w:type="spellEnd"/>
      <w:r w:rsidRPr="00315EA7">
        <w:rPr>
          <w:rFonts w:asciiTheme="minorHAnsi" w:hAnsiTheme="minorHAnsi" w:cstheme="minorHAnsi"/>
          <w:i/>
          <w:iCs/>
          <w:color w:val="0070C0"/>
          <w:sz w:val="24"/>
          <w:szCs w:val="24"/>
        </w:rPr>
        <w:t xml:space="preserve"> </w:t>
      </w:r>
      <w:proofErr w:type="spellStart"/>
      <w:r w:rsidRPr="00315EA7">
        <w:rPr>
          <w:rFonts w:asciiTheme="minorHAnsi" w:hAnsiTheme="minorHAnsi" w:cstheme="minorHAnsi"/>
          <w:i/>
          <w:iCs/>
          <w:color w:val="0070C0"/>
          <w:sz w:val="24"/>
          <w:szCs w:val="24"/>
        </w:rPr>
        <w:t>eCommerce</w:t>
      </w:r>
      <w:proofErr w:type="spellEnd"/>
      <w:r w:rsidRPr="00315EA7">
        <w:rPr>
          <w:rFonts w:asciiTheme="minorHAnsi" w:hAnsiTheme="minorHAnsi" w:cstheme="minorHAnsi"/>
          <w:i/>
          <w:color w:val="0070C0"/>
          <w:sz w:val="24"/>
          <w:szCs w:val="24"/>
        </w:rPr>
        <w:t xml:space="preserve"> [Електронний ресурс]. – Режим доступу: https://microservicesbook.org</w:t>
      </w:r>
    </w:p>
    <w:p w14:paraId="767315C9" w14:textId="5D316B9E" w:rsidR="00691776" w:rsidRPr="00315EA7" w:rsidRDefault="00691776" w:rsidP="00DD5F6B">
      <w:pPr>
        <w:pStyle w:val="ListParagraph"/>
        <w:numPr>
          <w:ilvl w:val="0"/>
          <w:numId w:val="8"/>
        </w:numPr>
        <w:tabs>
          <w:tab w:val="left" w:pos="993"/>
        </w:tabs>
        <w:ind w:left="0" w:firstLine="567"/>
        <w:rPr>
          <w:rFonts w:asciiTheme="minorHAnsi" w:hAnsiTheme="minorHAnsi" w:cstheme="minorHAnsi"/>
          <w:i/>
          <w:color w:val="0070C0"/>
          <w:sz w:val="24"/>
          <w:szCs w:val="24"/>
        </w:rPr>
      </w:pPr>
      <w:proofErr w:type="spellStart"/>
      <w:r w:rsidRPr="00315EA7">
        <w:rPr>
          <w:rFonts w:asciiTheme="minorHAnsi" w:hAnsiTheme="minorHAnsi" w:cstheme="minorHAnsi"/>
          <w:i/>
          <w:iCs/>
          <w:color w:val="0070C0"/>
          <w:sz w:val="24"/>
          <w:szCs w:val="24"/>
        </w:rPr>
        <w:t>Orchestrating</w:t>
      </w:r>
      <w:proofErr w:type="spellEnd"/>
      <w:r w:rsidRPr="00315EA7">
        <w:rPr>
          <w:rFonts w:asciiTheme="minorHAnsi" w:hAnsiTheme="minorHAnsi" w:cstheme="minorHAnsi"/>
          <w:i/>
          <w:iCs/>
          <w:color w:val="0070C0"/>
          <w:sz w:val="24"/>
          <w:szCs w:val="24"/>
        </w:rPr>
        <w:t xml:space="preserve"> </w:t>
      </w:r>
      <w:proofErr w:type="spellStart"/>
      <w:r w:rsidRPr="00315EA7">
        <w:rPr>
          <w:rFonts w:asciiTheme="minorHAnsi" w:hAnsiTheme="minorHAnsi" w:cstheme="minorHAnsi"/>
          <w:i/>
          <w:iCs/>
          <w:color w:val="0070C0"/>
          <w:sz w:val="24"/>
          <w:szCs w:val="24"/>
        </w:rPr>
        <w:t>Docker</w:t>
      </w:r>
      <w:proofErr w:type="spellEnd"/>
      <w:r w:rsidRPr="00315EA7">
        <w:rPr>
          <w:rFonts w:asciiTheme="minorHAnsi" w:hAnsiTheme="minorHAnsi" w:cstheme="minorHAnsi"/>
          <w:i/>
          <w:color w:val="0070C0"/>
          <w:sz w:val="24"/>
          <w:szCs w:val="24"/>
        </w:rPr>
        <w:t xml:space="preserve"> [Електронний ресурс]. – Режим доступу: https://riks.cris.unu.edu/sites/default/files/2019-03/Orchestrating%20Docker.pdf</w:t>
      </w:r>
    </w:p>
    <w:p w14:paraId="6D278D78" w14:textId="492E85D9" w:rsidR="00085089" w:rsidRPr="00315EA7" w:rsidRDefault="00085089" w:rsidP="00BD4D5B">
      <w:pPr>
        <w:pStyle w:val="Heading1"/>
        <w:numPr>
          <w:ilvl w:val="0"/>
          <w:numId w:val="0"/>
        </w:numPr>
        <w:tabs>
          <w:tab w:val="clear" w:pos="851"/>
          <w:tab w:val="left" w:pos="709"/>
        </w:tabs>
        <w:spacing w:after="0"/>
        <w:ind w:firstLine="567"/>
        <w:jc w:val="both"/>
        <w:rPr>
          <w:rFonts w:cstheme="minorHAnsi"/>
          <w:i/>
          <w:color w:val="0070C0"/>
        </w:rPr>
      </w:pPr>
      <w:r w:rsidRPr="00315EA7">
        <w:rPr>
          <w:rFonts w:cstheme="minorHAnsi"/>
          <w:i/>
          <w:color w:val="0070C0"/>
        </w:rPr>
        <w:t>Додаткова література</w:t>
      </w:r>
      <w:r w:rsidR="00BD4D5B" w:rsidRPr="00315EA7">
        <w:rPr>
          <w:rFonts w:cstheme="minorHAnsi"/>
          <w:i/>
          <w:color w:val="0070C0"/>
        </w:rPr>
        <w:t>:</w:t>
      </w:r>
    </w:p>
    <w:p w14:paraId="5565CCE6" w14:textId="74575ECE" w:rsidR="00691776" w:rsidRPr="00315EA7" w:rsidRDefault="00691776" w:rsidP="00691776">
      <w:pPr>
        <w:pStyle w:val="ListParagraph"/>
        <w:numPr>
          <w:ilvl w:val="0"/>
          <w:numId w:val="8"/>
        </w:numPr>
        <w:tabs>
          <w:tab w:val="left" w:pos="993"/>
        </w:tabs>
        <w:ind w:left="0" w:firstLine="567"/>
        <w:rPr>
          <w:rFonts w:asciiTheme="minorHAnsi" w:hAnsiTheme="minorHAnsi" w:cstheme="minorHAnsi"/>
          <w:i/>
          <w:color w:val="0070C0"/>
          <w:sz w:val="24"/>
          <w:szCs w:val="24"/>
        </w:rPr>
      </w:pPr>
      <w:r w:rsidRPr="00315EA7">
        <w:rPr>
          <w:rFonts w:asciiTheme="minorHAnsi" w:hAnsiTheme="minorHAnsi" w:cstheme="minorHAnsi"/>
          <w:i/>
          <w:color w:val="0070C0"/>
          <w:sz w:val="24"/>
          <w:szCs w:val="24"/>
        </w:rPr>
        <w:t xml:space="preserve">Приклади роботи з </w:t>
      </w:r>
      <w:proofErr w:type="spellStart"/>
      <w:r w:rsidRPr="00315EA7">
        <w:rPr>
          <w:rFonts w:asciiTheme="minorHAnsi" w:hAnsiTheme="minorHAnsi" w:cstheme="minorHAnsi"/>
          <w:i/>
          <w:color w:val="0070C0"/>
          <w:sz w:val="24"/>
          <w:szCs w:val="24"/>
        </w:rPr>
        <w:t>Docker</w:t>
      </w:r>
      <w:proofErr w:type="spellEnd"/>
      <w:r w:rsidRPr="00315EA7">
        <w:rPr>
          <w:rFonts w:asciiTheme="minorHAnsi" w:hAnsiTheme="minorHAnsi" w:cstheme="minorHAnsi"/>
          <w:i/>
          <w:color w:val="0070C0"/>
          <w:sz w:val="24"/>
          <w:szCs w:val="24"/>
        </w:rPr>
        <w:t>[Електронний ресурс] – Режим доступу: https://docs.docker.com/samples/</w:t>
      </w:r>
    </w:p>
    <w:p w14:paraId="3D728452" w14:textId="20307006" w:rsidR="00691776" w:rsidRPr="00315EA7" w:rsidRDefault="00691776" w:rsidP="00691776">
      <w:pPr>
        <w:pStyle w:val="ListParagraph"/>
        <w:numPr>
          <w:ilvl w:val="0"/>
          <w:numId w:val="8"/>
        </w:numPr>
        <w:tabs>
          <w:tab w:val="left" w:pos="993"/>
        </w:tabs>
        <w:ind w:left="0" w:firstLine="567"/>
        <w:rPr>
          <w:rFonts w:asciiTheme="minorHAnsi" w:hAnsiTheme="minorHAnsi" w:cstheme="minorHAnsi"/>
          <w:i/>
          <w:color w:val="0070C0"/>
          <w:sz w:val="24"/>
          <w:szCs w:val="24"/>
        </w:rPr>
      </w:pPr>
      <w:proofErr w:type="spellStart"/>
      <w:r w:rsidRPr="00315EA7">
        <w:rPr>
          <w:rFonts w:asciiTheme="minorHAnsi" w:hAnsiTheme="minorHAnsi" w:cstheme="minorHAnsi"/>
          <w:i/>
          <w:color w:val="0070C0"/>
          <w:sz w:val="24"/>
          <w:szCs w:val="24"/>
        </w:rPr>
        <w:t>Docker</w:t>
      </w:r>
      <w:proofErr w:type="spellEnd"/>
      <w:r w:rsidRPr="00315EA7">
        <w:rPr>
          <w:rFonts w:asciiTheme="minorHAnsi" w:hAnsiTheme="minorHAnsi" w:cstheme="minorHAnsi"/>
          <w:i/>
          <w:color w:val="0070C0"/>
          <w:sz w:val="24"/>
          <w:szCs w:val="24"/>
        </w:rPr>
        <w:t xml:space="preserve"> документація [Електронний ресурс] – Режим доступу: https://docs.docker.com/get-started/.</w:t>
      </w:r>
    </w:p>
    <w:p w14:paraId="1E82247C" w14:textId="3351A04B" w:rsidR="00691776" w:rsidRPr="00315EA7" w:rsidRDefault="00691776" w:rsidP="00691776">
      <w:pPr>
        <w:pStyle w:val="ListParagraph"/>
        <w:numPr>
          <w:ilvl w:val="0"/>
          <w:numId w:val="8"/>
        </w:numPr>
        <w:tabs>
          <w:tab w:val="left" w:pos="993"/>
        </w:tabs>
        <w:ind w:left="0" w:firstLine="567"/>
        <w:rPr>
          <w:rFonts w:asciiTheme="minorHAnsi" w:hAnsiTheme="minorHAnsi" w:cstheme="minorHAnsi"/>
          <w:i/>
          <w:color w:val="0070C0"/>
          <w:sz w:val="24"/>
          <w:szCs w:val="24"/>
        </w:rPr>
      </w:pPr>
      <w:proofErr w:type="spellStart"/>
      <w:r w:rsidRPr="00315EA7">
        <w:rPr>
          <w:rFonts w:asciiTheme="minorHAnsi" w:hAnsiTheme="minorHAnsi" w:cstheme="minorHAnsi"/>
          <w:i/>
          <w:color w:val="0070C0"/>
          <w:sz w:val="24"/>
          <w:szCs w:val="24"/>
        </w:rPr>
        <w:t>Docker</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Hub</w:t>
      </w:r>
      <w:proofErr w:type="spellEnd"/>
      <w:r w:rsidRPr="00315EA7">
        <w:rPr>
          <w:rFonts w:asciiTheme="minorHAnsi" w:hAnsiTheme="minorHAnsi" w:cstheme="minorHAnsi"/>
          <w:i/>
          <w:color w:val="0070C0"/>
          <w:sz w:val="24"/>
          <w:szCs w:val="24"/>
        </w:rPr>
        <w:t xml:space="preserve"> [Електронний ресурс] – Режим доступу: </w:t>
      </w:r>
      <w:hyperlink r:id="rId14" w:history="1">
        <w:r w:rsidR="00315EA7" w:rsidRPr="00315EA7">
          <w:rPr>
            <w:rStyle w:val="Hyperlink"/>
            <w:rFonts w:asciiTheme="minorHAnsi" w:hAnsiTheme="minorHAnsi" w:cstheme="minorHAnsi"/>
            <w:i/>
            <w:sz w:val="24"/>
            <w:szCs w:val="24"/>
          </w:rPr>
          <w:t>https://hub.docker.com</w:t>
        </w:r>
      </w:hyperlink>
    </w:p>
    <w:p w14:paraId="6BB5E4D6" w14:textId="7A0816BB" w:rsidR="00315EA7" w:rsidRPr="00315EA7" w:rsidRDefault="00315EA7" w:rsidP="00315EA7">
      <w:pPr>
        <w:pStyle w:val="ListParagraph"/>
        <w:numPr>
          <w:ilvl w:val="0"/>
          <w:numId w:val="8"/>
        </w:numPr>
        <w:tabs>
          <w:tab w:val="left" w:pos="993"/>
        </w:tabs>
        <w:ind w:left="0" w:firstLine="567"/>
        <w:rPr>
          <w:rFonts w:asciiTheme="minorHAnsi" w:hAnsiTheme="minorHAnsi" w:cstheme="minorHAnsi"/>
          <w:i/>
          <w:color w:val="0070C0"/>
          <w:sz w:val="24"/>
          <w:szCs w:val="24"/>
        </w:rPr>
      </w:pPr>
      <w:proofErr w:type="spellStart"/>
      <w:r w:rsidRPr="00315EA7">
        <w:rPr>
          <w:rFonts w:asciiTheme="minorHAnsi" w:hAnsiTheme="minorHAnsi" w:cstheme="minorHAnsi"/>
          <w:i/>
          <w:color w:val="0070C0"/>
          <w:sz w:val="24"/>
          <w:szCs w:val="24"/>
        </w:rPr>
        <w:t>Docker</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Getting</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Started</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Guide</w:t>
      </w:r>
      <w:proofErr w:type="spellEnd"/>
      <w:r w:rsidRPr="00315EA7">
        <w:rPr>
          <w:rFonts w:asciiTheme="minorHAnsi" w:hAnsiTheme="minorHAnsi" w:cstheme="minorHAnsi"/>
          <w:i/>
          <w:color w:val="0070C0"/>
          <w:sz w:val="24"/>
          <w:szCs w:val="24"/>
        </w:rPr>
        <w:t xml:space="preserve"> [Електронний ресурс] – Режим доступу: http://www.docker.com/gettingstarted/</w:t>
      </w:r>
    </w:p>
    <w:p w14:paraId="31BA3AC5" w14:textId="70FFC32B" w:rsidR="00315EA7" w:rsidRPr="00315EA7" w:rsidRDefault="00315EA7" w:rsidP="00691776">
      <w:pPr>
        <w:pStyle w:val="ListParagraph"/>
        <w:numPr>
          <w:ilvl w:val="0"/>
          <w:numId w:val="8"/>
        </w:numPr>
        <w:tabs>
          <w:tab w:val="left" w:pos="993"/>
        </w:tabs>
        <w:ind w:left="0" w:firstLine="567"/>
        <w:rPr>
          <w:rFonts w:asciiTheme="minorHAnsi" w:hAnsiTheme="minorHAnsi" w:cstheme="minorHAnsi"/>
          <w:i/>
          <w:color w:val="0070C0"/>
          <w:sz w:val="24"/>
          <w:szCs w:val="24"/>
        </w:rPr>
      </w:pPr>
      <w:proofErr w:type="spellStart"/>
      <w:r w:rsidRPr="00315EA7">
        <w:rPr>
          <w:rFonts w:asciiTheme="minorHAnsi" w:hAnsiTheme="minorHAnsi" w:cstheme="minorHAnsi"/>
          <w:i/>
          <w:color w:val="0070C0"/>
          <w:sz w:val="24"/>
          <w:szCs w:val="24"/>
        </w:rPr>
        <w:t>Get</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Docker</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help</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on</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Stack</w:t>
      </w:r>
      <w:proofErr w:type="spellEnd"/>
      <w:r w:rsidRPr="00315EA7">
        <w:rPr>
          <w:rFonts w:asciiTheme="minorHAnsi" w:hAnsiTheme="minorHAnsi" w:cstheme="minorHAnsi"/>
          <w:i/>
          <w:color w:val="0070C0"/>
          <w:sz w:val="24"/>
          <w:szCs w:val="24"/>
        </w:rPr>
        <w:t xml:space="preserve"> </w:t>
      </w:r>
      <w:proofErr w:type="spellStart"/>
      <w:r w:rsidRPr="00315EA7">
        <w:rPr>
          <w:rFonts w:asciiTheme="minorHAnsi" w:hAnsiTheme="minorHAnsi" w:cstheme="minorHAnsi"/>
          <w:i/>
          <w:color w:val="0070C0"/>
          <w:sz w:val="24"/>
          <w:szCs w:val="24"/>
        </w:rPr>
        <w:t>Overflow</w:t>
      </w:r>
      <w:proofErr w:type="spellEnd"/>
      <w:r w:rsidRPr="00315EA7">
        <w:rPr>
          <w:rFonts w:asciiTheme="minorHAnsi" w:hAnsiTheme="minorHAnsi" w:cstheme="minorHAnsi"/>
          <w:i/>
          <w:color w:val="0070C0"/>
          <w:sz w:val="24"/>
          <w:szCs w:val="24"/>
        </w:rPr>
        <w:t xml:space="preserve"> [Електронний ресурс] – Режим доступу: http://stackoverflow.com/search?q=docker</w:t>
      </w:r>
    </w:p>
    <w:p w14:paraId="3D227B1F" w14:textId="77777777" w:rsidR="00BD4D5B" w:rsidRPr="00315EA7" w:rsidRDefault="00BD4D5B" w:rsidP="00BD4D5B">
      <w:pPr>
        <w:pStyle w:val="a6"/>
      </w:pPr>
      <w:r w:rsidRPr="00315EA7">
        <w:tab/>
        <w:t>Навчальний контент</w:t>
      </w:r>
    </w:p>
    <w:p w14:paraId="08A16313" w14:textId="77777777" w:rsidR="000177BC" w:rsidRPr="00315EA7" w:rsidRDefault="000177BC" w:rsidP="001724DF">
      <w:pPr>
        <w:pStyle w:val="Heading1"/>
        <w:tabs>
          <w:tab w:val="clear" w:pos="851"/>
          <w:tab w:val="left" w:pos="1134"/>
        </w:tabs>
        <w:spacing w:before="240" w:after="240"/>
        <w:ind w:left="0" w:firstLine="567"/>
      </w:pPr>
      <w:r w:rsidRPr="00315EA7">
        <w:t>Методика опанування навчальної дисципліни</w:t>
      </w:r>
      <w:r w:rsidR="00DF534D" w:rsidRPr="00315EA7">
        <w:t xml:space="preserve"> </w:t>
      </w:r>
      <w:r w:rsidRPr="00315EA7">
        <w:t>(освітнього компонента)</w:t>
      </w:r>
    </w:p>
    <w:p w14:paraId="32627C09" w14:textId="77777777" w:rsidR="000177BC" w:rsidRPr="00315EA7" w:rsidRDefault="000177BC" w:rsidP="00002B66">
      <w:pPr>
        <w:spacing w:before="120" w:after="120" w:line="240" w:lineRule="auto"/>
        <w:ind w:firstLine="709"/>
        <w:rPr>
          <w:rFonts w:asciiTheme="minorHAnsi" w:hAnsiTheme="minorHAnsi"/>
          <w:b/>
          <w:bCs/>
          <w:i/>
          <w:color w:val="0070C0"/>
          <w:sz w:val="24"/>
          <w:szCs w:val="24"/>
        </w:rPr>
      </w:pPr>
      <w:r w:rsidRPr="00315EA7">
        <w:rPr>
          <w:rFonts w:asciiTheme="minorHAnsi" w:hAnsiTheme="minorHAnsi"/>
          <w:b/>
          <w:bCs/>
          <w:i/>
          <w:color w:val="0070C0"/>
          <w:sz w:val="24"/>
          <w:szCs w:val="24"/>
        </w:rPr>
        <w:t>Лекційні заняття</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0"/>
        <w:gridCol w:w="8646"/>
      </w:tblGrid>
      <w:tr w:rsidR="000177BC" w:rsidRPr="00315EA7" w14:paraId="10D334FA" w14:textId="77777777" w:rsidTr="00680493">
        <w:tc>
          <w:tcPr>
            <w:tcW w:w="880" w:type="dxa"/>
          </w:tcPr>
          <w:p w14:paraId="073D3E96" w14:textId="77777777" w:rsidR="000177BC" w:rsidRPr="00315EA7" w:rsidRDefault="000177BC" w:rsidP="004959F8">
            <w:pPr>
              <w:spacing w:line="240" w:lineRule="auto"/>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w:t>
            </w:r>
          </w:p>
          <w:p w14:paraId="5396C7C0" w14:textId="77777777" w:rsidR="000177BC" w:rsidRPr="00315EA7" w:rsidRDefault="000177BC" w:rsidP="004959F8">
            <w:pPr>
              <w:spacing w:line="240" w:lineRule="auto"/>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з/п</w:t>
            </w:r>
          </w:p>
        </w:tc>
        <w:tc>
          <w:tcPr>
            <w:tcW w:w="8646" w:type="dxa"/>
          </w:tcPr>
          <w:p w14:paraId="10AB25BB" w14:textId="4E70AF07" w:rsidR="000177BC" w:rsidRPr="00315EA7" w:rsidRDefault="000177BC" w:rsidP="00284FCA">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Назва теми лекції та перелік основних питан</w:t>
            </w:r>
            <w:r w:rsidR="00284FCA" w:rsidRPr="00315EA7">
              <w:rPr>
                <w:rFonts w:asciiTheme="minorHAnsi" w:hAnsiTheme="minorHAnsi"/>
                <w:i/>
                <w:color w:val="0070C0"/>
                <w:sz w:val="24"/>
                <w:szCs w:val="24"/>
              </w:rPr>
              <w:t>ь</w:t>
            </w:r>
          </w:p>
        </w:tc>
      </w:tr>
      <w:tr w:rsidR="000177BC" w:rsidRPr="00315EA7" w14:paraId="61E25247" w14:textId="77777777" w:rsidTr="00680493">
        <w:tc>
          <w:tcPr>
            <w:tcW w:w="880" w:type="dxa"/>
          </w:tcPr>
          <w:p w14:paraId="11A41D96" w14:textId="4F007568" w:rsidR="000177BC" w:rsidRPr="00315EA7" w:rsidRDefault="000177BC"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w:t>
            </w:r>
          </w:p>
        </w:tc>
        <w:tc>
          <w:tcPr>
            <w:tcW w:w="8646" w:type="dxa"/>
          </w:tcPr>
          <w:p w14:paraId="14CEE012" w14:textId="12531482" w:rsidR="0080540C" w:rsidRPr="00315EA7" w:rsidRDefault="00BD4D5B" w:rsidP="008620CD">
            <w:pPr>
              <w:pStyle w:val="a3"/>
              <w:rPr>
                <w:b/>
                <w:lang w:val="uk-UA"/>
              </w:rPr>
            </w:pPr>
            <w:r w:rsidRPr="00315EA7">
              <w:rPr>
                <w:b/>
                <w:lang w:val="uk-UA"/>
              </w:rPr>
              <w:t>Тема</w:t>
            </w:r>
            <w:r w:rsidR="002214DA" w:rsidRPr="00315EA7">
              <w:rPr>
                <w:b/>
                <w:lang w:val="uk-UA"/>
              </w:rPr>
              <w:t> </w:t>
            </w:r>
            <w:r w:rsidRPr="00315EA7">
              <w:rPr>
                <w:b/>
                <w:lang w:val="uk-UA"/>
              </w:rPr>
              <w:t>1.1 Віртуалізація у комп'ютерних системах.</w:t>
            </w:r>
          </w:p>
          <w:p w14:paraId="60B02E05" w14:textId="293A6C2A" w:rsidR="00BD4D5B" w:rsidRPr="00315EA7" w:rsidRDefault="00BD4D5B" w:rsidP="003A4DBB">
            <w:pPr>
              <w:pStyle w:val="a3"/>
              <w:rPr>
                <w:u w:val="single"/>
                <w:lang w:val="uk-UA"/>
              </w:rPr>
            </w:pPr>
            <w:r w:rsidRPr="00315EA7">
              <w:rPr>
                <w:u w:val="single"/>
                <w:lang w:val="uk-UA"/>
              </w:rPr>
              <w:t xml:space="preserve">Основні питання: </w:t>
            </w:r>
            <w:r w:rsidR="003A4DBB" w:rsidRPr="00315EA7">
              <w:rPr>
                <w:lang w:val="uk-UA"/>
              </w:rPr>
              <w:t xml:space="preserve">поняття віртуалізації та її роль у сучасних обчислювальних системах; класифікація віртуалізації: апаратна, програмна, </w:t>
            </w:r>
            <w:proofErr w:type="spellStart"/>
            <w:r w:rsidR="003A4DBB" w:rsidRPr="00315EA7">
              <w:rPr>
                <w:lang w:val="uk-UA"/>
              </w:rPr>
              <w:t>паравіртуалізація</w:t>
            </w:r>
            <w:proofErr w:type="spellEnd"/>
            <w:r w:rsidR="003A4DBB" w:rsidRPr="00315EA7">
              <w:rPr>
                <w:lang w:val="uk-UA"/>
              </w:rPr>
              <w:t xml:space="preserve">, </w:t>
            </w:r>
            <w:proofErr w:type="spellStart"/>
            <w:r w:rsidR="003A4DBB" w:rsidRPr="00315EA7">
              <w:rPr>
                <w:lang w:val="uk-UA"/>
              </w:rPr>
              <w:t>hardware-assisted</w:t>
            </w:r>
            <w:proofErr w:type="spellEnd"/>
            <w:r w:rsidR="003A4DBB" w:rsidRPr="00315EA7">
              <w:rPr>
                <w:lang w:val="uk-UA"/>
              </w:rPr>
              <w:t xml:space="preserve"> </w:t>
            </w:r>
            <w:proofErr w:type="spellStart"/>
            <w:r w:rsidR="003A4DBB" w:rsidRPr="00315EA7">
              <w:rPr>
                <w:lang w:val="uk-UA"/>
              </w:rPr>
              <w:t>virtualization</w:t>
            </w:r>
            <w:proofErr w:type="spellEnd"/>
            <w:r w:rsidR="003A4DBB" w:rsidRPr="00315EA7">
              <w:rPr>
                <w:lang w:val="uk-UA"/>
              </w:rPr>
              <w:t xml:space="preserve">; типи віртуалізації в операційних системах: </w:t>
            </w:r>
            <w:r w:rsidR="003A4DBB" w:rsidRPr="00315EA7">
              <w:rPr>
                <w:lang w:val="uk-UA"/>
              </w:rPr>
              <w:lastRenderedPageBreak/>
              <w:t>повна, часткова, контейнерна (OS-</w:t>
            </w:r>
            <w:proofErr w:type="spellStart"/>
            <w:r w:rsidR="003A4DBB" w:rsidRPr="00315EA7">
              <w:rPr>
                <w:lang w:val="uk-UA"/>
              </w:rPr>
              <w:t>level</w:t>
            </w:r>
            <w:proofErr w:type="spellEnd"/>
            <w:r w:rsidR="003A4DBB" w:rsidRPr="00315EA7">
              <w:rPr>
                <w:lang w:val="uk-UA"/>
              </w:rPr>
              <w:t xml:space="preserve"> </w:t>
            </w:r>
            <w:proofErr w:type="spellStart"/>
            <w:r w:rsidR="003A4DBB" w:rsidRPr="00315EA7">
              <w:rPr>
                <w:lang w:val="uk-UA"/>
              </w:rPr>
              <w:t>virtualization</w:t>
            </w:r>
            <w:proofErr w:type="spellEnd"/>
            <w:r w:rsidR="003A4DBB" w:rsidRPr="00315EA7">
              <w:rPr>
                <w:lang w:val="uk-UA"/>
              </w:rPr>
              <w:t xml:space="preserve">); </w:t>
            </w:r>
            <w:proofErr w:type="spellStart"/>
            <w:r w:rsidR="003A4DBB" w:rsidRPr="00315EA7">
              <w:rPr>
                <w:lang w:val="uk-UA"/>
              </w:rPr>
              <w:t>гіпервізори</w:t>
            </w:r>
            <w:proofErr w:type="spellEnd"/>
            <w:r w:rsidR="003A4DBB" w:rsidRPr="00315EA7">
              <w:rPr>
                <w:lang w:val="uk-UA"/>
              </w:rPr>
              <w:t>: типи (</w:t>
            </w:r>
            <w:proofErr w:type="spellStart"/>
            <w:r w:rsidR="003A4DBB" w:rsidRPr="00315EA7">
              <w:rPr>
                <w:lang w:val="uk-UA"/>
              </w:rPr>
              <w:t>Type</w:t>
            </w:r>
            <w:proofErr w:type="spellEnd"/>
            <w:r w:rsidR="003A4DBB" w:rsidRPr="00315EA7">
              <w:rPr>
                <w:lang w:val="uk-UA"/>
              </w:rPr>
              <w:t xml:space="preserve"> 1 і </w:t>
            </w:r>
            <w:proofErr w:type="spellStart"/>
            <w:r w:rsidR="003A4DBB" w:rsidRPr="00315EA7">
              <w:rPr>
                <w:lang w:val="uk-UA"/>
              </w:rPr>
              <w:t>Type</w:t>
            </w:r>
            <w:proofErr w:type="spellEnd"/>
            <w:r w:rsidR="003A4DBB" w:rsidRPr="00315EA7">
              <w:rPr>
                <w:lang w:val="uk-UA"/>
              </w:rPr>
              <w:t xml:space="preserve"> 2), принципи роботи та особливості використання; віртуальні машини: архітектура, ізоляція, управління ресурсами, переваги та обмеження; контейнерні технології: концепція, відмінності від віртуальних машин, сфери застосування; механізми ізоляції та контроль ресурсів (</w:t>
            </w:r>
            <w:proofErr w:type="spellStart"/>
            <w:r w:rsidR="003A4DBB" w:rsidRPr="00315EA7">
              <w:rPr>
                <w:lang w:val="uk-UA"/>
              </w:rPr>
              <w:t>cgroups</w:t>
            </w:r>
            <w:proofErr w:type="spellEnd"/>
            <w:r w:rsidR="003A4DBB" w:rsidRPr="00315EA7">
              <w:rPr>
                <w:lang w:val="uk-UA"/>
              </w:rPr>
              <w:t xml:space="preserve">, </w:t>
            </w:r>
            <w:proofErr w:type="spellStart"/>
            <w:r w:rsidR="003A4DBB" w:rsidRPr="00315EA7">
              <w:rPr>
                <w:lang w:val="uk-UA"/>
              </w:rPr>
              <w:t>namespaces</w:t>
            </w:r>
            <w:proofErr w:type="spellEnd"/>
            <w:r w:rsidR="003A4DBB" w:rsidRPr="00315EA7">
              <w:rPr>
                <w:lang w:val="uk-UA"/>
              </w:rPr>
              <w:t xml:space="preserve">); продуктивність: вплив віртуалізації на ресурси та методи оптимізації; інструменти і платформи: </w:t>
            </w:r>
            <w:proofErr w:type="spellStart"/>
            <w:r w:rsidR="003A4DBB" w:rsidRPr="00315EA7">
              <w:rPr>
                <w:lang w:val="uk-UA"/>
              </w:rPr>
              <w:t>VMware</w:t>
            </w:r>
            <w:proofErr w:type="spellEnd"/>
            <w:r w:rsidR="003A4DBB" w:rsidRPr="00315EA7">
              <w:rPr>
                <w:lang w:val="uk-UA"/>
              </w:rPr>
              <w:t xml:space="preserve">, </w:t>
            </w:r>
            <w:proofErr w:type="spellStart"/>
            <w:r w:rsidR="003A4DBB" w:rsidRPr="00315EA7">
              <w:rPr>
                <w:lang w:val="uk-UA"/>
              </w:rPr>
              <w:t>VirtualBox</w:t>
            </w:r>
            <w:proofErr w:type="spellEnd"/>
            <w:r w:rsidR="003A4DBB" w:rsidRPr="00315EA7">
              <w:rPr>
                <w:lang w:val="uk-UA"/>
              </w:rPr>
              <w:t xml:space="preserve">, KVM, </w:t>
            </w:r>
            <w:proofErr w:type="spellStart"/>
            <w:r w:rsidR="003A4DBB" w:rsidRPr="00315EA7">
              <w:rPr>
                <w:lang w:val="uk-UA"/>
              </w:rPr>
              <w:t>Hyper</w:t>
            </w:r>
            <w:proofErr w:type="spellEnd"/>
            <w:r w:rsidR="003A4DBB" w:rsidRPr="00315EA7">
              <w:rPr>
                <w:lang w:val="uk-UA"/>
              </w:rPr>
              <w:t xml:space="preserve">-V, </w:t>
            </w:r>
            <w:proofErr w:type="spellStart"/>
            <w:r w:rsidR="003A4DBB" w:rsidRPr="00315EA7">
              <w:rPr>
                <w:lang w:val="uk-UA"/>
              </w:rPr>
              <w:t>Docker</w:t>
            </w:r>
            <w:proofErr w:type="spellEnd"/>
            <w:r w:rsidR="003A4DBB" w:rsidRPr="00315EA7">
              <w:rPr>
                <w:lang w:val="uk-UA"/>
              </w:rPr>
              <w:t>, LXC та інші</w:t>
            </w:r>
            <w:r w:rsidR="002214DA" w:rsidRPr="00315EA7">
              <w:rPr>
                <w:lang w:val="uk-UA"/>
              </w:rPr>
              <w:t>.</w:t>
            </w:r>
          </w:p>
        </w:tc>
      </w:tr>
      <w:tr w:rsidR="000177BC" w:rsidRPr="00315EA7" w14:paraId="31C3950F" w14:textId="77777777" w:rsidTr="00680493">
        <w:tc>
          <w:tcPr>
            <w:tcW w:w="880" w:type="dxa"/>
          </w:tcPr>
          <w:p w14:paraId="427B4D2D" w14:textId="55AFD56F" w:rsidR="000177BC" w:rsidRPr="00315EA7" w:rsidRDefault="00680493"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lastRenderedPageBreak/>
              <w:t>2</w:t>
            </w:r>
          </w:p>
        </w:tc>
        <w:tc>
          <w:tcPr>
            <w:tcW w:w="8646" w:type="dxa"/>
          </w:tcPr>
          <w:p w14:paraId="0F4C99F5" w14:textId="32689EE0" w:rsidR="000177BC" w:rsidRPr="00315EA7" w:rsidRDefault="00BD4D5B" w:rsidP="004959F8">
            <w:pPr>
              <w:pStyle w:val="a3"/>
              <w:rPr>
                <w:b/>
                <w:lang w:val="uk-UA"/>
              </w:rPr>
            </w:pPr>
            <w:r w:rsidRPr="00315EA7">
              <w:rPr>
                <w:b/>
                <w:lang w:val="uk-UA"/>
              </w:rPr>
              <w:t>Тема</w:t>
            </w:r>
            <w:r w:rsidR="002214DA" w:rsidRPr="00315EA7">
              <w:rPr>
                <w:b/>
                <w:lang w:val="uk-UA"/>
              </w:rPr>
              <w:t> </w:t>
            </w:r>
            <w:r w:rsidRPr="00315EA7">
              <w:rPr>
                <w:b/>
                <w:lang w:val="uk-UA"/>
              </w:rPr>
              <w:t>1.2 Спрощення формування, встановлення та керування образами віртуальних машин</w:t>
            </w:r>
          </w:p>
          <w:p w14:paraId="608A3942" w14:textId="40A620CE" w:rsidR="0080540C" w:rsidRPr="00315EA7" w:rsidRDefault="002214DA" w:rsidP="003A4DBB">
            <w:pPr>
              <w:pStyle w:val="a3"/>
              <w:rPr>
                <w:b/>
                <w:lang w:val="uk-UA"/>
              </w:rPr>
            </w:pPr>
            <w:r w:rsidRPr="00315EA7">
              <w:rPr>
                <w:u w:val="single"/>
                <w:lang w:val="uk-UA"/>
              </w:rPr>
              <w:t>Основні питання</w:t>
            </w:r>
            <w:r w:rsidRPr="00315EA7">
              <w:rPr>
                <w:b/>
                <w:lang w:val="uk-UA"/>
              </w:rPr>
              <w:t xml:space="preserve">: </w:t>
            </w:r>
            <w:r w:rsidR="003A4DBB" w:rsidRPr="00315EA7">
              <w:rPr>
                <w:bCs/>
                <w:lang w:val="uk-UA"/>
              </w:rPr>
              <w:t xml:space="preserve">роль образів віртуальних машин у процесах розробки, тестування та інфраструктурної автоматизації; особливості роботи різних типів гіпервізорів під час створення образів; принципи формування стандартних та власних образів віртуальних машин; інструменти автоматизації створення середовищ: концепція </w:t>
            </w:r>
            <w:proofErr w:type="spellStart"/>
            <w:r w:rsidR="003A4DBB" w:rsidRPr="00315EA7">
              <w:rPr>
                <w:bCs/>
                <w:lang w:val="uk-UA"/>
              </w:rPr>
              <w:t>provisioning</w:t>
            </w:r>
            <w:proofErr w:type="spellEnd"/>
            <w:r w:rsidR="003A4DBB" w:rsidRPr="00315EA7">
              <w:rPr>
                <w:bCs/>
                <w:lang w:val="uk-UA"/>
              </w:rPr>
              <w:t xml:space="preserve"> та практичні підходи; </w:t>
            </w:r>
            <w:proofErr w:type="spellStart"/>
            <w:r w:rsidR="003A4DBB" w:rsidRPr="00315EA7">
              <w:rPr>
                <w:bCs/>
                <w:lang w:val="uk-UA"/>
              </w:rPr>
              <w:t>Vagrant</w:t>
            </w:r>
            <w:proofErr w:type="spellEnd"/>
            <w:r w:rsidR="003A4DBB" w:rsidRPr="00315EA7">
              <w:rPr>
                <w:bCs/>
                <w:lang w:val="uk-UA"/>
              </w:rPr>
              <w:t xml:space="preserve">: основні можливості, структура </w:t>
            </w:r>
            <w:proofErr w:type="spellStart"/>
            <w:r w:rsidR="003A4DBB" w:rsidRPr="00315EA7">
              <w:rPr>
                <w:bCs/>
                <w:lang w:val="uk-UA"/>
              </w:rPr>
              <w:t>Vagrantfile</w:t>
            </w:r>
            <w:proofErr w:type="spellEnd"/>
            <w:r w:rsidR="003A4DBB" w:rsidRPr="00315EA7">
              <w:rPr>
                <w:bCs/>
                <w:lang w:val="uk-UA"/>
              </w:rPr>
              <w:t xml:space="preserve">, управління життєвим циклом віртуальних машин, </w:t>
            </w:r>
            <w:proofErr w:type="spellStart"/>
            <w:r w:rsidR="003A4DBB" w:rsidRPr="00315EA7">
              <w:rPr>
                <w:bCs/>
                <w:lang w:val="uk-UA"/>
              </w:rPr>
              <w:t>provisioning</w:t>
            </w:r>
            <w:proofErr w:type="spellEnd"/>
            <w:r w:rsidR="003A4DBB" w:rsidRPr="00315EA7">
              <w:rPr>
                <w:bCs/>
                <w:lang w:val="uk-UA"/>
              </w:rPr>
              <w:t xml:space="preserve"> (</w:t>
            </w:r>
            <w:proofErr w:type="spellStart"/>
            <w:r w:rsidR="003A4DBB" w:rsidRPr="00315EA7">
              <w:rPr>
                <w:bCs/>
                <w:lang w:val="uk-UA"/>
              </w:rPr>
              <w:t>shell</w:t>
            </w:r>
            <w:proofErr w:type="spellEnd"/>
            <w:r w:rsidR="003A4DBB" w:rsidRPr="00315EA7">
              <w:rPr>
                <w:bCs/>
                <w:lang w:val="uk-UA"/>
              </w:rPr>
              <w:t xml:space="preserve">, </w:t>
            </w:r>
            <w:proofErr w:type="spellStart"/>
            <w:r w:rsidR="003A4DBB" w:rsidRPr="00315EA7">
              <w:rPr>
                <w:bCs/>
                <w:lang w:val="uk-UA"/>
              </w:rPr>
              <w:t>Ansible</w:t>
            </w:r>
            <w:proofErr w:type="spellEnd"/>
            <w:r w:rsidR="003A4DBB" w:rsidRPr="00315EA7">
              <w:rPr>
                <w:bCs/>
                <w:lang w:val="uk-UA"/>
              </w:rPr>
              <w:t xml:space="preserve">, </w:t>
            </w:r>
            <w:proofErr w:type="spellStart"/>
            <w:r w:rsidR="003A4DBB" w:rsidRPr="00315EA7">
              <w:rPr>
                <w:bCs/>
                <w:lang w:val="uk-UA"/>
              </w:rPr>
              <w:t>Puppet</w:t>
            </w:r>
            <w:proofErr w:type="spellEnd"/>
            <w:r w:rsidR="003A4DBB" w:rsidRPr="00315EA7">
              <w:rPr>
                <w:bCs/>
                <w:lang w:val="uk-UA"/>
              </w:rPr>
              <w:t xml:space="preserve">); аналоги </w:t>
            </w:r>
            <w:proofErr w:type="spellStart"/>
            <w:r w:rsidR="003A4DBB" w:rsidRPr="00315EA7">
              <w:rPr>
                <w:bCs/>
                <w:lang w:val="uk-UA"/>
              </w:rPr>
              <w:t>Vagrant</w:t>
            </w:r>
            <w:proofErr w:type="spellEnd"/>
            <w:r w:rsidR="003A4DBB" w:rsidRPr="00315EA7">
              <w:rPr>
                <w:bCs/>
                <w:lang w:val="uk-UA"/>
              </w:rPr>
              <w:t xml:space="preserve"> і споріднені інструменти: </w:t>
            </w:r>
            <w:proofErr w:type="spellStart"/>
            <w:r w:rsidR="003A4DBB" w:rsidRPr="00315EA7">
              <w:rPr>
                <w:bCs/>
                <w:lang w:val="uk-UA"/>
              </w:rPr>
              <w:t>Packer</w:t>
            </w:r>
            <w:proofErr w:type="spellEnd"/>
            <w:r w:rsidR="003A4DBB" w:rsidRPr="00315EA7">
              <w:rPr>
                <w:bCs/>
                <w:lang w:val="uk-UA"/>
              </w:rPr>
              <w:t xml:space="preserve">, </w:t>
            </w:r>
            <w:proofErr w:type="spellStart"/>
            <w:r w:rsidR="003A4DBB" w:rsidRPr="00315EA7">
              <w:rPr>
                <w:bCs/>
                <w:lang w:val="uk-UA"/>
              </w:rPr>
              <w:t>Multipass</w:t>
            </w:r>
            <w:proofErr w:type="spellEnd"/>
            <w:r w:rsidR="003A4DBB" w:rsidRPr="00315EA7">
              <w:rPr>
                <w:bCs/>
                <w:lang w:val="uk-UA"/>
              </w:rPr>
              <w:t xml:space="preserve">, </w:t>
            </w:r>
            <w:proofErr w:type="spellStart"/>
            <w:r w:rsidR="003A4DBB" w:rsidRPr="00315EA7">
              <w:rPr>
                <w:bCs/>
                <w:lang w:val="uk-UA"/>
              </w:rPr>
              <w:t>Docker</w:t>
            </w:r>
            <w:proofErr w:type="spellEnd"/>
            <w:r w:rsidR="003A4DBB" w:rsidRPr="00315EA7">
              <w:rPr>
                <w:bCs/>
                <w:lang w:val="uk-UA"/>
              </w:rPr>
              <w:t xml:space="preserve"> </w:t>
            </w:r>
            <w:proofErr w:type="spellStart"/>
            <w:r w:rsidR="003A4DBB" w:rsidRPr="00315EA7">
              <w:rPr>
                <w:bCs/>
                <w:lang w:val="uk-UA"/>
              </w:rPr>
              <w:t>Machine</w:t>
            </w:r>
            <w:proofErr w:type="spellEnd"/>
            <w:r w:rsidR="003A4DBB" w:rsidRPr="00315EA7">
              <w:rPr>
                <w:bCs/>
                <w:lang w:val="uk-UA"/>
              </w:rPr>
              <w:t xml:space="preserve">, </w:t>
            </w:r>
            <w:proofErr w:type="spellStart"/>
            <w:r w:rsidR="003A4DBB" w:rsidRPr="00315EA7">
              <w:rPr>
                <w:bCs/>
                <w:lang w:val="uk-UA"/>
              </w:rPr>
              <w:t>Terraform</w:t>
            </w:r>
            <w:proofErr w:type="spellEnd"/>
            <w:r w:rsidR="003A4DBB" w:rsidRPr="00315EA7">
              <w:rPr>
                <w:bCs/>
                <w:lang w:val="uk-UA"/>
              </w:rPr>
              <w:t xml:space="preserve">; принципи відтворюваності та стандартизації середовищ завдяки інструментам автоматизації; інтеграція з </w:t>
            </w:r>
            <w:proofErr w:type="spellStart"/>
            <w:r w:rsidR="003A4DBB" w:rsidRPr="00315EA7">
              <w:rPr>
                <w:bCs/>
                <w:lang w:val="uk-UA"/>
              </w:rPr>
              <w:t>гіпервізорами</w:t>
            </w:r>
            <w:proofErr w:type="spellEnd"/>
            <w:r w:rsidR="003A4DBB" w:rsidRPr="00315EA7">
              <w:rPr>
                <w:bCs/>
                <w:lang w:val="uk-UA"/>
              </w:rPr>
              <w:t xml:space="preserve">: </w:t>
            </w:r>
            <w:proofErr w:type="spellStart"/>
            <w:r w:rsidR="003A4DBB" w:rsidRPr="00315EA7">
              <w:rPr>
                <w:bCs/>
                <w:lang w:val="uk-UA"/>
              </w:rPr>
              <w:t>VirtualBox</w:t>
            </w:r>
            <w:proofErr w:type="spellEnd"/>
            <w:r w:rsidR="003A4DBB" w:rsidRPr="00315EA7">
              <w:rPr>
                <w:bCs/>
                <w:lang w:val="uk-UA"/>
              </w:rPr>
              <w:t xml:space="preserve">, </w:t>
            </w:r>
            <w:proofErr w:type="spellStart"/>
            <w:r w:rsidR="003A4DBB" w:rsidRPr="00315EA7">
              <w:rPr>
                <w:bCs/>
                <w:lang w:val="uk-UA"/>
              </w:rPr>
              <w:t>VMware</w:t>
            </w:r>
            <w:proofErr w:type="spellEnd"/>
            <w:r w:rsidR="003A4DBB" w:rsidRPr="00315EA7">
              <w:rPr>
                <w:bCs/>
                <w:lang w:val="uk-UA"/>
              </w:rPr>
              <w:t xml:space="preserve">, </w:t>
            </w:r>
            <w:proofErr w:type="spellStart"/>
            <w:r w:rsidR="003A4DBB" w:rsidRPr="00315EA7">
              <w:rPr>
                <w:bCs/>
                <w:lang w:val="uk-UA"/>
              </w:rPr>
              <w:t>Hyper</w:t>
            </w:r>
            <w:proofErr w:type="spellEnd"/>
            <w:r w:rsidR="003A4DBB" w:rsidRPr="00315EA7">
              <w:rPr>
                <w:bCs/>
                <w:lang w:val="uk-UA"/>
              </w:rPr>
              <w:t>-V, KVM; практичні</w:t>
            </w:r>
            <w:r w:rsidR="001B0596" w:rsidRPr="00315EA7">
              <w:rPr>
                <w:bCs/>
                <w:lang w:val="uk-UA"/>
              </w:rPr>
              <w:t xml:space="preserve"> варіанти</w:t>
            </w:r>
            <w:r w:rsidR="003A4DBB" w:rsidRPr="00315EA7">
              <w:rPr>
                <w:bCs/>
                <w:lang w:val="uk-UA"/>
              </w:rPr>
              <w:t xml:space="preserve"> використання інструментів спрощеного формування образів у </w:t>
            </w:r>
            <w:proofErr w:type="spellStart"/>
            <w:r w:rsidR="003A4DBB" w:rsidRPr="00315EA7">
              <w:rPr>
                <w:bCs/>
                <w:lang w:val="uk-UA"/>
              </w:rPr>
              <w:t>DevOps</w:t>
            </w:r>
            <w:proofErr w:type="spellEnd"/>
            <w:r w:rsidR="003A4DBB" w:rsidRPr="00315EA7">
              <w:rPr>
                <w:bCs/>
                <w:lang w:val="uk-UA"/>
              </w:rPr>
              <w:t>-процесах.</w:t>
            </w:r>
          </w:p>
        </w:tc>
      </w:tr>
      <w:tr w:rsidR="000177BC" w:rsidRPr="00315EA7" w14:paraId="3FD3153E" w14:textId="77777777" w:rsidTr="00680493">
        <w:tc>
          <w:tcPr>
            <w:tcW w:w="880" w:type="dxa"/>
          </w:tcPr>
          <w:p w14:paraId="373A327F" w14:textId="576F26B4" w:rsidR="000177BC" w:rsidRPr="00315EA7" w:rsidRDefault="00680493"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3</w:t>
            </w:r>
          </w:p>
        </w:tc>
        <w:tc>
          <w:tcPr>
            <w:tcW w:w="8646" w:type="dxa"/>
          </w:tcPr>
          <w:p w14:paraId="6600381B" w14:textId="62F2E651" w:rsidR="002214DA" w:rsidRPr="00315EA7" w:rsidRDefault="002214DA" w:rsidP="002214DA">
            <w:pPr>
              <w:pStyle w:val="a3"/>
              <w:rPr>
                <w:b/>
                <w:lang w:val="uk-UA"/>
              </w:rPr>
            </w:pPr>
            <w:r w:rsidRPr="00315EA7">
              <w:rPr>
                <w:b/>
                <w:lang w:val="uk-UA"/>
              </w:rPr>
              <w:t xml:space="preserve">Тема 1.3 Синтаксис скриптів </w:t>
            </w:r>
            <w:proofErr w:type="spellStart"/>
            <w:r w:rsidRPr="00315EA7">
              <w:rPr>
                <w:b/>
                <w:lang w:val="uk-UA"/>
              </w:rPr>
              <w:t>vagrant</w:t>
            </w:r>
            <w:proofErr w:type="spellEnd"/>
            <w:r w:rsidRPr="00315EA7">
              <w:rPr>
                <w:b/>
                <w:lang w:val="uk-UA"/>
              </w:rPr>
              <w:t xml:space="preserve"> та принципи роботи</w:t>
            </w:r>
          </w:p>
          <w:p w14:paraId="513A2CBC" w14:textId="1F81A99C" w:rsidR="0080540C" w:rsidRPr="00315EA7" w:rsidRDefault="002214DA" w:rsidP="001B0596">
            <w:pPr>
              <w:pStyle w:val="a3"/>
              <w:rPr>
                <w:szCs w:val="24"/>
                <w:lang w:val="uk-UA"/>
              </w:rPr>
            </w:pPr>
            <w:r w:rsidRPr="00315EA7">
              <w:rPr>
                <w:u w:val="single"/>
                <w:lang w:val="uk-UA"/>
              </w:rPr>
              <w:t>Основні питання:</w:t>
            </w:r>
            <w:r w:rsidRPr="00315EA7">
              <w:rPr>
                <w:lang w:val="uk-UA"/>
              </w:rPr>
              <w:t xml:space="preserve"> </w:t>
            </w:r>
            <w:r w:rsidR="001B0596" w:rsidRPr="00315EA7">
              <w:rPr>
                <w:lang w:val="uk-UA"/>
              </w:rPr>
              <w:t xml:space="preserve">структура </w:t>
            </w:r>
            <w:proofErr w:type="spellStart"/>
            <w:r w:rsidR="001B0596" w:rsidRPr="00315EA7">
              <w:rPr>
                <w:lang w:val="uk-UA"/>
              </w:rPr>
              <w:t>Vagrantfile</w:t>
            </w:r>
            <w:proofErr w:type="spellEnd"/>
            <w:r w:rsidR="001B0596" w:rsidRPr="00315EA7">
              <w:rPr>
                <w:lang w:val="uk-UA"/>
              </w:rPr>
              <w:t>: основні секції, блоки конфігурацій, порядок інтерпретації; с</w:t>
            </w:r>
            <w:r w:rsidR="001B0596" w:rsidRPr="001B0596">
              <w:rPr>
                <w:lang w:val="uk-UA"/>
              </w:rPr>
              <w:t xml:space="preserve">интаксис і параметри конфігурації: </w:t>
            </w:r>
            <w:proofErr w:type="spellStart"/>
            <w:r w:rsidR="001B0596" w:rsidRPr="001B0596">
              <w:rPr>
                <w:lang w:val="uk-UA"/>
              </w:rPr>
              <w:t>box</w:t>
            </w:r>
            <w:proofErr w:type="spellEnd"/>
            <w:r w:rsidR="001B0596" w:rsidRPr="001B0596">
              <w:rPr>
                <w:lang w:val="uk-UA"/>
              </w:rPr>
              <w:t xml:space="preserve">, </w:t>
            </w:r>
            <w:proofErr w:type="spellStart"/>
            <w:r w:rsidR="001B0596" w:rsidRPr="001B0596">
              <w:rPr>
                <w:lang w:val="uk-UA"/>
              </w:rPr>
              <w:t>provider</w:t>
            </w:r>
            <w:proofErr w:type="spellEnd"/>
            <w:r w:rsidR="001B0596" w:rsidRPr="001B0596">
              <w:rPr>
                <w:lang w:val="uk-UA"/>
              </w:rPr>
              <w:t xml:space="preserve">, </w:t>
            </w:r>
            <w:proofErr w:type="spellStart"/>
            <w:r w:rsidR="001B0596" w:rsidRPr="001B0596">
              <w:rPr>
                <w:lang w:val="uk-UA"/>
              </w:rPr>
              <w:t>network</w:t>
            </w:r>
            <w:proofErr w:type="spellEnd"/>
            <w:r w:rsidR="001B0596" w:rsidRPr="001B0596">
              <w:rPr>
                <w:lang w:val="uk-UA"/>
              </w:rPr>
              <w:t xml:space="preserve">, </w:t>
            </w:r>
            <w:proofErr w:type="spellStart"/>
            <w:r w:rsidR="001B0596" w:rsidRPr="001B0596">
              <w:rPr>
                <w:lang w:val="uk-UA"/>
              </w:rPr>
              <w:t>synced</w:t>
            </w:r>
            <w:proofErr w:type="spellEnd"/>
            <w:r w:rsidR="001B0596" w:rsidRPr="001B0596">
              <w:rPr>
                <w:lang w:val="uk-UA"/>
              </w:rPr>
              <w:t xml:space="preserve"> </w:t>
            </w:r>
            <w:proofErr w:type="spellStart"/>
            <w:r w:rsidR="001B0596" w:rsidRPr="001B0596">
              <w:rPr>
                <w:lang w:val="uk-UA"/>
              </w:rPr>
              <w:t>folders</w:t>
            </w:r>
            <w:proofErr w:type="spellEnd"/>
            <w:r w:rsidR="001B0596" w:rsidRPr="001B0596">
              <w:rPr>
                <w:lang w:val="uk-UA"/>
              </w:rPr>
              <w:t xml:space="preserve">, </w:t>
            </w:r>
            <w:proofErr w:type="spellStart"/>
            <w:r w:rsidR="001B0596" w:rsidRPr="001B0596">
              <w:rPr>
                <w:lang w:val="uk-UA"/>
              </w:rPr>
              <w:t>provisioning</w:t>
            </w:r>
            <w:proofErr w:type="spellEnd"/>
            <w:r w:rsidR="001B0596" w:rsidRPr="00315EA7">
              <w:rPr>
                <w:lang w:val="uk-UA"/>
              </w:rPr>
              <w:t>; м</w:t>
            </w:r>
            <w:r w:rsidR="001B0596" w:rsidRPr="001B0596">
              <w:rPr>
                <w:lang w:val="uk-UA"/>
              </w:rPr>
              <w:t xml:space="preserve">еханізми керування життєвим циклом віртуальних машин: </w:t>
            </w:r>
            <w:proofErr w:type="spellStart"/>
            <w:r w:rsidR="001B0596" w:rsidRPr="001B0596">
              <w:rPr>
                <w:lang w:val="uk-UA"/>
              </w:rPr>
              <w:t>vagrant</w:t>
            </w:r>
            <w:proofErr w:type="spellEnd"/>
            <w:r w:rsidR="001B0596" w:rsidRPr="001B0596">
              <w:rPr>
                <w:lang w:val="uk-UA"/>
              </w:rPr>
              <w:t xml:space="preserve"> </w:t>
            </w:r>
            <w:proofErr w:type="spellStart"/>
            <w:r w:rsidR="001B0596" w:rsidRPr="001B0596">
              <w:rPr>
                <w:lang w:val="uk-UA"/>
              </w:rPr>
              <w:t>init</w:t>
            </w:r>
            <w:proofErr w:type="spellEnd"/>
            <w:r w:rsidR="001B0596" w:rsidRPr="001B0596">
              <w:rPr>
                <w:lang w:val="uk-UA"/>
              </w:rPr>
              <w:t xml:space="preserve">, </w:t>
            </w:r>
            <w:proofErr w:type="spellStart"/>
            <w:r w:rsidR="001B0596" w:rsidRPr="001B0596">
              <w:rPr>
                <w:lang w:val="uk-UA"/>
              </w:rPr>
              <w:t>up</w:t>
            </w:r>
            <w:proofErr w:type="spellEnd"/>
            <w:r w:rsidR="001B0596" w:rsidRPr="001B0596">
              <w:rPr>
                <w:lang w:val="uk-UA"/>
              </w:rPr>
              <w:t xml:space="preserve">, </w:t>
            </w:r>
            <w:proofErr w:type="spellStart"/>
            <w:r w:rsidR="001B0596" w:rsidRPr="001B0596">
              <w:rPr>
                <w:lang w:val="uk-UA"/>
              </w:rPr>
              <w:t>halt</w:t>
            </w:r>
            <w:proofErr w:type="spellEnd"/>
            <w:r w:rsidR="001B0596" w:rsidRPr="001B0596">
              <w:rPr>
                <w:lang w:val="uk-UA"/>
              </w:rPr>
              <w:t xml:space="preserve">, </w:t>
            </w:r>
            <w:proofErr w:type="spellStart"/>
            <w:r w:rsidR="001B0596" w:rsidRPr="001B0596">
              <w:rPr>
                <w:lang w:val="uk-UA"/>
              </w:rPr>
              <w:t>destroy</w:t>
            </w:r>
            <w:proofErr w:type="spellEnd"/>
            <w:r w:rsidR="001B0596" w:rsidRPr="001B0596">
              <w:rPr>
                <w:lang w:val="uk-UA"/>
              </w:rPr>
              <w:t xml:space="preserve">, </w:t>
            </w:r>
            <w:proofErr w:type="spellStart"/>
            <w:r w:rsidR="001B0596" w:rsidRPr="001B0596">
              <w:rPr>
                <w:lang w:val="uk-UA"/>
              </w:rPr>
              <w:t>reload</w:t>
            </w:r>
            <w:proofErr w:type="spellEnd"/>
            <w:r w:rsidR="001B0596" w:rsidRPr="00315EA7">
              <w:rPr>
                <w:lang w:val="uk-UA"/>
              </w:rPr>
              <w:t>; н</w:t>
            </w:r>
            <w:r w:rsidR="001B0596" w:rsidRPr="001B0596">
              <w:rPr>
                <w:lang w:val="uk-UA"/>
              </w:rPr>
              <w:t xml:space="preserve">алаштування мережі: типи мереж, </w:t>
            </w:r>
            <w:proofErr w:type="spellStart"/>
            <w:r w:rsidR="001B0596" w:rsidRPr="001B0596">
              <w:rPr>
                <w:lang w:val="uk-UA"/>
              </w:rPr>
              <w:t>проброс</w:t>
            </w:r>
            <w:proofErr w:type="spellEnd"/>
            <w:r w:rsidR="001B0596" w:rsidRPr="001B0596">
              <w:rPr>
                <w:lang w:val="uk-UA"/>
              </w:rPr>
              <w:t xml:space="preserve"> портів, приватна та публічна мережа</w:t>
            </w:r>
            <w:r w:rsidR="001B0596" w:rsidRPr="00315EA7">
              <w:rPr>
                <w:lang w:val="uk-UA"/>
              </w:rPr>
              <w:t>; н</w:t>
            </w:r>
            <w:r w:rsidR="001B0596" w:rsidRPr="001B0596">
              <w:rPr>
                <w:lang w:val="uk-UA"/>
              </w:rPr>
              <w:t>алаштування ресурсів: процесор, пам’ять, дисковий простір та інші характеристики ВМ</w:t>
            </w:r>
            <w:r w:rsidR="001B0596" w:rsidRPr="00315EA7">
              <w:rPr>
                <w:lang w:val="uk-UA"/>
              </w:rPr>
              <w:t xml:space="preserve">; </w:t>
            </w:r>
            <w:r w:rsidR="001B0596" w:rsidRPr="001B0596">
              <w:rPr>
                <w:lang w:val="uk-UA"/>
              </w:rPr>
              <w:t xml:space="preserve">використання </w:t>
            </w:r>
            <w:proofErr w:type="spellStart"/>
            <w:r w:rsidR="001B0596" w:rsidRPr="001B0596">
              <w:rPr>
                <w:lang w:val="uk-UA"/>
              </w:rPr>
              <w:t>shell</w:t>
            </w:r>
            <w:proofErr w:type="spellEnd"/>
            <w:r w:rsidR="001B0596" w:rsidRPr="001B0596">
              <w:rPr>
                <w:lang w:val="uk-UA"/>
              </w:rPr>
              <w:t xml:space="preserve">-скриптів, </w:t>
            </w:r>
            <w:proofErr w:type="spellStart"/>
            <w:r w:rsidR="001B0596" w:rsidRPr="001B0596">
              <w:rPr>
                <w:lang w:val="uk-UA"/>
              </w:rPr>
              <w:t>Ansible</w:t>
            </w:r>
            <w:proofErr w:type="spellEnd"/>
            <w:r w:rsidR="001B0596" w:rsidRPr="001B0596">
              <w:rPr>
                <w:lang w:val="uk-UA"/>
              </w:rPr>
              <w:t xml:space="preserve">, </w:t>
            </w:r>
            <w:proofErr w:type="spellStart"/>
            <w:r w:rsidR="001B0596" w:rsidRPr="001B0596">
              <w:rPr>
                <w:lang w:val="uk-UA"/>
              </w:rPr>
              <w:t>Puppet</w:t>
            </w:r>
            <w:proofErr w:type="spellEnd"/>
            <w:r w:rsidR="001B0596" w:rsidRPr="001B0596">
              <w:rPr>
                <w:lang w:val="uk-UA"/>
              </w:rPr>
              <w:t xml:space="preserve">, </w:t>
            </w:r>
            <w:proofErr w:type="spellStart"/>
            <w:r w:rsidR="001B0596" w:rsidRPr="001B0596">
              <w:rPr>
                <w:lang w:val="uk-UA"/>
              </w:rPr>
              <w:t>Chef</w:t>
            </w:r>
            <w:proofErr w:type="spellEnd"/>
            <w:r w:rsidR="001B0596" w:rsidRPr="001B0596">
              <w:rPr>
                <w:lang w:val="uk-UA"/>
              </w:rPr>
              <w:t xml:space="preserve"> для автоматизації налаштування середовища</w:t>
            </w:r>
            <w:r w:rsidR="001B0596" w:rsidRPr="00315EA7">
              <w:rPr>
                <w:lang w:val="uk-UA"/>
              </w:rPr>
              <w:t>; т</w:t>
            </w:r>
            <w:r w:rsidR="001B0596" w:rsidRPr="001B0596">
              <w:rPr>
                <w:lang w:val="uk-UA"/>
              </w:rPr>
              <w:t xml:space="preserve">ипові практичні сценарії застосування </w:t>
            </w:r>
            <w:proofErr w:type="spellStart"/>
            <w:r w:rsidR="001B0596" w:rsidRPr="001B0596">
              <w:rPr>
                <w:lang w:val="uk-UA"/>
              </w:rPr>
              <w:t>Vagrant</w:t>
            </w:r>
            <w:proofErr w:type="spellEnd"/>
            <w:r w:rsidR="001B0596" w:rsidRPr="001B0596">
              <w:rPr>
                <w:lang w:val="uk-UA"/>
              </w:rPr>
              <w:t xml:space="preserve"> у розробці, тестуванні та CI/CD</w:t>
            </w:r>
            <w:r w:rsidR="001B0596" w:rsidRPr="00315EA7">
              <w:rPr>
                <w:lang w:val="uk-UA"/>
              </w:rPr>
              <w:t>; о</w:t>
            </w:r>
            <w:r w:rsidR="001B0596" w:rsidRPr="001B0596">
              <w:rPr>
                <w:lang w:val="uk-UA"/>
              </w:rPr>
              <w:t>рганізація відтворюваних середовищ: створення однакових робочих конфігурацій для різних користувачів.</w:t>
            </w:r>
          </w:p>
        </w:tc>
      </w:tr>
      <w:tr w:rsidR="000177BC" w:rsidRPr="00315EA7" w14:paraId="7305150C" w14:textId="77777777" w:rsidTr="00680493">
        <w:tc>
          <w:tcPr>
            <w:tcW w:w="880" w:type="dxa"/>
          </w:tcPr>
          <w:p w14:paraId="1FE2C969" w14:textId="5F38FB86" w:rsidR="000177BC" w:rsidRPr="00315EA7" w:rsidRDefault="00680493"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4-5</w:t>
            </w:r>
          </w:p>
        </w:tc>
        <w:tc>
          <w:tcPr>
            <w:tcW w:w="8646" w:type="dxa"/>
          </w:tcPr>
          <w:p w14:paraId="1EA80D6F" w14:textId="5718F455" w:rsidR="002214DA" w:rsidRPr="00315EA7" w:rsidRDefault="002214DA" w:rsidP="002214DA">
            <w:pPr>
              <w:pStyle w:val="a3"/>
              <w:rPr>
                <w:b/>
                <w:lang w:val="uk-UA"/>
              </w:rPr>
            </w:pPr>
            <w:r w:rsidRPr="00315EA7">
              <w:rPr>
                <w:b/>
                <w:lang w:val="uk-UA"/>
              </w:rPr>
              <w:t>Тема 1.4. Віртуалізація на рівні операційних систем</w:t>
            </w:r>
          </w:p>
          <w:p w14:paraId="5DED488C" w14:textId="63BB0921" w:rsidR="00E854D2" w:rsidRPr="00315EA7" w:rsidRDefault="002214DA" w:rsidP="001B0596">
            <w:pPr>
              <w:pStyle w:val="a3"/>
              <w:rPr>
                <w:szCs w:val="24"/>
                <w:lang w:val="uk-UA"/>
              </w:rPr>
            </w:pPr>
            <w:r w:rsidRPr="00315EA7">
              <w:rPr>
                <w:u w:val="single"/>
                <w:lang w:val="uk-UA"/>
              </w:rPr>
              <w:t>Основні питання:</w:t>
            </w:r>
            <w:r w:rsidRPr="00315EA7">
              <w:rPr>
                <w:lang w:val="uk-UA"/>
              </w:rPr>
              <w:t xml:space="preserve"> </w:t>
            </w:r>
            <w:r w:rsidR="001B0596" w:rsidRPr="00315EA7">
              <w:rPr>
                <w:lang w:val="uk-UA"/>
              </w:rPr>
              <w:t>концепція віртуалізації на рівні ОС та її місце серед інших видів віртуалізації; м</w:t>
            </w:r>
            <w:r w:rsidR="001B0596" w:rsidRPr="001B0596">
              <w:rPr>
                <w:lang w:val="uk-UA"/>
              </w:rPr>
              <w:t xml:space="preserve">еханізми ізоляції в операційних системах: </w:t>
            </w:r>
            <w:proofErr w:type="spellStart"/>
            <w:r w:rsidR="001B0596" w:rsidRPr="001B0596">
              <w:rPr>
                <w:lang w:val="uk-UA"/>
              </w:rPr>
              <w:t>namespaces</w:t>
            </w:r>
            <w:proofErr w:type="spellEnd"/>
            <w:r w:rsidR="001B0596" w:rsidRPr="001B0596">
              <w:rPr>
                <w:lang w:val="uk-UA"/>
              </w:rPr>
              <w:t xml:space="preserve">, </w:t>
            </w:r>
            <w:proofErr w:type="spellStart"/>
            <w:r w:rsidR="001B0596" w:rsidRPr="001B0596">
              <w:rPr>
                <w:lang w:val="uk-UA"/>
              </w:rPr>
              <w:t>cgroups</w:t>
            </w:r>
            <w:proofErr w:type="spellEnd"/>
            <w:r w:rsidR="001B0596" w:rsidRPr="001B0596">
              <w:rPr>
                <w:lang w:val="uk-UA"/>
              </w:rPr>
              <w:t xml:space="preserve">, </w:t>
            </w:r>
            <w:proofErr w:type="spellStart"/>
            <w:r w:rsidR="001B0596" w:rsidRPr="001B0596">
              <w:rPr>
                <w:lang w:val="uk-UA"/>
              </w:rPr>
              <w:t>chroot</w:t>
            </w:r>
            <w:proofErr w:type="spellEnd"/>
            <w:r w:rsidR="001B0596" w:rsidRPr="001B0596">
              <w:rPr>
                <w:lang w:val="uk-UA"/>
              </w:rPr>
              <w:t xml:space="preserve"> та інші</w:t>
            </w:r>
            <w:r w:rsidR="001B0596" w:rsidRPr="00315EA7">
              <w:rPr>
                <w:lang w:val="uk-UA"/>
              </w:rPr>
              <w:t>; к</w:t>
            </w:r>
            <w:r w:rsidR="001B0596" w:rsidRPr="001B0596">
              <w:rPr>
                <w:lang w:val="uk-UA"/>
              </w:rPr>
              <w:t>онтейнеризація як реалізація віртуалізації на рівні ОС: принципи роботи, основні компоненти та внутрішня архітектура</w:t>
            </w:r>
            <w:r w:rsidR="001B0596" w:rsidRPr="00315EA7">
              <w:rPr>
                <w:lang w:val="uk-UA"/>
              </w:rPr>
              <w:t>; п</w:t>
            </w:r>
            <w:r w:rsidR="001B0596" w:rsidRPr="001B0596">
              <w:rPr>
                <w:lang w:val="uk-UA"/>
              </w:rPr>
              <w:t xml:space="preserve">орівняння віртуалізації на рівні ОС із </w:t>
            </w:r>
            <w:proofErr w:type="spellStart"/>
            <w:r w:rsidR="001B0596" w:rsidRPr="001B0596">
              <w:rPr>
                <w:lang w:val="uk-UA"/>
              </w:rPr>
              <w:t>гіпервізорною</w:t>
            </w:r>
            <w:proofErr w:type="spellEnd"/>
            <w:r w:rsidR="001B0596" w:rsidRPr="001B0596">
              <w:rPr>
                <w:lang w:val="uk-UA"/>
              </w:rPr>
              <w:t>: продуктивність, рівень ізоляції, використання ресурсів, швидкість запуску</w:t>
            </w:r>
            <w:r w:rsidR="001B0596" w:rsidRPr="00315EA7">
              <w:rPr>
                <w:lang w:val="uk-UA"/>
              </w:rPr>
              <w:t>; о</w:t>
            </w:r>
            <w:r w:rsidR="001B0596" w:rsidRPr="001B0596">
              <w:rPr>
                <w:lang w:val="uk-UA"/>
              </w:rPr>
              <w:t>бмеження та безпекові особливості контейнерної віртуалізації</w:t>
            </w:r>
            <w:r w:rsidR="001B0596" w:rsidRPr="00315EA7">
              <w:rPr>
                <w:lang w:val="uk-UA"/>
              </w:rPr>
              <w:t>; т</w:t>
            </w:r>
            <w:r w:rsidR="001B0596" w:rsidRPr="001B0596">
              <w:rPr>
                <w:lang w:val="uk-UA"/>
              </w:rPr>
              <w:t xml:space="preserve">ипові інструменти та платформи: LXC/LXD, </w:t>
            </w:r>
            <w:proofErr w:type="spellStart"/>
            <w:r w:rsidR="001B0596" w:rsidRPr="001B0596">
              <w:rPr>
                <w:lang w:val="uk-UA"/>
              </w:rPr>
              <w:t>Docker</w:t>
            </w:r>
            <w:proofErr w:type="spellEnd"/>
            <w:r w:rsidR="001B0596" w:rsidRPr="001B0596">
              <w:rPr>
                <w:lang w:val="uk-UA"/>
              </w:rPr>
              <w:t xml:space="preserve">, </w:t>
            </w:r>
            <w:proofErr w:type="spellStart"/>
            <w:r w:rsidR="001B0596" w:rsidRPr="001B0596">
              <w:rPr>
                <w:lang w:val="uk-UA"/>
              </w:rPr>
              <w:t>Podman</w:t>
            </w:r>
            <w:proofErr w:type="spellEnd"/>
            <w:r w:rsidR="001B0596" w:rsidRPr="001B0596">
              <w:rPr>
                <w:lang w:val="uk-UA"/>
              </w:rPr>
              <w:t>.</w:t>
            </w:r>
          </w:p>
        </w:tc>
      </w:tr>
      <w:tr w:rsidR="000177BC" w:rsidRPr="00315EA7" w14:paraId="2998EF4C" w14:textId="77777777" w:rsidTr="00680493">
        <w:tc>
          <w:tcPr>
            <w:tcW w:w="880" w:type="dxa"/>
          </w:tcPr>
          <w:p w14:paraId="250566AC" w14:textId="73E1A433" w:rsidR="000177BC" w:rsidRPr="00315EA7" w:rsidRDefault="00680493"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6</w:t>
            </w:r>
          </w:p>
        </w:tc>
        <w:tc>
          <w:tcPr>
            <w:tcW w:w="8646" w:type="dxa"/>
          </w:tcPr>
          <w:p w14:paraId="5A15A215" w14:textId="0004D31C" w:rsidR="002214DA" w:rsidRPr="00315EA7" w:rsidRDefault="002214DA" w:rsidP="002214DA">
            <w:pPr>
              <w:pStyle w:val="a3"/>
              <w:rPr>
                <w:b/>
                <w:lang w:val="uk-UA"/>
              </w:rPr>
            </w:pPr>
            <w:r w:rsidRPr="00315EA7">
              <w:rPr>
                <w:b/>
                <w:lang w:val="uk-UA"/>
              </w:rPr>
              <w:t xml:space="preserve">Тема 1.5. Використання </w:t>
            </w:r>
            <w:proofErr w:type="spellStart"/>
            <w:r w:rsidRPr="00315EA7">
              <w:rPr>
                <w:b/>
                <w:lang w:val="uk-UA"/>
              </w:rPr>
              <w:t>оркестраторів</w:t>
            </w:r>
            <w:proofErr w:type="spellEnd"/>
            <w:r w:rsidRPr="00315EA7">
              <w:rPr>
                <w:b/>
                <w:lang w:val="uk-UA"/>
              </w:rPr>
              <w:t xml:space="preserve"> для підняття ІТ-інфраструктури</w:t>
            </w:r>
          </w:p>
          <w:p w14:paraId="24569B84" w14:textId="5A942E43" w:rsidR="0080540C" w:rsidRPr="00315EA7" w:rsidRDefault="002214DA" w:rsidP="001B0596">
            <w:pPr>
              <w:pStyle w:val="a3"/>
              <w:rPr>
                <w:b/>
                <w:szCs w:val="24"/>
                <w:lang w:val="uk-UA"/>
              </w:rPr>
            </w:pPr>
            <w:r w:rsidRPr="00315EA7">
              <w:rPr>
                <w:u w:val="single"/>
                <w:lang w:val="uk-UA"/>
              </w:rPr>
              <w:t>Основні питання:</w:t>
            </w:r>
            <w:r w:rsidRPr="00315EA7">
              <w:rPr>
                <w:lang w:val="uk-UA"/>
              </w:rPr>
              <w:t xml:space="preserve"> </w:t>
            </w:r>
            <w:r w:rsidR="001B0596" w:rsidRPr="00315EA7">
              <w:rPr>
                <w:lang w:val="uk-UA"/>
              </w:rPr>
              <w:t xml:space="preserve">поняття </w:t>
            </w:r>
            <w:proofErr w:type="spellStart"/>
            <w:r w:rsidR="001B0596" w:rsidRPr="00315EA7">
              <w:rPr>
                <w:lang w:val="uk-UA"/>
              </w:rPr>
              <w:t>оркестрації</w:t>
            </w:r>
            <w:proofErr w:type="spellEnd"/>
            <w:r w:rsidR="001B0596" w:rsidRPr="00315EA7">
              <w:rPr>
                <w:lang w:val="uk-UA"/>
              </w:rPr>
              <w:t xml:space="preserve"> контейнерів та її значення в управлінні сучасною ІТ-інфраструктурою; р</w:t>
            </w:r>
            <w:r w:rsidR="001B0596" w:rsidRPr="001B0596">
              <w:rPr>
                <w:lang w:val="uk-UA"/>
              </w:rPr>
              <w:t xml:space="preserve">оль </w:t>
            </w:r>
            <w:proofErr w:type="spellStart"/>
            <w:r w:rsidR="001B0596" w:rsidRPr="001B0596">
              <w:rPr>
                <w:lang w:val="uk-UA"/>
              </w:rPr>
              <w:t>оркестраторів</w:t>
            </w:r>
            <w:proofErr w:type="spellEnd"/>
            <w:r w:rsidR="001B0596" w:rsidRPr="001B0596">
              <w:rPr>
                <w:lang w:val="uk-UA"/>
              </w:rPr>
              <w:t xml:space="preserve"> у віртуалізації на рівні операційної системи: автоматизація розгортання, масштабування, оновлення та відновлення сервісів</w:t>
            </w:r>
            <w:r w:rsidR="001B0596" w:rsidRPr="00315EA7">
              <w:rPr>
                <w:lang w:val="uk-UA"/>
              </w:rPr>
              <w:t>; о</w:t>
            </w:r>
            <w:r w:rsidR="001B0596" w:rsidRPr="001B0596">
              <w:rPr>
                <w:lang w:val="uk-UA"/>
              </w:rPr>
              <w:t xml:space="preserve">сновні компоненти та архітектура систем </w:t>
            </w:r>
            <w:proofErr w:type="spellStart"/>
            <w:r w:rsidR="001B0596" w:rsidRPr="001B0596">
              <w:rPr>
                <w:lang w:val="uk-UA"/>
              </w:rPr>
              <w:t>оркестрації</w:t>
            </w:r>
            <w:proofErr w:type="spellEnd"/>
            <w:r w:rsidR="001B0596" w:rsidRPr="001B0596">
              <w:rPr>
                <w:lang w:val="uk-UA"/>
              </w:rPr>
              <w:t xml:space="preserve"> (кластер, вузли, планувальник, контролери стану)</w:t>
            </w:r>
            <w:r w:rsidR="001B0596" w:rsidRPr="00315EA7">
              <w:rPr>
                <w:lang w:val="uk-UA"/>
              </w:rPr>
              <w:t>; п</w:t>
            </w:r>
            <w:r w:rsidR="001B0596" w:rsidRPr="001B0596">
              <w:rPr>
                <w:lang w:val="uk-UA"/>
              </w:rPr>
              <w:t>ринципи керування контейнерними навантаженнями: декларативний підхід, контроль бажаного стану, балансування ресурсів</w:t>
            </w:r>
            <w:r w:rsidR="001B0596" w:rsidRPr="00315EA7">
              <w:rPr>
                <w:lang w:val="uk-UA"/>
              </w:rPr>
              <w:t>; м</w:t>
            </w:r>
            <w:r w:rsidR="001B0596" w:rsidRPr="001B0596">
              <w:rPr>
                <w:lang w:val="uk-UA"/>
              </w:rPr>
              <w:t>еханізми самовідновлення та масштабування сервісів</w:t>
            </w:r>
            <w:r w:rsidR="001B0596" w:rsidRPr="00315EA7">
              <w:rPr>
                <w:lang w:val="uk-UA"/>
              </w:rPr>
              <w:t>; т</w:t>
            </w:r>
            <w:r w:rsidR="001B0596" w:rsidRPr="001B0596">
              <w:rPr>
                <w:lang w:val="uk-UA"/>
              </w:rPr>
              <w:t xml:space="preserve">ипові </w:t>
            </w:r>
            <w:proofErr w:type="spellStart"/>
            <w:r w:rsidR="001B0596" w:rsidRPr="001B0596">
              <w:rPr>
                <w:lang w:val="uk-UA"/>
              </w:rPr>
              <w:t>оркестратори</w:t>
            </w:r>
            <w:proofErr w:type="spellEnd"/>
            <w:r w:rsidR="001B0596" w:rsidRPr="001B0596">
              <w:rPr>
                <w:lang w:val="uk-UA"/>
              </w:rPr>
              <w:t xml:space="preserve">: </w:t>
            </w:r>
            <w:proofErr w:type="spellStart"/>
            <w:r w:rsidR="001B0596" w:rsidRPr="001B0596">
              <w:rPr>
                <w:lang w:val="uk-UA"/>
              </w:rPr>
              <w:t>Kubernetes</w:t>
            </w:r>
            <w:proofErr w:type="spellEnd"/>
            <w:r w:rsidR="001B0596" w:rsidRPr="001B0596">
              <w:rPr>
                <w:lang w:val="uk-UA"/>
              </w:rPr>
              <w:t xml:space="preserve">, </w:t>
            </w:r>
            <w:proofErr w:type="spellStart"/>
            <w:r w:rsidR="001B0596" w:rsidRPr="001B0596">
              <w:rPr>
                <w:lang w:val="uk-UA"/>
              </w:rPr>
              <w:t>Docker</w:t>
            </w:r>
            <w:proofErr w:type="spellEnd"/>
            <w:r w:rsidR="001B0596" w:rsidRPr="001B0596">
              <w:rPr>
                <w:lang w:val="uk-UA"/>
              </w:rPr>
              <w:t xml:space="preserve"> </w:t>
            </w:r>
            <w:proofErr w:type="spellStart"/>
            <w:r w:rsidR="001B0596" w:rsidRPr="001B0596">
              <w:rPr>
                <w:lang w:val="uk-UA"/>
              </w:rPr>
              <w:t>Swarm</w:t>
            </w:r>
            <w:proofErr w:type="spellEnd"/>
            <w:r w:rsidR="001B0596" w:rsidRPr="001B0596">
              <w:rPr>
                <w:lang w:val="uk-UA"/>
              </w:rPr>
              <w:t xml:space="preserve">, </w:t>
            </w:r>
            <w:proofErr w:type="spellStart"/>
            <w:r w:rsidR="001B0596" w:rsidRPr="001B0596">
              <w:rPr>
                <w:lang w:val="uk-UA"/>
              </w:rPr>
              <w:lastRenderedPageBreak/>
              <w:t>Nomad</w:t>
            </w:r>
            <w:proofErr w:type="spellEnd"/>
            <w:r w:rsidR="001B0596" w:rsidRPr="001B0596">
              <w:rPr>
                <w:lang w:val="uk-UA"/>
              </w:rPr>
              <w:t xml:space="preserve"> — їх можливості та відмінності</w:t>
            </w:r>
            <w:r w:rsidR="001B0596" w:rsidRPr="00315EA7">
              <w:rPr>
                <w:lang w:val="uk-UA"/>
              </w:rPr>
              <w:t>; с</w:t>
            </w:r>
            <w:r w:rsidR="001B0596" w:rsidRPr="001B0596">
              <w:rPr>
                <w:lang w:val="uk-UA"/>
              </w:rPr>
              <w:t xml:space="preserve">ценарії застосування </w:t>
            </w:r>
            <w:proofErr w:type="spellStart"/>
            <w:r w:rsidR="001B0596" w:rsidRPr="001B0596">
              <w:rPr>
                <w:lang w:val="uk-UA"/>
              </w:rPr>
              <w:t>оркестраторів</w:t>
            </w:r>
            <w:proofErr w:type="spellEnd"/>
            <w:r w:rsidR="001B0596" w:rsidRPr="001B0596">
              <w:rPr>
                <w:lang w:val="uk-UA"/>
              </w:rPr>
              <w:t xml:space="preserve"> у створенні надійної, </w:t>
            </w:r>
            <w:proofErr w:type="spellStart"/>
            <w:r w:rsidR="001B0596" w:rsidRPr="001B0596">
              <w:rPr>
                <w:lang w:val="uk-UA"/>
              </w:rPr>
              <w:t>відмовостійкої</w:t>
            </w:r>
            <w:proofErr w:type="spellEnd"/>
            <w:r w:rsidR="001B0596" w:rsidRPr="001B0596">
              <w:rPr>
                <w:lang w:val="uk-UA"/>
              </w:rPr>
              <w:t xml:space="preserve"> та автоматизованої інфраструктури</w:t>
            </w:r>
            <w:r w:rsidRPr="00315EA7">
              <w:rPr>
                <w:lang w:val="uk-UA"/>
              </w:rPr>
              <w:t>.</w:t>
            </w:r>
          </w:p>
        </w:tc>
      </w:tr>
      <w:tr w:rsidR="000177BC" w:rsidRPr="00315EA7" w14:paraId="428BC92F" w14:textId="77777777" w:rsidTr="00680493">
        <w:tc>
          <w:tcPr>
            <w:tcW w:w="880" w:type="dxa"/>
          </w:tcPr>
          <w:p w14:paraId="6B20F001" w14:textId="70524ED9" w:rsidR="000177BC" w:rsidRPr="00315EA7" w:rsidRDefault="00680493"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lastRenderedPageBreak/>
              <w:t>7</w:t>
            </w:r>
          </w:p>
        </w:tc>
        <w:tc>
          <w:tcPr>
            <w:tcW w:w="8646" w:type="dxa"/>
          </w:tcPr>
          <w:p w14:paraId="2421F5B3" w14:textId="46F0D8F5" w:rsidR="002076F3" w:rsidRPr="00315EA7" w:rsidRDefault="002076F3" w:rsidP="002076F3">
            <w:pPr>
              <w:pStyle w:val="a3"/>
              <w:rPr>
                <w:b/>
                <w:lang w:val="uk-UA"/>
              </w:rPr>
            </w:pPr>
            <w:r w:rsidRPr="00315EA7">
              <w:rPr>
                <w:b/>
                <w:lang w:val="uk-UA"/>
              </w:rPr>
              <w:t>Тема</w:t>
            </w:r>
            <w:r w:rsidR="002214DA" w:rsidRPr="00315EA7">
              <w:rPr>
                <w:b/>
                <w:lang w:val="uk-UA"/>
              </w:rPr>
              <w:t> 2</w:t>
            </w:r>
            <w:r w:rsidRPr="00315EA7">
              <w:rPr>
                <w:b/>
                <w:lang w:val="uk-UA"/>
              </w:rPr>
              <w:t>.</w:t>
            </w:r>
            <w:r w:rsidR="002214DA" w:rsidRPr="00315EA7">
              <w:rPr>
                <w:b/>
                <w:lang w:val="uk-UA"/>
              </w:rPr>
              <w:t>1</w:t>
            </w:r>
            <w:r w:rsidRPr="00315EA7">
              <w:rPr>
                <w:b/>
                <w:lang w:val="uk-UA"/>
              </w:rPr>
              <w:t xml:space="preserve">. </w:t>
            </w:r>
            <w:r w:rsidR="002214DA" w:rsidRPr="00315EA7">
              <w:rPr>
                <w:b/>
                <w:lang w:val="uk-UA"/>
              </w:rPr>
              <w:t>Монолітна архітектура програмного застосунку</w:t>
            </w:r>
          </w:p>
          <w:p w14:paraId="2C0B24B4" w14:textId="429EEA68" w:rsidR="002076F3" w:rsidRPr="00315EA7" w:rsidRDefault="002076F3" w:rsidP="001B0596">
            <w:pPr>
              <w:pStyle w:val="a3"/>
              <w:rPr>
                <w:szCs w:val="24"/>
                <w:lang w:val="uk-UA"/>
              </w:rPr>
            </w:pPr>
            <w:r w:rsidRPr="00315EA7">
              <w:rPr>
                <w:u w:val="single"/>
                <w:lang w:val="uk-UA"/>
              </w:rPr>
              <w:t>Основні питання:</w:t>
            </w:r>
            <w:r w:rsidRPr="00315EA7">
              <w:rPr>
                <w:lang w:val="uk-UA"/>
              </w:rPr>
              <w:t xml:space="preserve"> </w:t>
            </w:r>
            <w:r w:rsidR="001B0596" w:rsidRPr="00315EA7">
              <w:rPr>
                <w:lang w:val="uk-UA"/>
              </w:rPr>
              <w:t>поняття монолітної архітектури та її ключові характеристики; с</w:t>
            </w:r>
            <w:r w:rsidR="001B0596" w:rsidRPr="001B0596">
              <w:rPr>
                <w:lang w:val="uk-UA"/>
              </w:rPr>
              <w:t>труктурні особливості побудови монолітного застосунку</w:t>
            </w:r>
            <w:r w:rsidR="001B0596" w:rsidRPr="00315EA7">
              <w:rPr>
                <w:lang w:val="uk-UA"/>
              </w:rPr>
              <w:t>; п</w:t>
            </w:r>
            <w:r w:rsidR="001B0596" w:rsidRPr="001B0596">
              <w:rPr>
                <w:lang w:val="uk-UA"/>
              </w:rPr>
              <w:t xml:space="preserve">ереваги </w:t>
            </w:r>
            <w:r w:rsidR="001B0596" w:rsidRPr="00315EA7">
              <w:rPr>
                <w:lang w:val="uk-UA"/>
              </w:rPr>
              <w:t xml:space="preserve">та недоліки </w:t>
            </w:r>
            <w:r w:rsidR="001B0596" w:rsidRPr="001B0596">
              <w:rPr>
                <w:lang w:val="uk-UA"/>
              </w:rPr>
              <w:t>монолітної архітектури</w:t>
            </w:r>
            <w:r w:rsidR="001B0596" w:rsidRPr="00315EA7">
              <w:rPr>
                <w:lang w:val="uk-UA"/>
              </w:rPr>
              <w:t>; т</w:t>
            </w:r>
            <w:r w:rsidR="001B0596" w:rsidRPr="001B0596">
              <w:rPr>
                <w:lang w:val="uk-UA"/>
              </w:rPr>
              <w:t>ипові сценарії застосування монолітної архітектури та її доречність на р</w:t>
            </w:r>
            <w:r w:rsidR="005E4DA3" w:rsidRPr="00315EA7">
              <w:rPr>
                <w:lang w:val="uk-UA"/>
              </w:rPr>
              <w:t>і</w:t>
            </w:r>
            <w:r w:rsidR="001B0596" w:rsidRPr="00315EA7">
              <w:rPr>
                <w:lang w:val="uk-UA"/>
              </w:rPr>
              <w:t>зних</w:t>
            </w:r>
            <w:r w:rsidR="001B0596" w:rsidRPr="001B0596">
              <w:rPr>
                <w:lang w:val="uk-UA"/>
              </w:rPr>
              <w:t xml:space="preserve"> етапах життєвого циклу продукту.</w:t>
            </w:r>
          </w:p>
        </w:tc>
      </w:tr>
      <w:tr w:rsidR="000177BC" w:rsidRPr="00315EA7" w14:paraId="31828F12" w14:textId="77777777" w:rsidTr="00680493">
        <w:tc>
          <w:tcPr>
            <w:tcW w:w="880" w:type="dxa"/>
          </w:tcPr>
          <w:p w14:paraId="07B1E7F8" w14:textId="47EAE9CF" w:rsidR="000177BC" w:rsidRPr="00315EA7" w:rsidRDefault="00680493"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8</w:t>
            </w:r>
            <w:r w:rsidR="00EA4840" w:rsidRPr="00315EA7">
              <w:rPr>
                <w:rFonts w:asciiTheme="minorHAnsi" w:hAnsiTheme="minorHAnsi"/>
                <w:i/>
                <w:color w:val="0070C0"/>
                <w:sz w:val="24"/>
                <w:szCs w:val="24"/>
              </w:rPr>
              <w:t>-</w:t>
            </w:r>
            <w:r w:rsidRPr="00315EA7">
              <w:rPr>
                <w:rFonts w:asciiTheme="minorHAnsi" w:hAnsiTheme="minorHAnsi"/>
                <w:i/>
                <w:color w:val="0070C0"/>
                <w:sz w:val="24"/>
                <w:szCs w:val="24"/>
              </w:rPr>
              <w:t>9</w:t>
            </w:r>
          </w:p>
        </w:tc>
        <w:tc>
          <w:tcPr>
            <w:tcW w:w="8646" w:type="dxa"/>
          </w:tcPr>
          <w:p w14:paraId="76771A6C" w14:textId="2E59FA65" w:rsidR="00257BBF" w:rsidRPr="00315EA7" w:rsidRDefault="00257BBF" w:rsidP="00257BBF">
            <w:pPr>
              <w:pStyle w:val="a3"/>
              <w:rPr>
                <w:b/>
                <w:lang w:val="uk-UA"/>
              </w:rPr>
            </w:pPr>
            <w:r w:rsidRPr="00315EA7">
              <w:rPr>
                <w:b/>
                <w:lang w:val="uk-UA"/>
              </w:rPr>
              <w:t>Тема</w:t>
            </w:r>
            <w:r w:rsidR="002214DA" w:rsidRPr="00315EA7">
              <w:rPr>
                <w:b/>
                <w:lang w:val="uk-UA"/>
              </w:rPr>
              <w:t> 2</w:t>
            </w:r>
            <w:r w:rsidRPr="00315EA7">
              <w:rPr>
                <w:b/>
                <w:lang w:val="uk-UA"/>
              </w:rPr>
              <w:t>.</w:t>
            </w:r>
            <w:r w:rsidR="002214DA" w:rsidRPr="00315EA7">
              <w:rPr>
                <w:b/>
                <w:lang w:val="uk-UA"/>
              </w:rPr>
              <w:t>2</w:t>
            </w:r>
            <w:r w:rsidRPr="00315EA7">
              <w:rPr>
                <w:b/>
                <w:lang w:val="uk-UA"/>
              </w:rPr>
              <w:t xml:space="preserve">. </w:t>
            </w:r>
            <w:proofErr w:type="spellStart"/>
            <w:r w:rsidR="002214DA" w:rsidRPr="00315EA7">
              <w:rPr>
                <w:b/>
                <w:lang w:val="uk-UA"/>
              </w:rPr>
              <w:t>Мікросервісна</w:t>
            </w:r>
            <w:proofErr w:type="spellEnd"/>
            <w:r w:rsidR="002214DA" w:rsidRPr="00315EA7">
              <w:rPr>
                <w:b/>
                <w:lang w:val="uk-UA"/>
              </w:rPr>
              <w:t xml:space="preserve"> архітектура програмного застосунку</w:t>
            </w:r>
          </w:p>
          <w:p w14:paraId="739B8D24" w14:textId="61F9AF45" w:rsidR="00257BBF" w:rsidRPr="00315EA7" w:rsidRDefault="00257BBF" w:rsidP="005E4DA3">
            <w:pPr>
              <w:pStyle w:val="a3"/>
              <w:rPr>
                <w:szCs w:val="24"/>
                <w:lang w:val="uk-UA"/>
              </w:rPr>
            </w:pPr>
            <w:r w:rsidRPr="00315EA7">
              <w:rPr>
                <w:u w:val="single"/>
                <w:lang w:val="uk-UA"/>
              </w:rPr>
              <w:t>Основні питання:</w:t>
            </w:r>
            <w:r w:rsidRPr="00315EA7">
              <w:rPr>
                <w:lang w:val="uk-UA"/>
              </w:rPr>
              <w:t xml:space="preserve"> </w:t>
            </w:r>
            <w:r w:rsidR="001B0596" w:rsidRPr="00315EA7">
              <w:rPr>
                <w:lang w:val="uk-UA"/>
              </w:rPr>
              <w:t>основн</w:t>
            </w:r>
            <w:r w:rsidR="005E4DA3" w:rsidRPr="00315EA7">
              <w:rPr>
                <w:lang w:val="uk-UA"/>
              </w:rPr>
              <w:t>і</w:t>
            </w:r>
            <w:r w:rsidR="001B0596" w:rsidRPr="00315EA7">
              <w:rPr>
                <w:lang w:val="uk-UA"/>
              </w:rPr>
              <w:t xml:space="preserve"> поняття </w:t>
            </w:r>
            <w:proofErr w:type="spellStart"/>
            <w:r w:rsidR="001B0596" w:rsidRPr="00315EA7">
              <w:rPr>
                <w:lang w:val="uk-UA"/>
              </w:rPr>
              <w:t>мікросервісної</w:t>
            </w:r>
            <w:proofErr w:type="spellEnd"/>
            <w:r w:rsidR="001B0596" w:rsidRPr="00315EA7">
              <w:rPr>
                <w:lang w:val="uk-UA"/>
              </w:rPr>
              <w:t xml:space="preserve"> архітектури та її фундаментальні принципи; с</w:t>
            </w:r>
            <w:r w:rsidR="001B0596" w:rsidRPr="001B0596">
              <w:rPr>
                <w:lang w:val="uk-UA"/>
              </w:rPr>
              <w:t xml:space="preserve">труктура </w:t>
            </w:r>
            <w:proofErr w:type="spellStart"/>
            <w:r w:rsidR="001B0596" w:rsidRPr="001B0596">
              <w:rPr>
                <w:lang w:val="uk-UA"/>
              </w:rPr>
              <w:t>мікросервісного</w:t>
            </w:r>
            <w:proofErr w:type="spellEnd"/>
            <w:r w:rsidR="001B0596" w:rsidRPr="001B0596">
              <w:rPr>
                <w:lang w:val="uk-UA"/>
              </w:rPr>
              <w:t xml:space="preserve"> застосунку: незалежні сервіси, власні модулі, окремі середовища виконання</w:t>
            </w:r>
            <w:r w:rsidR="005E4DA3" w:rsidRPr="00315EA7">
              <w:rPr>
                <w:lang w:val="uk-UA"/>
              </w:rPr>
              <w:t>; п</w:t>
            </w:r>
            <w:r w:rsidR="001B0596" w:rsidRPr="001B0596">
              <w:rPr>
                <w:lang w:val="uk-UA"/>
              </w:rPr>
              <w:t xml:space="preserve">ереваги </w:t>
            </w:r>
            <w:r w:rsidR="005E4DA3" w:rsidRPr="00315EA7">
              <w:rPr>
                <w:lang w:val="uk-UA"/>
              </w:rPr>
              <w:t xml:space="preserve">та недоліки </w:t>
            </w:r>
            <w:proofErr w:type="spellStart"/>
            <w:r w:rsidR="001B0596" w:rsidRPr="001B0596">
              <w:rPr>
                <w:lang w:val="uk-UA"/>
              </w:rPr>
              <w:t>мікросерві</w:t>
            </w:r>
            <w:r w:rsidR="005E4DA3" w:rsidRPr="00315EA7">
              <w:rPr>
                <w:lang w:val="uk-UA"/>
              </w:rPr>
              <w:t>сноъ</w:t>
            </w:r>
            <w:proofErr w:type="spellEnd"/>
            <w:r w:rsidR="005E4DA3" w:rsidRPr="00315EA7">
              <w:rPr>
                <w:lang w:val="uk-UA"/>
              </w:rPr>
              <w:t xml:space="preserve"> архітектури; т</w:t>
            </w:r>
            <w:r w:rsidR="001B0596" w:rsidRPr="001B0596">
              <w:rPr>
                <w:lang w:val="uk-UA"/>
              </w:rPr>
              <w:t xml:space="preserve">ипові сценарії застосування </w:t>
            </w:r>
            <w:proofErr w:type="spellStart"/>
            <w:r w:rsidR="001B0596" w:rsidRPr="001B0596">
              <w:rPr>
                <w:lang w:val="uk-UA"/>
              </w:rPr>
              <w:t>мікросервісів</w:t>
            </w:r>
            <w:proofErr w:type="spellEnd"/>
            <w:r w:rsidR="001B0596" w:rsidRPr="001B0596">
              <w:rPr>
                <w:lang w:val="uk-UA"/>
              </w:rPr>
              <w:t xml:space="preserve"> та їх ефективність у великих динамічних системах.</w:t>
            </w:r>
          </w:p>
        </w:tc>
      </w:tr>
      <w:tr w:rsidR="000177BC" w:rsidRPr="00315EA7" w14:paraId="2ABB3E54" w14:textId="77777777" w:rsidTr="00680493">
        <w:tc>
          <w:tcPr>
            <w:tcW w:w="880" w:type="dxa"/>
          </w:tcPr>
          <w:p w14:paraId="78B77C14" w14:textId="370A6246" w:rsidR="000177BC" w:rsidRPr="00315EA7" w:rsidRDefault="00680493"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10</w:t>
            </w:r>
          </w:p>
        </w:tc>
        <w:tc>
          <w:tcPr>
            <w:tcW w:w="8646" w:type="dxa"/>
          </w:tcPr>
          <w:p w14:paraId="7B64D883" w14:textId="47EDB708" w:rsidR="00263148" w:rsidRPr="00315EA7" w:rsidRDefault="00263148" w:rsidP="00263148">
            <w:pPr>
              <w:pStyle w:val="a3"/>
              <w:rPr>
                <w:b/>
                <w:lang w:val="uk-UA"/>
              </w:rPr>
            </w:pPr>
            <w:r w:rsidRPr="00315EA7">
              <w:rPr>
                <w:b/>
                <w:lang w:val="uk-UA"/>
              </w:rPr>
              <w:t>Тема</w:t>
            </w:r>
            <w:r w:rsidR="002214DA" w:rsidRPr="00315EA7">
              <w:rPr>
                <w:b/>
                <w:lang w:val="uk-UA"/>
              </w:rPr>
              <w:t> 2</w:t>
            </w:r>
            <w:r w:rsidRPr="00315EA7">
              <w:rPr>
                <w:b/>
                <w:lang w:val="uk-UA"/>
              </w:rPr>
              <w:t>.</w:t>
            </w:r>
            <w:r w:rsidR="002214DA" w:rsidRPr="00315EA7">
              <w:rPr>
                <w:b/>
                <w:lang w:val="uk-UA"/>
              </w:rPr>
              <w:t>3</w:t>
            </w:r>
            <w:r w:rsidRPr="00315EA7">
              <w:rPr>
                <w:b/>
                <w:lang w:val="uk-UA"/>
              </w:rPr>
              <w:t xml:space="preserve">. </w:t>
            </w:r>
            <w:proofErr w:type="spellStart"/>
            <w:r w:rsidR="002214DA" w:rsidRPr="00315EA7">
              <w:rPr>
                <w:b/>
                <w:lang w:val="uk-UA"/>
              </w:rPr>
              <w:t>Фронтенд</w:t>
            </w:r>
            <w:proofErr w:type="spellEnd"/>
            <w:r w:rsidR="002214DA" w:rsidRPr="00315EA7">
              <w:rPr>
                <w:b/>
                <w:lang w:val="uk-UA"/>
              </w:rPr>
              <w:t xml:space="preserve"> сервіси</w:t>
            </w:r>
          </w:p>
          <w:p w14:paraId="6FEB236F" w14:textId="522A1DCB" w:rsidR="00263148" w:rsidRPr="00315EA7" w:rsidRDefault="00263148" w:rsidP="005E4DA3">
            <w:pPr>
              <w:pStyle w:val="a3"/>
              <w:rPr>
                <w:szCs w:val="24"/>
                <w:lang w:val="uk-UA"/>
              </w:rPr>
            </w:pPr>
            <w:r w:rsidRPr="00315EA7">
              <w:rPr>
                <w:u w:val="single"/>
                <w:lang w:val="uk-UA"/>
              </w:rPr>
              <w:t>Основні питання:</w:t>
            </w:r>
            <w:r w:rsidRPr="00315EA7">
              <w:rPr>
                <w:lang w:val="uk-UA"/>
              </w:rPr>
              <w:t xml:space="preserve"> </w:t>
            </w:r>
            <w:r w:rsidR="005E4DA3" w:rsidRPr="00315EA7">
              <w:rPr>
                <w:lang w:val="uk-UA"/>
              </w:rPr>
              <w:t xml:space="preserve">поняття </w:t>
            </w:r>
            <w:proofErr w:type="spellStart"/>
            <w:r w:rsidR="005E4DA3" w:rsidRPr="00315EA7">
              <w:rPr>
                <w:lang w:val="uk-UA"/>
              </w:rPr>
              <w:t>фронтенд</w:t>
            </w:r>
            <w:proofErr w:type="spellEnd"/>
            <w:r w:rsidR="005E4DA3" w:rsidRPr="00315EA7">
              <w:rPr>
                <w:lang w:val="uk-UA"/>
              </w:rPr>
              <w:t xml:space="preserve"> сервісів у структурі сучасних веб-застосунків; с</w:t>
            </w:r>
            <w:r w:rsidR="005E4DA3" w:rsidRPr="005E4DA3">
              <w:rPr>
                <w:lang w:val="uk-UA"/>
              </w:rPr>
              <w:t xml:space="preserve">пецифіка реалізації клієнтської логіки та взаємодії з </w:t>
            </w:r>
            <w:proofErr w:type="spellStart"/>
            <w:r w:rsidR="005E4DA3" w:rsidRPr="005E4DA3">
              <w:rPr>
                <w:lang w:val="uk-UA"/>
              </w:rPr>
              <w:t>бекенд</w:t>
            </w:r>
            <w:proofErr w:type="spellEnd"/>
            <w:r w:rsidR="005E4DA3" w:rsidRPr="005E4DA3">
              <w:rPr>
                <w:lang w:val="uk-UA"/>
              </w:rPr>
              <w:t>-сервісами</w:t>
            </w:r>
            <w:r w:rsidR="005E4DA3" w:rsidRPr="00315EA7">
              <w:rPr>
                <w:lang w:val="uk-UA"/>
              </w:rPr>
              <w:t>; р</w:t>
            </w:r>
            <w:r w:rsidR="005E4DA3" w:rsidRPr="005E4DA3">
              <w:rPr>
                <w:lang w:val="uk-UA"/>
              </w:rPr>
              <w:t xml:space="preserve">оль </w:t>
            </w:r>
            <w:proofErr w:type="spellStart"/>
            <w:r w:rsidR="005E4DA3" w:rsidRPr="005E4DA3">
              <w:rPr>
                <w:lang w:val="uk-UA"/>
              </w:rPr>
              <w:t>фронтенд</w:t>
            </w:r>
            <w:proofErr w:type="spellEnd"/>
            <w:r w:rsidR="005E4DA3" w:rsidRPr="005E4DA3">
              <w:rPr>
                <w:lang w:val="uk-UA"/>
              </w:rPr>
              <w:t xml:space="preserve"> сервісів у </w:t>
            </w:r>
            <w:proofErr w:type="spellStart"/>
            <w:r w:rsidR="005E4DA3" w:rsidRPr="005E4DA3">
              <w:rPr>
                <w:lang w:val="uk-UA"/>
              </w:rPr>
              <w:t>мікросервісній</w:t>
            </w:r>
            <w:proofErr w:type="spellEnd"/>
            <w:r w:rsidR="005E4DA3" w:rsidRPr="005E4DA3">
              <w:rPr>
                <w:lang w:val="uk-UA"/>
              </w:rPr>
              <w:t xml:space="preserve"> архітектурі: розподіл відповідальності, інтеграція з API-шлюзами</w:t>
            </w:r>
            <w:r w:rsidR="005E4DA3" w:rsidRPr="00315EA7">
              <w:rPr>
                <w:lang w:val="uk-UA"/>
              </w:rPr>
              <w:t>; п</w:t>
            </w:r>
            <w:r w:rsidR="005E4DA3" w:rsidRPr="005E4DA3">
              <w:rPr>
                <w:lang w:val="uk-UA"/>
              </w:rPr>
              <w:t xml:space="preserve">ідходи до розробки масштабованих інтерфейсів: SPA, </w:t>
            </w:r>
            <w:proofErr w:type="spellStart"/>
            <w:r w:rsidR="005E4DA3" w:rsidRPr="005E4DA3">
              <w:rPr>
                <w:lang w:val="uk-UA"/>
              </w:rPr>
              <w:t>micro-frontend</w:t>
            </w:r>
            <w:proofErr w:type="spellEnd"/>
            <w:r w:rsidR="005E4DA3" w:rsidRPr="005E4DA3">
              <w:rPr>
                <w:lang w:val="uk-UA"/>
              </w:rPr>
              <w:t>, модульність та ізоляція компонентів</w:t>
            </w:r>
            <w:r w:rsidR="005E4DA3" w:rsidRPr="00315EA7">
              <w:rPr>
                <w:lang w:val="uk-UA"/>
              </w:rPr>
              <w:t>; в</w:t>
            </w:r>
            <w:r w:rsidR="005E4DA3" w:rsidRPr="005E4DA3">
              <w:rPr>
                <w:lang w:val="uk-UA"/>
              </w:rPr>
              <w:t xml:space="preserve">имоги до продуктивності, доступності та сумісності </w:t>
            </w:r>
            <w:proofErr w:type="spellStart"/>
            <w:r w:rsidR="005E4DA3" w:rsidRPr="005E4DA3">
              <w:rPr>
                <w:lang w:val="uk-UA"/>
              </w:rPr>
              <w:t>фронтенд</w:t>
            </w:r>
            <w:proofErr w:type="spellEnd"/>
            <w:r w:rsidR="005E4DA3" w:rsidRPr="005E4DA3">
              <w:rPr>
                <w:lang w:val="uk-UA"/>
              </w:rPr>
              <w:t xml:space="preserve"> рішень</w:t>
            </w:r>
            <w:r w:rsidR="005E4DA3" w:rsidRPr="00315EA7">
              <w:rPr>
                <w:lang w:val="uk-UA"/>
              </w:rPr>
              <w:t>; т</w:t>
            </w:r>
            <w:r w:rsidR="005E4DA3" w:rsidRPr="005E4DA3">
              <w:rPr>
                <w:lang w:val="uk-UA"/>
              </w:rPr>
              <w:t xml:space="preserve">ехнології та інструменти, що часто застосовуються для розробки </w:t>
            </w:r>
            <w:proofErr w:type="spellStart"/>
            <w:r w:rsidR="005E4DA3" w:rsidRPr="005E4DA3">
              <w:rPr>
                <w:lang w:val="uk-UA"/>
              </w:rPr>
              <w:t>фронтенд</w:t>
            </w:r>
            <w:proofErr w:type="spellEnd"/>
            <w:r w:rsidR="005E4DA3" w:rsidRPr="005E4DA3">
              <w:rPr>
                <w:lang w:val="uk-UA"/>
              </w:rPr>
              <w:t xml:space="preserve"> сервісів.</w:t>
            </w:r>
          </w:p>
        </w:tc>
      </w:tr>
      <w:tr w:rsidR="000177BC" w:rsidRPr="00315EA7" w14:paraId="28315E83" w14:textId="77777777" w:rsidTr="00680493">
        <w:tc>
          <w:tcPr>
            <w:tcW w:w="880" w:type="dxa"/>
          </w:tcPr>
          <w:p w14:paraId="6C52F0A8" w14:textId="69477260" w:rsidR="000177BC" w:rsidRPr="00315EA7" w:rsidRDefault="00680493"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11</w:t>
            </w:r>
          </w:p>
        </w:tc>
        <w:tc>
          <w:tcPr>
            <w:tcW w:w="8646" w:type="dxa"/>
          </w:tcPr>
          <w:p w14:paraId="5F9504E8" w14:textId="08F3C61F" w:rsidR="000D1CE4" w:rsidRPr="00315EA7" w:rsidRDefault="000D1CE4" w:rsidP="000D1CE4">
            <w:pPr>
              <w:pStyle w:val="a3"/>
              <w:rPr>
                <w:b/>
                <w:lang w:val="uk-UA"/>
              </w:rPr>
            </w:pPr>
            <w:r w:rsidRPr="00315EA7">
              <w:rPr>
                <w:b/>
                <w:lang w:val="uk-UA"/>
              </w:rPr>
              <w:t>Тема</w:t>
            </w:r>
            <w:r w:rsidR="002214DA" w:rsidRPr="00315EA7">
              <w:rPr>
                <w:b/>
                <w:lang w:val="uk-UA"/>
              </w:rPr>
              <w:t> 2</w:t>
            </w:r>
            <w:r w:rsidRPr="00315EA7">
              <w:rPr>
                <w:b/>
                <w:lang w:val="uk-UA"/>
              </w:rPr>
              <w:t>.</w:t>
            </w:r>
            <w:r w:rsidR="002214DA" w:rsidRPr="00315EA7">
              <w:rPr>
                <w:b/>
                <w:lang w:val="uk-UA"/>
              </w:rPr>
              <w:t>4</w:t>
            </w:r>
            <w:r w:rsidRPr="00315EA7">
              <w:rPr>
                <w:b/>
                <w:lang w:val="uk-UA"/>
              </w:rPr>
              <w:t xml:space="preserve">. </w:t>
            </w:r>
            <w:proofErr w:type="spellStart"/>
            <w:r w:rsidR="002214DA" w:rsidRPr="00315EA7">
              <w:rPr>
                <w:b/>
                <w:lang w:val="uk-UA"/>
              </w:rPr>
              <w:t>Бекенд</w:t>
            </w:r>
            <w:proofErr w:type="spellEnd"/>
            <w:r w:rsidR="002214DA" w:rsidRPr="00315EA7">
              <w:rPr>
                <w:b/>
                <w:lang w:val="uk-UA"/>
              </w:rPr>
              <w:t xml:space="preserve"> сервіси</w:t>
            </w:r>
          </w:p>
          <w:p w14:paraId="56DAEFE1" w14:textId="434F7F73" w:rsidR="00A463CB" w:rsidRPr="00315EA7" w:rsidRDefault="000D1CE4" w:rsidP="005E4DA3">
            <w:pPr>
              <w:pStyle w:val="a3"/>
              <w:rPr>
                <w:szCs w:val="24"/>
                <w:lang w:val="uk-UA"/>
              </w:rPr>
            </w:pPr>
            <w:r w:rsidRPr="00315EA7">
              <w:rPr>
                <w:u w:val="single"/>
                <w:lang w:val="uk-UA"/>
              </w:rPr>
              <w:t>Основні питання:</w:t>
            </w:r>
            <w:r w:rsidR="005E4DA3" w:rsidRPr="00315EA7">
              <w:rPr>
                <w:lang w:val="uk-UA"/>
              </w:rPr>
              <w:t xml:space="preserve"> поняття </w:t>
            </w:r>
            <w:proofErr w:type="spellStart"/>
            <w:r w:rsidR="005E4DA3" w:rsidRPr="00315EA7">
              <w:rPr>
                <w:lang w:val="uk-UA"/>
              </w:rPr>
              <w:t>бекенд</w:t>
            </w:r>
            <w:proofErr w:type="spellEnd"/>
            <w:r w:rsidR="005E4DA3" w:rsidRPr="00315EA7">
              <w:rPr>
                <w:lang w:val="uk-UA"/>
              </w:rPr>
              <w:t xml:space="preserve"> сервісів та їхня роль у функціонуванні програмного застосунку; с</w:t>
            </w:r>
            <w:r w:rsidR="005E4DA3" w:rsidRPr="005E4DA3">
              <w:rPr>
                <w:lang w:val="uk-UA"/>
              </w:rPr>
              <w:t>пецифіка організації бізнес-логіки, управління даними та реалізації інтерфейсів для взаємодії з іншими компонентами</w:t>
            </w:r>
            <w:r w:rsidR="005E4DA3" w:rsidRPr="00315EA7">
              <w:rPr>
                <w:lang w:val="uk-UA"/>
              </w:rPr>
              <w:t>; п</w:t>
            </w:r>
            <w:r w:rsidR="005E4DA3" w:rsidRPr="005E4DA3">
              <w:rPr>
                <w:lang w:val="uk-UA"/>
              </w:rPr>
              <w:t xml:space="preserve">ідходи до проєктування </w:t>
            </w:r>
            <w:proofErr w:type="spellStart"/>
            <w:r w:rsidR="005E4DA3" w:rsidRPr="005E4DA3">
              <w:rPr>
                <w:lang w:val="uk-UA"/>
              </w:rPr>
              <w:t>бекенду</w:t>
            </w:r>
            <w:proofErr w:type="spellEnd"/>
            <w:r w:rsidR="005E4DA3" w:rsidRPr="005E4DA3">
              <w:rPr>
                <w:lang w:val="uk-UA"/>
              </w:rPr>
              <w:t xml:space="preserve"> в </w:t>
            </w:r>
            <w:proofErr w:type="spellStart"/>
            <w:r w:rsidR="005E4DA3" w:rsidRPr="005E4DA3">
              <w:rPr>
                <w:lang w:val="uk-UA"/>
              </w:rPr>
              <w:t>мікросервісній</w:t>
            </w:r>
            <w:proofErr w:type="spellEnd"/>
            <w:r w:rsidR="005E4DA3" w:rsidRPr="005E4DA3">
              <w:rPr>
                <w:lang w:val="uk-UA"/>
              </w:rPr>
              <w:t xml:space="preserve"> архітектурі: розподіл </w:t>
            </w:r>
            <w:proofErr w:type="spellStart"/>
            <w:r w:rsidR="005E4DA3" w:rsidRPr="005E4DA3">
              <w:rPr>
                <w:lang w:val="uk-UA"/>
              </w:rPr>
              <w:t>відповідальностей</w:t>
            </w:r>
            <w:proofErr w:type="spellEnd"/>
            <w:r w:rsidR="005E4DA3" w:rsidRPr="005E4DA3">
              <w:rPr>
                <w:lang w:val="uk-UA"/>
              </w:rPr>
              <w:t>, незалежність модулів, обмін повідомленнями</w:t>
            </w:r>
            <w:r w:rsidR="005E4DA3" w:rsidRPr="00315EA7">
              <w:rPr>
                <w:lang w:val="uk-UA"/>
              </w:rPr>
              <w:t>; о</w:t>
            </w:r>
            <w:r w:rsidR="005E4DA3" w:rsidRPr="005E4DA3">
              <w:rPr>
                <w:lang w:val="uk-UA"/>
              </w:rPr>
              <w:t xml:space="preserve">собливості роботи з базами даних: моделі доступу, ізоляція даних між сервісами, </w:t>
            </w:r>
            <w:proofErr w:type="spellStart"/>
            <w:r w:rsidR="005E4DA3" w:rsidRPr="005E4DA3">
              <w:rPr>
                <w:lang w:val="uk-UA"/>
              </w:rPr>
              <w:t>транзакційність</w:t>
            </w:r>
            <w:proofErr w:type="spellEnd"/>
            <w:r w:rsidR="005E4DA3" w:rsidRPr="00315EA7">
              <w:rPr>
                <w:lang w:val="uk-UA"/>
              </w:rPr>
              <w:t>; в</w:t>
            </w:r>
            <w:r w:rsidR="005E4DA3" w:rsidRPr="005E4DA3">
              <w:rPr>
                <w:lang w:val="uk-UA"/>
              </w:rPr>
              <w:t xml:space="preserve">имоги до масштабованості, продуктивності, безпеки та надійності </w:t>
            </w:r>
            <w:proofErr w:type="spellStart"/>
            <w:r w:rsidR="005E4DA3" w:rsidRPr="005E4DA3">
              <w:rPr>
                <w:lang w:val="uk-UA"/>
              </w:rPr>
              <w:t>бекенд</w:t>
            </w:r>
            <w:proofErr w:type="spellEnd"/>
            <w:r w:rsidR="005E4DA3" w:rsidRPr="005E4DA3">
              <w:rPr>
                <w:lang w:val="uk-UA"/>
              </w:rPr>
              <w:t xml:space="preserve"> сервісів</w:t>
            </w:r>
            <w:r w:rsidR="005E4DA3" w:rsidRPr="00315EA7">
              <w:rPr>
                <w:lang w:val="uk-UA"/>
              </w:rPr>
              <w:t>; т</w:t>
            </w:r>
            <w:r w:rsidR="005E4DA3" w:rsidRPr="005E4DA3">
              <w:rPr>
                <w:lang w:val="uk-UA"/>
              </w:rPr>
              <w:t xml:space="preserve">ипові технології, протоколи та інструменти, що застосовуються під час розробки та інтеграції </w:t>
            </w:r>
            <w:proofErr w:type="spellStart"/>
            <w:r w:rsidR="005E4DA3" w:rsidRPr="005E4DA3">
              <w:rPr>
                <w:lang w:val="uk-UA"/>
              </w:rPr>
              <w:t>бекенду</w:t>
            </w:r>
            <w:proofErr w:type="spellEnd"/>
            <w:r w:rsidR="002214DA" w:rsidRPr="00315EA7">
              <w:rPr>
                <w:lang w:val="uk-UA"/>
              </w:rPr>
              <w:t>.</w:t>
            </w:r>
          </w:p>
        </w:tc>
      </w:tr>
      <w:tr w:rsidR="000177BC" w:rsidRPr="00315EA7" w14:paraId="79B159CC" w14:textId="77777777" w:rsidTr="00680493">
        <w:tc>
          <w:tcPr>
            <w:tcW w:w="880" w:type="dxa"/>
          </w:tcPr>
          <w:p w14:paraId="09037DEB" w14:textId="7656FF37" w:rsidR="000177BC" w:rsidRPr="00315EA7" w:rsidRDefault="000177BC"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w:t>
            </w:r>
            <w:r w:rsidR="00680493" w:rsidRPr="00315EA7">
              <w:rPr>
                <w:rFonts w:asciiTheme="minorHAnsi" w:hAnsiTheme="minorHAnsi"/>
                <w:i/>
                <w:color w:val="0070C0"/>
                <w:sz w:val="24"/>
                <w:szCs w:val="24"/>
              </w:rPr>
              <w:t>2</w:t>
            </w:r>
          </w:p>
        </w:tc>
        <w:tc>
          <w:tcPr>
            <w:tcW w:w="8646" w:type="dxa"/>
          </w:tcPr>
          <w:p w14:paraId="70135E5D" w14:textId="24E757F0" w:rsidR="00FF21EF" w:rsidRPr="00315EA7" w:rsidRDefault="00FF21EF" w:rsidP="00FF21EF">
            <w:pPr>
              <w:pStyle w:val="a3"/>
              <w:rPr>
                <w:b/>
                <w:lang w:val="uk-UA"/>
              </w:rPr>
            </w:pPr>
            <w:r w:rsidRPr="00315EA7">
              <w:rPr>
                <w:b/>
                <w:lang w:val="uk-UA"/>
              </w:rPr>
              <w:t>Тема</w:t>
            </w:r>
            <w:r w:rsidR="00EF6EBB" w:rsidRPr="00315EA7">
              <w:rPr>
                <w:b/>
                <w:lang w:val="uk-UA"/>
              </w:rPr>
              <w:t> 2</w:t>
            </w:r>
            <w:r w:rsidRPr="00315EA7">
              <w:rPr>
                <w:b/>
                <w:lang w:val="uk-UA"/>
              </w:rPr>
              <w:t>.</w:t>
            </w:r>
            <w:r w:rsidR="00EF6EBB" w:rsidRPr="00315EA7">
              <w:rPr>
                <w:b/>
                <w:lang w:val="uk-UA"/>
              </w:rPr>
              <w:t>5</w:t>
            </w:r>
            <w:r w:rsidRPr="00315EA7">
              <w:rPr>
                <w:b/>
                <w:lang w:val="uk-UA"/>
              </w:rPr>
              <w:t xml:space="preserve">. </w:t>
            </w:r>
            <w:r w:rsidR="00EF6EBB" w:rsidRPr="00315EA7">
              <w:rPr>
                <w:b/>
                <w:lang w:val="uk-UA"/>
              </w:rPr>
              <w:t>Створення інтерфейсів прикладного програмування</w:t>
            </w:r>
          </w:p>
          <w:p w14:paraId="612F9699" w14:textId="51ED1E46" w:rsidR="00455D77" w:rsidRPr="00315EA7" w:rsidRDefault="00FF21EF" w:rsidP="005E4DA3">
            <w:pPr>
              <w:pStyle w:val="a3"/>
              <w:rPr>
                <w:szCs w:val="24"/>
                <w:lang w:val="uk-UA"/>
              </w:rPr>
            </w:pPr>
            <w:r w:rsidRPr="00315EA7">
              <w:rPr>
                <w:u w:val="single"/>
                <w:lang w:val="uk-UA"/>
              </w:rPr>
              <w:t>Основні питання:</w:t>
            </w:r>
            <w:r w:rsidR="005E4DA3" w:rsidRPr="00315EA7">
              <w:rPr>
                <w:u w:val="single"/>
                <w:lang w:val="uk-UA"/>
              </w:rPr>
              <w:t xml:space="preserve"> поняття API, його роль у взаємодії між компонентами програмних систем; п</w:t>
            </w:r>
            <w:r w:rsidR="005E4DA3" w:rsidRPr="005E4DA3">
              <w:rPr>
                <w:u w:val="single"/>
                <w:lang w:val="uk-UA"/>
              </w:rPr>
              <w:t xml:space="preserve">ідходи до розробки API: REST, </w:t>
            </w:r>
            <w:proofErr w:type="spellStart"/>
            <w:r w:rsidR="005E4DA3" w:rsidRPr="005E4DA3">
              <w:rPr>
                <w:u w:val="single"/>
                <w:lang w:val="uk-UA"/>
              </w:rPr>
              <w:t>GraphQL</w:t>
            </w:r>
            <w:proofErr w:type="spellEnd"/>
            <w:r w:rsidR="005E4DA3" w:rsidRPr="005E4DA3">
              <w:rPr>
                <w:u w:val="single"/>
                <w:lang w:val="uk-UA"/>
              </w:rPr>
              <w:t xml:space="preserve">, </w:t>
            </w:r>
            <w:proofErr w:type="spellStart"/>
            <w:r w:rsidR="005E4DA3" w:rsidRPr="005E4DA3">
              <w:rPr>
                <w:u w:val="single"/>
                <w:lang w:val="uk-UA"/>
              </w:rPr>
              <w:t>gRPC</w:t>
            </w:r>
            <w:proofErr w:type="spellEnd"/>
            <w:r w:rsidR="005E4DA3" w:rsidRPr="005E4DA3">
              <w:rPr>
                <w:u w:val="single"/>
                <w:lang w:val="uk-UA"/>
              </w:rPr>
              <w:t>, RPC-орієнтовані моделі</w:t>
            </w:r>
            <w:r w:rsidR="005E4DA3" w:rsidRPr="00315EA7">
              <w:rPr>
                <w:u w:val="single"/>
                <w:lang w:val="uk-UA"/>
              </w:rPr>
              <w:t>; п</w:t>
            </w:r>
            <w:r w:rsidR="005E4DA3" w:rsidRPr="005E4DA3">
              <w:rPr>
                <w:u w:val="single"/>
                <w:lang w:val="uk-UA"/>
              </w:rPr>
              <w:t xml:space="preserve">ринципи якісного API: чіткість контрактів, передбачуваність, стабільність, </w:t>
            </w:r>
            <w:proofErr w:type="spellStart"/>
            <w:r w:rsidR="005E4DA3" w:rsidRPr="005E4DA3">
              <w:rPr>
                <w:u w:val="single"/>
                <w:lang w:val="uk-UA"/>
              </w:rPr>
              <w:t>консистентність</w:t>
            </w:r>
            <w:proofErr w:type="spellEnd"/>
            <w:r w:rsidR="005E4DA3" w:rsidRPr="005E4DA3">
              <w:rPr>
                <w:u w:val="single"/>
                <w:lang w:val="uk-UA"/>
              </w:rPr>
              <w:t xml:space="preserve">, </w:t>
            </w:r>
            <w:proofErr w:type="spellStart"/>
            <w:r w:rsidR="005E4DA3" w:rsidRPr="005E4DA3">
              <w:rPr>
                <w:u w:val="single"/>
                <w:lang w:val="uk-UA"/>
              </w:rPr>
              <w:t>версіонування</w:t>
            </w:r>
            <w:proofErr w:type="spellEnd"/>
            <w:r w:rsidR="005E4DA3" w:rsidRPr="00315EA7">
              <w:rPr>
                <w:u w:val="single"/>
                <w:lang w:val="uk-UA"/>
              </w:rPr>
              <w:t>; в</w:t>
            </w:r>
            <w:r w:rsidR="005E4DA3" w:rsidRPr="005E4DA3">
              <w:rPr>
                <w:u w:val="single"/>
                <w:lang w:val="uk-UA"/>
              </w:rPr>
              <w:t>имоги до API: безпека, автентифікація та авторизація (</w:t>
            </w:r>
            <w:proofErr w:type="spellStart"/>
            <w:r w:rsidR="005E4DA3" w:rsidRPr="005E4DA3">
              <w:rPr>
                <w:u w:val="single"/>
                <w:lang w:val="uk-UA"/>
              </w:rPr>
              <w:t>OAuth</w:t>
            </w:r>
            <w:proofErr w:type="spellEnd"/>
            <w:r w:rsidR="005E4DA3" w:rsidRPr="005E4DA3">
              <w:rPr>
                <w:u w:val="single"/>
                <w:lang w:val="uk-UA"/>
              </w:rPr>
              <w:t>, JWT), контроль доступу</w:t>
            </w:r>
            <w:r w:rsidR="005E4DA3" w:rsidRPr="00315EA7">
              <w:rPr>
                <w:u w:val="single"/>
                <w:lang w:val="uk-UA"/>
              </w:rPr>
              <w:t>; д</w:t>
            </w:r>
            <w:r w:rsidR="005E4DA3" w:rsidRPr="005E4DA3">
              <w:rPr>
                <w:u w:val="single"/>
                <w:lang w:val="uk-UA"/>
              </w:rPr>
              <w:t xml:space="preserve">окументування API: </w:t>
            </w:r>
            <w:proofErr w:type="spellStart"/>
            <w:r w:rsidR="005E4DA3" w:rsidRPr="005E4DA3">
              <w:rPr>
                <w:u w:val="single"/>
                <w:lang w:val="uk-UA"/>
              </w:rPr>
              <w:t>OpenAPI</w:t>
            </w:r>
            <w:proofErr w:type="spellEnd"/>
            <w:r w:rsidR="005E4DA3" w:rsidRPr="005E4DA3">
              <w:rPr>
                <w:u w:val="single"/>
                <w:lang w:val="uk-UA"/>
              </w:rPr>
              <w:t>/</w:t>
            </w:r>
            <w:proofErr w:type="spellStart"/>
            <w:r w:rsidR="005E4DA3" w:rsidRPr="005E4DA3">
              <w:rPr>
                <w:u w:val="single"/>
                <w:lang w:val="uk-UA"/>
              </w:rPr>
              <w:t>Swagger</w:t>
            </w:r>
            <w:proofErr w:type="spellEnd"/>
            <w:r w:rsidR="005E4DA3" w:rsidRPr="005E4DA3">
              <w:rPr>
                <w:u w:val="single"/>
                <w:lang w:val="uk-UA"/>
              </w:rPr>
              <w:t xml:space="preserve">, структуровані описи, </w:t>
            </w:r>
            <w:proofErr w:type="spellStart"/>
            <w:r w:rsidR="005E4DA3" w:rsidRPr="005E4DA3">
              <w:rPr>
                <w:u w:val="single"/>
                <w:lang w:val="uk-UA"/>
              </w:rPr>
              <w:t>автогенерація</w:t>
            </w:r>
            <w:proofErr w:type="spellEnd"/>
            <w:r w:rsidR="005E4DA3" w:rsidRPr="005E4DA3">
              <w:rPr>
                <w:u w:val="single"/>
                <w:lang w:val="uk-UA"/>
              </w:rPr>
              <w:t xml:space="preserve"> документації</w:t>
            </w:r>
            <w:r w:rsidR="005E4DA3" w:rsidRPr="00315EA7">
              <w:rPr>
                <w:u w:val="single"/>
                <w:lang w:val="uk-UA"/>
              </w:rPr>
              <w:t>; к</w:t>
            </w:r>
            <w:r w:rsidR="005E4DA3" w:rsidRPr="005E4DA3">
              <w:rPr>
                <w:u w:val="single"/>
                <w:lang w:val="uk-UA"/>
              </w:rPr>
              <w:t>ерування помилками та стандартизовані формати відповідей</w:t>
            </w:r>
            <w:r w:rsidR="005E4DA3" w:rsidRPr="00315EA7">
              <w:rPr>
                <w:u w:val="single"/>
                <w:lang w:val="uk-UA"/>
              </w:rPr>
              <w:t>; п</w:t>
            </w:r>
            <w:r w:rsidR="005E4DA3" w:rsidRPr="005E4DA3">
              <w:rPr>
                <w:u w:val="single"/>
                <w:lang w:val="uk-UA"/>
              </w:rPr>
              <w:t>рактичні підходи до тестування та моніторингу API в розподілених системах</w:t>
            </w:r>
            <w:r w:rsidR="00EF6EBB" w:rsidRPr="00315EA7">
              <w:rPr>
                <w:u w:val="single"/>
                <w:lang w:val="uk-UA"/>
              </w:rPr>
              <w:t>.</w:t>
            </w:r>
          </w:p>
        </w:tc>
      </w:tr>
      <w:tr w:rsidR="000177BC" w:rsidRPr="00315EA7" w14:paraId="0AF7486B" w14:textId="77777777" w:rsidTr="00680493">
        <w:tc>
          <w:tcPr>
            <w:tcW w:w="880" w:type="dxa"/>
          </w:tcPr>
          <w:p w14:paraId="23CEEEBB" w14:textId="00008946" w:rsidR="000177BC" w:rsidRPr="00315EA7" w:rsidRDefault="000177BC"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w:t>
            </w:r>
            <w:r w:rsidR="00680493" w:rsidRPr="00315EA7">
              <w:rPr>
                <w:rFonts w:asciiTheme="minorHAnsi" w:hAnsiTheme="minorHAnsi"/>
                <w:i/>
                <w:color w:val="0070C0"/>
                <w:sz w:val="24"/>
                <w:szCs w:val="24"/>
              </w:rPr>
              <w:t>3</w:t>
            </w:r>
          </w:p>
        </w:tc>
        <w:tc>
          <w:tcPr>
            <w:tcW w:w="8646" w:type="dxa"/>
          </w:tcPr>
          <w:p w14:paraId="54BE2BA6" w14:textId="31915BD9" w:rsidR="00375D7F" w:rsidRPr="00315EA7" w:rsidRDefault="00375D7F" w:rsidP="00375D7F">
            <w:pPr>
              <w:pStyle w:val="a3"/>
              <w:rPr>
                <w:b/>
                <w:lang w:val="uk-UA"/>
              </w:rPr>
            </w:pPr>
            <w:r w:rsidRPr="00315EA7">
              <w:rPr>
                <w:b/>
                <w:lang w:val="uk-UA"/>
              </w:rPr>
              <w:t>Тема</w:t>
            </w:r>
            <w:r w:rsidR="00EF6EBB" w:rsidRPr="00315EA7">
              <w:rPr>
                <w:b/>
                <w:lang w:val="uk-UA"/>
              </w:rPr>
              <w:t> </w:t>
            </w:r>
            <w:r w:rsidRPr="00315EA7">
              <w:rPr>
                <w:b/>
                <w:lang w:val="uk-UA"/>
              </w:rPr>
              <w:t>2.</w:t>
            </w:r>
            <w:r w:rsidR="00EF6EBB" w:rsidRPr="00315EA7">
              <w:rPr>
                <w:b/>
                <w:lang w:val="uk-UA"/>
              </w:rPr>
              <w:t>6</w:t>
            </w:r>
            <w:r w:rsidRPr="00315EA7">
              <w:rPr>
                <w:b/>
                <w:lang w:val="uk-UA"/>
              </w:rPr>
              <w:t xml:space="preserve">. </w:t>
            </w:r>
            <w:r w:rsidR="00EF6EBB" w:rsidRPr="00315EA7">
              <w:rPr>
                <w:b/>
                <w:lang w:val="uk-UA"/>
              </w:rPr>
              <w:t>Брокери повідомлень</w:t>
            </w:r>
          </w:p>
          <w:p w14:paraId="441C4105" w14:textId="0B522016" w:rsidR="000845A8" w:rsidRPr="00315EA7" w:rsidRDefault="00375D7F" w:rsidP="005E4DA3">
            <w:pPr>
              <w:pStyle w:val="a3"/>
              <w:rPr>
                <w:szCs w:val="24"/>
                <w:lang w:val="uk-UA"/>
              </w:rPr>
            </w:pPr>
            <w:r w:rsidRPr="00315EA7">
              <w:rPr>
                <w:u w:val="single"/>
                <w:lang w:val="uk-UA"/>
              </w:rPr>
              <w:t>Основні питання:</w:t>
            </w:r>
            <w:r w:rsidRPr="00315EA7">
              <w:rPr>
                <w:lang w:val="uk-UA"/>
              </w:rPr>
              <w:t xml:space="preserve"> </w:t>
            </w:r>
            <w:r w:rsidR="005E4DA3" w:rsidRPr="00315EA7">
              <w:rPr>
                <w:lang w:val="uk-UA"/>
              </w:rPr>
              <w:t xml:space="preserve">поняття брокера повідомлень та його роль у взаємодії </w:t>
            </w:r>
            <w:proofErr w:type="spellStart"/>
            <w:r w:rsidR="005E4DA3" w:rsidRPr="00315EA7">
              <w:rPr>
                <w:lang w:val="uk-UA"/>
              </w:rPr>
              <w:t>мікросервісів</w:t>
            </w:r>
            <w:proofErr w:type="spellEnd"/>
            <w:r w:rsidR="005E4DA3" w:rsidRPr="00315EA7">
              <w:rPr>
                <w:lang w:val="uk-UA"/>
              </w:rPr>
              <w:t>; а</w:t>
            </w:r>
            <w:r w:rsidR="005E4DA3" w:rsidRPr="005E4DA3">
              <w:rPr>
                <w:lang w:val="uk-UA"/>
              </w:rPr>
              <w:t>рхітектурні моделі обміну повідомленнями: точка-точка, публікація-підписка, черги та топіки</w:t>
            </w:r>
            <w:r w:rsidR="005E4DA3" w:rsidRPr="00315EA7">
              <w:rPr>
                <w:lang w:val="uk-UA"/>
              </w:rPr>
              <w:t>; о</w:t>
            </w:r>
            <w:r w:rsidR="005E4DA3" w:rsidRPr="005E4DA3">
              <w:rPr>
                <w:lang w:val="uk-UA"/>
              </w:rPr>
              <w:t>сновні принципи роботи брокерів: маршрутизація повідомлень, гарантії доставки, черги, підтвердження (</w:t>
            </w:r>
            <w:proofErr w:type="spellStart"/>
            <w:r w:rsidR="005E4DA3" w:rsidRPr="005E4DA3">
              <w:rPr>
                <w:lang w:val="uk-UA"/>
              </w:rPr>
              <w:t>ack</w:t>
            </w:r>
            <w:proofErr w:type="spellEnd"/>
            <w:r w:rsidR="005E4DA3" w:rsidRPr="005E4DA3">
              <w:rPr>
                <w:lang w:val="uk-UA"/>
              </w:rPr>
              <w:t>/</w:t>
            </w:r>
            <w:proofErr w:type="spellStart"/>
            <w:r w:rsidR="005E4DA3" w:rsidRPr="005E4DA3">
              <w:rPr>
                <w:lang w:val="uk-UA"/>
              </w:rPr>
              <w:t>nack</w:t>
            </w:r>
            <w:proofErr w:type="spellEnd"/>
            <w:r w:rsidR="005E4DA3" w:rsidRPr="005E4DA3">
              <w:rPr>
                <w:lang w:val="uk-UA"/>
              </w:rPr>
              <w:t>)</w:t>
            </w:r>
            <w:r w:rsidR="005E4DA3" w:rsidRPr="00315EA7">
              <w:rPr>
                <w:lang w:val="uk-UA"/>
              </w:rPr>
              <w:t xml:space="preserve">; </w:t>
            </w:r>
            <w:proofErr w:type="spellStart"/>
            <w:r w:rsidR="005E4DA3" w:rsidRPr="005E4DA3">
              <w:rPr>
                <w:lang w:val="uk-UA"/>
              </w:rPr>
              <w:t>RabbitMQ</w:t>
            </w:r>
            <w:proofErr w:type="spellEnd"/>
            <w:r w:rsidR="005E4DA3" w:rsidRPr="005E4DA3">
              <w:rPr>
                <w:lang w:val="uk-UA"/>
              </w:rPr>
              <w:t xml:space="preserve">: модель </w:t>
            </w:r>
            <w:proofErr w:type="spellStart"/>
            <w:r w:rsidR="005E4DA3" w:rsidRPr="005E4DA3">
              <w:rPr>
                <w:lang w:val="uk-UA"/>
              </w:rPr>
              <w:t>exchange</w:t>
            </w:r>
            <w:proofErr w:type="spellEnd"/>
            <w:r w:rsidR="005E4DA3" w:rsidRPr="005E4DA3">
              <w:rPr>
                <w:lang w:val="uk-UA"/>
              </w:rPr>
              <w:t>–</w:t>
            </w:r>
            <w:proofErr w:type="spellStart"/>
            <w:r w:rsidR="005E4DA3" w:rsidRPr="005E4DA3">
              <w:rPr>
                <w:lang w:val="uk-UA"/>
              </w:rPr>
              <w:t>queue</w:t>
            </w:r>
            <w:proofErr w:type="spellEnd"/>
            <w:r w:rsidR="005E4DA3" w:rsidRPr="005E4DA3">
              <w:rPr>
                <w:lang w:val="uk-UA"/>
              </w:rPr>
              <w:t>–</w:t>
            </w:r>
            <w:proofErr w:type="spellStart"/>
            <w:r w:rsidR="005E4DA3" w:rsidRPr="005E4DA3">
              <w:rPr>
                <w:lang w:val="uk-UA"/>
              </w:rPr>
              <w:t>binding</w:t>
            </w:r>
            <w:proofErr w:type="spellEnd"/>
            <w:r w:rsidR="005E4DA3" w:rsidRPr="005E4DA3">
              <w:rPr>
                <w:lang w:val="uk-UA"/>
              </w:rPr>
              <w:t xml:space="preserve">, типи </w:t>
            </w:r>
            <w:proofErr w:type="spellStart"/>
            <w:r w:rsidR="005E4DA3" w:rsidRPr="005E4DA3">
              <w:rPr>
                <w:lang w:val="uk-UA"/>
              </w:rPr>
              <w:t>exchange</w:t>
            </w:r>
            <w:proofErr w:type="spellEnd"/>
            <w:r w:rsidR="005E4DA3" w:rsidRPr="005E4DA3">
              <w:rPr>
                <w:lang w:val="uk-UA"/>
              </w:rPr>
              <w:t>, механізми маршрутизації, особливості конфігурації</w:t>
            </w:r>
            <w:r w:rsidR="005E4DA3" w:rsidRPr="00315EA7">
              <w:rPr>
                <w:lang w:val="uk-UA"/>
              </w:rPr>
              <w:t xml:space="preserve">; </w:t>
            </w:r>
            <w:proofErr w:type="spellStart"/>
            <w:r w:rsidR="005E4DA3" w:rsidRPr="005E4DA3">
              <w:rPr>
                <w:lang w:val="uk-UA"/>
              </w:rPr>
              <w:t>Kafka</w:t>
            </w:r>
            <w:proofErr w:type="spellEnd"/>
            <w:r w:rsidR="005E4DA3" w:rsidRPr="005E4DA3">
              <w:rPr>
                <w:lang w:val="uk-UA"/>
              </w:rPr>
              <w:t xml:space="preserve">: концепція </w:t>
            </w:r>
            <w:proofErr w:type="spellStart"/>
            <w:r w:rsidR="005E4DA3" w:rsidRPr="005E4DA3">
              <w:rPr>
                <w:lang w:val="uk-UA"/>
              </w:rPr>
              <w:t>логів</w:t>
            </w:r>
            <w:proofErr w:type="spellEnd"/>
            <w:r w:rsidR="005E4DA3" w:rsidRPr="005E4DA3">
              <w:rPr>
                <w:lang w:val="uk-UA"/>
              </w:rPr>
              <w:t xml:space="preserve">, </w:t>
            </w:r>
            <w:proofErr w:type="spellStart"/>
            <w:r w:rsidR="005E4DA3" w:rsidRPr="005E4DA3">
              <w:rPr>
                <w:lang w:val="uk-UA"/>
              </w:rPr>
              <w:t>партицій</w:t>
            </w:r>
            <w:proofErr w:type="spellEnd"/>
            <w:r w:rsidR="005E4DA3" w:rsidRPr="005E4DA3">
              <w:rPr>
                <w:lang w:val="uk-UA"/>
              </w:rPr>
              <w:t xml:space="preserve"> і реплікації, моделі споживання (</w:t>
            </w:r>
            <w:proofErr w:type="spellStart"/>
            <w:r w:rsidR="005E4DA3" w:rsidRPr="005E4DA3">
              <w:rPr>
                <w:lang w:val="uk-UA"/>
              </w:rPr>
              <w:t>consumer</w:t>
            </w:r>
            <w:proofErr w:type="spellEnd"/>
            <w:r w:rsidR="005E4DA3" w:rsidRPr="005E4DA3">
              <w:rPr>
                <w:lang w:val="uk-UA"/>
              </w:rPr>
              <w:t xml:space="preserve"> </w:t>
            </w:r>
            <w:proofErr w:type="spellStart"/>
            <w:r w:rsidR="005E4DA3" w:rsidRPr="005E4DA3">
              <w:rPr>
                <w:lang w:val="uk-UA"/>
              </w:rPr>
              <w:t>groups</w:t>
            </w:r>
            <w:proofErr w:type="spellEnd"/>
            <w:r w:rsidR="005E4DA3" w:rsidRPr="005E4DA3">
              <w:rPr>
                <w:lang w:val="uk-UA"/>
              </w:rPr>
              <w:t>), висока пропускна здатність</w:t>
            </w:r>
            <w:r w:rsidR="005E4DA3" w:rsidRPr="00315EA7">
              <w:rPr>
                <w:lang w:val="uk-UA"/>
              </w:rPr>
              <w:t xml:space="preserve">; </w:t>
            </w:r>
            <w:r w:rsidR="005E4DA3" w:rsidRPr="00315EA7">
              <w:rPr>
                <w:lang w:val="uk-UA"/>
              </w:rPr>
              <w:lastRenderedPageBreak/>
              <w:t>п</w:t>
            </w:r>
            <w:r w:rsidR="005E4DA3" w:rsidRPr="005E4DA3">
              <w:rPr>
                <w:lang w:val="uk-UA"/>
              </w:rPr>
              <w:t xml:space="preserve">орівняння </w:t>
            </w:r>
            <w:proofErr w:type="spellStart"/>
            <w:r w:rsidR="005E4DA3" w:rsidRPr="005E4DA3">
              <w:rPr>
                <w:lang w:val="uk-UA"/>
              </w:rPr>
              <w:t>RabbitMQ</w:t>
            </w:r>
            <w:proofErr w:type="spellEnd"/>
            <w:r w:rsidR="005E4DA3" w:rsidRPr="005E4DA3">
              <w:rPr>
                <w:lang w:val="uk-UA"/>
              </w:rPr>
              <w:t xml:space="preserve"> та </w:t>
            </w:r>
            <w:proofErr w:type="spellStart"/>
            <w:r w:rsidR="005E4DA3" w:rsidRPr="005E4DA3">
              <w:rPr>
                <w:lang w:val="uk-UA"/>
              </w:rPr>
              <w:t>Kafka</w:t>
            </w:r>
            <w:proofErr w:type="spellEnd"/>
            <w:r w:rsidR="005E4DA3" w:rsidRPr="005E4DA3">
              <w:rPr>
                <w:lang w:val="uk-UA"/>
              </w:rPr>
              <w:t>: сфери застосування, переваги й обмеження кожного підходу</w:t>
            </w:r>
            <w:r w:rsidR="005E4DA3" w:rsidRPr="00315EA7">
              <w:rPr>
                <w:lang w:val="uk-UA"/>
              </w:rPr>
              <w:t>; п</w:t>
            </w:r>
            <w:r w:rsidR="005E4DA3" w:rsidRPr="005E4DA3">
              <w:rPr>
                <w:lang w:val="uk-UA"/>
              </w:rPr>
              <w:t xml:space="preserve">рактичні сценарії використання брокерів у розподілених системах: інтеграція сервісів, асинхронні робочі процеси, </w:t>
            </w:r>
            <w:proofErr w:type="spellStart"/>
            <w:r w:rsidR="005E4DA3" w:rsidRPr="005E4DA3">
              <w:rPr>
                <w:lang w:val="uk-UA"/>
              </w:rPr>
              <w:t>подієві</w:t>
            </w:r>
            <w:proofErr w:type="spellEnd"/>
            <w:r w:rsidR="005E4DA3" w:rsidRPr="005E4DA3">
              <w:rPr>
                <w:lang w:val="uk-UA"/>
              </w:rPr>
              <w:t xml:space="preserve"> архітектури.</w:t>
            </w:r>
          </w:p>
        </w:tc>
      </w:tr>
      <w:tr w:rsidR="000177BC" w:rsidRPr="00315EA7" w14:paraId="51DDC342" w14:textId="77777777" w:rsidTr="00680493">
        <w:tc>
          <w:tcPr>
            <w:tcW w:w="880" w:type="dxa"/>
          </w:tcPr>
          <w:p w14:paraId="4BA1DE0D" w14:textId="628F59E0" w:rsidR="000177BC" w:rsidRPr="00315EA7" w:rsidRDefault="000177BC"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lastRenderedPageBreak/>
              <w:t>1</w:t>
            </w:r>
            <w:r w:rsidR="00680493" w:rsidRPr="00315EA7">
              <w:rPr>
                <w:rFonts w:asciiTheme="minorHAnsi" w:hAnsiTheme="minorHAnsi"/>
                <w:i/>
                <w:color w:val="0070C0"/>
                <w:sz w:val="24"/>
                <w:szCs w:val="24"/>
              </w:rPr>
              <w:t>4</w:t>
            </w:r>
            <w:r w:rsidR="005E4DA3" w:rsidRPr="00315EA7">
              <w:rPr>
                <w:rFonts w:asciiTheme="minorHAnsi" w:hAnsiTheme="minorHAnsi"/>
                <w:i/>
                <w:color w:val="0070C0"/>
                <w:sz w:val="24"/>
                <w:szCs w:val="24"/>
              </w:rPr>
              <w:t>-15</w:t>
            </w:r>
          </w:p>
        </w:tc>
        <w:tc>
          <w:tcPr>
            <w:tcW w:w="8646" w:type="dxa"/>
          </w:tcPr>
          <w:p w14:paraId="3C358B58" w14:textId="5AB52970" w:rsidR="00B52112" w:rsidRPr="00315EA7" w:rsidRDefault="00B52112" w:rsidP="00B52112">
            <w:pPr>
              <w:pStyle w:val="a3"/>
              <w:rPr>
                <w:b/>
                <w:lang w:val="uk-UA"/>
              </w:rPr>
            </w:pPr>
            <w:r w:rsidRPr="00315EA7">
              <w:rPr>
                <w:b/>
                <w:lang w:val="uk-UA"/>
              </w:rPr>
              <w:t>Тема</w:t>
            </w:r>
            <w:r w:rsidR="00EF6EBB" w:rsidRPr="00315EA7">
              <w:rPr>
                <w:b/>
                <w:lang w:val="uk-UA"/>
              </w:rPr>
              <w:t> 3</w:t>
            </w:r>
            <w:r w:rsidRPr="00315EA7">
              <w:rPr>
                <w:b/>
                <w:lang w:val="uk-UA"/>
              </w:rPr>
              <w:t>.</w:t>
            </w:r>
            <w:r w:rsidR="00EF6EBB" w:rsidRPr="00315EA7">
              <w:rPr>
                <w:b/>
                <w:lang w:val="uk-UA"/>
              </w:rPr>
              <w:t>1</w:t>
            </w:r>
            <w:r w:rsidRPr="00315EA7">
              <w:rPr>
                <w:b/>
                <w:lang w:val="uk-UA"/>
              </w:rPr>
              <w:t xml:space="preserve">. </w:t>
            </w:r>
            <w:r w:rsidR="00EF6EBB" w:rsidRPr="00315EA7">
              <w:rPr>
                <w:b/>
                <w:lang w:val="uk-UA"/>
              </w:rPr>
              <w:t>Розподілені системи</w:t>
            </w:r>
          </w:p>
          <w:p w14:paraId="6538DF5C" w14:textId="3469DEAC" w:rsidR="00B52112" w:rsidRPr="00315EA7" w:rsidRDefault="00B52112" w:rsidP="00EB0B04">
            <w:pPr>
              <w:pStyle w:val="a3"/>
              <w:rPr>
                <w:lang w:val="uk-UA"/>
              </w:rPr>
            </w:pPr>
            <w:r w:rsidRPr="00315EA7">
              <w:rPr>
                <w:u w:val="single"/>
                <w:lang w:val="uk-UA"/>
              </w:rPr>
              <w:t>Основні питання:</w:t>
            </w:r>
            <w:r w:rsidRPr="00315EA7">
              <w:rPr>
                <w:lang w:val="uk-UA"/>
              </w:rPr>
              <w:t xml:space="preserve"> </w:t>
            </w:r>
            <w:r w:rsidR="005E4DA3" w:rsidRPr="00315EA7">
              <w:rPr>
                <w:lang w:val="uk-UA"/>
              </w:rPr>
              <w:t>поняття розподіленої системи та ключові особливості її побудови; с</w:t>
            </w:r>
            <w:r w:rsidR="005E4DA3" w:rsidRPr="005E4DA3">
              <w:rPr>
                <w:lang w:val="uk-UA"/>
              </w:rPr>
              <w:t>пецифіка взаємодії вузлів: затримки, часткові відмови, непередбачуваність мережі</w:t>
            </w:r>
            <w:r w:rsidR="00EB0B04" w:rsidRPr="00315EA7">
              <w:rPr>
                <w:lang w:val="uk-UA"/>
              </w:rPr>
              <w:t>; в</w:t>
            </w:r>
            <w:r w:rsidR="005E4DA3" w:rsidRPr="005E4DA3">
              <w:rPr>
                <w:lang w:val="uk-UA"/>
              </w:rPr>
              <w:t xml:space="preserve">ластивості розподілених систем: масштабованість, </w:t>
            </w:r>
            <w:proofErr w:type="spellStart"/>
            <w:r w:rsidR="005E4DA3" w:rsidRPr="005E4DA3">
              <w:rPr>
                <w:lang w:val="uk-UA"/>
              </w:rPr>
              <w:t>відмовостійкість</w:t>
            </w:r>
            <w:proofErr w:type="spellEnd"/>
            <w:r w:rsidR="005E4DA3" w:rsidRPr="005E4DA3">
              <w:rPr>
                <w:lang w:val="uk-UA"/>
              </w:rPr>
              <w:t>, еластичність</w:t>
            </w:r>
            <w:r w:rsidR="00EB0B04" w:rsidRPr="00315EA7">
              <w:rPr>
                <w:lang w:val="uk-UA"/>
              </w:rPr>
              <w:t>; к</w:t>
            </w:r>
            <w:r w:rsidR="005E4DA3" w:rsidRPr="005E4DA3">
              <w:rPr>
                <w:lang w:val="uk-UA"/>
              </w:rPr>
              <w:t>омунікаційні моделі: синхронність та асинхронність, обмін повідомленнями, черги, RPC</w:t>
            </w:r>
            <w:r w:rsidR="00EB0B04" w:rsidRPr="00315EA7">
              <w:rPr>
                <w:lang w:val="uk-UA"/>
              </w:rPr>
              <w:t>; в</w:t>
            </w:r>
            <w:r w:rsidR="005E4DA3" w:rsidRPr="005E4DA3">
              <w:rPr>
                <w:lang w:val="uk-UA"/>
              </w:rPr>
              <w:t>плив неоднорідності середовища на роботу сервісів та алгоритмів</w:t>
            </w:r>
            <w:r w:rsidR="00EB0B04" w:rsidRPr="00315EA7">
              <w:rPr>
                <w:lang w:val="uk-UA"/>
              </w:rPr>
              <w:t>; т</w:t>
            </w:r>
            <w:r w:rsidR="005E4DA3" w:rsidRPr="005E4DA3">
              <w:rPr>
                <w:lang w:val="uk-UA"/>
              </w:rPr>
              <w:t>ипові виклики: розподіл навантаження, координація, узгодження станів, забезпечення надійності</w:t>
            </w:r>
            <w:r w:rsidR="00EF6EBB" w:rsidRPr="00315EA7">
              <w:rPr>
                <w:lang w:val="uk-UA"/>
              </w:rPr>
              <w:t>.</w:t>
            </w:r>
          </w:p>
        </w:tc>
      </w:tr>
      <w:tr w:rsidR="000177BC" w:rsidRPr="00315EA7" w14:paraId="16BC3091" w14:textId="77777777" w:rsidTr="00680493">
        <w:tc>
          <w:tcPr>
            <w:tcW w:w="880" w:type="dxa"/>
          </w:tcPr>
          <w:p w14:paraId="439897F6" w14:textId="554992F2" w:rsidR="000177BC" w:rsidRPr="00315EA7" w:rsidRDefault="000177BC"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w:t>
            </w:r>
            <w:r w:rsidR="005E4DA3" w:rsidRPr="00315EA7">
              <w:rPr>
                <w:rFonts w:asciiTheme="minorHAnsi" w:hAnsiTheme="minorHAnsi"/>
                <w:i/>
                <w:color w:val="0070C0"/>
                <w:sz w:val="24"/>
                <w:szCs w:val="24"/>
              </w:rPr>
              <w:t>6</w:t>
            </w:r>
          </w:p>
        </w:tc>
        <w:tc>
          <w:tcPr>
            <w:tcW w:w="8646" w:type="dxa"/>
          </w:tcPr>
          <w:p w14:paraId="724D67AF" w14:textId="158BD424" w:rsidR="00B52112" w:rsidRPr="00315EA7" w:rsidRDefault="00B52112" w:rsidP="00B52112">
            <w:pPr>
              <w:pStyle w:val="a3"/>
              <w:rPr>
                <w:b/>
                <w:lang w:val="uk-UA"/>
              </w:rPr>
            </w:pPr>
            <w:r w:rsidRPr="00315EA7">
              <w:rPr>
                <w:b/>
                <w:lang w:val="uk-UA"/>
              </w:rPr>
              <w:t>Тема</w:t>
            </w:r>
            <w:r w:rsidR="00EF6EBB" w:rsidRPr="00315EA7">
              <w:rPr>
                <w:b/>
                <w:lang w:val="uk-UA"/>
              </w:rPr>
              <w:t> 3</w:t>
            </w:r>
            <w:r w:rsidRPr="00315EA7">
              <w:rPr>
                <w:b/>
                <w:lang w:val="uk-UA"/>
              </w:rPr>
              <w:t>.</w:t>
            </w:r>
            <w:r w:rsidR="00EF6EBB" w:rsidRPr="00315EA7">
              <w:rPr>
                <w:b/>
                <w:lang w:val="uk-UA"/>
              </w:rPr>
              <w:t>2</w:t>
            </w:r>
            <w:r w:rsidRPr="00315EA7">
              <w:rPr>
                <w:b/>
                <w:lang w:val="uk-UA"/>
              </w:rPr>
              <w:t xml:space="preserve">. </w:t>
            </w:r>
            <w:r w:rsidR="00EF6EBB" w:rsidRPr="00315EA7">
              <w:rPr>
                <w:b/>
                <w:lang w:val="uk-UA"/>
              </w:rPr>
              <w:t>Узгодженість даних у розподілених системах</w:t>
            </w:r>
          </w:p>
          <w:p w14:paraId="64C939D3" w14:textId="0DBACB11" w:rsidR="00B52112" w:rsidRPr="00315EA7" w:rsidRDefault="00B52112" w:rsidP="00EB0B04">
            <w:pPr>
              <w:pStyle w:val="a3"/>
              <w:rPr>
                <w:szCs w:val="24"/>
                <w:lang w:val="uk-UA"/>
              </w:rPr>
            </w:pPr>
            <w:r w:rsidRPr="00315EA7">
              <w:rPr>
                <w:u w:val="single"/>
                <w:lang w:val="uk-UA"/>
              </w:rPr>
              <w:t>Основні питання:</w:t>
            </w:r>
            <w:r w:rsidRPr="00315EA7">
              <w:rPr>
                <w:lang w:val="uk-UA"/>
              </w:rPr>
              <w:t xml:space="preserve"> </w:t>
            </w:r>
            <w:r w:rsidR="00EB0B04" w:rsidRPr="00315EA7">
              <w:rPr>
                <w:lang w:val="uk-UA"/>
              </w:rPr>
              <w:t xml:space="preserve"> </w:t>
            </w:r>
            <w:proofErr w:type="spellStart"/>
            <w:r w:rsidR="00EB0B04" w:rsidRPr="00315EA7">
              <w:rPr>
                <w:lang w:val="uk-UA"/>
              </w:rPr>
              <w:t>уоняття</w:t>
            </w:r>
            <w:proofErr w:type="spellEnd"/>
            <w:r w:rsidR="00EB0B04" w:rsidRPr="00315EA7">
              <w:rPr>
                <w:lang w:val="uk-UA"/>
              </w:rPr>
              <w:t xml:space="preserve"> узгодженості та її значення для роботи розподілених сервісів; м</w:t>
            </w:r>
            <w:r w:rsidR="00EB0B04" w:rsidRPr="00EB0B04">
              <w:rPr>
                <w:lang w:val="uk-UA"/>
              </w:rPr>
              <w:t xml:space="preserve">оделі узгодженості: сильна, слабка, </w:t>
            </w:r>
            <w:proofErr w:type="spellStart"/>
            <w:r w:rsidR="00EB0B04" w:rsidRPr="00EB0B04">
              <w:rPr>
                <w:lang w:val="uk-UA"/>
              </w:rPr>
              <w:t>eventual</w:t>
            </w:r>
            <w:proofErr w:type="spellEnd"/>
            <w:r w:rsidR="00EB0B04" w:rsidRPr="00EB0B04">
              <w:rPr>
                <w:lang w:val="uk-UA"/>
              </w:rPr>
              <w:t xml:space="preserve"> </w:t>
            </w:r>
            <w:proofErr w:type="spellStart"/>
            <w:r w:rsidR="00EB0B04" w:rsidRPr="00EB0B04">
              <w:rPr>
                <w:lang w:val="uk-UA"/>
              </w:rPr>
              <w:t>consistency</w:t>
            </w:r>
            <w:proofErr w:type="spellEnd"/>
            <w:r w:rsidR="00EB0B04" w:rsidRPr="00315EA7">
              <w:rPr>
                <w:lang w:val="uk-UA"/>
              </w:rPr>
              <w:t xml:space="preserve"> – </w:t>
            </w:r>
            <w:r w:rsidR="00EB0B04" w:rsidRPr="00EB0B04">
              <w:rPr>
                <w:lang w:val="uk-UA"/>
              </w:rPr>
              <w:t>принципи та відмінності</w:t>
            </w:r>
            <w:r w:rsidR="00EB0B04" w:rsidRPr="00315EA7">
              <w:rPr>
                <w:lang w:val="uk-UA"/>
              </w:rPr>
              <w:t>; м</w:t>
            </w:r>
            <w:r w:rsidR="00EB0B04" w:rsidRPr="00EB0B04">
              <w:rPr>
                <w:lang w:val="uk-UA"/>
              </w:rPr>
              <w:t>еханізми синхронізації даних між вузлами: реплікація, журнали змін, протоколи обміну</w:t>
            </w:r>
            <w:r w:rsidR="00EB0B04" w:rsidRPr="00315EA7">
              <w:rPr>
                <w:lang w:val="uk-UA"/>
              </w:rPr>
              <w:t>; у</w:t>
            </w:r>
            <w:r w:rsidR="00EB0B04" w:rsidRPr="00EB0B04">
              <w:rPr>
                <w:lang w:val="uk-UA"/>
              </w:rPr>
              <w:t>згодженість у контексті CAP-теореми: компроміси та практичні наслідки.</w:t>
            </w:r>
            <w:r w:rsidR="00EB0B04" w:rsidRPr="00315EA7">
              <w:rPr>
                <w:lang w:val="uk-UA"/>
              </w:rPr>
              <w:t>; к</w:t>
            </w:r>
            <w:r w:rsidR="00EB0B04" w:rsidRPr="00EB0B04">
              <w:rPr>
                <w:lang w:val="uk-UA"/>
              </w:rPr>
              <w:t xml:space="preserve">онфлікти реплікації й підходи до їх розв’язання: CRDT, </w:t>
            </w:r>
            <w:proofErr w:type="spellStart"/>
            <w:r w:rsidR="00EB0B04" w:rsidRPr="00EB0B04">
              <w:rPr>
                <w:lang w:val="uk-UA"/>
              </w:rPr>
              <w:t>версіонування</w:t>
            </w:r>
            <w:proofErr w:type="spellEnd"/>
            <w:r w:rsidR="00EB0B04" w:rsidRPr="00EB0B04">
              <w:rPr>
                <w:lang w:val="uk-UA"/>
              </w:rPr>
              <w:t xml:space="preserve">, </w:t>
            </w:r>
            <w:proofErr w:type="spellStart"/>
            <w:r w:rsidR="00EB0B04" w:rsidRPr="00EB0B04">
              <w:rPr>
                <w:lang w:val="uk-UA"/>
              </w:rPr>
              <w:t>causal</w:t>
            </w:r>
            <w:proofErr w:type="spellEnd"/>
            <w:r w:rsidR="00EB0B04" w:rsidRPr="00EB0B04">
              <w:rPr>
                <w:lang w:val="uk-UA"/>
              </w:rPr>
              <w:t xml:space="preserve"> </w:t>
            </w:r>
            <w:proofErr w:type="spellStart"/>
            <w:r w:rsidR="00EB0B04" w:rsidRPr="00EB0B04">
              <w:rPr>
                <w:lang w:val="uk-UA"/>
              </w:rPr>
              <w:t>consistency</w:t>
            </w:r>
            <w:proofErr w:type="spellEnd"/>
            <w:r w:rsidR="00EB0B04" w:rsidRPr="00315EA7">
              <w:rPr>
                <w:lang w:val="uk-UA"/>
              </w:rPr>
              <w:t>; п</w:t>
            </w:r>
            <w:r w:rsidR="00EB0B04" w:rsidRPr="00EB0B04">
              <w:rPr>
                <w:lang w:val="uk-UA"/>
              </w:rPr>
              <w:t>риклади застосування різних моделей узгодженості в реальних системах</w:t>
            </w:r>
            <w:r w:rsidR="00EB0B04" w:rsidRPr="00315EA7">
              <w:rPr>
                <w:lang w:val="uk-UA"/>
              </w:rPr>
              <w:t>.</w:t>
            </w:r>
          </w:p>
        </w:tc>
      </w:tr>
      <w:tr w:rsidR="000177BC" w:rsidRPr="00315EA7" w14:paraId="09F29FE3" w14:textId="77777777" w:rsidTr="00680493">
        <w:tc>
          <w:tcPr>
            <w:tcW w:w="880" w:type="dxa"/>
          </w:tcPr>
          <w:p w14:paraId="4C9FE724" w14:textId="202E5D2A" w:rsidR="000177BC" w:rsidRPr="00315EA7" w:rsidRDefault="000177BC"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w:t>
            </w:r>
            <w:r w:rsidR="00680493" w:rsidRPr="00315EA7">
              <w:rPr>
                <w:rFonts w:asciiTheme="minorHAnsi" w:hAnsiTheme="minorHAnsi"/>
                <w:i/>
                <w:color w:val="0070C0"/>
                <w:sz w:val="24"/>
                <w:szCs w:val="24"/>
              </w:rPr>
              <w:t>7</w:t>
            </w:r>
          </w:p>
        </w:tc>
        <w:tc>
          <w:tcPr>
            <w:tcW w:w="8646" w:type="dxa"/>
          </w:tcPr>
          <w:p w14:paraId="4DBA4F39" w14:textId="6DEE7E9C" w:rsidR="00070DB1" w:rsidRPr="00315EA7" w:rsidRDefault="00070DB1" w:rsidP="00070DB1">
            <w:pPr>
              <w:pStyle w:val="a3"/>
              <w:rPr>
                <w:b/>
                <w:lang w:val="uk-UA"/>
              </w:rPr>
            </w:pPr>
            <w:r w:rsidRPr="00315EA7">
              <w:rPr>
                <w:b/>
                <w:lang w:val="uk-UA"/>
              </w:rPr>
              <w:t>Тема</w:t>
            </w:r>
            <w:r w:rsidR="00EF6EBB" w:rsidRPr="00315EA7">
              <w:rPr>
                <w:b/>
                <w:lang w:val="uk-UA"/>
              </w:rPr>
              <w:t> 3</w:t>
            </w:r>
            <w:r w:rsidRPr="00315EA7">
              <w:rPr>
                <w:b/>
                <w:lang w:val="uk-UA"/>
              </w:rPr>
              <w:t>.3.</w:t>
            </w:r>
            <w:r w:rsidR="00EF6EBB" w:rsidRPr="00315EA7">
              <w:rPr>
                <w:lang w:val="uk-UA"/>
              </w:rPr>
              <w:t xml:space="preserve"> </w:t>
            </w:r>
            <w:r w:rsidR="00EF6EBB" w:rsidRPr="00315EA7">
              <w:rPr>
                <w:b/>
                <w:lang w:val="uk-UA"/>
              </w:rPr>
              <w:t>Доступність даних у розподілених системах</w:t>
            </w:r>
          </w:p>
          <w:p w14:paraId="1CFF51D2" w14:textId="33EDE6AB" w:rsidR="00965017" w:rsidRPr="00315EA7" w:rsidRDefault="00070DB1" w:rsidP="00EB0B04">
            <w:pPr>
              <w:pStyle w:val="a3"/>
              <w:rPr>
                <w:szCs w:val="24"/>
                <w:lang w:val="uk-UA"/>
              </w:rPr>
            </w:pPr>
            <w:r w:rsidRPr="00315EA7">
              <w:rPr>
                <w:u w:val="single"/>
                <w:lang w:val="uk-UA"/>
              </w:rPr>
              <w:t>Основні питання:</w:t>
            </w:r>
            <w:r w:rsidRPr="00315EA7">
              <w:rPr>
                <w:lang w:val="uk-UA"/>
              </w:rPr>
              <w:t xml:space="preserve"> </w:t>
            </w:r>
            <w:r w:rsidR="00EB0B04" w:rsidRPr="00315EA7">
              <w:rPr>
                <w:lang w:val="uk-UA"/>
              </w:rPr>
              <w:t>поняття доступності даних та її ключова роль у надійності систем; ф</w:t>
            </w:r>
            <w:r w:rsidR="00EB0B04" w:rsidRPr="00EB0B04">
              <w:rPr>
                <w:lang w:val="uk-UA"/>
              </w:rPr>
              <w:t xml:space="preserve">актори, що визначають доступність: мережеві </w:t>
            </w:r>
            <w:proofErr w:type="spellStart"/>
            <w:r w:rsidR="00EB0B04" w:rsidRPr="00EB0B04">
              <w:rPr>
                <w:lang w:val="uk-UA"/>
              </w:rPr>
              <w:t>збої</w:t>
            </w:r>
            <w:proofErr w:type="spellEnd"/>
            <w:r w:rsidR="00EB0B04" w:rsidRPr="00EB0B04">
              <w:rPr>
                <w:lang w:val="uk-UA"/>
              </w:rPr>
              <w:t>, навантаження, архітектура реплікації</w:t>
            </w:r>
            <w:r w:rsidR="00EB0B04" w:rsidRPr="00315EA7">
              <w:rPr>
                <w:lang w:val="uk-UA"/>
              </w:rPr>
              <w:t>; п</w:t>
            </w:r>
            <w:r w:rsidR="00EB0B04" w:rsidRPr="00EB0B04">
              <w:rPr>
                <w:lang w:val="uk-UA"/>
              </w:rPr>
              <w:t xml:space="preserve">ідходи до забезпечення доступності: </w:t>
            </w:r>
            <w:proofErr w:type="spellStart"/>
            <w:r w:rsidR="00EB0B04" w:rsidRPr="00EB0B04">
              <w:rPr>
                <w:lang w:val="uk-UA"/>
              </w:rPr>
              <w:t>багатовузлова</w:t>
            </w:r>
            <w:proofErr w:type="spellEnd"/>
            <w:r w:rsidR="00EB0B04" w:rsidRPr="00EB0B04">
              <w:rPr>
                <w:lang w:val="uk-UA"/>
              </w:rPr>
              <w:t xml:space="preserve"> реплікація, </w:t>
            </w:r>
            <w:proofErr w:type="spellStart"/>
            <w:r w:rsidR="00EB0B04" w:rsidRPr="00EB0B04">
              <w:rPr>
                <w:lang w:val="uk-UA"/>
              </w:rPr>
              <w:t>failover</w:t>
            </w:r>
            <w:proofErr w:type="spellEnd"/>
            <w:r w:rsidR="00EB0B04" w:rsidRPr="00EB0B04">
              <w:rPr>
                <w:lang w:val="uk-UA"/>
              </w:rPr>
              <w:t>-механізми, балансування</w:t>
            </w:r>
            <w:r w:rsidR="00EB0B04" w:rsidRPr="00315EA7">
              <w:rPr>
                <w:lang w:val="uk-UA"/>
              </w:rPr>
              <w:t>; д</w:t>
            </w:r>
            <w:r w:rsidR="00EB0B04" w:rsidRPr="00EB0B04">
              <w:rPr>
                <w:lang w:val="uk-UA"/>
              </w:rPr>
              <w:t>оступність у контексті CAP-теореми: компроміс між узгодженістю та доступністю</w:t>
            </w:r>
            <w:r w:rsidR="00EB0B04" w:rsidRPr="00315EA7">
              <w:rPr>
                <w:lang w:val="uk-UA"/>
              </w:rPr>
              <w:t>; м</w:t>
            </w:r>
            <w:r w:rsidR="00EB0B04" w:rsidRPr="00EB0B04">
              <w:rPr>
                <w:lang w:val="uk-UA"/>
              </w:rPr>
              <w:t>етоди моніторингу доступності та виявлення недоступних компонентів</w:t>
            </w:r>
            <w:r w:rsidR="00EB0B04" w:rsidRPr="00315EA7">
              <w:rPr>
                <w:lang w:val="uk-UA"/>
              </w:rPr>
              <w:t>; п</w:t>
            </w:r>
            <w:r w:rsidR="00EB0B04" w:rsidRPr="00EB0B04">
              <w:rPr>
                <w:lang w:val="uk-UA"/>
              </w:rPr>
              <w:t>риклади систем із високими вимогами до доступності та використовувані ними стратегії.</w:t>
            </w:r>
          </w:p>
        </w:tc>
      </w:tr>
      <w:tr w:rsidR="000177BC" w:rsidRPr="00315EA7" w14:paraId="6970EBF3" w14:textId="77777777" w:rsidTr="00680493">
        <w:tc>
          <w:tcPr>
            <w:tcW w:w="880" w:type="dxa"/>
          </w:tcPr>
          <w:p w14:paraId="3BEC7C97" w14:textId="296DD3F2" w:rsidR="000177BC" w:rsidRPr="00315EA7" w:rsidRDefault="000177BC" w:rsidP="004959F8">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w:t>
            </w:r>
            <w:r w:rsidR="00680493" w:rsidRPr="00315EA7">
              <w:rPr>
                <w:rFonts w:asciiTheme="minorHAnsi" w:hAnsiTheme="minorHAnsi"/>
                <w:i/>
                <w:color w:val="0070C0"/>
                <w:sz w:val="24"/>
                <w:szCs w:val="24"/>
              </w:rPr>
              <w:t>8</w:t>
            </w:r>
          </w:p>
        </w:tc>
        <w:tc>
          <w:tcPr>
            <w:tcW w:w="8646" w:type="dxa"/>
          </w:tcPr>
          <w:p w14:paraId="590BF3B4" w14:textId="2E522A6F" w:rsidR="000A6F87" w:rsidRPr="00315EA7" w:rsidRDefault="000A6F87" w:rsidP="000A6F87">
            <w:pPr>
              <w:pStyle w:val="a3"/>
              <w:rPr>
                <w:b/>
                <w:lang w:val="uk-UA"/>
              </w:rPr>
            </w:pPr>
            <w:r w:rsidRPr="00315EA7">
              <w:rPr>
                <w:b/>
                <w:lang w:val="uk-UA"/>
              </w:rPr>
              <w:t>Тема</w:t>
            </w:r>
            <w:r w:rsidR="00EF6EBB" w:rsidRPr="00315EA7">
              <w:rPr>
                <w:b/>
                <w:lang w:val="uk-UA"/>
              </w:rPr>
              <w:t> 3</w:t>
            </w:r>
            <w:r w:rsidRPr="00315EA7">
              <w:rPr>
                <w:b/>
                <w:lang w:val="uk-UA"/>
              </w:rPr>
              <w:t>.</w:t>
            </w:r>
            <w:r w:rsidR="00EF6EBB" w:rsidRPr="00315EA7">
              <w:rPr>
                <w:b/>
                <w:lang w:val="uk-UA"/>
              </w:rPr>
              <w:t>4</w:t>
            </w:r>
            <w:r w:rsidRPr="00315EA7">
              <w:rPr>
                <w:b/>
                <w:lang w:val="uk-UA"/>
              </w:rPr>
              <w:t xml:space="preserve">. </w:t>
            </w:r>
            <w:r w:rsidR="00EF6EBB" w:rsidRPr="00315EA7">
              <w:rPr>
                <w:b/>
                <w:lang w:val="uk-UA"/>
              </w:rPr>
              <w:t>Стійкість даних у розподілених системах</w:t>
            </w:r>
          </w:p>
          <w:p w14:paraId="32510671" w14:textId="19E08CEC" w:rsidR="00965017" w:rsidRPr="00315EA7" w:rsidRDefault="000A6F87" w:rsidP="00EB0B04">
            <w:pPr>
              <w:pStyle w:val="a3"/>
              <w:rPr>
                <w:color w:val="auto"/>
                <w:szCs w:val="24"/>
                <w:lang w:val="uk-UA"/>
              </w:rPr>
            </w:pPr>
            <w:r w:rsidRPr="00315EA7">
              <w:rPr>
                <w:u w:val="single"/>
                <w:lang w:val="uk-UA"/>
              </w:rPr>
              <w:t>Основні питання:</w:t>
            </w:r>
            <w:r w:rsidRPr="00315EA7">
              <w:rPr>
                <w:lang w:val="uk-UA"/>
              </w:rPr>
              <w:t xml:space="preserve"> </w:t>
            </w:r>
            <w:r w:rsidR="00EB0B04" w:rsidRPr="00315EA7">
              <w:rPr>
                <w:lang w:val="uk-UA"/>
              </w:rPr>
              <w:t>поняття стійкості та її значення для збереження даних при відмовах; с</w:t>
            </w:r>
            <w:r w:rsidR="00EB0B04" w:rsidRPr="00EB0B04">
              <w:rPr>
                <w:lang w:val="uk-UA"/>
              </w:rPr>
              <w:t xml:space="preserve">пособи забезпечення стійкості: журнали транзакцій, </w:t>
            </w:r>
            <w:proofErr w:type="spellStart"/>
            <w:r w:rsidR="00EB0B04" w:rsidRPr="00EB0B04">
              <w:rPr>
                <w:lang w:val="uk-UA"/>
              </w:rPr>
              <w:t>snapshot</w:t>
            </w:r>
            <w:proofErr w:type="spellEnd"/>
            <w:r w:rsidR="00EB0B04" w:rsidRPr="00EB0B04">
              <w:rPr>
                <w:lang w:val="uk-UA"/>
              </w:rPr>
              <w:t xml:space="preserve">-и, </w:t>
            </w:r>
            <w:proofErr w:type="spellStart"/>
            <w:r w:rsidR="00EB0B04" w:rsidRPr="00EB0B04">
              <w:rPr>
                <w:lang w:val="uk-UA"/>
              </w:rPr>
              <w:t>write-ahead</w:t>
            </w:r>
            <w:proofErr w:type="spellEnd"/>
            <w:r w:rsidR="00EB0B04" w:rsidRPr="00EB0B04">
              <w:rPr>
                <w:lang w:val="uk-UA"/>
              </w:rPr>
              <w:t xml:space="preserve"> </w:t>
            </w:r>
            <w:proofErr w:type="spellStart"/>
            <w:r w:rsidR="00EB0B04" w:rsidRPr="00EB0B04">
              <w:rPr>
                <w:lang w:val="uk-UA"/>
              </w:rPr>
              <w:t>logging</w:t>
            </w:r>
            <w:proofErr w:type="spellEnd"/>
            <w:r w:rsidR="00EB0B04" w:rsidRPr="00315EA7">
              <w:rPr>
                <w:lang w:val="uk-UA"/>
              </w:rPr>
              <w:t>; в</w:t>
            </w:r>
            <w:r w:rsidR="00EB0B04" w:rsidRPr="00EB0B04">
              <w:rPr>
                <w:lang w:val="uk-UA"/>
              </w:rPr>
              <w:t>плив моделі реплікації на стійкість даних: синхронна та асинхронна реплікація</w:t>
            </w:r>
            <w:r w:rsidR="00EB0B04" w:rsidRPr="00315EA7">
              <w:rPr>
                <w:lang w:val="uk-UA"/>
              </w:rPr>
              <w:t>; к</w:t>
            </w:r>
            <w:r w:rsidR="00EB0B04" w:rsidRPr="00EB0B04">
              <w:rPr>
                <w:lang w:val="uk-UA"/>
              </w:rPr>
              <w:t>омпроміси між продуктивністю та стійкістю при записі даних</w:t>
            </w:r>
            <w:r w:rsidR="00EB0B04" w:rsidRPr="00315EA7">
              <w:rPr>
                <w:lang w:val="uk-UA"/>
              </w:rPr>
              <w:t>; р</w:t>
            </w:r>
            <w:r w:rsidR="00EB0B04" w:rsidRPr="00EB0B04">
              <w:rPr>
                <w:lang w:val="uk-UA"/>
              </w:rPr>
              <w:t xml:space="preserve">оль механізмів зберігання: файлові системи, розподілені сховища, об’єктні </w:t>
            </w:r>
            <w:proofErr w:type="spellStart"/>
            <w:r w:rsidR="00EB0B04" w:rsidRPr="00EB0B04">
              <w:rPr>
                <w:lang w:val="uk-UA"/>
              </w:rPr>
              <w:t>storage</w:t>
            </w:r>
            <w:proofErr w:type="spellEnd"/>
            <w:r w:rsidR="00EB0B04" w:rsidRPr="00EB0B04">
              <w:rPr>
                <w:lang w:val="uk-UA"/>
              </w:rPr>
              <w:t>-платформи</w:t>
            </w:r>
            <w:r w:rsidR="00EB0B04" w:rsidRPr="00315EA7">
              <w:rPr>
                <w:lang w:val="uk-UA"/>
              </w:rPr>
              <w:t>; т</w:t>
            </w:r>
            <w:r w:rsidR="00EB0B04" w:rsidRPr="00EB0B04">
              <w:rPr>
                <w:lang w:val="uk-UA"/>
              </w:rPr>
              <w:t xml:space="preserve">ипові сценарії, де стійкість є критичною: фінансові системи, системи бронювання, </w:t>
            </w:r>
            <w:proofErr w:type="spellStart"/>
            <w:r w:rsidR="00EB0B04" w:rsidRPr="00EB0B04">
              <w:rPr>
                <w:lang w:val="uk-UA"/>
              </w:rPr>
              <w:t>транзакційні</w:t>
            </w:r>
            <w:proofErr w:type="spellEnd"/>
            <w:r w:rsidR="00EB0B04" w:rsidRPr="00EB0B04">
              <w:rPr>
                <w:lang w:val="uk-UA"/>
              </w:rPr>
              <w:t xml:space="preserve"> сервіси</w:t>
            </w:r>
            <w:r w:rsidR="00EF6EBB" w:rsidRPr="00315EA7">
              <w:rPr>
                <w:lang w:val="uk-UA"/>
              </w:rPr>
              <w:t>.</w:t>
            </w:r>
          </w:p>
        </w:tc>
      </w:tr>
    </w:tbl>
    <w:p w14:paraId="4D1E3DA1" w14:textId="77777777" w:rsidR="00984EDC" w:rsidRPr="00315EA7" w:rsidRDefault="00984EDC" w:rsidP="00002B66">
      <w:pPr>
        <w:spacing w:before="120" w:after="120" w:line="240" w:lineRule="auto"/>
        <w:ind w:firstLine="709"/>
        <w:rPr>
          <w:rFonts w:asciiTheme="minorHAnsi" w:hAnsiTheme="minorHAnsi"/>
          <w:b/>
          <w:bCs/>
          <w:i/>
          <w:color w:val="0070C0"/>
          <w:sz w:val="24"/>
          <w:szCs w:val="24"/>
        </w:rPr>
      </w:pPr>
      <w:r w:rsidRPr="00315EA7">
        <w:rPr>
          <w:rFonts w:asciiTheme="minorHAnsi" w:hAnsiTheme="minorHAnsi"/>
          <w:b/>
          <w:bCs/>
          <w:i/>
          <w:color w:val="0070C0"/>
          <w:sz w:val="24"/>
          <w:szCs w:val="24"/>
        </w:rPr>
        <w:t>Лабораторні роботи</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7684"/>
        <w:gridCol w:w="1275"/>
      </w:tblGrid>
      <w:tr w:rsidR="00432EE2" w:rsidRPr="00315EA7" w14:paraId="18A2D121" w14:textId="1BFA0A4D" w:rsidTr="00115CAC">
        <w:tc>
          <w:tcPr>
            <w:tcW w:w="567" w:type="dxa"/>
          </w:tcPr>
          <w:p w14:paraId="1C2F2B0C" w14:textId="77777777" w:rsidR="00432EE2" w:rsidRPr="00315EA7" w:rsidRDefault="00432EE2" w:rsidP="00991261">
            <w:pPr>
              <w:spacing w:line="240" w:lineRule="auto"/>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w:t>
            </w:r>
          </w:p>
          <w:p w14:paraId="589331DE" w14:textId="77777777" w:rsidR="00432EE2" w:rsidRPr="00315EA7" w:rsidRDefault="00432EE2" w:rsidP="00991261">
            <w:pPr>
              <w:spacing w:line="240" w:lineRule="auto"/>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з/п</w:t>
            </w:r>
          </w:p>
        </w:tc>
        <w:tc>
          <w:tcPr>
            <w:tcW w:w="7684" w:type="dxa"/>
          </w:tcPr>
          <w:p w14:paraId="21ECE891" w14:textId="77777777"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 xml:space="preserve">Перелік лабораторних робіт </w:t>
            </w:r>
          </w:p>
        </w:tc>
        <w:tc>
          <w:tcPr>
            <w:tcW w:w="1275" w:type="dxa"/>
          </w:tcPr>
          <w:p w14:paraId="6269FC25" w14:textId="277C06AE"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 xml:space="preserve">Кількість </w:t>
            </w:r>
            <w:proofErr w:type="spellStart"/>
            <w:r w:rsidRPr="00315EA7">
              <w:rPr>
                <w:rFonts w:asciiTheme="minorHAnsi" w:hAnsiTheme="minorHAnsi"/>
                <w:i/>
                <w:color w:val="0070C0"/>
                <w:sz w:val="24"/>
                <w:szCs w:val="24"/>
              </w:rPr>
              <w:t>ауд.</w:t>
            </w:r>
            <w:r w:rsidR="00A348E6" w:rsidRPr="00315EA7">
              <w:rPr>
                <w:rFonts w:asciiTheme="minorHAnsi" w:hAnsiTheme="minorHAnsi"/>
                <w:i/>
                <w:color w:val="0070C0"/>
                <w:sz w:val="24"/>
                <w:szCs w:val="24"/>
              </w:rPr>
              <w:t>годин</w:t>
            </w:r>
            <w:proofErr w:type="spellEnd"/>
          </w:p>
        </w:tc>
      </w:tr>
      <w:tr w:rsidR="00432EE2" w:rsidRPr="00315EA7" w14:paraId="07039261" w14:textId="77C56E81" w:rsidTr="00A348E6">
        <w:tc>
          <w:tcPr>
            <w:tcW w:w="567" w:type="dxa"/>
          </w:tcPr>
          <w:p w14:paraId="393D9949" w14:textId="77777777"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1</w:t>
            </w:r>
          </w:p>
        </w:tc>
        <w:tc>
          <w:tcPr>
            <w:tcW w:w="7684" w:type="dxa"/>
          </w:tcPr>
          <w:p w14:paraId="0B2E4523" w14:textId="18D9686D" w:rsidR="00432EE2" w:rsidRPr="00315EA7" w:rsidRDefault="00432EE2" w:rsidP="00991261">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 xml:space="preserve">Лабораторна робота №1. </w:t>
            </w:r>
            <w:r w:rsidR="00E34FF4" w:rsidRPr="00315EA7">
              <w:rPr>
                <w:rFonts w:asciiTheme="minorHAnsi" w:hAnsiTheme="minorHAnsi" w:cstheme="minorHAnsi"/>
                <w:b/>
                <w:i/>
                <w:color w:val="0070C0"/>
                <w:sz w:val="24"/>
                <w:szCs w:val="24"/>
              </w:rPr>
              <w:t xml:space="preserve">Основи роботи з </w:t>
            </w:r>
            <w:proofErr w:type="spellStart"/>
            <w:r w:rsidR="00E34FF4" w:rsidRPr="00315EA7">
              <w:rPr>
                <w:rFonts w:asciiTheme="minorHAnsi" w:hAnsiTheme="minorHAnsi" w:cstheme="minorHAnsi"/>
                <w:b/>
                <w:i/>
                <w:color w:val="0070C0"/>
                <w:sz w:val="24"/>
                <w:szCs w:val="24"/>
              </w:rPr>
              <w:t>гіпервізорами</w:t>
            </w:r>
            <w:proofErr w:type="spellEnd"/>
          </w:p>
          <w:p w14:paraId="091F0B5D" w14:textId="0D7DD72C" w:rsidR="00432EE2" w:rsidRPr="00315EA7" w:rsidRDefault="00432EE2" w:rsidP="00991261">
            <w:pPr>
              <w:spacing w:line="240" w:lineRule="auto"/>
              <w:jc w:val="both"/>
              <w:rPr>
                <w:rFonts w:asciiTheme="minorHAnsi" w:hAnsiTheme="minorHAnsi" w:cstheme="minorHAnsi"/>
                <w:i/>
                <w:color w:val="0070C0"/>
                <w:sz w:val="24"/>
                <w:szCs w:val="24"/>
              </w:rPr>
            </w:pPr>
            <w:r w:rsidRPr="00315EA7">
              <w:rPr>
                <w:rFonts w:asciiTheme="minorHAnsi" w:hAnsiTheme="minorHAnsi" w:cstheme="minorHAnsi"/>
                <w:i/>
                <w:color w:val="0070C0"/>
                <w:sz w:val="24"/>
                <w:szCs w:val="24"/>
                <w:u w:val="single"/>
              </w:rPr>
              <w:t>Мета роботи</w:t>
            </w:r>
            <w:r w:rsidRPr="00315EA7">
              <w:rPr>
                <w:rFonts w:asciiTheme="minorHAnsi" w:hAnsiTheme="minorHAnsi" w:cstheme="minorHAnsi"/>
                <w:i/>
                <w:color w:val="0070C0"/>
                <w:sz w:val="24"/>
                <w:szCs w:val="24"/>
              </w:rPr>
              <w:t xml:space="preserve"> – </w:t>
            </w:r>
            <w:r w:rsidR="00E34FF4" w:rsidRPr="00315EA7">
              <w:rPr>
                <w:rFonts w:asciiTheme="minorHAnsi" w:hAnsiTheme="minorHAnsi" w:cstheme="minorHAnsi"/>
                <w:i/>
                <w:color w:val="0070C0"/>
                <w:sz w:val="24"/>
                <w:szCs w:val="24"/>
              </w:rPr>
              <w:t xml:space="preserve">опанувати базові принципи віртуалізації на рівні гіпервізорів та навчитись створювати й конфігурувати віртуальні машини за допомогою </w:t>
            </w:r>
            <w:proofErr w:type="spellStart"/>
            <w:r w:rsidR="00E34FF4" w:rsidRPr="00315EA7">
              <w:rPr>
                <w:rFonts w:asciiTheme="minorHAnsi" w:hAnsiTheme="minorHAnsi" w:cstheme="minorHAnsi"/>
                <w:i/>
                <w:color w:val="0070C0"/>
                <w:sz w:val="24"/>
                <w:szCs w:val="24"/>
              </w:rPr>
              <w:t>Vagrant</w:t>
            </w:r>
            <w:proofErr w:type="spellEnd"/>
            <w:r w:rsidRPr="00315EA7">
              <w:rPr>
                <w:rFonts w:asciiTheme="minorHAnsi" w:hAnsiTheme="minorHAnsi" w:cstheme="minorHAnsi"/>
                <w:i/>
                <w:color w:val="0070C0"/>
                <w:sz w:val="24"/>
                <w:szCs w:val="24"/>
              </w:rPr>
              <w:t>.</w:t>
            </w:r>
          </w:p>
        </w:tc>
        <w:tc>
          <w:tcPr>
            <w:tcW w:w="1275" w:type="dxa"/>
          </w:tcPr>
          <w:p w14:paraId="6C2D36E8" w14:textId="1CAE90AE" w:rsidR="00432EE2" w:rsidRPr="00315EA7" w:rsidRDefault="00115CAC"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2</w:t>
            </w:r>
          </w:p>
        </w:tc>
      </w:tr>
      <w:tr w:rsidR="00432EE2" w:rsidRPr="00315EA7" w14:paraId="0542622D" w14:textId="6617680A" w:rsidTr="00A348E6">
        <w:tc>
          <w:tcPr>
            <w:tcW w:w="567" w:type="dxa"/>
          </w:tcPr>
          <w:p w14:paraId="2F13516E" w14:textId="77777777"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2</w:t>
            </w:r>
          </w:p>
        </w:tc>
        <w:tc>
          <w:tcPr>
            <w:tcW w:w="7684" w:type="dxa"/>
          </w:tcPr>
          <w:p w14:paraId="1327B9A9" w14:textId="66D08BEA" w:rsidR="00432EE2" w:rsidRPr="00315EA7" w:rsidRDefault="00432EE2" w:rsidP="00991261">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 xml:space="preserve">Лабораторна робота №2. </w:t>
            </w:r>
            <w:r w:rsidR="00E34FF4" w:rsidRPr="00315EA7">
              <w:rPr>
                <w:rFonts w:asciiTheme="minorHAnsi" w:hAnsiTheme="minorHAnsi" w:cstheme="minorHAnsi"/>
                <w:b/>
                <w:i/>
                <w:color w:val="0070C0"/>
                <w:sz w:val="24"/>
                <w:szCs w:val="24"/>
              </w:rPr>
              <w:t>Формування та керування образами віртуальних машин</w:t>
            </w:r>
          </w:p>
          <w:p w14:paraId="760A53EB" w14:textId="0036CD22" w:rsidR="00432EE2" w:rsidRPr="00315EA7" w:rsidRDefault="00432EE2" w:rsidP="00991261">
            <w:pPr>
              <w:spacing w:line="240" w:lineRule="auto"/>
              <w:jc w:val="both"/>
              <w:rPr>
                <w:rFonts w:asciiTheme="minorHAnsi" w:hAnsiTheme="minorHAnsi" w:cstheme="minorHAnsi"/>
                <w:i/>
                <w:color w:val="0070C0"/>
                <w:sz w:val="24"/>
                <w:szCs w:val="24"/>
              </w:rPr>
            </w:pPr>
            <w:r w:rsidRPr="00315EA7">
              <w:rPr>
                <w:rFonts w:asciiTheme="minorHAnsi" w:hAnsiTheme="minorHAnsi" w:cstheme="minorHAnsi"/>
                <w:i/>
                <w:color w:val="0070C0"/>
                <w:sz w:val="24"/>
                <w:szCs w:val="24"/>
                <w:u w:val="single"/>
              </w:rPr>
              <w:t>Мета роботи</w:t>
            </w:r>
            <w:r w:rsidRPr="00315EA7">
              <w:rPr>
                <w:rFonts w:asciiTheme="minorHAnsi" w:hAnsiTheme="minorHAnsi" w:cstheme="minorHAnsi"/>
                <w:i/>
                <w:color w:val="0070C0"/>
                <w:sz w:val="24"/>
                <w:szCs w:val="24"/>
              </w:rPr>
              <w:t xml:space="preserve"> – </w:t>
            </w:r>
            <w:r w:rsidR="00E34FF4" w:rsidRPr="00315EA7">
              <w:rPr>
                <w:rFonts w:asciiTheme="minorHAnsi" w:hAnsiTheme="minorHAnsi" w:cstheme="minorHAnsi"/>
                <w:i/>
                <w:color w:val="0070C0"/>
                <w:sz w:val="24"/>
                <w:szCs w:val="24"/>
              </w:rPr>
              <w:t xml:space="preserve">навчитися створювати власні образи ВМ, використовувати </w:t>
            </w:r>
            <w:proofErr w:type="spellStart"/>
            <w:r w:rsidR="00E34FF4" w:rsidRPr="00315EA7">
              <w:rPr>
                <w:rFonts w:asciiTheme="minorHAnsi" w:hAnsiTheme="minorHAnsi" w:cstheme="minorHAnsi"/>
                <w:i/>
                <w:color w:val="0070C0"/>
                <w:sz w:val="24"/>
                <w:szCs w:val="24"/>
              </w:rPr>
              <w:t>provisioning</w:t>
            </w:r>
            <w:proofErr w:type="spellEnd"/>
            <w:r w:rsidR="00E34FF4" w:rsidRPr="00315EA7">
              <w:rPr>
                <w:rFonts w:asciiTheme="minorHAnsi" w:hAnsiTheme="minorHAnsi" w:cstheme="minorHAnsi"/>
                <w:i/>
                <w:color w:val="0070C0"/>
                <w:sz w:val="24"/>
                <w:szCs w:val="24"/>
              </w:rPr>
              <w:t xml:space="preserve"> і працювати з інструментами автоматизації (</w:t>
            </w:r>
            <w:proofErr w:type="spellStart"/>
            <w:r w:rsidR="00E34FF4" w:rsidRPr="00315EA7">
              <w:rPr>
                <w:rFonts w:asciiTheme="minorHAnsi" w:hAnsiTheme="minorHAnsi" w:cstheme="minorHAnsi"/>
                <w:i/>
                <w:color w:val="0070C0"/>
                <w:sz w:val="24"/>
                <w:szCs w:val="24"/>
              </w:rPr>
              <w:t>Vagrant</w:t>
            </w:r>
            <w:proofErr w:type="spellEnd"/>
            <w:r w:rsidR="00E34FF4" w:rsidRPr="00315EA7">
              <w:rPr>
                <w:rFonts w:asciiTheme="minorHAnsi" w:hAnsiTheme="minorHAnsi" w:cstheme="minorHAnsi"/>
                <w:i/>
                <w:color w:val="0070C0"/>
                <w:sz w:val="24"/>
                <w:szCs w:val="24"/>
              </w:rPr>
              <w:t xml:space="preserve">, </w:t>
            </w:r>
            <w:proofErr w:type="spellStart"/>
            <w:r w:rsidR="00E34FF4" w:rsidRPr="00315EA7">
              <w:rPr>
                <w:rFonts w:asciiTheme="minorHAnsi" w:hAnsiTheme="minorHAnsi" w:cstheme="minorHAnsi"/>
                <w:i/>
                <w:color w:val="0070C0"/>
                <w:sz w:val="24"/>
                <w:szCs w:val="24"/>
              </w:rPr>
              <w:t>Packer</w:t>
            </w:r>
            <w:proofErr w:type="spellEnd"/>
            <w:r w:rsidR="00E34FF4" w:rsidRPr="00315EA7">
              <w:rPr>
                <w:rFonts w:asciiTheme="minorHAnsi" w:hAnsiTheme="minorHAnsi" w:cstheme="minorHAnsi"/>
                <w:i/>
                <w:color w:val="0070C0"/>
                <w:sz w:val="24"/>
                <w:szCs w:val="24"/>
              </w:rPr>
              <w:t>)</w:t>
            </w:r>
            <w:r w:rsidRPr="00315EA7">
              <w:rPr>
                <w:rFonts w:asciiTheme="minorHAnsi" w:hAnsiTheme="minorHAnsi" w:cstheme="minorHAnsi"/>
                <w:i/>
                <w:color w:val="0070C0"/>
                <w:sz w:val="24"/>
                <w:szCs w:val="24"/>
              </w:rPr>
              <w:t>.</w:t>
            </w:r>
          </w:p>
        </w:tc>
        <w:tc>
          <w:tcPr>
            <w:tcW w:w="1275" w:type="dxa"/>
          </w:tcPr>
          <w:p w14:paraId="2AFF2A9D" w14:textId="6FF1358E" w:rsidR="00432EE2" w:rsidRPr="00315EA7" w:rsidRDefault="00115CAC"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2</w:t>
            </w:r>
          </w:p>
        </w:tc>
      </w:tr>
      <w:tr w:rsidR="00432EE2" w:rsidRPr="00315EA7" w14:paraId="44E55BA0" w14:textId="5468A3B3" w:rsidTr="00A348E6">
        <w:tc>
          <w:tcPr>
            <w:tcW w:w="567" w:type="dxa"/>
          </w:tcPr>
          <w:p w14:paraId="5EBCF8F1" w14:textId="77777777"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3</w:t>
            </w:r>
          </w:p>
        </w:tc>
        <w:tc>
          <w:tcPr>
            <w:tcW w:w="7684" w:type="dxa"/>
          </w:tcPr>
          <w:p w14:paraId="650E2256" w14:textId="5122646F" w:rsidR="00432EE2" w:rsidRPr="00315EA7" w:rsidRDefault="00432EE2" w:rsidP="00495458">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 xml:space="preserve">Лабораторна робота №3. </w:t>
            </w:r>
            <w:r w:rsidR="00E34FF4" w:rsidRPr="00315EA7">
              <w:rPr>
                <w:rFonts w:asciiTheme="minorHAnsi" w:hAnsiTheme="minorHAnsi" w:cstheme="minorHAnsi"/>
                <w:b/>
                <w:i/>
                <w:color w:val="0070C0"/>
                <w:sz w:val="24"/>
                <w:szCs w:val="24"/>
              </w:rPr>
              <w:t xml:space="preserve">Основи контейнеризації в </w:t>
            </w:r>
            <w:proofErr w:type="spellStart"/>
            <w:r w:rsidR="00E34FF4" w:rsidRPr="00315EA7">
              <w:rPr>
                <w:rFonts w:asciiTheme="minorHAnsi" w:hAnsiTheme="minorHAnsi" w:cstheme="minorHAnsi"/>
                <w:b/>
                <w:i/>
                <w:color w:val="0070C0"/>
                <w:sz w:val="24"/>
                <w:szCs w:val="24"/>
              </w:rPr>
              <w:t>Docker</w:t>
            </w:r>
            <w:proofErr w:type="spellEnd"/>
          </w:p>
          <w:p w14:paraId="2E1A6019" w14:textId="59C896C2" w:rsidR="00432EE2" w:rsidRPr="00315EA7" w:rsidRDefault="00432EE2" w:rsidP="00495458">
            <w:pPr>
              <w:spacing w:line="240" w:lineRule="auto"/>
              <w:jc w:val="both"/>
              <w:rPr>
                <w:rFonts w:asciiTheme="minorHAnsi" w:hAnsiTheme="minorHAnsi" w:cstheme="minorHAnsi"/>
                <w:i/>
                <w:color w:val="0070C0"/>
                <w:sz w:val="24"/>
                <w:szCs w:val="24"/>
              </w:rPr>
            </w:pPr>
            <w:r w:rsidRPr="00315EA7">
              <w:rPr>
                <w:rFonts w:asciiTheme="minorHAnsi" w:hAnsiTheme="minorHAnsi" w:cstheme="minorHAnsi"/>
                <w:i/>
                <w:color w:val="0070C0"/>
                <w:sz w:val="24"/>
                <w:szCs w:val="24"/>
                <w:u w:val="single"/>
              </w:rPr>
              <w:lastRenderedPageBreak/>
              <w:t>Мета роботи</w:t>
            </w:r>
            <w:r w:rsidRPr="00315EA7">
              <w:rPr>
                <w:rFonts w:asciiTheme="minorHAnsi" w:hAnsiTheme="minorHAnsi" w:cstheme="minorHAnsi"/>
                <w:i/>
                <w:color w:val="0070C0"/>
                <w:sz w:val="24"/>
                <w:szCs w:val="24"/>
              </w:rPr>
              <w:t xml:space="preserve"> – </w:t>
            </w:r>
            <w:r w:rsidR="00EB0B04" w:rsidRPr="00315EA7">
              <w:rPr>
                <w:rFonts w:asciiTheme="minorHAnsi" w:hAnsiTheme="minorHAnsi" w:cstheme="minorHAnsi"/>
                <w:i/>
                <w:color w:val="0070C0"/>
                <w:sz w:val="24"/>
                <w:szCs w:val="24"/>
              </w:rPr>
              <w:t xml:space="preserve">навчитися працювати зі спільними ресурсами між </w:t>
            </w:r>
            <w:proofErr w:type="spellStart"/>
            <w:r w:rsidR="00EB0B04" w:rsidRPr="00315EA7">
              <w:rPr>
                <w:rFonts w:asciiTheme="minorHAnsi" w:hAnsiTheme="minorHAnsi" w:cstheme="minorHAnsi"/>
                <w:i/>
                <w:color w:val="0070C0"/>
                <w:sz w:val="24"/>
                <w:szCs w:val="24"/>
              </w:rPr>
              <w:t>хостовою</w:t>
            </w:r>
            <w:proofErr w:type="spellEnd"/>
            <w:r w:rsidR="00EB0B04" w:rsidRPr="00315EA7">
              <w:rPr>
                <w:rFonts w:asciiTheme="minorHAnsi" w:hAnsiTheme="minorHAnsi" w:cstheme="minorHAnsi"/>
                <w:i/>
                <w:color w:val="0070C0"/>
                <w:sz w:val="24"/>
                <w:szCs w:val="24"/>
              </w:rPr>
              <w:t xml:space="preserve"> та гостьовою системами в </w:t>
            </w:r>
            <w:proofErr w:type="spellStart"/>
            <w:r w:rsidR="00EB0B04" w:rsidRPr="00315EA7">
              <w:rPr>
                <w:rFonts w:asciiTheme="minorHAnsi" w:hAnsiTheme="minorHAnsi" w:cstheme="minorHAnsi"/>
                <w:i/>
                <w:color w:val="0070C0"/>
                <w:sz w:val="24"/>
                <w:szCs w:val="24"/>
              </w:rPr>
              <w:t>Docker</w:t>
            </w:r>
            <w:proofErr w:type="spellEnd"/>
            <w:r w:rsidR="00EB0B04" w:rsidRPr="00315EA7">
              <w:rPr>
                <w:rFonts w:asciiTheme="minorHAnsi" w:hAnsiTheme="minorHAnsi" w:cstheme="minorHAnsi"/>
                <w:i/>
                <w:color w:val="0070C0"/>
                <w:sz w:val="24"/>
                <w:szCs w:val="24"/>
              </w:rPr>
              <w:t>, зокрема з томами, файловими каталогами та мережевими параметрами.</w:t>
            </w:r>
          </w:p>
        </w:tc>
        <w:tc>
          <w:tcPr>
            <w:tcW w:w="1275" w:type="dxa"/>
          </w:tcPr>
          <w:p w14:paraId="4D5CF480" w14:textId="13A07A55" w:rsidR="00432EE2" w:rsidRPr="00315EA7" w:rsidRDefault="00115CAC"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lastRenderedPageBreak/>
              <w:t>2</w:t>
            </w:r>
          </w:p>
        </w:tc>
      </w:tr>
      <w:tr w:rsidR="00432EE2" w:rsidRPr="00315EA7" w14:paraId="472A0A18" w14:textId="7F2AABF3" w:rsidTr="00A348E6">
        <w:tc>
          <w:tcPr>
            <w:tcW w:w="567" w:type="dxa"/>
          </w:tcPr>
          <w:p w14:paraId="2DF8D9F9" w14:textId="77777777"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4</w:t>
            </w:r>
          </w:p>
        </w:tc>
        <w:tc>
          <w:tcPr>
            <w:tcW w:w="7684" w:type="dxa"/>
          </w:tcPr>
          <w:p w14:paraId="3ECEFEEC" w14:textId="6D37E8A7" w:rsidR="00432EE2" w:rsidRPr="00315EA7" w:rsidRDefault="00432EE2" w:rsidP="00991261">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 xml:space="preserve">Лабораторна робота №4. </w:t>
            </w:r>
            <w:r w:rsidR="00E34FF4" w:rsidRPr="00315EA7">
              <w:rPr>
                <w:rFonts w:asciiTheme="minorHAnsi" w:hAnsiTheme="minorHAnsi" w:cstheme="minorHAnsi"/>
                <w:b/>
                <w:i/>
                <w:color w:val="0070C0"/>
                <w:sz w:val="24"/>
                <w:szCs w:val="24"/>
              </w:rPr>
              <w:t xml:space="preserve">Робота зі спільними ресурсами та мережами </w:t>
            </w:r>
            <w:proofErr w:type="spellStart"/>
            <w:r w:rsidR="00E34FF4" w:rsidRPr="00315EA7">
              <w:rPr>
                <w:rFonts w:asciiTheme="minorHAnsi" w:hAnsiTheme="minorHAnsi" w:cstheme="minorHAnsi"/>
                <w:b/>
                <w:i/>
                <w:color w:val="0070C0"/>
                <w:sz w:val="24"/>
                <w:szCs w:val="24"/>
              </w:rPr>
              <w:t>Docker</w:t>
            </w:r>
            <w:proofErr w:type="spellEnd"/>
          </w:p>
          <w:p w14:paraId="261678EE" w14:textId="1B7DC471" w:rsidR="00432EE2" w:rsidRPr="00315EA7" w:rsidRDefault="00432EE2" w:rsidP="00991261">
            <w:pPr>
              <w:spacing w:line="240" w:lineRule="auto"/>
              <w:jc w:val="both"/>
              <w:rPr>
                <w:rFonts w:asciiTheme="minorHAnsi" w:hAnsiTheme="minorHAnsi" w:cstheme="minorHAnsi"/>
                <w:i/>
                <w:color w:val="0070C0"/>
                <w:sz w:val="24"/>
                <w:szCs w:val="24"/>
              </w:rPr>
            </w:pPr>
            <w:r w:rsidRPr="00315EA7">
              <w:rPr>
                <w:rFonts w:asciiTheme="minorHAnsi" w:hAnsiTheme="minorHAnsi" w:cstheme="minorHAnsi"/>
                <w:i/>
                <w:color w:val="0070C0"/>
                <w:sz w:val="24"/>
                <w:szCs w:val="24"/>
                <w:u w:val="single"/>
              </w:rPr>
              <w:t>Мета роботи</w:t>
            </w:r>
            <w:r w:rsidRPr="00315EA7">
              <w:rPr>
                <w:rFonts w:asciiTheme="minorHAnsi" w:hAnsiTheme="minorHAnsi" w:cstheme="minorHAnsi"/>
                <w:i/>
                <w:color w:val="0070C0"/>
                <w:sz w:val="24"/>
                <w:szCs w:val="24"/>
              </w:rPr>
              <w:t xml:space="preserve"> – </w:t>
            </w:r>
            <w:r w:rsidR="00E34FF4" w:rsidRPr="00315EA7">
              <w:rPr>
                <w:rFonts w:asciiTheme="minorHAnsi" w:hAnsiTheme="minorHAnsi" w:cstheme="minorHAnsi"/>
                <w:i/>
                <w:color w:val="0070C0"/>
                <w:sz w:val="24"/>
                <w:szCs w:val="24"/>
              </w:rPr>
              <w:t xml:space="preserve">опанувати принципи віртуалізації на рівні операційної системи та навчитися працювати з </w:t>
            </w:r>
            <w:proofErr w:type="spellStart"/>
            <w:r w:rsidR="00E34FF4" w:rsidRPr="00315EA7">
              <w:rPr>
                <w:rFonts w:asciiTheme="minorHAnsi" w:hAnsiTheme="minorHAnsi" w:cstheme="minorHAnsi"/>
                <w:i/>
                <w:color w:val="0070C0"/>
                <w:sz w:val="24"/>
                <w:szCs w:val="24"/>
              </w:rPr>
              <w:t>Docker</w:t>
            </w:r>
            <w:proofErr w:type="spellEnd"/>
            <w:r w:rsidR="00E34FF4" w:rsidRPr="00315EA7">
              <w:rPr>
                <w:rFonts w:asciiTheme="minorHAnsi" w:hAnsiTheme="minorHAnsi" w:cstheme="minorHAnsi"/>
                <w:i/>
                <w:color w:val="0070C0"/>
                <w:sz w:val="24"/>
                <w:szCs w:val="24"/>
              </w:rPr>
              <w:t>-контейнерами</w:t>
            </w:r>
            <w:r w:rsidRPr="00315EA7">
              <w:rPr>
                <w:rFonts w:asciiTheme="minorHAnsi" w:hAnsiTheme="minorHAnsi" w:cstheme="minorHAnsi"/>
                <w:i/>
                <w:color w:val="0070C0"/>
                <w:sz w:val="24"/>
                <w:szCs w:val="24"/>
              </w:rPr>
              <w:t>.</w:t>
            </w:r>
          </w:p>
        </w:tc>
        <w:tc>
          <w:tcPr>
            <w:tcW w:w="1275" w:type="dxa"/>
          </w:tcPr>
          <w:p w14:paraId="231383DD" w14:textId="567DBB7A" w:rsidR="00432EE2" w:rsidRPr="00315EA7" w:rsidRDefault="00E34FF4"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2</w:t>
            </w:r>
          </w:p>
        </w:tc>
      </w:tr>
      <w:tr w:rsidR="00432EE2" w:rsidRPr="00315EA7" w14:paraId="488BF5E5" w14:textId="65FC83CB" w:rsidTr="00A348E6">
        <w:tc>
          <w:tcPr>
            <w:tcW w:w="567" w:type="dxa"/>
          </w:tcPr>
          <w:p w14:paraId="32D20712" w14:textId="77777777"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5</w:t>
            </w:r>
          </w:p>
        </w:tc>
        <w:tc>
          <w:tcPr>
            <w:tcW w:w="7684" w:type="dxa"/>
          </w:tcPr>
          <w:p w14:paraId="3E661AE6" w14:textId="65465A7F" w:rsidR="00432EE2" w:rsidRPr="00315EA7" w:rsidRDefault="00432EE2" w:rsidP="00991261">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 xml:space="preserve">Лабораторна робота №5. </w:t>
            </w:r>
            <w:r w:rsidR="00E34FF4" w:rsidRPr="00315EA7">
              <w:rPr>
                <w:rFonts w:asciiTheme="minorHAnsi" w:hAnsiTheme="minorHAnsi" w:cstheme="minorHAnsi"/>
                <w:b/>
                <w:i/>
                <w:color w:val="0070C0"/>
                <w:sz w:val="24"/>
                <w:szCs w:val="24"/>
              </w:rPr>
              <w:t xml:space="preserve">Розгортання багатокомпонентної інфраструктури за допомогою </w:t>
            </w:r>
            <w:proofErr w:type="spellStart"/>
            <w:r w:rsidR="00E34FF4" w:rsidRPr="00315EA7">
              <w:rPr>
                <w:rFonts w:asciiTheme="minorHAnsi" w:hAnsiTheme="minorHAnsi" w:cstheme="minorHAnsi"/>
                <w:b/>
                <w:i/>
                <w:color w:val="0070C0"/>
                <w:sz w:val="24"/>
                <w:szCs w:val="24"/>
              </w:rPr>
              <w:t>Docker</w:t>
            </w:r>
            <w:proofErr w:type="spellEnd"/>
            <w:r w:rsidR="00E34FF4" w:rsidRPr="00315EA7">
              <w:rPr>
                <w:rFonts w:asciiTheme="minorHAnsi" w:hAnsiTheme="minorHAnsi" w:cstheme="minorHAnsi"/>
                <w:b/>
                <w:i/>
                <w:color w:val="0070C0"/>
                <w:sz w:val="24"/>
                <w:szCs w:val="24"/>
              </w:rPr>
              <w:t xml:space="preserve"> </w:t>
            </w:r>
            <w:proofErr w:type="spellStart"/>
            <w:r w:rsidR="00E34FF4" w:rsidRPr="00315EA7">
              <w:rPr>
                <w:rFonts w:asciiTheme="minorHAnsi" w:hAnsiTheme="minorHAnsi" w:cstheme="minorHAnsi"/>
                <w:b/>
                <w:i/>
                <w:color w:val="0070C0"/>
                <w:sz w:val="24"/>
                <w:szCs w:val="24"/>
              </w:rPr>
              <w:t>Compose</w:t>
            </w:r>
            <w:proofErr w:type="spellEnd"/>
          </w:p>
          <w:p w14:paraId="6E22CFD4" w14:textId="396B4C46" w:rsidR="00432EE2" w:rsidRPr="00315EA7" w:rsidRDefault="00432EE2" w:rsidP="00991261">
            <w:pPr>
              <w:spacing w:line="240" w:lineRule="auto"/>
              <w:jc w:val="both"/>
              <w:rPr>
                <w:rFonts w:asciiTheme="minorHAnsi" w:hAnsiTheme="minorHAnsi" w:cstheme="minorHAnsi"/>
                <w:i/>
                <w:color w:val="0070C0"/>
                <w:sz w:val="24"/>
                <w:szCs w:val="24"/>
              </w:rPr>
            </w:pPr>
            <w:r w:rsidRPr="00315EA7">
              <w:rPr>
                <w:rFonts w:asciiTheme="minorHAnsi" w:hAnsiTheme="minorHAnsi" w:cstheme="minorHAnsi"/>
                <w:i/>
                <w:color w:val="0070C0"/>
                <w:sz w:val="24"/>
                <w:szCs w:val="24"/>
                <w:u w:val="single"/>
              </w:rPr>
              <w:t>Мета роботи</w:t>
            </w:r>
            <w:r w:rsidRPr="00315EA7">
              <w:rPr>
                <w:rFonts w:asciiTheme="minorHAnsi" w:hAnsiTheme="minorHAnsi" w:cstheme="minorHAnsi"/>
                <w:i/>
                <w:color w:val="0070C0"/>
                <w:sz w:val="24"/>
                <w:szCs w:val="24"/>
              </w:rPr>
              <w:t xml:space="preserve"> – </w:t>
            </w:r>
            <w:r w:rsidR="00E34FF4" w:rsidRPr="00315EA7">
              <w:rPr>
                <w:rFonts w:asciiTheme="minorHAnsi" w:hAnsiTheme="minorHAnsi" w:cstheme="minorHAnsi"/>
                <w:i/>
                <w:color w:val="0070C0"/>
                <w:sz w:val="24"/>
                <w:szCs w:val="24"/>
              </w:rPr>
              <w:t xml:space="preserve">опанувати створення та конфігурацію багатокомпонентних застосунків із використанням </w:t>
            </w:r>
            <w:proofErr w:type="spellStart"/>
            <w:r w:rsidR="00E34FF4" w:rsidRPr="00315EA7">
              <w:rPr>
                <w:rFonts w:asciiTheme="minorHAnsi" w:hAnsiTheme="minorHAnsi" w:cstheme="minorHAnsi"/>
                <w:i/>
                <w:color w:val="0070C0"/>
                <w:sz w:val="24"/>
                <w:szCs w:val="24"/>
              </w:rPr>
              <w:t>Docker</w:t>
            </w:r>
            <w:proofErr w:type="spellEnd"/>
            <w:r w:rsidR="00E34FF4" w:rsidRPr="00315EA7">
              <w:rPr>
                <w:rFonts w:asciiTheme="minorHAnsi" w:hAnsiTheme="minorHAnsi" w:cstheme="minorHAnsi"/>
                <w:i/>
                <w:color w:val="0070C0"/>
                <w:sz w:val="24"/>
                <w:szCs w:val="24"/>
              </w:rPr>
              <w:t xml:space="preserve"> </w:t>
            </w:r>
            <w:proofErr w:type="spellStart"/>
            <w:r w:rsidR="00E34FF4" w:rsidRPr="00315EA7">
              <w:rPr>
                <w:rFonts w:asciiTheme="minorHAnsi" w:hAnsiTheme="minorHAnsi" w:cstheme="minorHAnsi"/>
                <w:i/>
                <w:color w:val="0070C0"/>
                <w:sz w:val="24"/>
                <w:szCs w:val="24"/>
              </w:rPr>
              <w:t>Compose</w:t>
            </w:r>
            <w:proofErr w:type="spellEnd"/>
            <w:r w:rsidRPr="00315EA7">
              <w:rPr>
                <w:rFonts w:asciiTheme="minorHAnsi" w:hAnsiTheme="minorHAnsi" w:cstheme="minorHAnsi"/>
                <w:i/>
                <w:color w:val="0070C0"/>
                <w:sz w:val="24"/>
                <w:szCs w:val="24"/>
              </w:rPr>
              <w:t>.</w:t>
            </w:r>
          </w:p>
        </w:tc>
        <w:tc>
          <w:tcPr>
            <w:tcW w:w="1275" w:type="dxa"/>
          </w:tcPr>
          <w:p w14:paraId="2358F085" w14:textId="589EFC40" w:rsidR="00432EE2" w:rsidRPr="00315EA7" w:rsidRDefault="00E34FF4"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2</w:t>
            </w:r>
          </w:p>
        </w:tc>
      </w:tr>
      <w:tr w:rsidR="00432EE2" w:rsidRPr="00315EA7" w14:paraId="40FE67FA" w14:textId="382C1077" w:rsidTr="00A348E6">
        <w:tc>
          <w:tcPr>
            <w:tcW w:w="567" w:type="dxa"/>
          </w:tcPr>
          <w:p w14:paraId="3C653206" w14:textId="77777777" w:rsidR="00432EE2" w:rsidRPr="00315EA7" w:rsidRDefault="00432EE2"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6</w:t>
            </w:r>
          </w:p>
        </w:tc>
        <w:tc>
          <w:tcPr>
            <w:tcW w:w="7684" w:type="dxa"/>
          </w:tcPr>
          <w:p w14:paraId="113CF63C" w14:textId="0732A0FE" w:rsidR="00432EE2" w:rsidRPr="00315EA7" w:rsidRDefault="00432EE2" w:rsidP="00991261">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 xml:space="preserve">Лабораторна робота №6. </w:t>
            </w:r>
            <w:r w:rsidR="00E34FF4" w:rsidRPr="00315EA7">
              <w:rPr>
                <w:rFonts w:asciiTheme="minorHAnsi" w:hAnsiTheme="minorHAnsi" w:cstheme="minorHAnsi"/>
                <w:b/>
                <w:i/>
                <w:color w:val="0070C0"/>
                <w:sz w:val="24"/>
                <w:szCs w:val="24"/>
              </w:rPr>
              <w:t xml:space="preserve">Основи </w:t>
            </w:r>
            <w:proofErr w:type="spellStart"/>
            <w:r w:rsidR="00E34FF4" w:rsidRPr="00315EA7">
              <w:rPr>
                <w:rFonts w:asciiTheme="minorHAnsi" w:hAnsiTheme="minorHAnsi" w:cstheme="minorHAnsi"/>
                <w:b/>
                <w:i/>
                <w:color w:val="0070C0"/>
                <w:sz w:val="24"/>
                <w:szCs w:val="24"/>
              </w:rPr>
              <w:t>оркестрації</w:t>
            </w:r>
            <w:proofErr w:type="spellEnd"/>
            <w:r w:rsidR="00E34FF4" w:rsidRPr="00315EA7">
              <w:rPr>
                <w:rFonts w:asciiTheme="minorHAnsi" w:hAnsiTheme="minorHAnsi" w:cstheme="minorHAnsi"/>
                <w:b/>
                <w:i/>
                <w:color w:val="0070C0"/>
                <w:sz w:val="24"/>
                <w:szCs w:val="24"/>
              </w:rPr>
              <w:t xml:space="preserve"> контейнерів (</w:t>
            </w:r>
            <w:proofErr w:type="spellStart"/>
            <w:r w:rsidR="00E34FF4" w:rsidRPr="00315EA7">
              <w:rPr>
                <w:rFonts w:asciiTheme="minorHAnsi" w:hAnsiTheme="minorHAnsi" w:cstheme="minorHAnsi"/>
                <w:b/>
                <w:i/>
                <w:color w:val="0070C0"/>
                <w:sz w:val="24"/>
                <w:szCs w:val="24"/>
              </w:rPr>
              <w:t>Kubernetes</w:t>
            </w:r>
            <w:proofErr w:type="spellEnd"/>
            <w:r w:rsidR="00E34FF4" w:rsidRPr="00315EA7">
              <w:rPr>
                <w:rFonts w:asciiTheme="minorHAnsi" w:hAnsiTheme="minorHAnsi" w:cstheme="minorHAnsi"/>
                <w:b/>
                <w:i/>
                <w:color w:val="0070C0"/>
                <w:sz w:val="24"/>
                <w:szCs w:val="24"/>
              </w:rPr>
              <w:t xml:space="preserve"> / </w:t>
            </w:r>
            <w:proofErr w:type="spellStart"/>
            <w:r w:rsidR="00E34FF4" w:rsidRPr="00315EA7">
              <w:rPr>
                <w:rFonts w:asciiTheme="minorHAnsi" w:hAnsiTheme="minorHAnsi" w:cstheme="minorHAnsi"/>
                <w:b/>
                <w:i/>
                <w:color w:val="0070C0"/>
                <w:sz w:val="24"/>
                <w:szCs w:val="24"/>
              </w:rPr>
              <w:t>Docker</w:t>
            </w:r>
            <w:proofErr w:type="spellEnd"/>
            <w:r w:rsidR="00E34FF4" w:rsidRPr="00315EA7">
              <w:rPr>
                <w:rFonts w:asciiTheme="minorHAnsi" w:hAnsiTheme="minorHAnsi" w:cstheme="minorHAnsi"/>
                <w:b/>
                <w:i/>
                <w:color w:val="0070C0"/>
                <w:sz w:val="24"/>
                <w:szCs w:val="24"/>
              </w:rPr>
              <w:t xml:space="preserve"> </w:t>
            </w:r>
            <w:proofErr w:type="spellStart"/>
            <w:r w:rsidR="00E34FF4" w:rsidRPr="00315EA7">
              <w:rPr>
                <w:rFonts w:asciiTheme="minorHAnsi" w:hAnsiTheme="minorHAnsi" w:cstheme="minorHAnsi"/>
                <w:b/>
                <w:i/>
                <w:color w:val="0070C0"/>
                <w:sz w:val="24"/>
                <w:szCs w:val="24"/>
              </w:rPr>
              <w:t>Swarm</w:t>
            </w:r>
            <w:proofErr w:type="spellEnd"/>
            <w:r w:rsidR="00E34FF4" w:rsidRPr="00315EA7">
              <w:rPr>
                <w:rFonts w:asciiTheme="minorHAnsi" w:hAnsiTheme="minorHAnsi" w:cstheme="minorHAnsi"/>
                <w:b/>
                <w:i/>
                <w:color w:val="0070C0"/>
                <w:sz w:val="24"/>
                <w:szCs w:val="24"/>
              </w:rPr>
              <w:t>)</w:t>
            </w:r>
          </w:p>
          <w:p w14:paraId="6ABF1E68" w14:textId="7004DB2E" w:rsidR="00432EE2" w:rsidRPr="00315EA7" w:rsidRDefault="00432EE2" w:rsidP="00991261">
            <w:pPr>
              <w:spacing w:line="240" w:lineRule="auto"/>
              <w:jc w:val="both"/>
              <w:rPr>
                <w:rFonts w:asciiTheme="minorHAnsi" w:hAnsiTheme="minorHAnsi" w:cstheme="minorHAnsi"/>
                <w:i/>
                <w:color w:val="0070C0"/>
                <w:sz w:val="24"/>
                <w:szCs w:val="24"/>
              </w:rPr>
            </w:pPr>
            <w:r w:rsidRPr="00315EA7">
              <w:rPr>
                <w:rFonts w:asciiTheme="minorHAnsi" w:hAnsiTheme="minorHAnsi" w:cstheme="minorHAnsi"/>
                <w:i/>
                <w:color w:val="0070C0"/>
                <w:sz w:val="24"/>
                <w:szCs w:val="24"/>
                <w:u w:val="single"/>
              </w:rPr>
              <w:t>Мета роботи</w:t>
            </w:r>
            <w:r w:rsidRPr="00315EA7">
              <w:rPr>
                <w:rFonts w:asciiTheme="minorHAnsi" w:hAnsiTheme="minorHAnsi" w:cstheme="minorHAnsi"/>
                <w:i/>
                <w:color w:val="0070C0"/>
                <w:sz w:val="24"/>
                <w:szCs w:val="24"/>
              </w:rPr>
              <w:t xml:space="preserve"> – </w:t>
            </w:r>
            <w:r w:rsidR="0071158C" w:rsidRPr="00315EA7">
              <w:rPr>
                <w:rFonts w:asciiTheme="minorHAnsi" w:hAnsiTheme="minorHAnsi" w:cstheme="minorHAnsi"/>
                <w:i/>
                <w:color w:val="0070C0"/>
                <w:sz w:val="24"/>
                <w:szCs w:val="24"/>
              </w:rPr>
              <w:t xml:space="preserve">навчитися працювати з базовими концепціями </w:t>
            </w:r>
            <w:proofErr w:type="spellStart"/>
            <w:r w:rsidR="0071158C" w:rsidRPr="00315EA7">
              <w:rPr>
                <w:rFonts w:asciiTheme="minorHAnsi" w:hAnsiTheme="minorHAnsi" w:cstheme="minorHAnsi"/>
                <w:i/>
                <w:color w:val="0070C0"/>
                <w:sz w:val="24"/>
                <w:szCs w:val="24"/>
              </w:rPr>
              <w:t>оркестрації</w:t>
            </w:r>
            <w:proofErr w:type="spellEnd"/>
            <w:r w:rsidR="0071158C" w:rsidRPr="00315EA7">
              <w:rPr>
                <w:rFonts w:asciiTheme="minorHAnsi" w:hAnsiTheme="minorHAnsi" w:cstheme="minorHAnsi"/>
                <w:i/>
                <w:color w:val="0070C0"/>
                <w:sz w:val="24"/>
                <w:szCs w:val="24"/>
              </w:rPr>
              <w:t xml:space="preserve"> контейнерів, запускати сервіси у кластері та досліджувати механізми масштабування й підтримки бажаного стану</w:t>
            </w:r>
            <w:r w:rsidR="00EB0B04" w:rsidRPr="00315EA7">
              <w:rPr>
                <w:rFonts w:asciiTheme="minorHAnsi" w:hAnsiTheme="minorHAnsi" w:cstheme="minorHAnsi"/>
                <w:i/>
                <w:color w:val="0070C0"/>
                <w:sz w:val="24"/>
                <w:szCs w:val="24"/>
              </w:rPr>
              <w:t>.</w:t>
            </w:r>
          </w:p>
        </w:tc>
        <w:tc>
          <w:tcPr>
            <w:tcW w:w="1275" w:type="dxa"/>
          </w:tcPr>
          <w:p w14:paraId="0D808751" w14:textId="41C5D70B" w:rsidR="00432EE2" w:rsidRPr="00315EA7" w:rsidRDefault="00E34FF4"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2</w:t>
            </w:r>
          </w:p>
        </w:tc>
      </w:tr>
      <w:tr w:rsidR="00A348E6" w:rsidRPr="00315EA7" w14:paraId="74FB78A7" w14:textId="77777777" w:rsidTr="00115CAC">
        <w:tc>
          <w:tcPr>
            <w:tcW w:w="567" w:type="dxa"/>
          </w:tcPr>
          <w:p w14:paraId="551015C9" w14:textId="2C343141" w:rsidR="00A348E6" w:rsidRPr="00315EA7" w:rsidRDefault="00EB0B04"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7</w:t>
            </w:r>
          </w:p>
        </w:tc>
        <w:tc>
          <w:tcPr>
            <w:tcW w:w="7684" w:type="dxa"/>
          </w:tcPr>
          <w:p w14:paraId="15BFBCCB" w14:textId="7CE981BA" w:rsidR="00EB0B04" w:rsidRPr="00315EA7" w:rsidRDefault="00EB0B04" w:rsidP="00EB0B04">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 xml:space="preserve">Лабораторна робота №7. </w:t>
            </w:r>
            <w:r w:rsidR="00E34FF4" w:rsidRPr="00315EA7">
              <w:rPr>
                <w:rFonts w:asciiTheme="minorHAnsi" w:hAnsiTheme="minorHAnsi" w:cstheme="minorHAnsi"/>
                <w:b/>
                <w:i/>
                <w:color w:val="0070C0"/>
                <w:sz w:val="24"/>
                <w:szCs w:val="24"/>
              </w:rPr>
              <w:t xml:space="preserve">Створення </w:t>
            </w:r>
            <w:proofErr w:type="spellStart"/>
            <w:r w:rsidR="00E34FF4" w:rsidRPr="00315EA7">
              <w:rPr>
                <w:rFonts w:asciiTheme="minorHAnsi" w:hAnsiTheme="minorHAnsi" w:cstheme="minorHAnsi"/>
                <w:b/>
                <w:i/>
                <w:color w:val="0070C0"/>
                <w:sz w:val="24"/>
                <w:szCs w:val="24"/>
              </w:rPr>
              <w:t>мікросервісного</w:t>
            </w:r>
            <w:proofErr w:type="spellEnd"/>
            <w:r w:rsidR="00E34FF4" w:rsidRPr="00315EA7">
              <w:rPr>
                <w:rFonts w:asciiTheme="minorHAnsi" w:hAnsiTheme="minorHAnsi" w:cstheme="minorHAnsi"/>
                <w:b/>
                <w:i/>
                <w:color w:val="0070C0"/>
                <w:sz w:val="24"/>
                <w:szCs w:val="24"/>
              </w:rPr>
              <w:t xml:space="preserve"> застосунку</w:t>
            </w:r>
          </w:p>
          <w:p w14:paraId="667F6FD8" w14:textId="5156F863" w:rsidR="00E34FF4" w:rsidRPr="00315EA7" w:rsidRDefault="00EB0B04" w:rsidP="0071158C">
            <w:pPr>
              <w:spacing w:line="240" w:lineRule="auto"/>
              <w:jc w:val="both"/>
              <w:rPr>
                <w:rFonts w:asciiTheme="minorHAnsi" w:hAnsiTheme="minorHAnsi" w:cstheme="minorHAnsi"/>
                <w:i/>
                <w:color w:val="0070C0"/>
                <w:sz w:val="24"/>
                <w:szCs w:val="24"/>
              </w:rPr>
            </w:pPr>
            <w:r w:rsidRPr="00315EA7">
              <w:rPr>
                <w:rFonts w:asciiTheme="minorHAnsi" w:hAnsiTheme="minorHAnsi" w:cstheme="minorHAnsi"/>
                <w:i/>
                <w:color w:val="0070C0"/>
                <w:sz w:val="24"/>
                <w:szCs w:val="24"/>
                <w:u w:val="single"/>
              </w:rPr>
              <w:t>Мета роботи</w:t>
            </w:r>
            <w:r w:rsidRPr="00315EA7">
              <w:rPr>
                <w:rFonts w:asciiTheme="minorHAnsi" w:hAnsiTheme="minorHAnsi" w:cstheme="minorHAnsi"/>
                <w:i/>
                <w:color w:val="0070C0"/>
                <w:sz w:val="24"/>
                <w:szCs w:val="24"/>
              </w:rPr>
              <w:t xml:space="preserve"> – </w:t>
            </w:r>
            <w:r w:rsidR="0071158C" w:rsidRPr="00315EA7">
              <w:rPr>
                <w:rFonts w:asciiTheme="minorHAnsi" w:hAnsiTheme="minorHAnsi" w:cstheme="minorHAnsi"/>
                <w:i/>
                <w:color w:val="0070C0"/>
                <w:sz w:val="24"/>
                <w:szCs w:val="24"/>
              </w:rPr>
              <w:t xml:space="preserve">навчитися розробляти базовий </w:t>
            </w:r>
            <w:proofErr w:type="spellStart"/>
            <w:r w:rsidR="0071158C" w:rsidRPr="00315EA7">
              <w:rPr>
                <w:rFonts w:asciiTheme="minorHAnsi" w:hAnsiTheme="minorHAnsi" w:cstheme="minorHAnsi"/>
                <w:i/>
                <w:color w:val="0070C0"/>
                <w:sz w:val="24"/>
                <w:szCs w:val="24"/>
              </w:rPr>
              <w:t>мікросервіс</w:t>
            </w:r>
            <w:proofErr w:type="spellEnd"/>
            <w:r w:rsidR="0071158C" w:rsidRPr="00315EA7">
              <w:rPr>
                <w:rFonts w:asciiTheme="minorHAnsi" w:hAnsiTheme="minorHAnsi" w:cstheme="minorHAnsi"/>
                <w:i/>
                <w:color w:val="0070C0"/>
                <w:sz w:val="24"/>
                <w:szCs w:val="24"/>
              </w:rPr>
              <w:t xml:space="preserve"> на обраному фреймворку та готувати його до </w:t>
            </w:r>
            <w:proofErr w:type="spellStart"/>
            <w:r w:rsidR="0071158C" w:rsidRPr="00315EA7">
              <w:rPr>
                <w:rFonts w:asciiTheme="minorHAnsi" w:hAnsiTheme="minorHAnsi" w:cstheme="minorHAnsi"/>
                <w:i/>
                <w:color w:val="0070C0"/>
                <w:sz w:val="24"/>
                <w:szCs w:val="24"/>
              </w:rPr>
              <w:t>контейнеризаці</w:t>
            </w:r>
            <w:proofErr w:type="spellEnd"/>
            <w:r w:rsidR="0071158C" w:rsidRPr="00315EA7">
              <w:rPr>
                <w:rFonts w:asciiTheme="minorHAnsi" w:hAnsiTheme="minorHAnsi" w:cstheme="minorHAnsi"/>
                <w:i/>
                <w:color w:val="0070C0"/>
                <w:sz w:val="24"/>
                <w:szCs w:val="24"/>
              </w:rPr>
              <w:t>.</w:t>
            </w:r>
          </w:p>
          <w:p w14:paraId="65209716" w14:textId="612A5C20" w:rsidR="00A348E6" w:rsidRPr="00315EA7" w:rsidRDefault="00A348E6" w:rsidP="00E34FF4">
            <w:pPr>
              <w:spacing w:line="240" w:lineRule="auto"/>
              <w:jc w:val="center"/>
              <w:rPr>
                <w:rFonts w:asciiTheme="minorHAnsi" w:hAnsiTheme="minorHAnsi" w:cstheme="minorHAnsi"/>
                <w:b/>
                <w:i/>
                <w:color w:val="0070C0"/>
                <w:sz w:val="24"/>
                <w:szCs w:val="24"/>
              </w:rPr>
            </w:pPr>
          </w:p>
        </w:tc>
        <w:tc>
          <w:tcPr>
            <w:tcW w:w="1275" w:type="dxa"/>
          </w:tcPr>
          <w:p w14:paraId="2E510361" w14:textId="31C96785" w:rsidR="00A348E6" w:rsidRPr="00315EA7" w:rsidRDefault="00E34FF4"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2</w:t>
            </w:r>
          </w:p>
        </w:tc>
      </w:tr>
      <w:tr w:rsidR="00E34FF4" w:rsidRPr="00315EA7" w14:paraId="7C73CA7B" w14:textId="77777777" w:rsidTr="00115CAC">
        <w:tc>
          <w:tcPr>
            <w:tcW w:w="567" w:type="dxa"/>
          </w:tcPr>
          <w:p w14:paraId="7DBE466E" w14:textId="2702C941" w:rsidR="00E34FF4" w:rsidRPr="00315EA7" w:rsidRDefault="00E34FF4"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8</w:t>
            </w:r>
          </w:p>
        </w:tc>
        <w:tc>
          <w:tcPr>
            <w:tcW w:w="7684" w:type="dxa"/>
          </w:tcPr>
          <w:p w14:paraId="2D950DCC" w14:textId="4DCFAE7B" w:rsidR="0071158C" w:rsidRPr="00315EA7" w:rsidRDefault="0071158C" w:rsidP="0071158C">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 xml:space="preserve">Лабораторна робота №8. Розробка та тестування </w:t>
            </w:r>
            <w:proofErr w:type="spellStart"/>
            <w:r w:rsidRPr="00315EA7">
              <w:rPr>
                <w:rFonts w:asciiTheme="minorHAnsi" w:hAnsiTheme="minorHAnsi" w:cstheme="minorHAnsi"/>
                <w:b/>
                <w:i/>
                <w:color w:val="0070C0"/>
                <w:sz w:val="24"/>
                <w:szCs w:val="24"/>
              </w:rPr>
              <w:t>RESTful</w:t>
            </w:r>
            <w:proofErr w:type="spellEnd"/>
            <w:r w:rsidRPr="00315EA7">
              <w:rPr>
                <w:rFonts w:asciiTheme="minorHAnsi" w:hAnsiTheme="minorHAnsi" w:cstheme="minorHAnsi"/>
                <w:b/>
                <w:i/>
                <w:color w:val="0070C0"/>
                <w:sz w:val="24"/>
                <w:szCs w:val="24"/>
              </w:rPr>
              <w:t xml:space="preserve"> API</w:t>
            </w:r>
          </w:p>
          <w:p w14:paraId="07A0DAA8" w14:textId="7DFD072E" w:rsidR="00E34FF4" w:rsidRPr="00315EA7" w:rsidRDefault="0071158C" w:rsidP="0071158C">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i/>
                <w:color w:val="0070C0"/>
                <w:sz w:val="24"/>
                <w:szCs w:val="24"/>
                <w:u w:val="single"/>
              </w:rPr>
              <w:t>Мета роботи</w:t>
            </w:r>
            <w:r w:rsidRPr="00315EA7">
              <w:rPr>
                <w:rFonts w:asciiTheme="minorHAnsi" w:hAnsiTheme="minorHAnsi" w:cstheme="minorHAnsi"/>
                <w:i/>
                <w:color w:val="0070C0"/>
                <w:sz w:val="24"/>
                <w:szCs w:val="24"/>
              </w:rPr>
              <w:t xml:space="preserve"> – навчитися проєктувати й реалізовувати </w:t>
            </w:r>
            <w:proofErr w:type="spellStart"/>
            <w:r w:rsidRPr="00315EA7">
              <w:rPr>
                <w:rFonts w:asciiTheme="minorHAnsi" w:hAnsiTheme="minorHAnsi" w:cstheme="minorHAnsi"/>
                <w:i/>
                <w:color w:val="0070C0"/>
                <w:sz w:val="24"/>
                <w:szCs w:val="24"/>
              </w:rPr>
              <w:t>RESTful</w:t>
            </w:r>
            <w:proofErr w:type="spellEnd"/>
            <w:r w:rsidRPr="00315EA7">
              <w:rPr>
                <w:rFonts w:asciiTheme="minorHAnsi" w:hAnsiTheme="minorHAnsi" w:cstheme="minorHAnsi"/>
                <w:i/>
                <w:color w:val="0070C0"/>
                <w:sz w:val="24"/>
                <w:szCs w:val="24"/>
              </w:rPr>
              <w:t xml:space="preserve"> API, використовувати </w:t>
            </w:r>
            <w:proofErr w:type="spellStart"/>
            <w:r w:rsidRPr="00315EA7">
              <w:rPr>
                <w:rFonts w:asciiTheme="minorHAnsi" w:hAnsiTheme="minorHAnsi" w:cstheme="minorHAnsi"/>
                <w:i/>
                <w:color w:val="0070C0"/>
                <w:sz w:val="24"/>
                <w:szCs w:val="24"/>
              </w:rPr>
              <w:t>OpenAPI</w:t>
            </w:r>
            <w:proofErr w:type="spellEnd"/>
            <w:r w:rsidRPr="00315EA7">
              <w:rPr>
                <w:rFonts w:asciiTheme="minorHAnsi" w:hAnsiTheme="minorHAnsi" w:cstheme="minorHAnsi"/>
                <w:i/>
                <w:color w:val="0070C0"/>
                <w:sz w:val="24"/>
                <w:szCs w:val="24"/>
              </w:rPr>
              <w:t>/</w:t>
            </w:r>
            <w:proofErr w:type="spellStart"/>
            <w:r w:rsidRPr="00315EA7">
              <w:rPr>
                <w:rFonts w:asciiTheme="minorHAnsi" w:hAnsiTheme="minorHAnsi" w:cstheme="minorHAnsi"/>
                <w:i/>
                <w:color w:val="0070C0"/>
                <w:sz w:val="24"/>
                <w:szCs w:val="24"/>
              </w:rPr>
              <w:t>Swagger</w:t>
            </w:r>
            <w:proofErr w:type="spellEnd"/>
            <w:r w:rsidRPr="00315EA7">
              <w:rPr>
                <w:rFonts w:asciiTheme="minorHAnsi" w:hAnsiTheme="minorHAnsi" w:cstheme="minorHAnsi"/>
                <w:i/>
                <w:color w:val="0070C0"/>
                <w:sz w:val="24"/>
                <w:szCs w:val="24"/>
              </w:rPr>
              <w:t xml:space="preserve"> та впроваджувати базові механізми автентифікації.</w:t>
            </w:r>
          </w:p>
        </w:tc>
        <w:tc>
          <w:tcPr>
            <w:tcW w:w="1275" w:type="dxa"/>
          </w:tcPr>
          <w:p w14:paraId="40F119B3" w14:textId="729B11B0" w:rsidR="00E34FF4" w:rsidRPr="00315EA7" w:rsidRDefault="00E34FF4"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2</w:t>
            </w:r>
          </w:p>
        </w:tc>
      </w:tr>
      <w:tr w:rsidR="00E34FF4" w:rsidRPr="00315EA7" w14:paraId="3529FE05" w14:textId="77777777" w:rsidTr="00115CAC">
        <w:tc>
          <w:tcPr>
            <w:tcW w:w="567" w:type="dxa"/>
          </w:tcPr>
          <w:p w14:paraId="4C2C5984" w14:textId="30EF885F" w:rsidR="00E34FF4" w:rsidRPr="00315EA7" w:rsidRDefault="00E34FF4" w:rsidP="00991261">
            <w:pPr>
              <w:spacing w:line="240" w:lineRule="auto"/>
              <w:jc w:val="center"/>
              <w:rPr>
                <w:rFonts w:asciiTheme="minorHAnsi" w:hAnsiTheme="minorHAnsi"/>
                <w:i/>
                <w:color w:val="0070C0"/>
                <w:sz w:val="24"/>
                <w:szCs w:val="24"/>
              </w:rPr>
            </w:pPr>
            <w:r w:rsidRPr="00315EA7">
              <w:rPr>
                <w:rFonts w:asciiTheme="minorHAnsi" w:hAnsiTheme="minorHAnsi"/>
                <w:i/>
                <w:color w:val="0070C0"/>
                <w:sz w:val="24"/>
                <w:szCs w:val="24"/>
              </w:rPr>
              <w:t>9</w:t>
            </w:r>
          </w:p>
        </w:tc>
        <w:tc>
          <w:tcPr>
            <w:tcW w:w="7684" w:type="dxa"/>
          </w:tcPr>
          <w:p w14:paraId="6C275576" w14:textId="3DDBB493" w:rsidR="0071158C" w:rsidRPr="00315EA7" w:rsidRDefault="0071158C" w:rsidP="0071158C">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 xml:space="preserve">Лабораторна робота №9. Використання брокерів повідомлень у </w:t>
            </w:r>
            <w:proofErr w:type="spellStart"/>
            <w:r w:rsidRPr="00315EA7">
              <w:rPr>
                <w:rFonts w:asciiTheme="minorHAnsi" w:hAnsiTheme="minorHAnsi" w:cstheme="minorHAnsi"/>
                <w:b/>
                <w:i/>
                <w:color w:val="0070C0"/>
                <w:sz w:val="24"/>
                <w:szCs w:val="24"/>
              </w:rPr>
              <w:t>мікросервісній</w:t>
            </w:r>
            <w:proofErr w:type="spellEnd"/>
            <w:r w:rsidRPr="00315EA7">
              <w:rPr>
                <w:rFonts w:asciiTheme="minorHAnsi" w:hAnsiTheme="minorHAnsi" w:cstheme="minorHAnsi"/>
                <w:b/>
                <w:i/>
                <w:color w:val="0070C0"/>
                <w:sz w:val="24"/>
                <w:szCs w:val="24"/>
              </w:rPr>
              <w:t xml:space="preserve"> архітектурі</w:t>
            </w:r>
          </w:p>
          <w:p w14:paraId="5C7303FA" w14:textId="204F611E" w:rsidR="00E34FF4" w:rsidRPr="00315EA7" w:rsidRDefault="0071158C" w:rsidP="0071158C">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i/>
                <w:color w:val="0070C0"/>
                <w:sz w:val="24"/>
                <w:szCs w:val="24"/>
                <w:u w:val="single"/>
              </w:rPr>
              <w:t>Мета роботи</w:t>
            </w:r>
            <w:r w:rsidRPr="00315EA7">
              <w:rPr>
                <w:rFonts w:asciiTheme="minorHAnsi" w:hAnsiTheme="minorHAnsi" w:cstheme="minorHAnsi"/>
                <w:i/>
                <w:color w:val="0070C0"/>
                <w:sz w:val="24"/>
                <w:szCs w:val="24"/>
              </w:rPr>
              <w:t xml:space="preserve"> – опанувати роботу з брокером повідомлень, реалізувати взаємодію </w:t>
            </w:r>
            <w:proofErr w:type="spellStart"/>
            <w:r w:rsidRPr="00315EA7">
              <w:rPr>
                <w:rFonts w:asciiTheme="minorHAnsi" w:hAnsiTheme="minorHAnsi" w:cstheme="minorHAnsi"/>
                <w:i/>
                <w:color w:val="0070C0"/>
                <w:sz w:val="24"/>
                <w:szCs w:val="24"/>
              </w:rPr>
              <w:t>мікросервісів</w:t>
            </w:r>
            <w:proofErr w:type="spellEnd"/>
            <w:r w:rsidRPr="00315EA7">
              <w:rPr>
                <w:rFonts w:asciiTheme="minorHAnsi" w:hAnsiTheme="minorHAnsi" w:cstheme="minorHAnsi"/>
                <w:i/>
                <w:color w:val="0070C0"/>
                <w:sz w:val="24"/>
                <w:szCs w:val="24"/>
              </w:rPr>
              <w:t xml:space="preserve"> через черги або топіки та дослідити гарантії доставки.</w:t>
            </w:r>
          </w:p>
        </w:tc>
        <w:tc>
          <w:tcPr>
            <w:tcW w:w="1275" w:type="dxa"/>
          </w:tcPr>
          <w:p w14:paraId="436C84A8" w14:textId="420290E3" w:rsidR="00E34FF4" w:rsidRPr="00315EA7" w:rsidRDefault="00E34FF4"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2</w:t>
            </w:r>
          </w:p>
        </w:tc>
      </w:tr>
      <w:tr w:rsidR="00E34FF4" w:rsidRPr="00315EA7" w14:paraId="5AB6603E" w14:textId="77777777" w:rsidTr="00115CAC">
        <w:tc>
          <w:tcPr>
            <w:tcW w:w="567" w:type="dxa"/>
          </w:tcPr>
          <w:p w14:paraId="3E7F9D95" w14:textId="77777777" w:rsidR="00E34FF4" w:rsidRPr="00315EA7" w:rsidRDefault="00E34FF4" w:rsidP="00991261">
            <w:pPr>
              <w:spacing w:line="240" w:lineRule="auto"/>
              <w:jc w:val="center"/>
              <w:rPr>
                <w:rFonts w:asciiTheme="minorHAnsi" w:hAnsiTheme="minorHAnsi"/>
                <w:i/>
                <w:color w:val="0070C0"/>
                <w:sz w:val="24"/>
                <w:szCs w:val="24"/>
              </w:rPr>
            </w:pPr>
          </w:p>
        </w:tc>
        <w:tc>
          <w:tcPr>
            <w:tcW w:w="7684" w:type="dxa"/>
          </w:tcPr>
          <w:p w14:paraId="40CD2CEE" w14:textId="10255B5D" w:rsidR="00E34FF4" w:rsidRPr="00315EA7" w:rsidRDefault="00E34FF4" w:rsidP="00EB0B04">
            <w:pPr>
              <w:spacing w:line="240" w:lineRule="auto"/>
              <w:jc w:val="both"/>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Разом</w:t>
            </w:r>
          </w:p>
        </w:tc>
        <w:tc>
          <w:tcPr>
            <w:tcW w:w="1275" w:type="dxa"/>
          </w:tcPr>
          <w:p w14:paraId="1A416B19" w14:textId="0F179EE7" w:rsidR="00E34FF4" w:rsidRPr="00315EA7" w:rsidRDefault="00E34FF4" w:rsidP="003F3DA3">
            <w:pPr>
              <w:spacing w:line="240" w:lineRule="auto"/>
              <w:jc w:val="center"/>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18</w:t>
            </w:r>
          </w:p>
        </w:tc>
      </w:tr>
    </w:tbl>
    <w:p w14:paraId="4D827B6A" w14:textId="0195430C" w:rsidR="00002B66" w:rsidRPr="00315EA7" w:rsidRDefault="00002B66" w:rsidP="00002B66">
      <w:pPr>
        <w:spacing w:before="120" w:after="120" w:line="240" w:lineRule="auto"/>
        <w:ind w:firstLine="709"/>
        <w:rPr>
          <w:rFonts w:asciiTheme="minorHAnsi" w:hAnsiTheme="minorHAnsi" w:cstheme="minorHAnsi"/>
          <w:b/>
          <w:i/>
          <w:color w:val="0070C0"/>
          <w:sz w:val="24"/>
          <w:szCs w:val="24"/>
        </w:rPr>
      </w:pPr>
      <w:r w:rsidRPr="00315EA7">
        <w:rPr>
          <w:rFonts w:asciiTheme="minorHAnsi" w:hAnsiTheme="minorHAnsi" w:cstheme="minorHAnsi"/>
          <w:b/>
          <w:i/>
          <w:color w:val="0070C0"/>
          <w:sz w:val="24"/>
          <w:szCs w:val="24"/>
        </w:rPr>
        <w:t>Модульна контрольна робота</w:t>
      </w:r>
    </w:p>
    <w:p w14:paraId="24566CE3" w14:textId="3C4716F5" w:rsidR="009F1BF2" w:rsidRPr="00315EA7" w:rsidRDefault="009F1BF2" w:rsidP="009F1BF2">
      <w:pPr>
        <w:pStyle w:val="Header"/>
        <w:ind w:firstLine="708"/>
        <w:jc w:val="both"/>
        <w:rPr>
          <w:rFonts w:asciiTheme="minorHAnsi" w:hAnsiTheme="minorHAnsi" w:cstheme="minorHAnsi"/>
          <w:i/>
          <w:color w:val="0070C0"/>
          <w:sz w:val="24"/>
        </w:rPr>
      </w:pPr>
      <w:r w:rsidRPr="00315EA7">
        <w:rPr>
          <w:rFonts w:asciiTheme="minorHAnsi" w:hAnsiTheme="minorHAnsi" w:cstheme="minorHAnsi"/>
          <w:i/>
          <w:color w:val="0070C0"/>
          <w:sz w:val="24"/>
        </w:rPr>
        <w:t>Двогодинна модульна контрольна робота (МКР) поділяється на дві одногодинні (45 хв.), що проводяться під час лекційних занять</w:t>
      </w:r>
      <w:r w:rsidR="00A348E6" w:rsidRPr="00315EA7">
        <w:rPr>
          <w:rFonts w:asciiTheme="minorHAnsi" w:hAnsiTheme="minorHAnsi" w:cstheme="minorHAnsi"/>
          <w:i/>
          <w:color w:val="0070C0"/>
          <w:sz w:val="24"/>
        </w:rPr>
        <w:t>:</w:t>
      </w:r>
    </w:p>
    <w:p w14:paraId="4A65E9DA" w14:textId="0F0A5840" w:rsidR="00A348E6" w:rsidRPr="00315EA7" w:rsidRDefault="009F1BF2" w:rsidP="009F1BF2">
      <w:pPr>
        <w:pStyle w:val="Header"/>
        <w:ind w:firstLine="708"/>
        <w:jc w:val="both"/>
        <w:rPr>
          <w:rFonts w:asciiTheme="minorHAnsi" w:hAnsiTheme="minorHAnsi" w:cstheme="minorHAnsi"/>
          <w:i/>
          <w:color w:val="0070C0"/>
          <w:sz w:val="24"/>
        </w:rPr>
      </w:pPr>
      <w:r w:rsidRPr="00315EA7">
        <w:rPr>
          <w:rFonts w:asciiTheme="minorHAnsi" w:hAnsiTheme="minorHAnsi" w:cstheme="minorHAnsi"/>
          <w:i/>
          <w:color w:val="0070C0"/>
          <w:sz w:val="24"/>
        </w:rPr>
        <w:t>МКР-1 виконується після вивчення тем 1.1 - 2.6</w:t>
      </w:r>
      <w:r w:rsidR="00A348E6" w:rsidRPr="00315EA7">
        <w:rPr>
          <w:rFonts w:asciiTheme="minorHAnsi" w:hAnsiTheme="minorHAnsi" w:cstheme="minorHAnsi"/>
          <w:i/>
          <w:color w:val="0070C0"/>
          <w:sz w:val="24"/>
        </w:rPr>
        <w:t>;</w:t>
      </w:r>
      <w:r w:rsidRPr="00315EA7">
        <w:rPr>
          <w:rFonts w:asciiTheme="minorHAnsi" w:hAnsiTheme="minorHAnsi" w:cstheme="minorHAnsi"/>
          <w:i/>
          <w:color w:val="0070C0"/>
          <w:sz w:val="24"/>
        </w:rPr>
        <w:t xml:space="preserve"> </w:t>
      </w:r>
    </w:p>
    <w:p w14:paraId="6165FBE3" w14:textId="77777777" w:rsidR="00A348E6" w:rsidRPr="00315EA7" w:rsidRDefault="009F1BF2" w:rsidP="009F1BF2">
      <w:pPr>
        <w:pStyle w:val="Header"/>
        <w:ind w:firstLine="708"/>
        <w:jc w:val="both"/>
        <w:rPr>
          <w:rFonts w:asciiTheme="minorHAnsi" w:hAnsiTheme="minorHAnsi" w:cstheme="minorHAnsi"/>
          <w:i/>
          <w:color w:val="0070C0"/>
          <w:sz w:val="24"/>
        </w:rPr>
      </w:pPr>
      <w:r w:rsidRPr="00315EA7">
        <w:rPr>
          <w:rFonts w:asciiTheme="minorHAnsi" w:hAnsiTheme="minorHAnsi" w:cstheme="minorHAnsi"/>
          <w:i/>
          <w:color w:val="0070C0"/>
          <w:sz w:val="24"/>
        </w:rPr>
        <w:t>МКР-2 виконується після вивчення тем</w:t>
      </w:r>
      <w:r w:rsidR="00A348E6" w:rsidRPr="00315EA7">
        <w:rPr>
          <w:rFonts w:asciiTheme="minorHAnsi" w:hAnsiTheme="minorHAnsi" w:cstheme="minorHAnsi"/>
          <w:i/>
          <w:color w:val="0070C0"/>
          <w:sz w:val="24"/>
        </w:rPr>
        <w:t xml:space="preserve"> </w:t>
      </w:r>
      <w:r w:rsidRPr="00315EA7">
        <w:rPr>
          <w:rFonts w:asciiTheme="minorHAnsi" w:hAnsiTheme="minorHAnsi" w:cstheme="minorHAnsi"/>
          <w:i/>
          <w:color w:val="0070C0"/>
          <w:sz w:val="24"/>
        </w:rPr>
        <w:t xml:space="preserve">3.1 - 3.4. </w:t>
      </w:r>
    </w:p>
    <w:p w14:paraId="655A38C2" w14:textId="0BD765B8" w:rsidR="009F1BF2" w:rsidRPr="00315EA7" w:rsidRDefault="009F1BF2" w:rsidP="009F1BF2">
      <w:pPr>
        <w:pStyle w:val="Header"/>
        <w:ind w:firstLine="708"/>
        <w:jc w:val="both"/>
        <w:rPr>
          <w:rFonts w:asciiTheme="minorHAnsi" w:hAnsiTheme="minorHAnsi" w:cstheme="minorHAnsi"/>
          <w:i/>
          <w:color w:val="0070C0"/>
          <w:sz w:val="24"/>
        </w:rPr>
      </w:pPr>
      <w:r w:rsidRPr="00315EA7">
        <w:rPr>
          <w:rFonts w:asciiTheme="minorHAnsi" w:hAnsiTheme="minorHAnsi" w:cstheme="minorHAnsi"/>
          <w:i/>
          <w:color w:val="0070C0"/>
          <w:sz w:val="24"/>
        </w:rPr>
        <w:t xml:space="preserve">Модульні контрольні роботи виконуються в середовищі </w:t>
      </w:r>
      <w:proofErr w:type="spellStart"/>
      <w:r w:rsidRPr="00315EA7">
        <w:rPr>
          <w:rFonts w:asciiTheme="minorHAnsi" w:hAnsiTheme="minorHAnsi" w:cstheme="minorHAnsi"/>
          <w:i/>
          <w:color w:val="0070C0"/>
          <w:sz w:val="24"/>
        </w:rPr>
        <w:t>Google</w:t>
      </w:r>
      <w:proofErr w:type="spellEnd"/>
      <w:r w:rsidRPr="00315EA7">
        <w:rPr>
          <w:rFonts w:asciiTheme="minorHAnsi" w:hAnsiTheme="minorHAnsi" w:cstheme="minorHAnsi"/>
          <w:i/>
          <w:color w:val="0070C0"/>
          <w:sz w:val="24"/>
        </w:rPr>
        <w:t xml:space="preserve"> </w:t>
      </w:r>
      <w:proofErr w:type="spellStart"/>
      <w:r w:rsidRPr="00315EA7">
        <w:rPr>
          <w:rFonts w:asciiTheme="minorHAnsi" w:hAnsiTheme="minorHAnsi" w:cstheme="minorHAnsi"/>
          <w:i/>
          <w:color w:val="0070C0"/>
          <w:sz w:val="24"/>
        </w:rPr>
        <w:t>Classroom</w:t>
      </w:r>
      <w:proofErr w:type="spellEnd"/>
      <w:r w:rsidRPr="00315EA7">
        <w:rPr>
          <w:rFonts w:asciiTheme="minorHAnsi" w:hAnsiTheme="minorHAnsi" w:cstheme="minorHAnsi"/>
          <w:i/>
          <w:color w:val="0070C0"/>
          <w:sz w:val="24"/>
        </w:rPr>
        <w:t xml:space="preserve"> у вигляді тестування.</w:t>
      </w:r>
    </w:p>
    <w:p w14:paraId="6EAD8F37" w14:textId="65D6A90E" w:rsidR="000177BC" w:rsidRPr="00315EA7" w:rsidRDefault="000177BC" w:rsidP="001724DF">
      <w:pPr>
        <w:pStyle w:val="Heading1"/>
        <w:tabs>
          <w:tab w:val="clear" w:pos="851"/>
          <w:tab w:val="left" w:pos="1134"/>
        </w:tabs>
        <w:spacing w:before="240" w:after="240"/>
        <w:ind w:left="0" w:firstLine="567"/>
      </w:pPr>
      <w:r w:rsidRPr="00315EA7">
        <w:t>Самостійна робота студента</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7513"/>
        <w:gridCol w:w="1275"/>
      </w:tblGrid>
      <w:tr w:rsidR="000177BC" w:rsidRPr="00315EA7" w14:paraId="34AC7350" w14:textId="77777777" w:rsidTr="00E42642">
        <w:tc>
          <w:tcPr>
            <w:tcW w:w="738" w:type="dxa"/>
          </w:tcPr>
          <w:p w14:paraId="135C28CB" w14:textId="77777777" w:rsidR="00E42642" w:rsidRPr="00315EA7" w:rsidRDefault="000177BC" w:rsidP="004959F8">
            <w:pPr>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w:t>
            </w:r>
          </w:p>
          <w:p w14:paraId="5195B84E" w14:textId="77777777" w:rsidR="000177BC" w:rsidRPr="00315EA7" w:rsidRDefault="000177BC" w:rsidP="004959F8">
            <w:pPr>
              <w:ind w:left="142" w:hanging="142"/>
              <w:jc w:val="center"/>
              <w:rPr>
                <w:rFonts w:asciiTheme="minorHAnsi" w:hAnsiTheme="minorHAnsi"/>
                <w:i/>
                <w:color w:val="0070C0"/>
                <w:sz w:val="24"/>
                <w:szCs w:val="24"/>
              </w:rPr>
            </w:pPr>
            <w:r w:rsidRPr="00315EA7">
              <w:rPr>
                <w:rFonts w:asciiTheme="minorHAnsi" w:hAnsiTheme="minorHAnsi"/>
                <w:i/>
                <w:color w:val="0070C0"/>
                <w:sz w:val="24"/>
                <w:szCs w:val="24"/>
              </w:rPr>
              <w:t>з/п</w:t>
            </w:r>
          </w:p>
        </w:tc>
        <w:tc>
          <w:tcPr>
            <w:tcW w:w="7513" w:type="dxa"/>
          </w:tcPr>
          <w:p w14:paraId="77CC69E4" w14:textId="77777777" w:rsidR="000177BC" w:rsidRPr="00315EA7" w:rsidRDefault="000177BC" w:rsidP="004959F8">
            <w:pPr>
              <w:jc w:val="center"/>
              <w:rPr>
                <w:rFonts w:asciiTheme="minorHAnsi" w:hAnsiTheme="minorHAnsi"/>
                <w:i/>
                <w:color w:val="0070C0"/>
                <w:sz w:val="24"/>
                <w:szCs w:val="24"/>
              </w:rPr>
            </w:pPr>
            <w:r w:rsidRPr="00315EA7">
              <w:rPr>
                <w:rFonts w:asciiTheme="minorHAnsi" w:hAnsiTheme="minorHAnsi"/>
                <w:i/>
                <w:color w:val="0070C0"/>
                <w:sz w:val="24"/>
                <w:szCs w:val="24"/>
              </w:rPr>
              <w:t>Вид самостійної роботи</w:t>
            </w:r>
          </w:p>
        </w:tc>
        <w:tc>
          <w:tcPr>
            <w:tcW w:w="1275" w:type="dxa"/>
          </w:tcPr>
          <w:p w14:paraId="78073CB2" w14:textId="77777777" w:rsidR="000177BC" w:rsidRPr="00315EA7" w:rsidRDefault="000177BC" w:rsidP="004959F8">
            <w:pPr>
              <w:jc w:val="center"/>
              <w:rPr>
                <w:rFonts w:asciiTheme="minorHAnsi" w:hAnsiTheme="minorHAnsi"/>
                <w:i/>
                <w:color w:val="0070C0"/>
                <w:sz w:val="24"/>
                <w:szCs w:val="24"/>
              </w:rPr>
            </w:pPr>
            <w:r w:rsidRPr="00315EA7">
              <w:rPr>
                <w:rFonts w:asciiTheme="minorHAnsi" w:hAnsiTheme="minorHAnsi"/>
                <w:i/>
                <w:color w:val="0070C0"/>
                <w:sz w:val="24"/>
                <w:szCs w:val="24"/>
              </w:rPr>
              <w:t>Кількість</w:t>
            </w:r>
          </w:p>
          <w:p w14:paraId="48B07605" w14:textId="77777777" w:rsidR="000177BC" w:rsidRPr="00315EA7" w:rsidRDefault="000177BC" w:rsidP="004959F8">
            <w:pPr>
              <w:jc w:val="center"/>
              <w:rPr>
                <w:rFonts w:asciiTheme="minorHAnsi" w:hAnsiTheme="minorHAnsi"/>
                <w:i/>
                <w:color w:val="0070C0"/>
                <w:sz w:val="24"/>
                <w:szCs w:val="24"/>
              </w:rPr>
            </w:pPr>
            <w:r w:rsidRPr="00315EA7">
              <w:rPr>
                <w:rFonts w:asciiTheme="minorHAnsi" w:hAnsiTheme="minorHAnsi"/>
                <w:i/>
                <w:color w:val="0070C0"/>
                <w:sz w:val="24"/>
                <w:szCs w:val="24"/>
              </w:rPr>
              <w:t>годин СРС</w:t>
            </w:r>
          </w:p>
        </w:tc>
      </w:tr>
      <w:tr w:rsidR="00B94FEB" w:rsidRPr="00315EA7" w14:paraId="0DD5CB75" w14:textId="77777777" w:rsidTr="00E42642">
        <w:tc>
          <w:tcPr>
            <w:tcW w:w="738" w:type="dxa"/>
          </w:tcPr>
          <w:p w14:paraId="56D08134" w14:textId="77777777" w:rsidR="00B94FEB" w:rsidRPr="00315EA7" w:rsidRDefault="00B94FEB" w:rsidP="004959F8">
            <w:pPr>
              <w:jc w:val="center"/>
              <w:rPr>
                <w:rFonts w:asciiTheme="minorHAnsi" w:hAnsiTheme="minorHAnsi"/>
                <w:i/>
                <w:color w:val="0070C0"/>
                <w:sz w:val="24"/>
                <w:szCs w:val="24"/>
              </w:rPr>
            </w:pPr>
            <w:r w:rsidRPr="00315EA7">
              <w:rPr>
                <w:rFonts w:asciiTheme="minorHAnsi" w:hAnsiTheme="minorHAnsi"/>
                <w:i/>
                <w:color w:val="0070C0"/>
                <w:sz w:val="24"/>
                <w:szCs w:val="24"/>
              </w:rPr>
              <w:t>1</w:t>
            </w:r>
          </w:p>
        </w:tc>
        <w:tc>
          <w:tcPr>
            <w:tcW w:w="7513" w:type="dxa"/>
          </w:tcPr>
          <w:p w14:paraId="17F98A20" w14:textId="27B23B46" w:rsidR="00B94FEB" w:rsidRPr="00315EA7" w:rsidRDefault="00582B34" w:rsidP="00B918D5">
            <w:pPr>
              <w:spacing w:line="240" w:lineRule="auto"/>
              <w:rPr>
                <w:rFonts w:asciiTheme="minorHAnsi" w:hAnsiTheme="minorHAnsi"/>
                <w:i/>
                <w:color w:val="0070C0"/>
                <w:sz w:val="24"/>
                <w:szCs w:val="24"/>
              </w:rPr>
            </w:pPr>
            <w:r w:rsidRPr="00315EA7">
              <w:rPr>
                <w:rFonts w:asciiTheme="minorHAnsi" w:hAnsiTheme="minorHAnsi"/>
                <w:i/>
                <w:color w:val="0070C0"/>
                <w:sz w:val="24"/>
                <w:szCs w:val="24"/>
              </w:rPr>
              <w:t>Виконання завдань</w:t>
            </w:r>
            <w:r w:rsidR="00094242" w:rsidRPr="00315EA7">
              <w:rPr>
                <w:rFonts w:asciiTheme="minorHAnsi" w:hAnsiTheme="minorHAnsi"/>
                <w:i/>
                <w:color w:val="0070C0"/>
                <w:sz w:val="24"/>
                <w:szCs w:val="24"/>
              </w:rPr>
              <w:t xml:space="preserve"> лабораторних робіт</w:t>
            </w:r>
          </w:p>
        </w:tc>
        <w:tc>
          <w:tcPr>
            <w:tcW w:w="1275" w:type="dxa"/>
          </w:tcPr>
          <w:p w14:paraId="5B34A61F" w14:textId="044DD647" w:rsidR="00B94FEB" w:rsidRPr="00315EA7" w:rsidRDefault="00F1232E" w:rsidP="004959F8">
            <w:pPr>
              <w:jc w:val="center"/>
              <w:rPr>
                <w:rFonts w:asciiTheme="minorHAnsi" w:hAnsiTheme="minorHAnsi"/>
                <w:i/>
                <w:color w:val="0070C0"/>
                <w:sz w:val="24"/>
                <w:szCs w:val="24"/>
              </w:rPr>
            </w:pPr>
            <w:r w:rsidRPr="00315EA7">
              <w:rPr>
                <w:rFonts w:asciiTheme="minorHAnsi" w:hAnsiTheme="minorHAnsi"/>
                <w:i/>
                <w:color w:val="0070C0"/>
                <w:sz w:val="24"/>
                <w:szCs w:val="24"/>
              </w:rPr>
              <w:t>5</w:t>
            </w:r>
            <w:r w:rsidR="00F8082D" w:rsidRPr="00315EA7">
              <w:rPr>
                <w:rFonts w:asciiTheme="minorHAnsi" w:hAnsiTheme="minorHAnsi"/>
                <w:i/>
                <w:color w:val="0070C0"/>
                <w:sz w:val="24"/>
                <w:szCs w:val="24"/>
              </w:rPr>
              <w:t>6</w:t>
            </w:r>
          </w:p>
        </w:tc>
      </w:tr>
      <w:tr w:rsidR="00783C6D" w:rsidRPr="00315EA7" w14:paraId="629FD22B" w14:textId="77777777" w:rsidTr="00E42642">
        <w:tc>
          <w:tcPr>
            <w:tcW w:w="738" w:type="dxa"/>
          </w:tcPr>
          <w:p w14:paraId="77CC2E21" w14:textId="32616A09" w:rsidR="00783C6D" w:rsidRPr="00315EA7" w:rsidRDefault="00F1232E" w:rsidP="00783C6D">
            <w:pPr>
              <w:jc w:val="center"/>
              <w:rPr>
                <w:rFonts w:asciiTheme="minorHAnsi" w:hAnsiTheme="minorHAnsi"/>
                <w:i/>
                <w:color w:val="0070C0"/>
                <w:sz w:val="24"/>
                <w:szCs w:val="24"/>
              </w:rPr>
            </w:pPr>
            <w:r w:rsidRPr="00315EA7">
              <w:rPr>
                <w:rFonts w:asciiTheme="minorHAnsi" w:hAnsiTheme="minorHAnsi"/>
                <w:i/>
                <w:color w:val="0070C0"/>
                <w:sz w:val="24"/>
                <w:szCs w:val="24"/>
              </w:rPr>
              <w:t>2</w:t>
            </w:r>
          </w:p>
        </w:tc>
        <w:tc>
          <w:tcPr>
            <w:tcW w:w="7513" w:type="dxa"/>
          </w:tcPr>
          <w:p w14:paraId="6F12AC62" w14:textId="77777777" w:rsidR="00783C6D" w:rsidRPr="00315EA7" w:rsidRDefault="00783C6D" w:rsidP="00B918D5">
            <w:pPr>
              <w:pStyle w:val="BodyTextIndent2"/>
              <w:spacing w:after="0" w:line="240" w:lineRule="auto"/>
              <w:ind w:left="0"/>
              <w:rPr>
                <w:rFonts w:asciiTheme="minorHAnsi" w:hAnsiTheme="minorHAnsi"/>
                <w:i/>
                <w:color w:val="0070C0"/>
                <w:sz w:val="24"/>
                <w:szCs w:val="24"/>
              </w:rPr>
            </w:pPr>
            <w:r w:rsidRPr="00315EA7">
              <w:rPr>
                <w:rFonts w:asciiTheme="minorHAnsi" w:hAnsiTheme="minorHAnsi"/>
                <w:i/>
                <w:color w:val="0070C0"/>
                <w:sz w:val="24"/>
                <w:szCs w:val="24"/>
              </w:rPr>
              <w:t>Підготовка до МКР</w:t>
            </w:r>
          </w:p>
        </w:tc>
        <w:tc>
          <w:tcPr>
            <w:tcW w:w="1275" w:type="dxa"/>
          </w:tcPr>
          <w:p w14:paraId="3A6C2A4E" w14:textId="4E831F7C" w:rsidR="00783C6D" w:rsidRPr="00315EA7" w:rsidRDefault="00747931" w:rsidP="00783C6D">
            <w:pPr>
              <w:jc w:val="center"/>
              <w:rPr>
                <w:rFonts w:asciiTheme="minorHAnsi" w:hAnsiTheme="minorHAnsi"/>
                <w:i/>
                <w:color w:val="0070C0"/>
                <w:sz w:val="24"/>
                <w:szCs w:val="24"/>
              </w:rPr>
            </w:pPr>
            <w:r w:rsidRPr="00315EA7">
              <w:rPr>
                <w:rFonts w:asciiTheme="minorHAnsi" w:hAnsiTheme="minorHAnsi"/>
                <w:i/>
                <w:color w:val="0070C0"/>
                <w:sz w:val="24"/>
                <w:szCs w:val="24"/>
              </w:rPr>
              <w:t>4</w:t>
            </w:r>
          </w:p>
        </w:tc>
      </w:tr>
      <w:tr w:rsidR="00783C6D" w:rsidRPr="00315EA7" w14:paraId="565367F4" w14:textId="77777777" w:rsidTr="00E42642">
        <w:tc>
          <w:tcPr>
            <w:tcW w:w="738" w:type="dxa"/>
          </w:tcPr>
          <w:p w14:paraId="284EA1AD" w14:textId="184ADEB6" w:rsidR="00783C6D" w:rsidRPr="00315EA7" w:rsidRDefault="00F1232E" w:rsidP="00783C6D">
            <w:pPr>
              <w:jc w:val="center"/>
              <w:rPr>
                <w:rFonts w:asciiTheme="minorHAnsi" w:hAnsiTheme="minorHAnsi"/>
                <w:i/>
                <w:color w:val="0070C0"/>
                <w:sz w:val="24"/>
                <w:szCs w:val="24"/>
              </w:rPr>
            </w:pPr>
            <w:r w:rsidRPr="00315EA7">
              <w:rPr>
                <w:rFonts w:asciiTheme="minorHAnsi" w:hAnsiTheme="minorHAnsi"/>
                <w:i/>
                <w:color w:val="0070C0"/>
                <w:sz w:val="24"/>
                <w:szCs w:val="24"/>
              </w:rPr>
              <w:t>3</w:t>
            </w:r>
          </w:p>
        </w:tc>
        <w:tc>
          <w:tcPr>
            <w:tcW w:w="7513" w:type="dxa"/>
          </w:tcPr>
          <w:p w14:paraId="6B9D2C75" w14:textId="0F679459" w:rsidR="00783C6D" w:rsidRPr="00315EA7" w:rsidRDefault="00783C6D" w:rsidP="00094242">
            <w:pPr>
              <w:pStyle w:val="BodyTextIndent2"/>
              <w:spacing w:after="0" w:line="240" w:lineRule="auto"/>
              <w:ind w:left="0"/>
              <w:rPr>
                <w:rFonts w:asciiTheme="minorHAnsi" w:hAnsiTheme="minorHAnsi"/>
                <w:i/>
                <w:color w:val="0070C0"/>
                <w:sz w:val="24"/>
                <w:szCs w:val="24"/>
              </w:rPr>
            </w:pPr>
            <w:r w:rsidRPr="00315EA7">
              <w:rPr>
                <w:rFonts w:asciiTheme="minorHAnsi" w:hAnsiTheme="minorHAnsi"/>
                <w:i/>
                <w:color w:val="0070C0"/>
                <w:sz w:val="24"/>
                <w:szCs w:val="24"/>
              </w:rPr>
              <w:t xml:space="preserve">Підготовка до </w:t>
            </w:r>
            <w:r w:rsidR="00FE6FC2" w:rsidRPr="00315EA7">
              <w:rPr>
                <w:rFonts w:asciiTheme="minorHAnsi" w:hAnsiTheme="minorHAnsi"/>
                <w:i/>
                <w:color w:val="0070C0"/>
                <w:sz w:val="24"/>
                <w:szCs w:val="24"/>
              </w:rPr>
              <w:t>заліку</w:t>
            </w:r>
          </w:p>
        </w:tc>
        <w:tc>
          <w:tcPr>
            <w:tcW w:w="1275" w:type="dxa"/>
          </w:tcPr>
          <w:p w14:paraId="07BF70B4" w14:textId="529F6C0E" w:rsidR="00783C6D" w:rsidRPr="00315EA7" w:rsidRDefault="00747931" w:rsidP="00783C6D">
            <w:pPr>
              <w:jc w:val="center"/>
              <w:rPr>
                <w:rFonts w:asciiTheme="minorHAnsi" w:hAnsiTheme="minorHAnsi"/>
                <w:i/>
                <w:color w:val="0070C0"/>
                <w:sz w:val="24"/>
                <w:szCs w:val="24"/>
              </w:rPr>
            </w:pPr>
            <w:r w:rsidRPr="00315EA7">
              <w:rPr>
                <w:rFonts w:asciiTheme="minorHAnsi" w:hAnsiTheme="minorHAnsi"/>
                <w:i/>
                <w:color w:val="0070C0"/>
                <w:sz w:val="24"/>
                <w:szCs w:val="24"/>
              </w:rPr>
              <w:t>6</w:t>
            </w:r>
          </w:p>
        </w:tc>
      </w:tr>
      <w:tr w:rsidR="00FE6FC2" w:rsidRPr="00315EA7" w14:paraId="1ED23B58" w14:textId="77777777" w:rsidTr="00E42642">
        <w:tc>
          <w:tcPr>
            <w:tcW w:w="738" w:type="dxa"/>
          </w:tcPr>
          <w:p w14:paraId="2013A3B6" w14:textId="77777777" w:rsidR="00FE6FC2" w:rsidRPr="00315EA7" w:rsidRDefault="00FE6FC2" w:rsidP="00783C6D">
            <w:pPr>
              <w:jc w:val="center"/>
              <w:rPr>
                <w:rFonts w:asciiTheme="minorHAnsi" w:hAnsiTheme="minorHAnsi"/>
                <w:i/>
                <w:color w:val="0070C0"/>
                <w:sz w:val="24"/>
                <w:szCs w:val="24"/>
              </w:rPr>
            </w:pPr>
          </w:p>
        </w:tc>
        <w:tc>
          <w:tcPr>
            <w:tcW w:w="7513" w:type="dxa"/>
          </w:tcPr>
          <w:p w14:paraId="2C7C3132" w14:textId="530EF18E" w:rsidR="00FE6FC2" w:rsidRPr="00315EA7" w:rsidRDefault="00FE6FC2" w:rsidP="00FE6FC2">
            <w:pPr>
              <w:pStyle w:val="BodyTextIndent2"/>
              <w:spacing w:after="0" w:line="240" w:lineRule="auto"/>
              <w:ind w:left="0"/>
              <w:jc w:val="right"/>
              <w:rPr>
                <w:rFonts w:asciiTheme="minorHAnsi" w:hAnsiTheme="minorHAnsi"/>
                <w:i/>
                <w:color w:val="0070C0"/>
                <w:sz w:val="24"/>
                <w:szCs w:val="24"/>
              </w:rPr>
            </w:pPr>
            <w:r w:rsidRPr="00315EA7">
              <w:rPr>
                <w:rFonts w:asciiTheme="minorHAnsi" w:hAnsiTheme="minorHAnsi"/>
                <w:i/>
                <w:color w:val="0070C0"/>
                <w:sz w:val="24"/>
                <w:szCs w:val="24"/>
              </w:rPr>
              <w:t>Разом</w:t>
            </w:r>
          </w:p>
        </w:tc>
        <w:tc>
          <w:tcPr>
            <w:tcW w:w="1275" w:type="dxa"/>
          </w:tcPr>
          <w:p w14:paraId="337807DB" w14:textId="02375B77" w:rsidR="00FE6FC2" w:rsidRPr="00315EA7" w:rsidRDefault="00F8082D" w:rsidP="00783C6D">
            <w:pPr>
              <w:jc w:val="center"/>
              <w:rPr>
                <w:rFonts w:asciiTheme="minorHAnsi" w:hAnsiTheme="minorHAnsi"/>
                <w:i/>
                <w:color w:val="0070C0"/>
                <w:sz w:val="24"/>
                <w:szCs w:val="24"/>
              </w:rPr>
            </w:pPr>
            <w:r w:rsidRPr="00315EA7">
              <w:rPr>
                <w:rFonts w:asciiTheme="minorHAnsi" w:hAnsiTheme="minorHAnsi"/>
                <w:i/>
                <w:color w:val="0070C0"/>
                <w:sz w:val="24"/>
                <w:szCs w:val="24"/>
              </w:rPr>
              <w:t>66</w:t>
            </w:r>
          </w:p>
        </w:tc>
      </w:tr>
    </w:tbl>
    <w:p w14:paraId="46CABEA6" w14:textId="77777777" w:rsidR="00E50217" w:rsidRPr="00315EA7" w:rsidRDefault="00E50217" w:rsidP="00F11666">
      <w:pPr>
        <w:shd w:val="clear" w:color="auto" w:fill="FFFFFF"/>
        <w:spacing w:line="240" w:lineRule="auto"/>
        <w:ind w:firstLine="708"/>
        <w:jc w:val="both"/>
        <w:rPr>
          <w:rFonts w:asciiTheme="minorHAnsi" w:hAnsiTheme="minorHAnsi" w:cstheme="minorHAnsi"/>
          <w:i/>
          <w:color w:val="0070C0"/>
          <w:spacing w:val="-4"/>
          <w:sz w:val="24"/>
          <w:szCs w:val="24"/>
        </w:rPr>
      </w:pPr>
    </w:p>
    <w:p w14:paraId="58BEA4AE" w14:textId="77777777" w:rsidR="00F95D78" w:rsidRPr="00315EA7" w:rsidRDefault="00EB4F56" w:rsidP="006750A4">
      <w:pPr>
        <w:pStyle w:val="a6"/>
      </w:pPr>
      <w:r w:rsidRPr="00315EA7">
        <w:lastRenderedPageBreak/>
        <w:t>Політика та контроль</w:t>
      </w:r>
    </w:p>
    <w:p w14:paraId="24C09C40" w14:textId="77777777" w:rsidR="004A6336" w:rsidRPr="00315EA7" w:rsidRDefault="00F51B26" w:rsidP="001724DF">
      <w:pPr>
        <w:pStyle w:val="Heading1"/>
        <w:tabs>
          <w:tab w:val="clear" w:pos="851"/>
          <w:tab w:val="left" w:pos="1134"/>
        </w:tabs>
        <w:spacing w:before="240" w:after="240"/>
        <w:ind w:left="0" w:firstLine="567"/>
      </w:pPr>
      <w:r w:rsidRPr="00315EA7">
        <w:t>П</w:t>
      </w:r>
      <w:r w:rsidR="004A6336" w:rsidRPr="00315EA7">
        <w:t>олітика навчальної дисципліни</w:t>
      </w:r>
      <w:r w:rsidR="00087AFC" w:rsidRPr="00315EA7">
        <w:t xml:space="preserve"> (освітнього компонента)</w:t>
      </w:r>
    </w:p>
    <w:p w14:paraId="0C371274" w14:textId="77777777" w:rsidR="004A6336" w:rsidRPr="00315EA7" w:rsidRDefault="00E06639" w:rsidP="00AB3962">
      <w:pPr>
        <w:spacing w:line="240" w:lineRule="auto"/>
        <w:ind w:firstLine="567"/>
        <w:jc w:val="both"/>
        <w:rPr>
          <w:rFonts w:asciiTheme="minorHAnsi" w:hAnsiTheme="minorHAnsi"/>
          <w:i/>
          <w:color w:val="0070C0"/>
          <w:sz w:val="24"/>
          <w:szCs w:val="24"/>
        </w:rPr>
      </w:pPr>
      <w:r w:rsidRPr="00315EA7">
        <w:rPr>
          <w:rFonts w:asciiTheme="minorHAnsi" w:hAnsiTheme="minorHAnsi"/>
          <w:i/>
          <w:color w:val="0070C0"/>
          <w:sz w:val="24"/>
          <w:szCs w:val="24"/>
        </w:rPr>
        <w:t>С</w:t>
      </w:r>
      <w:r w:rsidR="004A6336" w:rsidRPr="00315EA7">
        <w:rPr>
          <w:rFonts w:asciiTheme="minorHAnsi" w:hAnsiTheme="minorHAnsi"/>
          <w:i/>
          <w:color w:val="0070C0"/>
          <w:sz w:val="24"/>
          <w:szCs w:val="24"/>
        </w:rPr>
        <w:t>истема вимог, які викладач ставить перед студентом:</w:t>
      </w:r>
    </w:p>
    <w:p w14:paraId="37CB9F64" w14:textId="77777777" w:rsidR="004A6336" w:rsidRPr="00315EA7" w:rsidRDefault="004A6336" w:rsidP="00C11328">
      <w:pPr>
        <w:pStyle w:val="a"/>
      </w:pPr>
      <w:r w:rsidRPr="00315EA7">
        <w:t>правила відвідування занять</w:t>
      </w:r>
      <w:r w:rsidR="00E06639" w:rsidRPr="00315EA7">
        <w:t xml:space="preserve">: заборонено оцінювати присутність або відсутність здобувача на аудиторному занятті, в тому числі нараховувати заохочувальні або штрафні бали. </w:t>
      </w:r>
      <w:r w:rsidR="00F6452F" w:rsidRPr="00315EA7">
        <w:t xml:space="preserve">Відповідно до РСО даної дисципліни бали нараховують за відповідні види навчальної активності на лекційних та практичних заняттях. </w:t>
      </w:r>
    </w:p>
    <w:p w14:paraId="19AEA276" w14:textId="1EDB1C41" w:rsidR="004A6336" w:rsidRPr="00315EA7" w:rsidRDefault="004A6336" w:rsidP="00C11328">
      <w:pPr>
        <w:pStyle w:val="a"/>
      </w:pPr>
      <w:r w:rsidRPr="00315EA7">
        <w:t>правила поведінки на заняттях</w:t>
      </w:r>
      <w:r w:rsidR="00F6452F" w:rsidRPr="00315EA7">
        <w:t xml:space="preserve">: студент має можливість отримувати бали за відповідні види навчальної активності на лекційних та </w:t>
      </w:r>
      <w:r w:rsidR="0071743F" w:rsidRPr="00315EA7">
        <w:t>лабораторних</w:t>
      </w:r>
      <w:r w:rsidR="00F6452F" w:rsidRPr="00315EA7">
        <w:rPr>
          <w:color w:val="002060"/>
        </w:rPr>
        <w:t xml:space="preserve"> </w:t>
      </w:r>
      <w:r w:rsidR="00F6452F" w:rsidRPr="00315EA7">
        <w:t>заняттях, передбачені РСО дисципліни. В</w:t>
      </w:r>
      <w:r w:rsidRPr="00315EA7">
        <w:t xml:space="preserve">икористання </w:t>
      </w:r>
      <w:r w:rsidR="005251A5" w:rsidRPr="00315EA7">
        <w:t xml:space="preserve">засобів </w:t>
      </w:r>
      <w:r w:rsidR="0046632F" w:rsidRPr="00315EA7">
        <w:t>зв’язку</w:t>
      </w:r>
      <w:r w:rsidRPr="00315EA7">
        <w:t xml:space="preserve"> для пошуку інформ</w:t>
      </w:r>
      <w:r w:rsidR="00F6452F" w:rsidRPr="00315EA7">
        <w:t xml:space="preserve">ації на гугл-диску викладача, </w:t>
      </w:r>
      <w:r w:rsidRPr="00315EA7">
        <w:t>в інтернеті</w:t>
      </w:r>
      <w:r w:rsidR="00F6452F" w:rsidRPr="00315EA7">
        <w:t>, в дистанційному курсі на платформі Сікорський здійснюється за умови вказівки викладача</w:t>
      </w:r>
      <w:r w:rsidR="00F51B26" w:rsidRPr="00315EA7">
        <w:t>;</w:t>
      </w:r>
    </w:p>
    <w:p w14:paraId="5B9B4841" w14:textId="5D684EF7" w:rsidR="004A6336" w:rsidRPr="00315EA7" w:rsidRDefault="004A6336" w:rsidP="00C11328">
      <w:pPr>
        <w:pStyle w:val="a"/>
      </w:pPr>
      <w:r w:rsidRPr="00315EA7">
        <w:t>політика дедлайнів та перескладань</w:t>
      </w:r>
      <w:r w:rsidR="00A50FA5" w:rsidRPr="00315EA7">
        <w:t xml:space="preserve">: </w:t>
      </w:r>
      <w:r w:rsidR="00C11328" w:rsidRPr="00315EA7">
        <w:t>я</w:t>
      </w:r>
      <w:r w:rsidR="00A50FA5" w:rsidRPr="00315EA7">
        <w:t xml:space="preserve">кщо студент не проходив або не </w:t>
      </w:r>
      <w:r w:rsidR="00BB700B" w:rsidRPr="00315EA7">
        <w:t>з’явив</w:t>
      </w:r>
      <w:r w:rsidR="00B736D8" w:rsidRPr="00315EA7">
        <w:t>ся</w:t>
      </w:r>
      <w:r w:rsidR="00A50FA5" w:rsidRPr="00315EA7">
        <w:t xml:space="preserve"> на МКР</w:t>
      </w:r>
      <w:r w:rsidR="00C11328" w:rsidRPr="00315EA7">
        <w:t xml:space="preserve"> (без поважної причини)</w:t>
      </w:r>
      <w:r w:rsidR="00A50FA5" w:rsidRPr="00315EA7">
        <w:t>, його результат оцінюється у 0 балів</w:t>
      </w:r>
      <w:r w:rsidR="00803908" w:rsidRPr="00315EA7">
        <w:t>; п</w:t>
      </w:r>
      <w:r w:rsidR="0048293D" w:rsidRPr="00315EA7">
        <w:t>ерескладання результатів МКР не передбачено</w:t>
      </w:r>
      <w:r w:rsidR="00F51B26" w:rsidRPr="00315EA7">
        <w:t>;</w:t>
      </w:r>
    </w:p>
    <w:p w14:paraId="6F2FD913" w14:textId="732825AB" w:rsidR="004A6336" w:rsidRPr="00315EA7" w:rsidRDefault="004A6336" w:rsidP="00C11328">
      <w:pPr>
        <w:pStyle w:val="a"/>
      </w:pPr>
      <w:r w:rsidRPr="00315EA7">
        <w:t>політика щод</w:t>
      </w:r>
      <w:r w:rsidR="00F51B26" w:rsidRPr="00315EA7">
        <w:t xml:space="preserve">о </w:t>
      </w:r>
      <w:r w:rsidRPr="00315EA7">
        <w:t>академічної доброчесності</w:t>
      </w:r>
      <w:r w:rsidR="0048293D" w:rsidRPr="00315EA7">
        <w:t>: Кодекс честі Національного технічного університету України «Київський політехнічний інститут» https://kpi.ua/files/honorcode.pdf встановлює загальні моральні принципи, правила етичної поведінки осіб та передбачає політику академічної доброчесності для осіб, що працюють і навчаються в університеті, якими вони мають керуватись у своїй діяльності, в тому числі при вивченні та складанні контрольних заходів з</w:t>
      </w:r>
      <w:r w:rsidR="00F1232E" w:rsidRPr="00315EA7">
        <w:t xml:space="preserve"> даної</w:t>
      </w:r>
      <w:r w:rsidR="0048293D" w:rsidRPr="00315EA7">
        <w:t xml:space="preserve"> дисципліни</w:t>
      </w:r>
      <w:r w:rsidR="00F51B26" w:rsidRPr="00315EA7">
        <w:t>;</w:t>
      </w:r>
    </w:p>
    <w:p w14:paraId="19A7AA96" w14:textId="77777777" w:rsidR="004A6336" w:rsidRPr="00315EA7" w:rsidRDefault="0048293D" w:rsidP="00C11328">
      <w:pPr>
        <w:pStyle w:val="a"/>
      </w:pPr>
      <w:r w:rsidRPr="00315EA7">
        <w:t>при використанні цифрових засобів зв’язку з викладачем</w:t>
      </w:r>
      <w:r w:rsidR="00906B04" w:rsidRPr="00315EA7">
        <w:t xml:space="preserve"> (мобільний зв’язок, електронна пошта, переписка на форумах та у соцмережах тощо) необхідно дотримуватись загальноприйнятих етичних норм, зокрема бути ввічливим та обмежувати спілкування робочим часом викладача. </w:t>
      </w:r>
    </w:p>
    <w:p w14:paraId="5047F98F" w14:textId="77777777" w:rsidR="004A6336" w:rsidRPr="00315EA7" w:rsidRDefault="004A6336" w:rsidP="001724DF">
      <w:pPr>
        <w:pStyle w:val="Heading1"/>
        <w:tabs>
          <w:tab w:val="clear" w:pos="851"/>
          <w:tab w:val="left" w:pos="1134"/>
        </w:tabs>
        <w:spacing w:before="240" w:after="240"/>
        <w:ind w:left="0" w:firstLine="567"/>
      </w:pPr>
      <w:r w:rsidRPr="00315EA7">
        <w:t xml:space="preserve">Види контролю та </w:t>
      </w:r>
      <w:r w:rsidR="00B40317" w:rsidRPr="00315EA7">
        <w:t xml:space="preserve">рейтингова система </w:t>
      </w:r>
      <w:r w:rsidRPr="00315EA7">
        <w:t>оцін</w:t>
      </w:r>
      <w:r w:rsidR="00B40317" w:rsidRPr="00315EA7">
        <w:t xml:space="preserve">ювання </w:t>
      </w:r>
      <w:r w:rsidRPr="00315EA7">
        <w:t>результатів навчання</w:t>
      </w:r>
      <w:r w:rsidR="00B40317" w:rsidRPr="00315EA7">
        <w:t xml:space="preserve"> (РСО)</w:t>
      </w:r>
    </w:p>
    <w:p w14:paraId="743DBE36" w14:textId="58A44FBD" w:rsidR="006E654A" w:rsidRPr="00315EA7" w:rsidRDefault="006E654A" w:rsidP="00002B66">
      <w:pPr>
        <w:spacing w:line="240" w:lineRule="auto"/>
        <w:ind w:firstLine="567"/>
        <w:jc w:val="both"/>
        <w:rPr>
          <w:rFonts w:ascii="Calibri" w:eastAsia="Calibri" w:hAnsi="Calibri"/>
          <w:i/>
          <w:color w:val="0070C0"/>
          <w:sz w:val="24"/>
          <w:szCs w:val="24"/>
        </w:rPr>
      </w:pPr>
      <w:r w:rsidRPr="00315EA7">
        <w:rPr>
          <w:rFonts w:ascii="Calibri" w:eastAsia="Calibri" w:hAnsi="Calibri"/>
          <w:b/>
          <w:i/>
          <w:color w:val="0070C0"/>
          <w:sz w:val="24"/>
          <w:szCs w:val="24"/>
        </w:rPr>
        <w:t>Поточний контроль</w:t>
      </w:r>
      <w:r w:rsidRPr="00315EA7">
        <w:rPr>
          <w:rFonts w:ascii="Calibri" w:eastAsia="Calibri" w:hAnsi="Calibri"/>
          <w:i/>
          <w:color w:val="0070C0"/>
          <w:sz w:val="24"/>
          <w:szCs w:val="24"/>
        </w:rPr>
        <w:t>: МКР, виконання</w:t>
      </w:r>
      <w:r w:rsidR="00BB700B" w:rsidRPr="00315EA7">
        <w:rPr>
          <w:rFonts w:ascii="Calibri" w:eastAsia="Calibri" w:hAnsi="Calibri"/>
          <w:i/>
          <w:color w:val="0070C0"/>
          <w:sz w:val="24"/>
          <w:szCs w:val="24"/>
        </w:rPr>
        <w:t xml:space="preserve"> та захист</w:t>
      </w:r>
      <w:r w:rsidRPr="00315EA7">
        <w:rPr>
          <w:rFonts w:ascii="Calibri" w:eastAsia="Calibri" w:hAnsi="Calibri"/>
          <w:i/>
          <w:color w:val="0070C0"/>
          <w:sz w:val="24"/>
          <w:szCs w:val="24"/>
        </w:rPr>
        <w:t xml:space="preserve"> лабораторних робіт.</w:t>
      </w:r>
    </w:p>
    <w:p w14:paraId="7FB70098" w14:textId="77777777" w:rsidR="006E654A" w:rsidRPr="00315EA7" w:rsidRDefault="006E654A" w:rsidP="00002B66">
      <w:pPr>
        <w:spacing w:line="240" w:lineRule="auto"/>
        <w:ind w:firstLine="567"/>
        <w:jc w:val="both"/>
        <w:rPr>
          <w:rFonts w:ascii="Calibri" w:eastAsia="Calibri" w:hAnsi="Calibri"/>
          <w:i/>
          <w:color w:val="0070C0"/>
          <w:sz w:val="24"/>
          <w:szCs w:val="24"/>
        </w:rPr>
      </w:pPr>
      <w:r w:rsidRPr="00315EA7">
        <w:rPr>
          <w:rFonts w:ascii="Calibri" w:eastAsia="Calibri" w:hAnsi="Calibri"/>
          <w:b/>
          <w:i/>
          <w:color w:val="0070C0"/>
          <w:sz w:val="24"/>
          <w:szCs w:val="24"/>
        </w:rPr>
        <w:t>Календарний контроль</w:t>
      </w:r>
      <w:r w:rsidRPr="00315EA7">
        <w:rPr>
          <w:rFonts w:ascii="Calibri" w:eastAsia="Calibri" w:hAnsi="Calibri"/>
          <w:i/>
          <w:color w:val="0070C0"/>
          <w:sz w:val="24"/>
          <w:szCs w:val="24"/>
        </w:rPr>
        <w:t xml:space="preserve">: провадиться двічі на семестр як моніторинг поточного стану виконання вимог </w:t>
      </w:r>
      <w:proofErr w:type="spellStart"/>
      <w:r w:rsidRPr="00315EA7">
        <w:rPr>
          <w:rFonts w:ascii="Calibri" w:eastAsia="Calibri" w:hAnsi="Calibri"/>
          <w:i/>
          <w:color w:val="0070C0"/>
          <w:sz w:val="24"/>
          <w:szCs w:val="24"/>
        </w:rPr>
        <w:t>силабусу</w:t>
      </w:r>
      <w:proofErr w:type="spellEnd"/>
      <w:r w:rsidRPr="00315EA7">
        <w:rPr>
          <w:rFonts w:ascii="Calibri" w:eastAsia="Calibri" w:hAnsi="Calibri"/>
          <w:i/>
          <w:color w:val="0070C0"/>
          <w:sz w:val="24"/>
          <w:szCs w:val="24"/>
        </w:rPr>
        <w:t>.</w:t>
      </w:r>
    </w:p>
    <w:p w14:paraId="2A9EC579" w14:textId="5CBF9BC7" w:rsidR="006E654A" w:rsidRPr="00315EA7" w:rsidRDefault="006E654A" w:rsidP="00002B66">
      <w:pPr>
        <w:shd w:val="clear" w:color="auto" w:fill="FFFFFF"/>
        <w:spacing w:line="240" w:lineRule="auto"/>
        <w:ind w:firstLine="567"/>
        <w:jc w:val="both"/>
        <w:rPr>
          <w:rFonts w:ascii="Calibri" w:eastAsia="Times New Roman" w:hAnsi="Calibri"/>
          <w:i/>
          <w:iCs/>
          <w:color w:val="0070C0"/>
          <w:sz w:val="24"/>
          <w:szCs w:val="23"/>
          <w:lang w:eastAsia="ru-RU"/>
        </w:rPr>
      </w:pPr>
      <w:r w:rsidRPr="00315EA7">
        <w:rPr>
          <w:rFonts w:ascii="Calibri" w:eastAsia="Calibri" w:hAnsi="Calibri"/>
          <w:b/>
          <w:iCs/>
          <w:color w:val="0070C0"/>
          <w:sz w:val="24"/>
          <w:szCs w:val="23"/>
          <w:lang w:eastAsia="ru-RU"/>
        </w:rPr>
        <w:t>Семестровий контроль:</w:t>
      </w:r>
      <w:r w:rsidRPr="00315EA7">
        <w:rPr>
          <w:rFonts w:ascii="Calibri" w:eastAsia="Times New Roman" w:hAnsi="Calibri"/>
          <w:i/>
          <w:iCs/>
          <w:color w:val="0070C0"/>
          <w:sz w:val="24"/>
          <w:szCs w:val="23"/>
          <w:lang w:eastAsia="ru-RU"/>
        </w:rPr>
        <w:t xml:space="preserve"> </w:t>
      </w:r>
      <w:r w:rsidR="008620CD" w:rsidRPr="00315EA7">
        <w:rPr>
          <w:rFonts w:ascii="Calibri" w:eastAsia="Times New Roman" w:hAnsi="Calibri"/>
          <w:i/>
          <w:iCs/>
          <w:color w:val="0070C0"/>
          <w:sz w:val="24"/>
          <w:szCs w:val="23"/>
          <w:lang w:eastAsia="ru-RU"/>
        </w:rPr>
        <w:t>залік</w:t>
      </w:r>
      <w:r w:rsidRPr="00315EA7">
        <w:rPr>
          <w:rFonts w:ascii="Calibri" w:eastAsia="Times New Roman" w:hAnsi="Calibri"/>
          <w:i/>
          <w:iCs/>
          <w:color w:val="0070C0"/>
          <w:sz w:val="24"/>
          <w:szCs w:val="23"/>
          <w:lang w:eastAsia="ru-RU"/>
        </w:rPr>
        <w:t>.</w:t>
      </w:r>
    </w:p>
    <w:p w14:paraId="280A8F58" w14:textId="47AEACE1" w:rsidR="006E654A" w:rsidRPr="00315EA7" w:rsidRDefault="006E654A" w:rsidP="00002B66">
      <w:pPr>
        <w:spacing w:line="240" w:lineRule="auto"/>
        <w:ind w:firstLine="567"/>
        <w:jc w:val="both"/>
        <w:rPr>
          <w:rFonts w:ascii="Calibri" w:eastAsia="Calibri" w:hAnsi="Calibri"/>
          <w:i/>
          <w:color w:val="0070C0"/>
          <w:sz w:val="24"/>
          <w:szCs w:val="24"/>
        </w:rPr>
      </w:pPr>
      <w:r w:rsidRPr="00315EA7">
        <w:rPr>
          <w:rFonts w:ascii="Calibri" w:eastAsia="Calibri" w:hAnsi="Calibri"/>
          <w:b/>
          <w:i/>
          <w:color w:val="0070C0"/>
          <w:sz w:val="24"/>
          <w:szCs w:val="24"/>
        </w:rPr>
        <w:t>Умови допуску до семестрового контролю</w:t>
      </w:r>
      <w:r w:rsidRPr="00315EA7">
        <w:rPr>
          <w:rFonts w:ascii="Calibri" w:eastAsia="Calibri" w:hAnsi="Calibri"/>
          <w:i/>
          <w:color w:val="0070C0"/>
          <w:sz w:val="24"/>
          <w:szCs w:val="24"/>
        </w:rPr>
        <w:t xml:space="preserve">: </w:t>
      </w:r>
      <w:r w:rsidR="00A0487A" w:rsidRPr="00315EA7">
        <w:rPr>
          <w:rFonts w:ascii="Calibri" w:eastAsia="Calibri" w:hAnsi="Calibri"/>
          <w:i/>
          <w:color w:val="4F81BD"/>
          <w:sz w:val="24"/>
          <w:szCs w:val="24"/>
        </w:rPr>
        <w:t>є зарахування всіх лабораторних робіт та модульної контрольної роботи</w:t>
      </w:r>
      <w:r w:rsidR="00C01202" w:rsidRPr="00315EA7">
        <w:rPr>
          <w:rFonts w:ascii="Calibri" w:eastAsia="Calibri" w:hAnsi="Calibri"/>
          <w:i/>
          <w:color w:val="0070C0"/>
          <w:sz w:val="24"/>
          <w:szCs w:val="24"/>
        </w:rPr>
        <w:t>.</w:t>
      </w:r>
    </w:p>
    <w:p w14:paraId="06BF9BE3" w14:textId="77777777" w:rsidR="00C01202" w:rsidRPr="00315EA7" w:rsidRDefault="00C01202" w:rsidP="006E654A">
      <w:pPr>
        <w:spacing w:line="240" w:lineRule="auto"/>
        <w:jc w:val="both"/>
        <w:rPr>
          <w:rFonts w:ascii="Calibri" w:eastAsia="Calibri" w:hAnsi="Calibri"/>
          <w:i/>
          <w:color w:val="0070C0"/>
          <w:sz w:val="24"/>
          <w:szCs w:val="24"/>
        </w:rPr>
      </w:pPr>
    </w:p>
    <w:p w14:paraId="3829FB63" w14:textId="77777777" w:rsidR="006E654A" w:rsidRPr="00315EA7" w:rsidRDefault="006E654A" w:rsidP="00002B66">
      <w:pPr>
        <w:spacing w:line="240" w:lineRule="auto"/>
        <w:ind w:firstLine="567"/>
        <w:jc w:val="both"/>
        <w:rPr>
          <w:rFonts w:ascii="Calibri" w:eastAsia="Calibri" w:hAnsi="Calibri"/>
          <w:i/>
          <w:color w:val="0070C0"/>
          <w:sz w:val="24"/>
          <w:szCs w:val="24"/>
        </w:rPr>
      </w:pPr>
      <w:r w:rsidRPr="00315EA7">
        <w:rPr>
          <w:rFonts w:ascii="Calibri" w:eastAsia="Calibri" w:hAnsi="Calibri"/>
          <w:i/>
          <w:color w:val="0070C0"/>
          <w:sz w:val="24"/>
          <w:szCs w:val="24"/>
        </w:rPr>
        <w:t>Таблиця відповідності рейтингових балів оцінкам за університетською шкалою:</w:t>
      </w:r>
    </w:p>
    <w:p w14:paraId="3D9DC554" w14:textId="3EB47B01" w:rsidR="006E654A" w:rsidRPr="00315EA7" w:rsidRDefault="00D17117" w:rsidP="006E654A">
      <w:pPr>
        <w:spacing w:line="240" w:lineRule="auto"/>
        <w:jc w:val="both"/>
        <w:rPr>
          <w:rFonts w:ascii="Calibri" w:eastAsia="Calibri" w:hAnsi="Calibri"/>
          <w:i/>
          <w:color w:val="0070C0"/>
          <w:sz w:val="24"/>
          <w:szCs w:val="24"/>
        </w:rPr>
      </w:pPr>
      <w:r w:rsidRPr="00315EA7">
        <w:rPr>
          <w:rFonts w:ascii="Calibri" w:eastAsia="Calibri" w:hAnsi="Calibri"/>
          <w:i/>
          <w:color w:val="0070C0"/>
          <w:sz w:val="24"/>
          <w:szCs w:val="24"/>
        </w:rPr>
        <w:tab/>
      </w:r>
      <w:r w:rsidRPr="00315EA7">
        <w:rPr>
          <w:rFonts w:ascii="Calibri" w:eastAsia="Calibri" w:hAnsi="Calibri"/>
          <w:i/>
          <w:color w:val="0070C0"/>
          <w:sz w:val="24"/>
          <w:szCs w:val="24"/>
        </w:rPr>
        <w:tab/>
        <w:t>Таблиця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119"/>
        <w:gridCol w:w="2977"/>
      </w:tblGrid>
      <w:tr w:rsidR="006E654A" w:rsidRPr="00315EA7" w14:paraId="4AC300AF" w14:textId="77777777" w:rsidTr="00F06B1A">
        <w:trPr>
          <w:jc w:val="center"/>
        </w:trPr>
        <w:tc>
          <w:tcPr>
            <w:tcW w:w="3119" w:type="dxa"/>
          </w:tcPr>
          <w:p w14:paraId="68A8027A"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Кількість балів</w:t>
            </w:r>
          </w:p>
        </w:tc>
        <w:tc>
          <w:tcPr>
            <w:tcW w:w="2977" w:type="dxa"/>
          </w:tcPr>
          <w:p w14:paraId="1073EFCB"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Оцінка</w:t>
            </w:r>
          </w:p>
        </w:tc>
      </w:tr>
      <w:tr w:rsidR="006E654A" w:rsidRPr="00315EA7" w14:paraId="66BBF5D8" w14:textId="77777777" w:rsidTr="00F06B1A">
        <w:trPr>
          <w:jc w:val="center"/>
        </w:trPr>
        <w:tc>
          <w:tcPr>
            <w:tcW w:w="3119" w:type="dxa"/>
          </w:tcPr>
          <w:p w14:paraId="35FE0D6B"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95-100</w:t>
            </w:r>
          </w:p>
        </w:tc>
        <w:tc>
          <w:tcPr>
            <w:tcW w:w="2977" w:type="dxa"/>
            <w:vAlign w:val="center"/>
          </w:tcPr>
          <w:p w14:paraId="6E55A586"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Відмінно</w:t>
            </w:r>
          </w:p>
        </w:tc>
      </w:tr>
      <w:tr w:rsidR="006E654A" w:rsidRPr="00315EA7" w14:paraId="5A334783" w14:textId="77777777" w:rsidTr="00F06B1A">
        <w:trPr>
          <w:jc w:val="center"/>
        </w:trPr>
        <w:tc>
          <w:tcPr>
            <w:tcW w:w="3119" w:type="dxa"/>
          </w:tcPr>
          <w:p w14:paraId="53D35C86"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85-94</w:t>
            </w:r>
          </w:p>
        </w:tc>
        <w:tc>
          <w:tcPr>
            <w:tcW w:w="2977" w:type="dxa"/>
            <w:vAlign w:val="center"/>
          </w:tcPr>
          <w:p w14:paraId="6E916096"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Дуже добре</w:t>
            </w:r>
          </w:p>
        </w:tc>
      </w:tr>
      <w:tr w:rsidR="006E654A" w:rsidRPr="00315EA7" w14:paraId="72B54735" w14:textId="77777777" w:rsidTr="00F06B1A">
        <w:trPr>
          <w:jc w:val="center"/>
        </w:trPr>
        <w:tc>
          <w:tcPr>
            <w:tcW w:w="3119" w:type="dxa"/>
          </w:tcPr>
          <w:p w14:paraId="7C4B5184"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75-84</w:t>
            </w:r>
          </w:p>
        </w:tc>
        <w:tc>
          <w:tcPr>
            <w:tcW w:w="2977" w:type="dxa"/>
            <w:vAlign w:val="center"/>
          </w:tcPr>
          <w:p w14:paraId="7083287D"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Добре</w:t>
            </w:r>
          </w:p>
        </w:tc>
      </w:tr>
      <w:tr w:rsidR="006E654A" w:rsidRPr="00315EA7" w14:paraId="53898929" w14:textId="77777777" w:rsidTr="00F06B1A">
        <w:trPr>
          <w:jc w:val="center"/>
        </w:trPr>
        <w:tc>
          <w:tcPr>
            <w:tcW w:w="3119" w:type="dxa"/>
          </w:tcPr>
          <w:p w14:paraId="2F79A993"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65-74</w:t>
            </w:r>
          </w:p>
        </w:tc>
        <w:tc>
          <w:tcPr>
            <w:tcW w:w="2977" w:type="dxa"/>
            <w:vAlign w:val="center"/>
          </w:tcPr>
          <w:p w14:paraId="696B46D7"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Задовільно</w:t>
            </w:r>
          </w:p>
        </w:tc>
      </w:tr>
      <w:tr w:rsidR="006E654A" w:rsidRPr="00315EA7" w14:paraId="45F25444" w14:textId="77777777" w:rsidTr="00F06B1A">
        <w:trPr>
          <w:jc w:val="center"/>
        </w:trPr>
        <w:tc>
          <w:tcPr>
            <w:tcW w:w="3119" w:type="dxa"/>
          </w:tcPr>
          <w:p w14:paraId="5E5FC8AD"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60-64</w:t>
            </w:r>
          </w:p>
        </w:tc>
        <w:tc>
          <w:tcPr>
            <w:tcW w:w="2977" w:type="dxa"/>
            <w:vAlign w:val="center"/>
          </w:tcPr>
          <w:p w14:paraId="1BA28C70"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Достатньо</w:t>
            </w:r>
          </w:p>
        </w:tc>
      </w:tr>
      <w:tr w:rsidR="006E654A" w:rsidRPr="00315EA7" w14:paraId="7FE779F3" w14:textId="77777777" w:rsidTr="00F06B1A">
        <w:trPr>
          <w:jc w:val="center"/>
        </w:trPr>
        <w:tc>
          <w:tcPr>
            <w:tcW w:w="3119" w:type="dxa"/>
          </w:tcPr>
          <w:p w14:paraId="7C979BA7" w14:textId="77777777" w:rsidR="006E654A" w:rsidRPr="00315EA7" w:rsidRDefault="006E654A" w:rsidP="00F06B1A">
            <w:pPr>
              <w:widowControl w:val="0"/>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Менше 60</w:t>
            </w:r>
          </w:p>
        </w:tc>
        <w:tc>
          <w:tcPr>
            <w:tcW w:w="2977" w:type="dxa"/>
            <w:vAlign w:val="center"/>
          </w:tcPr>
          <w:p w14:paraId="5F3B4589" w14:textId="77777777" w:rsidR="006E654A" w:rsidRPr="00315EA7" w:rsidRDefault="006E654A" w:rsidP="00F06B1A">
            <w:pPr>
              <w:autoSpaceDE w:val="0"/>
              <w:autoSpaceDN w:val="0"/>
              <w:adjustRightInd w:val="0"/>
              <w:spacing w:line="240" w:lineRule="auto"/>
              <w:jc w:val="center"/>
              <w:rPr>
                <w:rFonts w:ascii="Calibri" w:eastAsia="Calibri" w:hAnsi="Calibri"/>
                <w:i/>
                <w:color w:val="0070C0"/>
                <w:sz w:val="24"/>
                <w:szCs w:val="24"/>
              </w:rPr>
            </w:pPr>
            <w:r w:rsidRPr="00315EA7">
              <w:rPr>
                <w:rFonts w:ascii="Calibri" w:eastAsia="Calibri" w:hAnsi="Calibri"/>
                <w:i/>
                <w:color w:val="0070C0"/>
                <w:sz w:val="24"/>
                <w:szCs w:val="24"/>
              </w:rPr>
              <w:t>Незадовільно</w:t>
            </w:r>
          </w:p>
        </w:tc>
      </w:tr>
    </w:tbl>
    <w:p w14:paraId="767AF616" w14:textId="3A35ADED" w:rsidR="006E654A" w:rsidRPr="00315EA7" w:rsidRDefault="006E654A" w:rsidP="00002B66">
      <w:pPr>
        <w:spacing w:line="240" w:lineRule="auto"/>
        <w:ind w:firstLine="540"/>
        <w:rPr>
          <w:rFonts w:ascii="Calibri" w:eastAsia="Calibri" w:hAnsi="Calibri"/>
          <w:i/>
          <w:color w:val="0070C0"/>
          <w:sz w:val="24"/>
          <w:szCs w:val="24"/>
        </w:rPr>
      </w:pPr>
      <w:r w:rsidRPr="00315EA7">
        <w:rPr>
          <w:rFonts w:ascii="Calibri" w:eastAsia="Calibri" w:hAnsi="Calibri"/>
          <w:i/>
          <w:color w:val="0070C0"/>
          <w:sz w:val="24"/>
          <w:szCs w:val="24"/>
        </w:rPr>
        <w:t>Загальна рейтингова оцінка студента складається з балів, отриманих за:</w:t>
      </w:r>
    </w:p>
    <w:p w14:paraId="50EEA1E8" w14:textId="77777777" w:rsidR="006E654A" w:rsidRPr="00315EA7" w:rsidRDefault="006E654A" w:rsidP="00002B66">
      <w:pPr>
        <w:numPr>
          <w:ilvl w:val="0"/>
          <w:numId w:val="20"/>
        </w:numPr>
        <w:tabs>
          <w:tab w:val="left" w:pos="900"/>
        </w:tabs>
        <w:spacing w:line="240" w:lineRule="auto"/>
        <w:jc w:val="both"/>
        <w:rPr>
          <w:rFonts w:ascii="Calibri" w:eastAsia="Calibri" w:hAnsi="Calibri"/>
          <w:i/>
          <w:color w:val="0070C0"/>
          <w:sz w:val="24"/>
          <w:szCs w:val="24"/>
        </w:rPr>
      </w:pPr>
      <w:r w:rsidRPr="00315EA7">
        <w:rPr>
          <w:rFonts w:ascii="Calibri" w:eastAsia="Calibri" w:hAnsi="Calibri"/>
          <w:i/>
          <w:color w:val="0070C0"/>
          <w:sz w:val="24"/>
          <w:szCs w:val="24"/>
        </w:rPr>
        <w:t>виконання та захист лабораторних робіт;</w:t>
      </w:r>
    </w:p>
    <w:p w14:paraId="646741CB" w14:textId="3A2B3505" w:rsidR="006E654A" w:rsidRPr="00315EA7" w:rsidRDefault="006E654A" w:rsidP="00002B66">
      <w:pPr>
        <w:numPr>
          <w:ilvl w:val="0"/>
          <w:numId w:val="20"/>
        </w:numPr>
        <w:tabs>
          <w:tab w:val="left" w:pos="900"/>
        </w:tabs>
        <w:spacing w:line="240" w:lineRule="auto"/>
        <w:jc w:val="both"/>
        <w:rPr>
          <w:rFonts w:ascii="Calibri" w:eastAsia="Calibri" w:hAnsi="Calibri"/>
          <w:i/>
          <w:color w:val="0070C0"/>
          <w:sz w:val="24"/>
          <w:szCs w:val="24"/>
        </w:rPr>
      </w:pPr>
      <w:r w:rsidRPr="00315EA7">
        <w:rPr>
          <w:rFonts w:ascii="Calibri" w:eastAsia="Calibri" w:hAnsi="Calibri"/>
          <w:i/>
          <w:color w:val="0070C0"/>
          <w:sz w:val="24"/>
          <w:szCs w:val="24"/>
        </w:rPr>
        <w:lastRenderedPageBreak/>
        <w:t>виконання модульної контрольної роботи (МКР).</w:t>
      </w:r>
    </w:p>
    <w:p w14:paraId="059F6A6A" w14:textId="77777777" w:rsidR="006E654A" w:rsidRPr="00315EA7" w:rsidRDefault="006E654A" w:rsidP="006E654A">
      <w:pPr>
        <w:spacing w:line="240" w:lineRule="auto"/>
        <w:ind w:left="851"/>
        <w:jc w:val="both"/>
        <w:rPr>
          <w:rFonts w:ascii="Calibri" w:eastAsia="Calibri" w:hAnsi="Calibri"/>
          <w:b/>
          <w:i/>
          <w:color w:val="4F81BD"/>
          <w:sz w:val="24"/>
          <w:szCs w:val="24"/>
        </w:rPr>
      </w:pPr>
    </w:p>
    <w:p w14:paraId="4FC21B34" w14:textId="77777777" w:rsidR="006E654A" w:rsidRPr="00315EA7" w:rsidRDefault="006E654A" w:rsidP="006E654A">
      <w:pPr>
        <w:spacing w:line="240" w:lineRule="auto"/>
        <w:jc w:val="center"/>
        <w:rPr>
          <w:rFonts w:ascii="Calibri" w:eastAsia="Calibri" w:hAnsi="Calibri"/>
          <w:b/>
          <w:i/>
          <w:color w:val="4F81BD"/>
          <w:sz w:val="24"/>
          <w:szCs w:val="24"/>
        </w:rPr>
      </w:pPr>
      <w:r w:rsidRPr="00315EA7">
        <w:rPr>
          <w:rFonts w:ascii="Calibri" w:eastAsia="Calibri" w:hAnsi="Calibri"/>
          <w:b/>
          <w:i/>
          <w:color w:val="4F81BD"/>
          <w:sz w:val="24"/>
          <w:szCs w:val="24"/>
        </w:rPr>
        <w:t>Лабораторні роботи</w:t>
      </w:r>
    </w:p>
    <w:p w14:paraId="240F5E9F" w14:textId="77777777" w:rsidR="005D1245" w:rsidRPr="00315EA7" w:rsidRDefault="00EC16D3" w:rsidP="00002B66">
      <w:pPr>
        <w:spacing w:line="240" w:lineRule="auto"/>
        <w:ind w:firstLine="567"/>
        <w:jc w:val="both"/>
        <w:rPr>
          <w:rFonts w:ascii="Calibri" w:eastAsia="Calibri" w:hAnsi="Calibri"/>
          <w:i/>
          <w:color w:val="4F81BD"/>
          <w:sz w:val="24"/>
          <w:szCs w:val="24"/>
        </w:rPr>
      </w:pPr>
      <w:r w:rsidRPr="00315EA7">
        <w:rPr>
          <w:rFonts w:ascii="Calibri" w:eastAsia="Calibri" w:hAnsi="Calibri"/>
          <w:bCs/>
          <w:i/>
          <w:color w:val="4F81BD"/>
          <w:sz w:val="24"/>
          <w:szCs w:val="24"/>
        </w:rPr>
        <w:t>Кожна л</w:t>
      </w:r>
      <w:r w:rsidR="006E654A" w:rsidRPr="00315EA7">
        <w:rPr>
          <w:rFonts w:ascii="Calibri" w:eastAsia="Calibri" w:hAnsi="Calibri"/>
          <w:bCs/>
          <w:i/>
          <w:color w:val="4F81BD"/>
          <w:sz w:val="24"/>
          <w:szCs w:val="24"/>
        </w:rPr>
        <w:t>абораторн</w:t>
      </w:r>
      <w:r w:rsidRPr="00315EA7">
        <w:rPr>
          <w:rFonts w:ascii="Calibri" w:eastAsia="Calibri" w:hAnsi="Calibri"/>
          <w:bCs/>
          <w:i/>
          <w:color w:val="4F81BD"/>
          <w:sz w:val="24"/>
          <w:szCs w:val="24"/>
        </w:rPr>
        <w:t>а робота</w:t>
      </w:r>
      <w:r w:rsidR="006E654A" w:rsidRPr="00315EA7">
        <w:rPr>
          <w:rFonts w:ascii="Calibri" w:eastAsia="Calibri" w:hAnsi="Calibri"/>
          <w:bCs/>
          <w:i/>
          <w:color w:val="4F81BD"/>
          <w:sz w:val="24"/>
          <w:szCs w:val="24"/>
        </w:rPr>
        <w:t xml:space="preserve"> ма</w:t>
      </w:r>
      <w:r w:rsidR="00B3249F" w:rsidRPr="00315EA7">
        <w:rPr>
          <w:rFonts w:ascii="Calibri" w:eastAsia="Calibri" w:hAnsi="Calibri"/>
          <w:bCs/>
          <w:i/>
          <w:color w:val="4F81BD"/>
          <w:sz w:val="24"/>
          <w:szCs w:val="24"/>
        </w:rPr>
        <w:t>є</w:t>
      </w:r>
      <w:r w:rsidR="006E654A" w:rsidRPr="00315EA7">
        <w:rPr>
          <w:rFonts w:ascii="Calibri" w:eastAsia="Calibri" w:hAnsi="Calibri"/>
          <w:bCs/>
          <w:i/>
          <w:color w:val="4F81BD"/>
          <w:sz w:val="24"/>
          <w:szCs w:val="24"/>
        </w:rPr>
        <w:t xml:space="preserve"> ваговий бал </w:t>
      </w:r>
      <w:r w:rsidR="001F5547" w:rsidRPr="00315EA7">
        <w:rPr>
          <w:rFonts w:ascii="Calibri" w:eastAsia="Calibri" w:hAnsi="Calibri"/>
          <w:bCs/>
          <w:i/>
          <w:color w:val="4F81BD"/>
          <w:sz w:val="24"/>
          <w:szCs w:val="24"/>
        </w:rPr>
        <w:t>10</w:t>
      </w:r>
      <w:r w:rsidR="006E654A" w:rsidRPr="00315EA7">
        <w:rPr>
          <w:rFonts w:ascii="Calibri" w:eastAsia="Calibri" w:hAnsi="Calibri"/>
          <w:bCs/>
          <w:i/>
          <w:color w:val="4F81BD"/>
          <w:sz w:val="24"/>
          <w:szCs w:val="24"/>
        </w:rPr>
        <w:t>. Максимальна кількість балів за всі</w:t>
      </w:r>
      <w:r w:rsidR="006E654A" w:rsidRPr="00315EA7">
        <w:rPr>
          <w:rFonts w:ascii="Calibri" w:eastAsia="Calibri" w:hAnsi="Calibri"/>
          <w:i/>
          <w:color w:val="4F81BD"/>
          <w:sz w:val="24"/>
          <w:szCs w:val="24"/>
        </w:rPr>
        <w:t xml:space="preserve"> лабораторні роботи складає</w:t>
      </w:r>
      <w:r w:rsidR="005D1245" w:rsidRPr="00315EA7">
        <w:rPr>
          <w:rFonts w:ascii="Calibri" w:eastAsia="Calibri" w:hAnsi="Calibri"/>
          <w:i/>
          <w:color w:val="4F81BD"/>
          <w:sz w:val="24"/>
          <w:szCs w:val="24"/>
        </w:rPr>
        <w:t>:</w:t>
      </w:r>
    </w:p>
    <w:p w14:paraId="649A8AA8" w14:textId="640F515A" w:rsidR="006E654A" w:rsidRPr="00315EA7" w:rsidRDefault="0071158C" w:rsidP="00002B66">
      <w:pPr>
        <w:spacing w:line="240" w:lineRule="auto"/>
        <w:ind w:firstLine="567"/>
        <w:jc w:val="center"/>
        <w:rPr>
          <w:rFonts w:ascii="Calibri" w:eastAsia="Calibri" w:hAnsi="Calibri"/>
          <w:i/>
          <w:color w:val="4F81BD"/>
          <w:sz w:val="24"/>
          <w:szCs w:val="24"/>
        </w:rPr>
      </w:pPr>
      <w:r w:rsidRPr="00315EA7">
        <w:rPr>
          <w:rFonts w:ascii="Calibri" w:eastAsia="Calibri" w:hAnsi="Calibri"/>
          <w:i/>
          <w:color w:val="4F81BD"/>
          <w:sz w:val="24"/>
          <w:szCs w:val="24"/>
        </w:rPr>
        <w:t>8</w:t>
      </w:r>
      <w:r w:rsidR="006E654A" w:rsidRPr="00315EA7">
        <w:rPr>
          <w:rFonts w:ascii="Calibri" w:eastAsia="Calibri" w:hAnsi="Calibri"/>
          <w:i/>
          <w:color w:val="4F81BD"/>
          <w:sz w:val="24"/>
          <w:szCs w:val="24"/>
        </w:rPr>
        <w:t xml:space="preserve"> бал</w:t>
      </w:r>
      <w:r w:rsidR="005D1245" w:rsidRPr="00315EA7">
        <w:rPr>
          <w:rFonts w:ascii="Calibri" w:eastAsia="Calibri" w:hAnsi="Calibri"/>
          <w:i/>
          <w:color w:val="4F81BD"/>
          <w:sz w:val="24"/>
          <w:szCs w:val="24"/>
        </w:rPr>
        <w:t>ів</w:t>
      </w:r>
      <w:r w:rsidR="006E654A" w:rsidRPr="00315EA7">
        <w:rPr>
          <w:rFonts w:ascii="Calibri" w:eastAsia="Calibri" w:hAnsi="Calibri"/>
          <w:i/>
          <w:color w:val="4F81BD"/>
          <w:sz w:val="24"/>
          <w:szCs w:val="24"/>
        </w:rPr>
        <w:t xml:space="preserve"> * </w:t>
      </w:r>
      <w:r w:rsidRPr="00315EA7">
        <w:rPr>
          <w:rFonts w:ascii="Calibri" w:eastAsia="Calibri" w:hAnsi="Calibri"/>
          <w:i/>
          <w:color w:val="4F81BD"/>
          <w:sz w:val="24"/>
          <w:szCs w:val="24"/>
        </w:rPr>
        <w:t>9</w:t>
      </w:r>
      <w:r w:rsidR="006E654A" w:rsidRPr="00315EA7">
        <w:rPr>
          <w:rFonts w:ascii="Calibri" w:eastAsia="Calibri" w:hAnsi="Calibri"/>
          <w:i/>
          <w:color w:val="4F81BD"/>
          <w:sz w:val="24"/>
          <w:szCs w:val="24"/>
        </w:rPr>
        <w:t xml:space="preserve"> роб</w:t>
      </w:r>
      <w:r w:rsidR="001F5547" w:rsidRPr="00315EA7">
        <w:rPr>
          <w:rFonts w:ascii="Calibri" w:eastAsia="Calibri" w:hAnsi="Calibri"/>
          <w:i/>
          <w:color w:val="4F81BD"/>
          <w:sz w:val="24"/>
          <w:szCs w:val="24"/>
        </w:rPr>
        <w:t>іт</w:t>
      </w:r>
      <w:r w:rsidR="006E654A" w:rsidRPr="00315EA7">
        <w:rPr>
          <w:rFonts w:ascii="Calibri" w:eastAsia="Calibri" w:hAnsi="Calibri"/>
          <w:i/>
          <w:color w:val="4F81BD"/>
          <w:sz w:val="24"/>
          <w:szCs w:val="24"/>
        </w:rPr>
        <w:t xml:space="preserve"> = </w:t>
      </w:r>
      <w:r w:rsidRPr="00315EA7">
        <w:rPr>
          <w:rFonts w:ascii="Calibri" w:eastAsia="Calibri" w:hAnsi="Calibri"/>
          <w:i/>
          <w:color w:val="4F81BD"/>
          <w:sz w:val="24"/>
          <w:szCs w:val="24"/>
        </w:rPr>
        <w:t>72</w:t>
      </w:r>
      <w:r w:rsidR="001F5547" w:rsidRPr="00315EA7">
        <w:rPr>
          <w:rFonts w:ascii="Calibri" w:eastAsia="Calibri" w:hAnsi="Calibri"/>
          <w:i/>
          <w:color w:val="4F81BD"/>
          <w:sz w:val="24"/>
          <w:szCs w:val="24"/>
        </w:rPr>
        <w:t xml:space="preserve"> бал</w:t>
      </w:r>
      <w:r w:rsidRPr="00315EA7">
        <w:rPr>
          <w:rFonts w:ascii="Calibri" w:eastAsia="Calibri" w:hAnsi="Calibri"/>
          <w:i/>
          <w:color w:val="4F81BD"/>
          <w:sz w:val="24"/>
          <w:szCs w:val="24"/>
        </w:rPr>
        <w:t>и</w:t>
      </w:r>
      <w:r w:rsidR="006E654A" w:rsidRPr="00315EA7">
        <w:rPr>
          <w:rFonts w:ascii="Calibri" w:eastAsia="Calibri" w:hAnsi="Calibri"/>
          <w:i/>
          <w:color w:val="4F81BD"/>
          <w:sz w:val="24"/>
          <w:szCs w:val="24"/>
        </w:rPr>
        <w:t>.</w:t>
      </w:r>
    </w:p>
    <w:p w14:paraId="17C63709" w14:textId="6D967C1E" w:rsidR="006E654A" w:rsidRPr="00315EA7" w:rsidRDefault="006E654A"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На лабораторних роботах студенти перевіряють</w:t>
      </w:r>
      <w:r w:rsidR="001F5547" w:rsidRPr="00315EA7">
        <w:rPr>
          <w:rFonts w:ascii="Calibri" w:eastAsia="Calibri" w:hAnsi="Calibri"/>
          <w:i/>
          <w:color w:val="4F81BD"/>
          <w:sz w:val="24"/>
          <w:szCs w:val="24"/>
        </w:rPr>
        <w:t xml:space="preserve"> та демонструють</w:t>
      </w:r>
      <w:r w:rsidRPr="00315EA7">
        <w:rPr>
          <w:rFonts w:ascii="Calibri" w:eastAsia="Calibri" w:hAnsi="Calibri"/>
          <w:i/>
          <w:color w:val="4F81BD"/>
          <w:sz w:val="24"/>
          <w:szCs w:val="24"/>
        </w:rPr>
        <w:t xml:space="preserve"> працездатність написаних </w:t>
      </w:r>
      <w:r w:rsidR="001F5547" w:rsidRPr="00315EA7">
        <w:rPr>
          <w:rFonts w:ascii="Calibri" w:eastAsia="Calibri" w:hAnsi="Calibri"/>
          <w:i/>
          <w:color w:val="4F81BD"/>
          <w:sz w:val="24"/>
          <w:szCs w:val="24"/>
        </w:rPr>
        <w:t xml:space="preserve">вдома </w:t>
      </w:r>
      <w:r w:rsidRPr="00315EA7">
        <w:rPr>
          <w:rFonts w:ascii="Calibri" w:eastAsia="Calibri" w:hAnsi="Calibri"/>
          <w:i/>
          <w:color w:val="4F81BD"/>
          <w:sz w:val="24"/>
          <w:szCs w:val="24"/>
        </w:rPr>
        <w:t>програм. Для допуску до поточної лабораторної роботи необхідно мати Протокол, оформлений відповідно до норм оформлення технічної документації, який має містити всі необхідні пункти, відповідно до Методичних вказівок. Також для допуску до лабораторної роботи (окрім 1-ї) необхідно захистити попередню. Студенти, що не захистили попередню лабораторну роботу можуть бути не допущені до виконання наступної. Лабораторні роботи виконуються бригадою.</w:t>
      </w:r>
    </w:p>
    <w:p w14:paraId="2A3A0C3E" w14:textId="2B3FB48D" w:rsidR="006E654A" w:rsidRPr="00315EA7" w:rsidRDefault="006E654A" w:rsidP="00002B66">
      <w:pPr>
        <w:spacing w:line="240" w:lineRule="auto"/>
        <w:ind w:firstLine="567"/>
        <w:rPr>
          <w:rFonts w:ascii="Calibri" w:eastAsia="Calibri" w:hAnsi="Calibri"/>
          <w:b/>
          <w:i/>
          <w:color w:val="4F81BD"/>
          <w:sz w:val="24"/>
          <w:szCs w:val="24"/>
        </w:rPr>
      </w:pPr>
      <w:r w:rsidRPr="00315EA7">
        <w:rPr>
          <w:rFonts w:ascii="Calibri" w:eastAsia="Calibri" w:hAnsi="Calibri"/>
          <w:b/>
          <w:i/>
          <w:color w:val="4F81BD"/>
          <w:sz w:val="24"/>
          <w:szCs w:val="24"/>
        </w:rPr>
        <w:t>Критерії оцінювання лабораторної робот</w:t>
      </w:r>
      <w:r w:rsidR="009E77C2" w:rsidRPr="00315EA7">
        <w:rPr>
          <w:rFonts w:ascii="Calibri" w:eastAsia="Calibri" w:hAnsi="Calibri"/>
          <w:b/>
          <w:i/>
          <w:color w:val="4F81BD"/>
          <w:sz w:val="24"/>
          <w:szCs w:val="24"/>
        </w:rPr>
        <w:t>и</w:t>
      </w:r>
      <w:r w:rsidRPr="00315EA7">
        <w:rPr>
          <w:rFonts w:ascii="Calibri" w:eastAsia="Calibri" w:hAnsi="Calibri"/>
          <w:b/>
          <w:i/>
          <w:color w:val="4F81BD"/>
          <w:sz w:val="24"/>
          <w:szCs w:val="24"/>
        </w:rPr>
        <w:t>:</w:t>
      </w:r>
    </w:p>
    <w:p w14:paraId="7CD302A0" w14:textId="2B050809" w:rsidR="009E77C2" w:rsidRPr="00315EA7" w:rsidRDefault="0071158C"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8</w:t>
      </w:r>
      <w:r w:rsidR="009E77C2" w:rsidRPr="00315EA7">
        <w:rPr>
          <w:rFonts w:ascii="Calibri" w:eastAsia="Calibri" w:hAnsi="Calibri"/>
          <w:i/>
          <w:color w:val="4F81BD"/>
          <w:sz w:val="24"/>
          <w:szCs w:val="24"/>
        </w:rPr>
        <w:t xml:space="preserve"> балів. Під час виконання завдання студент реалізував як обов’язкову так і </w:t>
      </w:r>
      <w:proofErr w:type="spellStart"/>
      <w:r w:rsidR="009E77C2" w:rsidRPr="00315EA7">
        <w:rPr>
          <w:rFonts w:ascii="Calibri" w:eastAsia="Calibri" w:hAnsi="Calibri"/>
          <w:i/>
          <w:color w:val="4F81BD"/>
          <w:sz w:val="24"/>
          <w:szCs w:val="24"/>
        </w:rPr>
        <w:t>опціональну</w:t>
      </w:r>
      <w:proofErr w:type="spellEnd"/>
      <w:r w:rsidR="009E77C2" w:rsidRPr="00315EA7">
        <w:rPr>
          <w:rFonts w:ascii="Calibri" w:eastAsia="Calibri" w:hAnsi="Calibri"/>
          <w:i/>
          <w:color w:val="4F81BD"/>
          <w:sz w:val="24"/>
          <w:szCs w:val="24"/>
        </w:rPr>
        <w:t xml:space="preserve"> частину завдання. В програмі відсутні помилки. Під час захисту студент надає правильні, повні та чіткі відповіді на поставлені питання.</w:t>
      </w:r>
    </w:p>
    <w:p w14:paraId="4045D424" w14:textId="651A724F" w:rsidR="009E77C2" w:rsidRPr="00315EA7" w:rsidRDefault="00537CD2" w:rsidP="00002B66">
      <w:pPr>
        <w:spacing w:line="240" w:lineRule="auto"/>
        <w:ind w:firstLine="567"/>
        <w:jc w:val="both"/>
        <w:rPr>
          <w:rFonts w:ascii="Calibri" w:eastAsia="Calibri" w:hAnsi="Calibri"/>
          <w:i/>
          <w:color w:val="4F81BD"/>
          <w:sz w:val="24"/>
          <w:szCs w:val="24"/>
        </w:rPr>
      </w:pPr>
      <w:r>
        <w:rPr>
          <w:rFonts w:ascii="Calibri" w:eastAsia="Calibri" w:hAnsi="Calibri"/>
          <w:i/>
          <w:color w:val="4F81BD"/>
          <w:sz w:val="24"/>
          <w:szCs w:val="24"/>
        </w:rPr>
        <w:t>6</w:t>
      </w:r>
      <w:r w:rsidR="0071158C" w:rsidRPr="00315EA7">
        <w:rPr>
          <w:rFonts w:ascii="Calibri" w:eastAsia="Calibri" w:hAnsi="Calibri"/>
          <w:i/>
          <w:color w:val="4F81BD"/>
          <w:sz w:val="24"/>
          <w:szCs w:val="24"/>
        </w:rPr>
        <w:t>-7</w:t>
      </w:r>
      <w:r w:rsidR="009E77C2" w:rsidRPr="00315EA7">
        <w:rPr>
          <w:rFonts w:ascii="Calibri" w:eastAsia="Calibri" w:hAnsi="Calibri"/>
          <w:i/>
          <w:color w:val="4F81BD"/>
          <w:sz w:val="24"/>
          <w:szCs w:val="24"/>
        </w:rPr>
        <w:t xml:space="preserve"> балів. Під час виконання завдання студент реалізував лише обов’язкову частину завдання (</w:t>
      </w:r>
      <w:proofErr w:type="spellStart"/>
      <w:r w:rsidR="009E77C2" w:rsidRPr="00315EA7">
        <w:rPr>
          <w:rFonts w:ascii="Calibri" w:eastAsia="Calibri" w:hAnsi="Calibri"/>
          <w:i/>
          <w:color w:val="4F81BD"/>
          <w:sz w:val="24"/>
          <w:szCs w:val="24"/>
        </w:rPr>
        <w:t>опціональна</w:t>
      </w:r>
      <w:proofErr w:type="spellEnd"/>
      <w:r w:rsidR="009E77C2" w:rsidRPr="00315EA7">
        <w:rPr>
          <w:rFonts w:ascii="Calibri" w:eastAsia="Calibri" w:hAnsi="Calibri"/>
          <w:i/>
          <w:color w:val="4F81BD"/>
          <w:sz w:val="24"/>
          <w:szCs w:val="24"/>
        </w:rPr>
        <w:t xml:space="preserve"> частина відсутня). </w:t>
      </w:r>
      <w:r w:rsidR="007B58E1" w:rsidRPr="00315EA7">
        <w:rPr>
          <w:rFonts w:ascii="Calibri" w:eastAsia="Calibri" w:hAnsi="Calibri"/>
          <w:i/>
          <w:color w:val="4F81BD"/>
          <w:sz w:val="24"/>
          <w:szCs w:val="24"/>
        </w:rPr>
        <w:t xml:space="preserve">В програмі відсутні помилки. </w:t>
      </w:r>
      <w:r w:rsidR="009E77C2" w:rsidRPr="00315EA7">
        <w:rPr>
          <w:rFonts w:ascii="Calibri" w:eastAsia="Calibri" w:hAnsi="Calibri"/>
          <w:i/>
          <w:color w:val="4F81BD"/>
          <w:sz w:val="24"/>
          <w:szCs w:val="24"/>
        </w:rPr>
        <w:t>Під час захисту дає неповні відповіді або допускає помилки в незначних деталях.</w:t>
      </w:r>
    </w:p>
    <w:p w14:paraId="382E4554" w14:textId="07C3476A" w:rsidR="009E77C2" w:rsidRPr="00315EA7" w:rsidRDefault="00537CD2" w:rsidP="00002B66">
      <w:pPr>
        <w:spacing w:line="240" w:lineRule="auto"/>
        <w:ind w:firstLine="567"/>
        <w:jc w:val="both"/>
        <w:rPr>
          <w:rFonts w:ascii="Calibri" w:eastAsia="Calibri" w:hAnsi="Calibri"/>
          <w:i/>
          <w:color w:val="4F81BD"/>
          <w:sz w:val="24"/>
          <w:szCs w:val="24"/>
        </w:rPr>
      </w:pPr>
      <w:r>
        <w:rPr>
          <w:rFonts w:ascii="Calibri" w:eastAsia="Calibri" w:hAnsi="Calibri"/>
          <w:i/>
          <w:color w:val="4F81BD"/>
          <w:sz w:val="24"/>
          <w:szCs w:val="24"/>
        </w:rPr>
        <w:t>4</w:t>
      </w:r>
      <w:r w:rsidR="0071158C" w:rsidRPr="00315EA7">
        <w:rPr>
          <w:rFonts w:ascii="Calibri" w:eastAsia="Calibri" w:hAnsi="Calibri"/>
          <w:i/>
          <w:color w:val="4F81BD"/>
          <w:sz w:val="24"/>
          <w:szCs w:val="24"/>
        </w:rPr>
        <w:t>-</w:t>
      </w:r>
      <w:r>
        <w:rPr>
          <w:rFonts w:ascii="Calibri" w:eastAsia="Calibri" w:hAnsi="Calibri"/>
          <w:i/>
          <w:color w:val="4F81BD"/>
          <w:sz w:val="24"/>
          <w:szCs w:val="24"/>
        </w:rPr>
        <w:t>5</w:t>
      </w:r>
      <w:r w:rsidR="009E77C2" w:rsidRPr="00315EA7">
        <w:rPr>
          <w:rFonts w:ascii="Calibri" w:eastAsia="Calibri" w:hAnsi="Calibri"/>
          <w:i/>
          <w:color w:val="4F81BD"/>
          <w:sz w:val="24"/>
          <w:szCs w:val="24"/>
        </w:rPr>
        <w:t xml:space="preserve"> балів</w:t>
      </w:r>
      <w:r w:rsidR="007B58E1" w:rsidRPr="00315EA7">
        <w:rPr>
          <w:rFonts w:ascii="Calibri" w:eastAsia="Calibri" w:hAnsi="Calibri"/>
          <w:i/>
          <w:color w:val="4F81BD"/>
          <w:sz w:val="24"/>
          <w:szCs w:val="24"/>
        </w:rPr>
        <w:t xml:space="preserve">. Написана студентом програма працює, але містить невідповідності архітектурним </w:t>
      </w:r>
      <w:proofErr w:type="spellStart"/>
      <w:r w:rsidR="007B58E1" w:rsidRPr="00315EA7">
        <w:rPr>
          <w:rFonts w:ascii="Calibri" w:eastAsia="Calibri" w:hAnsi="Calibri"/>
          <w:i/>
          <w:color w:val="4F81BD"/>
          <w:sz w:val="24"/>
          <w:szCs w:val="24"/>
        </w:rPr>
        <w:t>патернам</w:t>
      </w:r>
      <w:proofErr w:type="spellEnd"/>
      <w:r w:rsidR="007B58E1" w:rsidRPr="00315EA7">
        <w:rPr>
          <w:rFonts w:ascii="Calibri" w:eastAsia="Calibri" w:hAnsi="Calibri"/>
          <w:i/>
          <w:color w:val="4F81BD"/>
          <w:sz w:val="24"/>
          <w:szCs w:val="24"/>
        </w:rPr>
        <w:t>, рекомендаціям до оформлення коду, використовує неефективні алгоритми. Під час відповіді на деякі питання студент припускається істотних помилок.</w:t>
      </w:r>
    </w:p>
    <w:p w14:paraId="20AE756D" w14:textId="616D35A3" w:rsidR="007B58E1" w:rsidRPr="00315EA7" w:rsidRDefault="007B58E1"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0 балів. Програма не написана, не працює, або має грубі порушення в архітектурі. Під час відповіді на питання студент припускається грубих помилок або не може дати відповіді на питання.</w:t>
      </w:r>
    </w:p>
    <w:p w14:paraId="6DDBF581" w14:textId="77777777" w:rsidR="006E654A" w:rsidRPr="00315EA7" w:rsidRDefault="006E654A" w:rsidP="006E654A">
      <w:pPr>
        <w:spacing w:line="240" w:lineRule="auto"/>
        <w:ind w:left="851"/>
        <w:jc w:val="both"/>
        <w:rPr>
          <w:rFonts w:ascii="Calibri" w:eastAsia="Calibri" w:hAnsi="Calibri"/>
          <w:i/>
          <w:color w:val="4F81BD"/>
          <w:sz w:val="24"/>
          <w:szCs w:val="24"/>
        </w:rPr>
      </w:pPr>
    </w:p>
    <w:p w14:paraId="2A664A9A" w14:textId="56CDC801" w:rsidR="006E654A" w:rsidRPr="00315EA7" w:rsidRDefault="006E654A" w:rsidP="006E654A">
      <w:pPr>
        <w:spacing w:line="240" w:lineRule="auto"/>
        <w:jc w:val="center"/>
        <w:rPr>
          <w:rFonts w:ascii="Calibri" w:eastAsia="Calibri" w:hAnsi="Calibri"/>
          <w:b/>
          <w:i/>
          <w:color w:val="4F81BD"/>
          <w:sz w:val="24"/>
          <w:szCs w:val="24"/>
        </w:rPr>
      </w:pPr>
      <w:r w:rsidRPr="00315EA7">
        <w:rPr>
          <w:rFonts w:ascii="Calibri" w:eastAsia="Calibri" w:hAnsi="Calibri"/>
          <w:b/>
          <w:i/>
          <w:color w:val="4F81BD"/>
          <w:sz w:val="24"/>
          <w:szCs w:val="24"/>
        </w:rPr>
        <w:t>Модульн</w:t>
      </w:r>
      <w:r w:rsidR="007B58E1" w:rsidRPr="00315EA7">
        <w:rPr>
          <w:rFonts w:ascii="Calibri" w:eastAsia="Calibri" w:hAnsi="Calibri"/>
          <w:b/>
          <w:i/>
          <w:color w:val="4F81BD"/>
          <w:sz w:val="24"/>
          <w:szCs w:val="24"/>
        </w:rPr>
        <w:t>і</w:t>
      </w:r>
      <w:r w:rsidRPr="00315EA7">
        <w:rPr>
          <w:rFonts w:ascii="Calibri" w:eastAsia="Calibri" w:hAnsi="Calibri"/>
          <w:b/>
          <w:i/>
          <w:color w:val="4F81BD"/>
          <w:sz w:val="24"/>
          <w:szCs w:val="24"/>
        </w:rPr>
        <w:t xml:space="preserve"> контрольн</w:t>
      </w:r>
      <w:r w:rsidR="007B58E1" w:rsidRPr="00315EA7">
        <w:rPr>
          <w:rFonts w:ascii="Calibri" w:eastAsia="Calibri" w:hAnsi="Calibri"/>
          <w:b/>
          <w:i/>
          <w:color w:val="4F81BD"/>
          <w:sz w:val="24"/>
          <w:szCs w:val="24"/>
        </w:rPr>
        <w:t>і</w:t>
      </w:r>
      <w:r w:rsidRPr="00315EA7">
        <w:rPr>
          <w:rFonts w:ascii="Calibri" w:eastAsia="Calibri" w:hAnsi="Calibri"/>
          <w:b/>
          <w:i/>
          <w:color w:val="4F81BD"/>
          <w:sz w:val="24"/>
          <w:szCs w:val="24"/>
        </w:rPr>
        <w:t xml:space="preserve"> робот</w:t>
      </w:r>
      <w:r w:rsidR="007B58E1" w:rsidRPr="00315EA7">
        <w:rPr>
          <w:rFonts w:ascii="Calibri" w:eastAsia="Calibri" w:hAnsi="Calibri"/>
          <w:b/>
          <w:i/>
          <w:color w:val="4F81BD"/>
          <w:sz w:val="24"/>
          <w:szCs w:val="24"/>
        </w:rPr>
        <w:t>и</w:t>
      </w:r>
    </w:p>
    <w:p w14:paraId="3148CFC9" w14:textId="4C379320" w:rsidR="006E654A" w:rsidRPr="00315EA7" w:rsidRDefault="000A1CFF" w:rsidP="00002B66">
      <w:pPr>
        <w:spacing w:line="240" w:lineRule="auto"/>
        <w:ind w:firstLine="567"/>
        <w:jc w:val="both"/>
        <w:rPr>
          <w:rFonts w:ascii="Calibri" w:eastAsia="Calibri" w:hAnsi="Calibri"/>
          <w:i/>
          <w:color w:val="4F81BD"/>
          <w:sz w:val="24"/>
          <w:szCs w:val="24"/>
        </w:rPr>
      </w:pPr>
      <w:r w:rsidRPr="00315EA7">
        <w:rPr>
          <w:rFonts w:ascii="Calibri" w:eastAsia="Calibri" w:hAnsi="Calibri"/>
          <w:bCs/>
          <w:i/>
          <w:color w:val="4F81BD"/>
          <w:sz w:val="24"/>
          <w:szCs w:val="24"/>
        </w:rPr>
        <w:t>Контрольні роботи</w:t>
      </w:r>
      <w:r w:rsidR="006E654A" w:rsidRPr="00315EA7">
        <w:rPr>
          <w:rFonts w:ascii="Calibri" w:eastAsia="Calibri" w:hAnsi="Calibri"/>
          <w:i/>
          <w:color w:val="4F81BD"/>
          <w:sz w:val="24"/>
          <w:szCs w:val="24"/>
        </w:rPr>
        <w:t xml:space="preserve"> викону</w:t>
      </w:r>
      <w:r w:rsidR="007B58E1" w:rsidRPr="00315EA7">
        <w:rPr>
          <w:rFonts w:ascii="Calibri" w:eastAsia="Calibri" w:hAnsi="Calibri"/>
          <w:i/>
          <w:color w:val="4F81BD"/>
          <w:sz w:val="24"/>
          <w:szCs w:val="24"/>
        </w:rPr>
        <w:t>ю</w:t>
      </w:r>
      <w:r w:rsidR="006E654A" w:rsidRPr="00315EA7">
        <w:rPr>
          <w:rFonts w:ascii="Calibri" w:eastAsia="Calibri" w:hAnsi="Calibri"/>
          <w:i/>
          <w:color w:val="4F81BD"/>
          <w:sz w:val="24"/>
          <w:szCs w:val="24"/>
        </w:rPr>
        <w:t>ться</w:t>
      </w:r>
      <w:r w:rsidR="006E44A4" w:rsidRPr="00315EA7">
        <w:rPr>
          <w:rFonts w:ascii="Calibri" w:eastAsia="Calibri" w:hAnsi="Calibri"/>
          <w:i/>
          <w:color w:val="4F81BD"/>
          <w:sz w:val="24"/>
          <w:szCs w:val="24"/>
        </w:rPr>
        <w:t xml:space="preserve"> на</w:t>
      </w:r>
      <w:r w:rsidR="006E654A" w:rsidRPr="00315EA7">
        <w:rPr>
          <w:rFonts w:ascii="Calibri" w:eastAsia="Calibri" w:hAnsi="Calibri"/>
          <w:i/>
          <w:color w:val="4F81BD"/>
          <w:sz w:val="24"/>
          <w:szCs w:val="24"/>
        </w:rPr>
        <w:t xml:space="preserve"> </w:t>
      </w:r>
      <w:r w:rsidR="007B58E1" w:rsidRPr="00315EA7">
        <w:rPr>
          <w:rFonts w:ascii="Calibri" w:eastAsia="Calibri" w:hAnsi="Calibri"/>
          <w:i/>
          <w:color w:val="4F81BD"/>
          <w:sz w:val="24"/>
          <w:szCs w:val="24"/>
        </w:rPr>
        <w:t>лекційних</w:t>
      </w:r>
      <w:r w:rsidR="002A547B" w:rsidRPr="00315EA7">
        <w:rPr>
          <w:rFonts w:ascii="Calibri" w:eastAsia="Calibri" w:hAnsi="Calibri"/>
          <w:i/>
          <w:color w:val="4F81BD"/>
          <w:sz w:val="24"/>
          <w:szCs w:val="24"/>
        </w:rPr>
        <w:t xml:space="preserve"> заняттях.</w:t>
      </w:r>
    </w:p>
    <w:p w14:paraId="7141A569" w14:textId="336ED91B" w:rsidR="000A1CFF" w:rsidRPr="00315EA7" w:rsidRDefault="000A1CFF" w:rsidP="00002B66">
      <w:pPr>
        <w:spacing w:line="240" w:lineRule="auto"/>
        <w:ind w:firstLine="567"/>
        <w:jc w:val="both"/>
        <w:rPr>
          <w:rFonts w:ascii="Calibri" w:eastAsia="Calibri" w:hAnsi="Calibri"/>
          <w:b/>
          <w:i/>
          <w:color w:val="4F81BD"/>
          <w:sz w:val="24"/>
          <w:szCs w:val="24"/>
        </w:rPr>
      </w:pPr>
      <w:r w:rsidRPr="00315EA7">
        <w:rPr>
          <w:rFonts w:ascii="Calibri" w:eastAsia="Calibri" w:hAnsi="Calibri"/>
          <w:b/>
          <w:i/>
          <w:color w:val="4F81BD"/>
          <w:sz w:val="24"/>
          <w:szCs w:val="24"/>
        </w:rPr>
        <w:t>Кожна</w:t>
      </w:r>
      <w:r w:rsidR="007B58E1" w:rsidRPr="00315EA7">
        <w:rPr>
          <w:rFonts w:ascii="Calibri" w:eastAsia="Calibri" w:hAnsi="Calibri"/>
          <w:bCs/>
          <w:i/>
          <w:color w:val="4F81BD"/>
          <w:sz w:val="24"/>
          <w:szCs w:val="24"/>
        </w:rPr>
        <w:t xml:space="preserve"> контрольн</w:t>
      </w:r>
      <w:r w:rsidRPr="00315EA7">
        <w:rPr>
          <w:rFonts w:ascii="Calibri" w:eastAsia="Calibri" w:hAnsi="Calibri"/>
          <w:bCs/>
          <w:i/>
          <w:color w:val="4F81BD"/>
          <w:sz w:val="24"/>
          <w:szCs w:val="24"/>
        </w:rPr>
        <w:t>а</w:t>
      </w:r>
      <w:r w:rsidR="007B58E1" w:rsidRPr="00315EA7">
        <w:rPr>
          <w:rFonts w:ascii="Calibri" w:eastAsia="Calibri" w:hAnsi="Calibri"/>
          <w:bCs/>
          <w:i/>
          <w:color w:val="4F81BD"/>
          <w:sz w:val="24"/>
          <w:szCs w:val="24"/>
        </w:rPr>
        <w:t xml:space="preserve"> робот</w:t>
      </w:r>
      <w:r w:rsidRPr="00315EA7">
        <w:rPr>
          <w:rFonts w:ascii="Calibri" w:eastAsia="Calibri" w:hAnsi="Calibri"/>
          <w:bCs/>
          <w:i/>
          <w:color w:val="4F81BD"/>
          <w:sz w:val="24"/>
          <w:szCs w:val="24"/>
        </w:rPr>
        <w:t>а</w:t>
      </w:r>
      <w:r w:rsidR="007B58E1" w:rsidRPr="00315EA7">
        <w:rPr>
          <w:rFonts w:ascii="Calibri" w:eastAsia="Calibri" w:hAnsi="Calibri"/>
          <w:bCs/>
          <w:i/>
          <w:color w:val="4F81BD"/>
          <w:sz w:val="24"/>
          <w:szCs w:val="24"/>
        </w:rPr>
        <w:t xml:space="preserve"> ма</w:t>
      </w:r>
      <w:r w:rsidRPr="00315EA7">
        <w:rPr>
          <w:rFonts w:ascii="Calibri" w:eastAsia="Calibri" w:hAnsi="Calibri"/>
          <w:bCs/>
          <w:i/>
          <w:color w:val="4F81BD"/>
          <w:sz w:val="24"/>
          <w:szCs w:val="24"/>
        </w:rPr>
        <w:t>є</w:t>
      </w:r>
      <w:r w:rsidR="007B58E1" w:rsidRPr="00315EA7">
        <w:rPr>
          <w:rFonts w:ascii="Calibri" w:eastAsia="Calibri" w:hAnsi="Calibri"/>
          <w:bCs/>
          <w:i/>
          <w:color w:val="4F81BD"/>
          <w:sz w:val="24"/>
          <w:szCs w:val="24"/>
        </w:rPr>
        <w:t xml:space="preserve"> ваговий бал </w:t>
      </w:r>
      <w:r w:rsidR="0071158C" w:rsidRPr="00315EA7">
        <w:rPr>
          <w:rFonts w:ascii="Calibri" w:eastAsia="Calibri" w:hAnsi="Calibri"/>
          <w:bCs/>
          <w:i/>
          <w:color w:val="4F81BD"/>
          <w:sz w:val="24"/>
          <w:szCs w:val="24"/>
        </w:rPr>
        <w:t>14</w:t>
      </w:r>
      <w:r w:rsidR="007B58E1" w:rsidRPr="00315EA7">
        <w:rPr>
          <w:rFonts w:ascii="Calibri" w:eastAsia="Calibri" w:hAnsi="Calibri"/>
          <w:b/>
          <w:i/>
          <w:color w:val="4F81BD"/>
          <w:sz w:val="24"/>
          <w:szCs w:val="24"/>
        </w:rPr>
        <w:t xml:space="preserve">. </w:t>
      </w:r>
    </w:p>
    <w:p w14:paraId="5887D511" w14:textId="7FCBFCF9" w:rsidR="005D1245" w:rsidRPr="00315EA7" w:rsidRDefault="007B58E1"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 xml:space="preserve">Максимальна кількість балів за </w:t>
      </w:r>
      <w:r w:rsidR="000A1CFF" w:rsidRPr="00315EA7">
        <w:rPr>
          <w:rFonts w:ascii="Calibri" w:eastAsia="Calibri" w:hAnsi="Calibri"/>
          <w:i/>
          <w:color w:val="4F81BD"/>
          <w:sz w:val="24"/>
          <w:szCs w:val="24"/>
        </w:rPr>
        <w:t xml:space="preserve"> МКР </w:t>
      </w:r>
      <w:r w:rsidRPr="00315EA7">
        <w:rPr>
          <w:rFonts w:ascii="Calibri" w:eastAsia="Calibri" w:hAnsi="Calibri"/>
          <w:i/>
          <w:color w:val="4F81BD"/>
          <w:sz w:val="24"/>
          <w:szCs w:val="24"/>
        </w:rPr>
        <w:t>складає</w:t>
      </w:r>
      <w:r w:rsidR="005D1245" w:rsidRPr="00315EA7">
        <w:rPr>
          <w:rFonts w:ascii="Calibri" w:eastAsia="Calibri" w:hAnsi="Calibri"/>
          <w:i/>
          <w:color w:val="4F81BD"/>
          <w:sz w:val="24"/>
          <w:szCs w:val="24"/>
        </w:rPr>
        <w:t>:</w:t>
      </w:r>
    </w:p>
    <w:p w14:paraId="45693A7D" w14:textId="4030771A" w:rsidR="007B58E1" w:rsidRPr="00315EA7" w:rsidRDefault="0071158C" w:rsidP="005D1245">
      <w:pPr>
        <w:spacing w:line="240" w:lineRule="auto"/>
        <w:jc w:val="center"/>
        <w:rPr>
          <w:rFonts w:ascii="Calibri" w:eastAsia="Calibri" w:hAnsi="Calibri"/>
          <w:i/>
          <w:color w:val="4F81BD"/>
          <w:sz w:val="24"/>
          <w:szCs w:val="24"/>
        </w:rPr>
      </w:pPr>
      <w:r w:rsidRPr="00315EA7">
        <w:rPr>
          <w:rFonts w:ascii="Calibri" w:eastAsia="Calibri" w:hAnsi="Calibri"/>
          <w:i/>
          <w:color w:val="4F81BD"/>
          <w:sz w:val="24"/>
          <w:szCs w:val="24"/>
        </w:rPr>
        <w:t>14</w:t>
      </w:r>
      <w:r w:rsidR="007B58E1" w:rsidRPr="00315EA7">
        <w:rPr>
          <w:rFonts w:ascii="Calibri" w:eastAsia="Calibri" w:hAnsi="Calibri"/>
          <w:i/>
          <w:color w:val="4F81BD"/>
          <w:sz w:val="24"/>
          <w:szCs w:val="24"/>
        </w:rPr>
        <w:t xml:space="preserve"> балів * 2 роботи = </w:t>
      </w:r>
      <w:r w:rsidRPr="00315EA7">
        <w:rPr>
          <w:rFonts w:ascii="Calibri" w:eastAsia="Calibri" w:hAnsi="Calibri"/>
          <w:i/>
          <w:color w:val="4F81BD"/>
          <w:sz w:val="24"/>
          <w:szCs w:val="24"/>
        </w:rPr>
        <w:t>28</w:t>
      </w:r>
      <w:r w:rsidR="007B58E1" w:rsidRPr="00315EA7">
        <w:rPr>
          <w:rFonts w:ascii="Calibri" w:eastAsia="Calibri" w:hAnsi="Calibri"/>
          <w:i/>
          <w:color w:val="4F81BD"/>
          <w:sz w:val="24"/>
          <w:szCs w:val="24"/>
        </w:rPr>
        <w:t xml:space="preserve"> балів.</w:t>
      </w:r>
    </w:p>
    <w:p w14:paraId="7FBB0985" w14:textId="77777777" w:rsidR="007B58E1" w:rsidRPr="00315EA7" w:rsidRDefault="007B58E1" w:rsidP="007B58E1">
      <w:pPr>
        <w:spacing w:line="240" w:lineRule="auto"/>
        <w:ind w:firstLine="708"/>
        <w:jc w:val="both"/>
        <w:rPr>
          <w:rFonts w:ascii="Calibri" w:eastAsia="Calibri" w:hAnsi="Calibri"/>
          <w:i/>
          <w:color w:val="4F81BD"/>
          <w:sz w:val="24"/>
          <w:szCs w:val="24"/>
        </w:rPr>
      </w:pPr>
    </w:p>
    <w:p w14:paraId="515823B1" w14:textId="04A9BE79" w:rsidR="006E654A" w:rsidRPr="00315EA7" w:rsidRDefault="006E654A" w:rsidP="00002B66">
      <w:pPr>
        <w:spacing w:line="240" w:lineRule="auto"/>
        <w:ind w:firstLine="567"/>
        <w:rPr>
          <w:rFonts w:ascii="Calibri" w:eastAsia="Calibri" w:hAnsi="Calibri"/>
          <w:b/>
          <w:i/>
          <w:color w:val="4F81BD"/>
          <w:sz w:val="24"/>
          <w:szCs w:val="24"/>
        </w:rPr>
      </w:pPr>
      <w:r w:rsidRPr="00315EA7">
        <w:rPr>
          <w:rFonts w:ascii="Calibri" w:eastAsia="Calibri" w:hAnsi="Calibri"/>
          <w:b/>
          <w:i/>
          <w:color w:val="4F81BD"/>
          <w:sz w:val="24"/>
          <w:szCs w:val="24"/>
        </w:rPr>
        <w:t xml:space="preserve">Критерії оцінювання </w:t>
      </w:r>
      <w:r w:rsidR="000A1CFF" w:rsidRPr="00315EA7">
        <w:rPr>
          <w:rFonts w:ascii="Calibri" w:eastAsia="Calibri" w:hAnsi="Calibri"/>
          <w:b/>
          <w:i/>
          <w:color w:val="4F81BD"/>
          <w:sz w:val="24"/>
          <w:szCs w:val="24"/>
        </w:rPr>
        <w:t xml:space="preserve">кожної </w:t>
      </w:r>
      <w:r w:rsidR="004358B9" w:rsidRPr="00315EA7">
        <w:rPr>
          <w:rFonts w:ascii="Calibri" w:eastAsia="Calibri" w:hAnsi="Calibri"/>
          <w:b/>
          <w:i/>
          <w:color w:val="4F81BD"/>
          <w:sz w:val="24"/>
          <w:szCs w:val="24"/>
        </w:rPr>
        <w:t xml:space="preserve">частини </w:t>
      </w:r>
      <w:r w:rsidRPr="00315EA7">
        <w:rPr>
          <w:rFonts w:ascii="Calibri" w:eastAsia="Calibri" w:hAnsi="Calibri"/>
          <w:b/>
          <w:i/>
          <w:color w:val="4F81BD"/>
          <w:sz w:val="24"/>
          <w:szCs w:val="24"/>
        </w:rPr>
        <w:t>модульної контрольної роботи:</w:t>
      </w:r>
    </w:p>
    <w:p w14:paraId="3D5E16B1" w14:textId="50E532EA" w:rsidR="006E654A" w:rsidRPr="00315EA7" w:rsidRDefault="006E654A"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На контрольній роботі студент виконує завдання</w:t>
      </w:r>
      <w:r w:rsidR="001B1DA5" w:rsidRPr="00315EA7">
        <w:rPr>
          <w:rFonts w:ascii="Calibri" w:eastAsia="Calibri" w:hAnsi="Calibri"/>
          <w:i/>
          <w:color w:val="4F81BD"/>
          <w:sz w:val="24"/>
          <w:szCs w:val="24"/>
        </w:rPr>
        <w:t>, яке</w:t>
      </w:r>
      <w:r w:rsidRPr="00315EA7">
        <w:rPr>
          <w:rFonts w:ascii="Calibri" w:eastAsia="Calibri" w:hAnsi="Calibri"/>
          <w:i/>
          <w:color w:val="4F81BD"/>
          <w:sz w:val="24"/>
          <w:szCs w:val="24"/>
        </w:rPr>
        <w:t xml:space="preserve"> оцінюється від 0 до </w:t>
      </w:r>
      <w:r w:rsidR="0071158C" w:rsidRPr="00315EA7">
        <w:rPr>
          <w:rFonts w:ascii="Calibri" w:eastAsia="Calibri" w:hAnsi="Calibri"/>
          <w:i/>
          <w:color w:val="4F81BD"/>
          <w:sz w:val="24"/>
          <w:szCs w:val="24"/>
        </w:rPr>
        <w:t>14</w:t>
      </w:r>
      <w:r w:rsidRPr="00315EA7">
        <w:rPr>
          <w:rFonts w:ascii="Calibri" w:eastAsia="Calibri" w:hAnsi="Calibri"/>
          <w:i/>
          <w:color w:val="4F81BD"/>
          <w:sz w:val="24"/>
          <w:szCs w:val="24"/>
        </w:rPr>
        <w:t xml:space="preserve"> балів:</w:t>
      </w:r>
    </w:p>
    <w:p w14:paraId="72883FE4" w14:textId="5EB18FE3" w:rsidR="006E654A" w:rsidRPr="00315EA7" w:rsidRDefault="00002B66"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r>
      <w:r w:rsidR="001B1DA5" w:rsidRPr="00315EA7">
        <w:rPr>
          <w:rFonts w:ascii="Calibri" w:eastAsia="Calibri" w:hAnsi="Calibri"/>
          <w:i/>
          <w:color w:val="4F81BD"/>
          <w:sz w:val="24"/>
          <w:szCs w:val="24"/>
        </w:rPr>
        <w:t xml:space="preserve"> архітектура системи розроблена правильно, діаграма використання, діаграма класів  та ER-діаграма намальовані та описані без помилок - </w:t>
      </w:r>
      <w:r w:rsidR="0071158C" w:rsidRPr="00315EA7">
        <w:rPr>
          <w:rFonts w:ascii="Calibri" w:eastAsia="Calibri" w:hAnsi="Calibri"/>
          <w:i/>
          <w:color w:val="4F81BD"/>
          <w:sz w:val="24"/>
          <w:szCs w:val="24"/>
        </w:rPr>
        <w:t>14</w:t>
      </w:r>
      <w:r w:rsidR="001B1DA5" w:rsidRPr="00315EA7">
        <w:rPr>
          <w:rFonts w:ascii="Calibri" w:eastAsia="Calibri" w:hAnsi="Calibri"/>
          <w:i/>
          <w:color w:val="4F81BD"/>
          <w:sz w:val="24"/>
          <w:szCs w:val="24"/>
        </w:rPr>
        <w:t xml:space="preserve"> балів;</w:t>
      </w:r>
    </w:p>
    <w:p w14:paraId="1F58AE16" w14:textId="1087AC0D" w:rsidR="001B1DA5" w:rsidRPr="00315EA7" w:rsidRDefault="00002B66"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r>
      <w:r w:rsidR="001B1DA5" w:rsidRPr="00315EA7">
        <w:rPr>
          <w:rFonts w:ascii="Calibri" w:eastAsia="Calibri" w:hAnsi="Calibri"/>
          <w:i/>
          <w:color w:val="4F81BD"/>
          <w:sz w:val="24"/>
          <w:szCs w:val="24"/>
        </w:rPr>
        <w:t xml:space="preserve"> архітектура системи, діаграма використання, діаграма класів  та ER-діаграма в цілому розроблені правильно, але в наведених діаграмах присутні невідповідності в окремих функціях системи</w:t>
      </w:r>
      <w:r w:rsidR="00186A51" w:rsidRPr="00315EA7">
        <w:rPr>
          <w:rFonts w:ascii="Calibri" w:eastAsia="Calibri" w:hAnsi="Calibri"/>
          <w:i/>
          <w:color w:val="4F81BD"/>
          <w:sz w:val="24"/>
          <w:szCs w:val="24"/>
        </w:rPr>
        <w:t xml:space="preserve"> </w:t>
      </w:r>
      <w:r w:rsidR="0071158C" w:rsidRPr="00315EA7">
        <w:rPr>
          <w:rFonts w:ascii="Calibri" w:eastAsia="Calibri" w:hAnsi="Calibri"/>
          <w:i/>
          <w:color w:val="4F81BD"/>
          <w:sz w:val="24"/>
          <w:szCs w:val="24"/>
        </w:rPr>
        <w:t>–</w:t>
      </w:r>
      <w:r w:rsidR="001B1DA5" w:rsidRPr="00315EA7">
        <w:rPr>
          <w:rFonts w:ascii="Calibri" w:eastAsia="Calibri" w:hAnsi="Calibri"/>
          <w:i/>
          <w:color w:val="4F81BD"/>
          <w:sz w:val="24"/>
          <w:szCs w:val="24"/>
        </w:rPr>
        <w:t xml:space="preserve"> </w:t>
      </w:r>
      <w:r w:rsidR="0071158C" w:rsidRPr="00315EA7">
        <w:rPr>
          <w:rFonts w:ascii="Calibri" w:eastAsia="Calibri" w:hAnsi="Calibri"/>
          <w:i/>
          <w:color w:val="4F81BD"/>
          <w:sz w:val="24"/>
          <w:szCs w:val="24"/>
        </w:rPr>
        <w:t>10-13</w:t>
      </w:r>
      <w:r w:rsidR="001B1DA5" w:rsidRPr="00315EA7">
        <w:rPr>
          <w:rFonts w:ascii="Calibri" w:eastAsia="Calibri" w:hAnsi="Calibri"/>
          <w:i/>
          <w:color w:val="4F81BD"/>
          <w:sz w:val="24"/>
          <w:szCs w:val="24"/>
        </w:rPr>
        <w:t xml:space="preserve"> бал</w:t>
      </w:r>
      <w:r w:rsidR="0071158C" w:rsidRPr="00315EA7">
        <w:rPr>
          <w:rFonts w:ascii="Calibri" w:eastAsia="Calibri" w:hAnsi="Calibri"/>
          <w:i/>
          <w:color w:val="4F81BD"/>
          <w:sz w:val="24"/>
          <w:szCs w:val="24"/>
        </w:rPr>
        <w:t>ів</w:t>
      </w:r>
      <w:r w:rsidR="001B1DA5" w:rsidRPr="00315EA7">
        <w:rPr>
          <w:rFonts w:ascii="Calibri" w:eastAsia="Calibri" w:hAnsi="Calibri"/>
          <w:i/>
          <w:color w:val="4F81BD"/>
          <w:sz w:val="24"/>
          <w:szCs w:val="24"/>
        </w:rPr>
        <w:t>;</w:t>
      </w:r>
    </w:p>
    <w:p w14:paraId="74BE6AF5" w14:textId="48FC4CD8" w:rsidR="001B1DA5" w:rsidRPr="00315EA7" w:rsidRDefault="00002B66"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r>
      <w:r w:rsidR="001B1DA5" w:rsidRPr="00315EA7">
        <w:rPr>
          <w:rFonts w:ascii="Calibri" w:eastAsia="Calibri" w:hAnsi="Calibri"/>
          <w:i/>
          <w:color w:val="4F81BD"/>
          <w:sz w:val="24"/>
          <w:szCs w:val="24"/>
        </w:rPr>
        <w:t xml:space="preserve"> </w:t>
      </w:r>
      <w:r w:rsidR="00186A51" w:rsidRPr="00315EA7">
        <w:rPr>
          <w:rFonts w:ascii="Calibri" w:eastAsia="Calibri" w:hAnsi="Calibri"/>
          <w:i/>
          <w:color w:val="4F81BD"/>
          <w:sz w:val="24"/>
          <w:szCs w:val="24"/>
        </w:rPr>
        <w:t xml:space="preserve">архітектура системи діаграма використання, діаграма класів та ER-діаграма розроблені з помилками, але грубі помилки відсутні </w:t>
      </w:r>
      <w:r w:rsidR="0071158C" w:rsidRPr="00315EA7">
        <w:rPr>
          <w:rFonts w:ascii="Calibri" w:eastAsia="Calibri" w:hAnsi="Calibri"/>
          <w:i/>
          <w:color w:val="4F81BD"/>
          <w:sz w:val="24"/>
          <w:szCs w:val="24"/>
        </w:rPr>
        <w:t>–</w:t>
      </w:r>
      <w:r w:rsidR="00186A51" w:rsidRPr="00315EA7">
        <w:rPr>
          <w:rFonts w:ascii="Calibri" w:eastAsia="Calibri" w:hAnsi="Calibri"/>
          <w:i/>
          <w:color w:val="4F81BD"/>
          <w:sz w:val="24"/>
          <w:szCs w:val="24"/>
        </w:rPr>
        <w:t xml:space="preserve"> </w:t>
      </w:r>
      <w:r w:rsidR="009524C6">
        <w:rPr>
          <w:rFonts w:ascii="Calibri" w:eastAsia="Calibri" w:hAnsi="Calibri"/>
          <w:i/>
          <w:color w:val="4F81BD"/>
          <w:sz w:val="24"/>
          <w:szCs w:val="24"/>
        </w:rPr>
        <w:t>8</w:t>
      </w:r>
      <w:r w:rsidR="0071158C" w:rsidRPr="00315EA7">
        <w:rPr>
          <w:rFonts w:ascii="Calibri" w:eastAsia="Calibri" w:hAnsi="Calibri"/>
          <w:i/>
          <w:color w:val="4F81BD"/>
          <w:sz w:val="24"/>
          <w:szCs w:val="24"/>
        </w:rPr>
        <w:t>-9</w:t>
      </w:r>
      <w:r w:rsidR="00186A51" w:rsidRPr="00315EA7">
        <w:rPr>
          <w:rFonts w:ascii="Calibri" w:eastAsia="Calibri" w:hAnsi="Calibri"/>
          <w:i/>
          <w:color w:val="4F81BD"/>
          <w:sz w:val="24"/>
          <w:szCs w:val="24"/>
        </w:rPr>
        <w:t xml:space="preserve"> бали;</w:t>
      </w:r>
    </w:p>
    <w:p w14:paraId="68028322" w14:textId="5A7B3302" w:rsidR="00186A51" w:rsidRPr="00315EA7" w:rsidRDefault="00002B66"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r>
      <w:r w:rsidR="00186A51" w:rsidRPr="00315EA7">
        <w:rPr>
          <w:rFonts w:ascii="Calibri" w:eastAsia="Calibri" w:hAnsi="Calibri"/>
          <w:i/>
          <w:color w:val="4F81BD"/>
          <w:sz w:val="24"/>
          <w:szCs w:val="24"/>
        </w:rPr>
        <w:t xml:space="preserve"> архітектура системи діаграма використання, діаграма класів та ER-діаграма не розроблені, або мають грубі помилки - 0 балів.</w:t>
      </w:r>
    </w:p>
    <w:p w14:paraId="7F6E21E4" w14:textId="77777777" w:rsidR="006E654A" w:rsidRPr="00315EA7" w:rsidRDefault="006E654A" w:rsidP="006E654A">
      <w:pPr>
        <w:spacing w:line="240" w:lineRule="auto"/>
        <w:ind w:firstLine="708"/>
        <w:jc w:val="center"/>
        <w:rPr>
          <w:rFonts w:ascii="Calibri" w:eastAsia="Calibri" w:hAnsi="Calibri"/>
          <w:b/>
          <w:i/>
          <w:color w:val="4F81BD"/>
          <w:sz w:val="24"/>
          <w:szCs w:val="24"/>
        </w:rPr>
      </w:pPr>
    </w:p>
    <w:p w14:paraId="3F172F39" w14:textId="77777777" w:rsidR="006E654A" w:rsidRPr="00315EA7" w:rsidRDefault="006E654A" w:rsidP="006E654A">
      <w:pPr>
        <w:spacing w:line="240" w:lineRule="auto"/>
        <w:ind w:firstLine="708"/>
        <w:jc w:val="center"/>
        <w:rPr>
          <w:rFonts w:ascii="Calibri" w:eastAsia="Calibri" w:hAnsi="Calibri"/>
          <w:b/>
          <w:i/>
          <w:color w:val="4F81BD"/>
          <w:sz w:val="24"/>
          <w:szCs w:val="24"/>
        </w:rPr>
      </w:pPr>
      <w:r w:rsidRPr="00315EA7">
        <w:rPr>
          <w:rFonts w:ascii="Calibri" w:eastAsia="Calibri" w:hAnsi="Calibri"/>
          <w:b/>
          <w:i/>
          <w:color w:val="4F81BD"/>
          <w:sz w:val="24"/>
          <w:szCs w:val="24"/>
        </w:rPr>
        <w:t>Календарний контроль</w:t>
      </w:r>
    </w:p>
    <w:p w14:paraId="1B1C01E0" w14:textId="77777777" w:rsidR="005F2169" w:rsidRPr="00315EA7" w:rsidRDefault="005F2169" w:rsidP="005F2169">
      <w:pPr>
        <w:spacing w:line="240" w:lineRule="auto"/>
        <w:ind w:firstLine="708"/>
        <w:jc w:val="both"/>
        <w:rPr>
          <w:rFonts w:ascii="Calibri" w:eastAsia="Calibri" w:hAnsi="Calibri"/>
          <w:i/>
          <w:color w:val="4F81BD"/>
          <w:sz w:val="24"/>
          <w:szCs w:val="24"/>
        </w:rPr>
      </w:pPr>
      <w:r w:rsidRPr="00315EA7">
        <w:rPr>
          <w:rFonts w:ascii="Calibri" w:eastAsia="Calibri" w:hAnsi="Calibri"/>
          <w:i/>
          <w:color w:val="4F81BD"/>
          <w:sz w:val="24"/>
          <w:szCs w:val="24"/>
        </w:rPr>
        <w:t xml:space="preserve">Календарний контроль проводиться двічі на семестр як моніторинг поточного стану виконання вимог </w:t>
      </w:r>
      <w:proofErr w:type="spellStart"/>
      <w:r w:rsidRPr="00315EA7">
        <w:rPr>
          <w:rFonts w:ascii="Calibri" w:eastAsia="Calibri" w:hAnsi="Calibri"/>
          <w:i/>
          <w:color w:val="4F81BD"/>
          <w:sz w:val="24"/>
          <w:szCs w:val="24"/>
        </w:rPr>
        <w:t>силабусу</w:t>
      </w:r>
      <w:proofErr w:type="spellEnd"/>
      <w:r w:rsidRPr="00315EA7">
        <w:rPr>
          <w:rFonts w:ascii="Calibri" w:eastAsia="Calibri" w:hAnsi="Calibri"/>
          <w:i/>
          <w:color w:val="4F81BD"/>
          <w:sz w:val="24"/>
          <w:szCs w:val="24"/>
        </w:rPr>
        <w:t>. Умови позитивного календарного контролю:</w:t>
      </w:r>
    </w:p>
    <w:p w14:paraId="1C80BBB4" w14:textId="3BCFD4AF" w:rsidR="005F2169" w:rsidRPr="00315EA7" w:rsidRDefault="005F2169"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lastRenderedPageBreak/>
        <w:t>–</w:t>
      </w:r>
      <w:r w:rsidRPr="00315EA7">
        <w:rPr>
          <w:rFonts w:ascii="Calibri" w:eastAsia="Calibri" w:hAnsi="Calibri"/>
          <w:i/>
          <w:color w:val="4F81BD"/>
          <w:sz w:val="24"/>
          <w:szCs w:val="24"/>
        </w:rPr>
        <w:tab/>
        <w:t>за результатами навчальної роботи на першому календарному контролі студент отримує «атестований», якщо його поточний рейтинг не менше 50% від максимально можливої кількості балів, які студент міг отримати;</w:t>
      </w:r>
    </w:p>
    <w:p w14:paraId="2255B722" w14:textId="3D4093B0" w:rsidR="00B734BD" w:rsidRPr="00315EA7" w:rsidRDefault="005F2169" w:rsidP="00002B66">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w:t>
      </w:r>
      <w:r w:rsidRPr="00315EA7">
        <w:rPr>
          <w:rFonts w:ascii="Calibri" w:eastAsia="Calibri" w:hAnsi="Calibri"/>
          <w:i/>
          <w:color w:val="4F81BD"/>
          <w:sz w:val="24"/>
          <w:szCs w:val="24"/>
        </w:rPr>
        <w:tab/>
        <w:t xml:space="preserve">за результатами навчальної роботи на другому </w:t>
      </w:r>
      <w:r w:rsidR="008B0408" w:rsidRPr="00315EA7">
        <w:rPr>
          <w:rFonts w:ascii="Calibri" w:eastAsia="Calibri" w:hAnsi="Calibri"/>
          <w:i/>
          <w:color w:val="4F81BD"/>
          <w:sz w:val="24"/>
          <w:szCs w:val="24"/>
        </w:rPr>
        <w:t>календарному контролі студент отримує «атестований», якщо його поточний рейтинг не менше 50% від максимально можливої кількості балів, які студент міг отримати</w:t>
      </w:r>
      <w:r w:rsidRPr="00315EA7">
        <w:rPr>
          <w:rFonts w:ascii="Calibri" w:eastAsia="Calibri" w:hAnsi="Calibri"/>
          <w:i/>
          <w:color w:val="4F81BD"/>
          <w:sz w:val="24"/>
          <w:szCs w:val="24"/>
        </w:rPr>
        <w:t>.</w:t>
      </w:r>
    </w:p>
    <w:p w14:paraId="5EF2D93B" w14:textId="77777777" w:rsidR="00B734BD" w:rsidRPr="00315EA7" w:rsidRDefault="00B734BD" w:rsidP="006E654A">
      <w:pPr>
        <w:spacing w:line="240" w:lineRule="auto"/>
        <w:ind w:firstLine="708"/>
        <w:jc w:val="both"/>
        <w:rPr>
          <w:rFonts w:ascii="Calibri" w:eastAsia="Calibri" w:hAnsi="Calibri"/>
          <w:i/>
          <w:color w:val="4F81BD"/>
          <w:sz w:val="24"/>
          <w:szCs w:val="24"/>
        </w:rPr>
      </w:pPr>
    </w:p>
    <w:p w14:paraId="246F5569" w14:textId="543A9B45" w:rsidR="006E654A" w:rsidRPr="00315EA7" w:rsidRDefault="006E654A" w:rsidP="006E654A">
      <w:pPr>
        <w:spacing w:line="240" w:lineRule="auto"/>
        <w:jc w:val="center"/>
        <w:rPr>
          <w:rFonts w:ascii="Calibri" w:eastAsia="Calibri" w:hAnsi="Calibri"/>
          <w:b/>
          <w:i/>
          <w:color w:val="4F81BD"/>
          <w:sz w:val="24"/>
          <w:szCs w:val="24"/>
        </w:rPr>
      </w:pPr>
      <w:r w:rsidRPr="00315EA7">
        <w:rPr>
          <w:rFonts w:ascii="Calibri" w:eastAsia="Calibri" w:hAnsi="Calibri"/>
          <w:b/>
          <w:i/>
          <w:color w:val="4F81BD"/>
          <w:sz w:val="24"/>
          <w:szCs w:val="24"/>
        </w:rPr>
        <w:t xml:space="preserve">Форма семестрового контролю – </w:t>
      </w:r>
      <w:r w:rsidR="001C7994" w:rsidRPr="00315EA7">
        <w:rPr>
          <w:rFonts w:ascii="Calibri" w:eastAsia="Calibri" w:hAnsi="Calibri"/>
          <w:b/>
          <w:i/>
          <w:color w:val="4F81BD"/>
          <w:sz w:val="24"/>
          <w:szCs w:val="24"/>
        </w:rPr>
        <w:t>залік</w:t>
      </w:r>
    </w:p>
    <w:p w14:paraId="5D46DD59" w14:textId="47190900"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 xml:space="preserve">Сума балів, які </w:t>
      </w:r>
      <w:r w:rsidR="006750C9" w:rsidRPr="00315EA7">
        <w:rPr>
          <w:rFonts w:ascii="Calibri" w:eastAsia="Calibri" w:hAnsi="Calibri"/>
          <w:i/>
          <w:color w:val="4F81BD"/>
          <w:sz w:val="24"/>
          <w:szCs w:val="24"/>
        </w:rPr>
        <w:t xml:space="preserve">студент </w:t>
      </w:r>
      <w:r w:rsidRPr="00315EA7">
        <w:rPr>
          <w:rFonts w:ascii="Calibri" w:eastAsia="Calibri" w:hAnsi="Calibri"/>
          <w:i/>
          <w:color w:val="4F81BD"/>
          <w:sz w:val="24"/>
          <w:szCs w:val="24"/>
        </w:rPr>
        <w:t>отримує за роботу протягом семестру, обчислюється за формулою:</w:t>
      </w:r>
    </w:p>
    <w:p w14:paraId="02A67C19" w14:textId="53949E52" w:rsidR="00EC5EEA" w:rsidRPr="00315EA7" w:rsidRDefault="002E358C" w:rsidP="00275ABE">
      <w:pPr>
        <w:spacing w:line="240" w:lineRule="auto"/>
        <w:jc w:val="center"/>
        <w:rPr>
          <w:rFonts w:ascii="Calibri" w:eastAsia="Calibri" w:hAnsi="Calibri"/>
          <w:i/>
          <w:color w:val="4F81BD"/>
          <w:sz w:val="24"/>
          <w:szCs w:val="24"/>
        </w:rPr>
      </w:pPr>
      <m:oMath>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D</m:t>
            </m:r>
          </m:sub>
        </m:sSub>
      </m:oMath>
      <w:r w:rsidR="00EC5EEA" w:rsidRPr="00315EA7">
        <w:rPr>
          <w:rFonts w:ascii="Calibri" w:eastAsia="Calibri" w:hAnsi="Calibri"/>
          <w:i/>
          <w:color w:val="4F81BD"/>
          <w:sz w:val="24"/>
          <w:szCs w:val="24"/>
        </w:rPr>
        <w:t xml:space="preserve"> =</w:t>
      </w:r>
      <m:oMath>
        <m:nary>
          <m:naryPr>
            <m:chr m:val="∑"/>
            <m:limLoc m:val="undOvr"/>
            <m:ctrlPr>
              <w:rPr>
                <w:rFonts w:ascii="Cambria Math" w:eastAsia="Calibri" w:hAnsi="Cambria Math"/>
                <w:i/>
                <w:color w:val="4F81BD"/>
                <w:sz w:val="24"/>
                <w:szCs w:val="24"/>
              </w:rPr>
            </m:ctrlPr>
          </m:naryPr>
          <m:sub>
            <m:r>
              <w:rPr>
                <w:rFonts w:ascii="Cambria Math" w:eastAsia="Calibri" w:hAnsi="Cambria Math"/>
                <w:color w:val="4F81BD"/>
                <w:sz w:val="24"/>
                <w:szCs w:val="24"/>
              </w:rPr>
              <m:t>i</m:t>
            </m:r>
            <m:r>
              <w:rPr>
                <w:rFonts w:ascii="Cambria Math" w:eastAsia="Calibri" w:hAnsi="Cambria Math"/>
                <w:color w:val="4F81BD"/>
                <w:sz w:val="24"/>
                <w:szCs w:val="24"/>
              </w:rPr>
              <m:t>=1</m:t>
            </m:r>
          </m:sub>
          <m:sup>
            <m:r>
              <w:rPr>
                <w:rFonts w:ascii="Cambria Math" w:eastAsia="Calibri" w:hAnsi="Cambria Math"/>
                <w:color w:val="4F81BD"/>
                <w:sz w:val="24"/>
                <w:szCs w:val="24"/>
              </w:rPr>
              <m:t>9</m:t>
            </m:r>
          </m:sup>
          <m:e>
            <m:sSub>
              <m:sSubPr>
                <m:ctrlPr>
                  <w:rPr>
                    <w:rFonts w:ascii="Cambria Math" w:eastAsia="Calibri" w:hAnsi="Cambria Math"/>
                    <w:i/>
                    <w:color w:val="4F81BD"/>
                    <w:sz w:val="24"/>
                    <w:szCs w:val="24"/>
                  </w:rPr>
                </m:ctrlPr>
              </m:sSubPr>
              <m:e>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ЛР</m:t>
                    </m:r>
                  </m:sub>
                </m:sSub>
              </m:e>
              <m:sub>
                <m:r>
                  <w:rPr>
                    <w:rFonts w:ascii="Cambria Math" w:eastAsia="Calibri" w:hAnsi="Cambria Math"/>
                    <w:color w:val="4F81BD"/>
                    <w:sz w:val="24"/>
                    <w:szCs w:val="24"/>
                  </w:rPr>
                  <m:t>i</m:t>
                </m:r>
              </m:sub>
            </m:sSub>
          </m:e>
        </m:nary>
        <m:r>
          <w:rPr>
            <w:rFonts w:ascii="Cambria Math" w:eastAsia="Calibri" w:hAnsi="Cambria Math"/>
            <w:color w:val="4F81BD"/>
            <w:sz w:val="24"/>
            <w:szCs w:val="24"/>
          </w:rPr>
          <m:t>+</m:t>
        </m:r>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МКР</m:t>
            </m:r>
          </m:sub>
        </m:sSub>
        <m:r>
          <w:rPr>
            <w:rFonts w:ascii="Cambria Math" w:eastAsia="Calibri" w:hAnsi="Cambria Math"/>
            <w:color w:val="4F81BD"/>
            <w:sz w:val="24"/>
            <w:szCs w:val="24"/>
          </w:rPr>
          <m:t>,</m:t>
        </m:r>
      </m:oMath>
    </w:p>
    <w:p w14:paraId="47F3799D" w14:textId="1B93179C" w:rsidR="00EC5EEA" w:rsidRPr="00315EA7" w:rsidRDefault="00EC5EEA" w:rsidP="00A46923">
      <w:pPr>
        <w:spacing w:line="240" w:lineRule="auto"/>
        <w:jc w:val="both"/>
        <w:rPr>
          <w:rFonts w:ascii="Calibri" w:eastAsia="Calibri" w:hAnsi="Calibri"/>
          <w:i/>
          <w:color w:val="4F81BD"/>
          <w:sz w:val="24"/>
          <w:szCs w:val="24"/>
        </w:rPr>
      </w:pPr>
      <w:r w:rsidRPr="00315EA7">
        <w:rPr>
          <w:rFonts w:ascii="Calibri" w:eastAsia="Calibri" w:hAnsi="Calibri"/>
          <w:i/>
          <w:color w:val="4F81BD"/>
          <w:sz w:val="24"/>
          <w:szCs w:val="24"/>
        </w:rPr>
        <w:t xml:space="preserve">де </w:t>
      </w:r>
      <m:oMath>
        <m:sSub>
          <m:sSubPr>
            <m:ctrlPr>
              <w:rPr>
                <w:rFonts w:ascii="Cambria Math" w:eastAsia="Calibri" w:hAnsi="Cambria Math"/>
                <w:i/>
                <w:color w:val="4F81BD"/>
                <w:sz w:val="24"/>
                <w:szCs w:val="24"/>
              </w:rPr>
            </m:ctrlPr>
          </m:sSubPr>
          <m:e>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ЛР</m:t>
                </m:r>
              </m:sub>
            </m:sSub>
          </m:e>
          <m:sub>
            <m:r>
              <w:rPr>
                <w:rFonts w:ascii="Cambria Math" w:eastAsia="Calibri" w:hAnsi="Cambria Math"/>
                <w:color w:val="4F81BD"/>
                <w:sz w:val="24"/>
                <w:szCs w:val="24"/>
              </w:rPr>
              <m:t>i</m:t>
            </m:r>
          </m:sub>
        </m:sSub>
      </m:oMath>
      <w:r w:rsidRPr="00315EA7">
        <w:rPr>
          <w:rFonts w:ascii="Calibri" w:eastAsia="Calibri" w:hAnsi="Calibri"/>
          <w:i/>
          <w:color w:val="4F81BD"/>
          <w:sz w:val="24"/>
          <w:szCs w:val="24"/>
        </w:rPr>
        <w:t xml:space="preserve"> –бали, отримані за </w:t>
      </w:r>
      <m:oMath>
        <m:r>
          <w:rPr>
            <w:rFonts w:ascii="Cambria Math" w:eastAsia="Calibri" w:hAnsi="Cambria Math"/>
            <w:color w:val="4F81BD"/>
            <w:sz w:val="24"/>
            <w:szCs w:val="24"/>
          </w:rPr>
          <m:t>i</m:t>
        </m:r>
      </m:oMath>
      <w:r w:rsidRPr="00315EA7">
        <w:rPr>
          <w:rFonts w:ascii="Calibri" w:eastAsia="Calibri" w:hAnsi="Calibri"/>
          <w:i/>
          <w:color w:val="4F81BD"/>
          <w:sz w:val="24"/>
          <w:szCs w:val="24"/>
        </w:rPr>
        <w:t>-ту лабораторну роботу;</w:t>
      </w:r>
    </w:p>
    <w:p w14:paraId="628D4E28" w14:textId="1FC5D1C6" w:rsidR="00EC5EEA" w:rsidRPr="00315EA7" w:rsidRDefault="00EC5EEA" w:rsidP="00A46923">
      <w:pPr>
        <w:spacing w:line="240" w:lineRule="auto"/>
        <w:jc w:val="both"/>
        <w:rPr>
          <w:rFonts w:ascii="Calibri" w:eastAsia="Calibri" w:hAnsi="Calibri"/>
          <w:i/>
          <w:color w:val="4F81BD"/>
          <w:sz w:val="24"/>
          <w:szCs w:val="24"/>
        </w:rPr>
      </w:pPr>
      <w:r w:rsidRPr="00315EA7">
        <w:rPr>
          <w:rFonts w:ascii="Calibri" w:eastAsia="Calibri" w:hAnsi="Calibri"/>
          <w:i/>
          <w:color w:val="4F81BD"/>
          <w:sz w:val="24"/>
          <w:szCs w:val="24"/>
        </w:rPr>
        <w:t xml:space="preserve">     </w:t>
      </w:r>
      <m:oMath>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МКР</m:t>
            </m:r>
          </m:sub>
        </m:sSub>
      </m:oMath>
      <w:r w:rsidRPr="00315EA7">
        <w:rPr>
          <w:rFonts w:ascii="Calibri" w:eastAsia="Calibri" w:hAnsi="Calibri"/>
          <w:i/>
          <w:color w:val="4F81BD"/>
          <w:sz w:val="24"/>
          <w:szCs w:val="24"/>
        </w:rPr>
        <w:t xml:space="preserve"> – бали за МКР</w:t>
      </w:r>
      <w:r w:rsidR="007D5EB4" w:rsidRPr="00315EA7">
        <w:rPr>
          <w:rFonts w:ascii="Calibri" w:eastAsia="Calibri" w:hAnsi="Calibri"/>
          <w:i/>
          <w:color w:val="4F81BD"/>
          <w:sz w:val="24"/>
          <w:szCs w:val="24"/>
        </w:rPr>
        <w:t>.</w:t>
      </w:r>
    </w:p>
    <w:p w14:paraId="496DE692" w14:textId="77777777" w:rsidR="008B4CF6" w:rsidRPr="00315EA7" w:rsidRDefault="008B4CF6" w:rsidP="008B4CF6">
      <w:pPr>
        <w:spacing w:line="240" w:lineRule="auto"/>
        <w:ind w:firstLine="360"/>
        <w:jc w:val="both"/>
        <w:rPr>
          <w:rFonts w:ascii="Calibri" w:eastAsia="Calibri" w:hAnsi="Calibri"/>
          <w:i/>
          <w:color w:val="4F81BD"/>
          <w:sz w:val="24"/>
          <w:szCs w:val="24"/>
        </w:rPr>
      </w:pPr>
      <w:r w:rsidRPr="00315EA7">
        <w:rPr>
          <w:rFonts w:ascii="Calibri" w:eastAsia="Calibri" w:hAnsi="Calibri"/>
          <w:i/>
          <w:iCs/>
          <w:color w:val="4F81BD"/>
          <w:sz w:val="24"/>
          <w:szCs w:val="24"/>
        </w:rPr>
        <w:t>Максимальна сума</w:t>
      </w:r>
      <w:r w:rsidRPr="00315EA7">
        <w:rPr>
          <w:rFonts w:ascii="Calibri" w:eastAsia="Calibri" w:hAnsi="Calibri"/>
          <w:i/>
          <w:color w:val="4F81BD"/>
          <w:sz w:val="24"/>
          <w:szCs w:val="24"/>
        </w:rPr>
        <w:t xml:space="preserve"> вагових балів контрольних заходів протягом семестру складає: </w:t>
      </w:r>
    </w:p>
    <w:p w14:paraId="1833449C" w14:textId="1298AFC5" w:rsidR="008B4CF6" w:rsidRPr="00315EA7" w:rsidRDefault="008B4CF6" w:rsidP="008B4CF6">
      <w:pPr>
        <w:spacing w:line="240" w:lineRule="auto"/>
        <w:jc w:val="center"/>
        <w:rPr>
          <w:rFonts w:ascii="Calibri" w:eastAsia="Calibri" w:hAnsi="Calibri"/>
          <w:i/>
          <w:color w:val="4F81BD"/>
          <w:sz w:val="24"/>
          <w:szCs w:val="24"/>
        </w:rPr>
      </w:pPr>
      <m:oMath>
        <m:r>
          <w:rPr>
            <w:rFonts w:ascii="Cambria Math" w:eastAsia="Calibri" w:hAnsi="Cambria Math"/>
            <w:color w:val="4F81BD"/>
            <w:sz w:val="24"/>
            <w:szCs w:val="24"/>
          </w:rPr>
          <m:t>9*8+28=100</m:t>
        </m:r>
      </m:oMath>
      <w:r w:rsidRPr="00315EA7">
        <w:rPr>
          <w:rFonts w:ascii="Calibri" w:eastAsia="Calibri" w:hAnsi="Calibri"/>
          <w:i/>
          <w:color w:val="4F81BD"/>
          <w:sz w:val="24"/>
          <w:szCs w:val="24"/>
        </w:rPr>
        <w:t>.</w:t>
      </w:r>
    </w:p>
    <w:p w14:paraId="2671374F" w14:textId="77777777"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b/>
          <w:i/>
          <w:color w:val="4F81BD"/>
          <w:sz w:val="24"/>
          <w:szCs w:val="24"/>
        </w:rPr>
        <w:t>Залік</w:t>
      </w:r>
    </w:p>
    <w:p w14:paraId="6063A086" w14:textId="77777777"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Умовою допуску до заліку є зарахування всіх лабораторних робіт та модульної контрольної роботи.</w:t>
      </w:r>
    </w:p>
    <w:p w14:paraId="691211D0" w14:textId="1EA8A206"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 xml:space="preserve">Студенти, які виконали умову допуску до заліку та набрали </w:t>
      </w:r>
      <m:oMath>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D</m:t>
            </m:r>
          </m:sub>
        </m:sSub>
        <m:r>
          <w:rPr>
            <w:rFonts w:ascii="Cambria Math" w:eastAsia="Calibri" w:hAnsi="Cambria Math"/>
            <w:color w:val="4F81BD"/>
            <w:sz w:val="24"/>
            <w:szCs w:val="24"/>
          </w:rPr>
          <m:t>≥60</m:t>
        </m:r>
      </m:oMath>
      <w:r w:rsidRPr="00315EA7">
        <w:rPr>
          <w:rFonts w:ascii="Calibri" w:eastAsia="Calibri" w:hAnsi="Calibri"/>
          <w:i/>
          <w:color w:val="4F81BD"/>
          <w:sz w:val="24"/>
          <w:szCs w:val="24"/>
        </w:rPr>
        <w:t xml:space="preserve">, отримують підсумкову рейтингову оцінку без потреби проходження заходу семестрового контролю. </w:t>
      </w:r>
    </w:p>
    <w:p w14:paraId="0C0F577E" w14:textId="216F3FDD"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Студенти, які виконали умови допуску до заліку</w:t>
      </w:r>
      <w:r w:rsidR="00C67662" w:rsidRPr="00315EA7">
        <w:rPr>
          <w:rFonts w:ascii="Calibri" w:eastAsia="Calibri" w:hAnsi="Calibri"/>
          <w:i/>
          <w:color w:val="4F81BD"/>
          <w:sz w:val="24"/>
          <w:szCs w:val="24"/>
        </w:rPr>
        <w:t xml:space="preserve"> і </w:t>
      </w:r>
      <w:r w:rsidRPr="00315EA7">
        <w:rPr>
          <w:rFonts w:ascii="Calibri" w:eastAsia="Calibri" w:hAnsi="Calibri"/>
          <w:i/>
          <w:color w:val="4F81BD"/>
          <w:sz w:val="24"/>
          <w:szCs w:val="24"/>
        </w:rPr>
        <w:t>бажають підвищити свою рейтингову оцінку, виконують залікову контрольну роботу.</w:t>
      </w:r>
    </w:p>
    <w:p w14:paraId="439C3532" w14:textId="77777777"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На заліку студенти виконують письмову контрольну роботу. Кожен білет містить два завдання. Кожне завдання оцінюється у 20 балів.</w:t>
      </w:r>
    </w:p>
    <w:p w14:paraId="5AB19063" w14:textId="77777777"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b/>
          <w:i/>
          <w:color w:val="4F81BD"/>
          <w:sz w:val="24"/>
          <w:szCs w:val="24"/>
        </w:rPr>
        <w:t xml:space="preserve">Критерії оцінювання кожного </w:t>
      </w:r>
      <w:r w:rsidRPr="00315EA7">
        <w:rPr>
          <w:rFonts w:ascii="Calibri" w:eastAsia="Calibri" w:hAnsi="Calibri"/>
          <w:b/>
          <w:bCs/>
          <w:i/>
          <w:color w:val="4F81BD"/>
          <w:sz w:val="24"/>
          <w:szCs w:val="24"/>
        </w:rPr>
        <w:t>завдання</w:t>
      </w:r>
      <w:r w:rsidRPr="00315EA7">
        <w:rPr>
          <w:rFonts w:ascii="Calibri" w:eastAsia="Calibri" w:hAnsi="Calibri"/>
          <w:i/>
          <w:color w:val="4F81BD"/>
          <w:sz w:val="24"/>
          <w:szCs w:val="24"/>
        </w:rPr>
        <w:t xml:space="preserve"> </w:t>
      </w:r>
      <w:r w:rsidRPr="00315EA7">
        <w:rPr>
          <w:rFonts w:ascii="Calibri" w:eastAsia="Calibri" w:hAnsi="Calibri"/>
          <w:b/>
          <w:i/>
          <w:color w:val="4F81BD"/>
          <w:sz w:val="24"/>
          <w:szCs w:val="24"/>
        </w:rPr>
        <w:t>залікової контрольної роботи:</w:t>
      </w:r>
    </w:p>
    <w:p w14:paraId="68FCFBE8" w14:textId="77777777" w:rsidR="00EC5EEA" w:rsidRPr="00315EA7" w:rsidRDefault="00EC5EEA" w:rsidP="00B71235">
      <w:pPr>
        <w:numPr>
          <w:ilvl w:val="0"/>
          <w:numId w:val="10"/>
        </w:numPr>
        <w:spacing w:line="240" w:lineRule="auto"/>
        <w:ind w:firstLine="567"/>
        <w:jc w:val="both"/>
        <w:rPr>
          <w:rFonts w:ascii="Calibri" w:eastAsia="Calibri" w:hAnsi="Calibri"/>
          <w:i/>
          <w:iCs/>
          <w:color w:val="4F81BD"/>
          <w:sz w:val="24"/>
          <w:szCs w:val="24"/>
        </w:rPr>
      </w:pPr>
      <w:r w:rsidRPr="00315EA7">
        <w:rPr>
          <w:rFonts w:ascii="Calibri" w:eastAsia="Calibri" w:hAnsi="Calibri"/>
          <w:i/>
          <w:iCs/>
          <w:color w:val="4F81BD"/>
          <w:sz w:val="24"/>
          <w:szCs w:val="24"/>
        </w:rPr>
        <w:t>повна відповідь (не менше 95% потрібної інформації) –20 балів;</w:t>
      </w:r>
    </w:p>
    <w:p w14:paraId="4C58DA3B" w14:textId="77777777" w:rsidR="00EC5EEA" w:rsidRPr="00315EA7" w:rsidRDefault="00EC5EEA" w:rsidP="00B71235">
      <w:pPr>
        <w:numPr>
          <w:ilvl w:val="0"/>
          <w:numId w:val="10"/>
        </w:numPr>
        <w:spacing w:line="240" w:lineRule="auto"/>
        <w:ind w:firstLine="567"/>
        <w:jc w:val="both"/>
        <w:rPr>
          <w:rFonts w:ascii="Calibri" w:eastAsia="Calibri" w:hAnsi="Calibri"/>
          <w:i/>
          <w:iCs/>
          <w:color w:val="4F81BD"/>
          <w:sz w:val="24"/>
          <w:szCs w:val="24"/>
        </w:rPr>
      </w:pPr>
      <w:r w:rsidRPr="00315EA7">
        <w:rPr>
          <w:rFonts w:ascii="Calibri" w:eastAsia="Calibri" w:hAnsi="Calibri"/>
          <w:i/>
          <w:iCs/>
          <w:color w:val="4F81BD"/>
          <w:sz w:val="24"/>
          <w:szCs w:val="24"/>
        </w:rPr>
        <w:t>достатньо повна відповідь (не менше 75% потрібної інформації,  або незначні неточності) – 15-19 балів;</w:t>
      </w:r>
    </w:p>
    <w:p w14:paraId="07B8F94E" w14:textId="77777777" w:rsidR="00EC5EEA" w:rsidRPr="00315EA7" w:rsidRDefault="00EC5EEA" w:rsidP="00B71235">
      <w:pPr>
        <w:numPr>
          <w:ilvl w:val="0"/>
          <w:numId w:val="10"/>
        </w:numPr>
        <w:spacing w:line="240" w:lineRule="auto"/>
        <w:ind w:firstLine="567"/>
        <w:jc w:val="both"/>
        <w:rPr>
          <w:rFonts w:ascii="Calibri" w:eastAsia="Calibri" w:hAnsi="Calibri"/>
          <w:i/>
          <w:iCs/>
          <w:color w:val="4F81BD"/>
          <w:sz w:val="24"/>
          <w:szCs w:val="24"/>
        </w:rPr>
      </w:pPr>
      <w:r w:rsidRPr="00315EA7">
        <w:rPr>
          <w:rFonts w:ascii="Calibri" w:eastAsia="Calibri" w:hAnsi="Calibri"/>
          <w:i/>
          <w:iCs/>
          <w:color w:val="4F81BD"/>
          <w:sz w:val="24"/>
          <w:szCs w:val="24"/>
        </w:rPr>
        <w:t>неповна відповідь (не менше 60% потрібної інформації та деякі помилки) – 12-15 балів;</w:t>
      </w:r>
    </w:p>
    <w:p w14:paraId="5E40E014" w14:textId="77777777" w:rsidR="00EC5EEA" w:rsidRPr="00315EA7" w:rsidRDefault="00EC5EEA" w:rsidP="00B71235">
      <w:pPr>
        <w:numPr>
          <w:ilvl w:val="0"/>
          <w:numId w:val="10"/>
        </w:numPr>
        <w:spacing w:line="240" w:lineRule="auto"/>
        <w:ind w:firstLine="567"/>
        <w:jc w:val="both"/>
        <w:rPr>
          <w:rFonts w:ascii="Calibri" w:eastAsia="Calibri" w:hAnsi="Calibri"/>
          <w:i/>
          <w:iCs/>
          <w:color w:val="4F81BD"/>
          <w:sz w:val="24"/>
          <w:szCs w:val="24"/>
        </w:rPr>
      </w:pPr>
      <w:r w:rsidRPr="00315EA7">
        <w:rPr>
          <w:rFonts w:ascii="Calibri" w:eastAsia="Calibri" w:hAnsi="Calibri"/>
          <w:i/>
          <w:iCs/>
          <w:color w:val="4F81BD"/>
          <w:sz w:val="24"/>
          <w:szCs w:val="24"/>
        </w:rPr>
        <w:t>незадовільна відповідь – 0-11 балів.</w:t>
      </w:r>
    </w:p>
    <w:p w14:paraId="79E148B0" w14:textId="77777777" w:rsidR="00EC5EEA" w:rsidRPr="00315EA7" w:rsidRDefault="00EC5EEA" w:rsidP="00EC5EEA">
      <w:pPr>
        <w:spacing w:line="240" w:lineRule="auto"/>
        <w:ind w:firstLine="360"/>
        <w:jc w:val="both"/>
        <w:rPr>
          <w:rFonts w:ascii="Calibri" w:eastAsia="Calibri" w:hAnsi="Calibri"/>
          <w:i/>
          <w:color w:val="4F81BD"/>
          <w:sz w:val="24"/>
          <w:szCs w:val="24"/>
        </w:rPr>
      </w:pPr>
    </w:p>
    <w:p w14:paraId="52AE7794" w14:textId="18B9DFA0" w:rsidR="00EC5EEA" w:rsidRPr="00315EA7" w:rsidRDefault="00EC5EEA" w:rsidP="00B71235">
      <w:pPr>
        <w:spacing w:line="240" w:lineRule="auto"/>
        <w:ind w:firstLine="567"/>
        <w:jc w:val="both"/>
        <w:rPr>
          <w:rFonts w:ascii="Calibri" w:eastAsia="Calibri" w:hAnsi="Calibri"/>
          <w:i/>
          <w:color w:val="4F81BD"/>
          <w:sz w:val="24"/>
          <w:szCs w:val="24"/>
        </w:rPr>
      </w:pPr>
      <w:r w:rsidRPr="00315EA7">
        <w:rPr>
          <w:rFonts w:ascii="Calibri" w:eastAsia="Calibri" w:hAnsi="Calibri"/>
          <w:i/>
          <w:color w:val="4F81BD"/>
          <w:sz w:val="24"/>
          <w:szCs w:val="24"/>
        </w:rPr>
        <w:t xml:space="preserve">У випадку виконання залікової контрольної роботи бали за неї додаються до </w:t>
      </w:r>
      <m:oMath>
        <m:sSub>
          <m:sSubPr>
            <m:ctrlPr>
              <w:rPr>
                <w:rFonts w:ascii="Cambria Math" w:eastAsia="Calibri" w:hAnsi="Cambria Math"/>
                <w:i/>
                <w:color w:val="4F81BD"/>
                <w:sz w:val="24"/>
                <w:szCs w:val="24"/>
              </w:rPr>
            </m:ctrlPr>
          </m:sSubPr>
          <m:e>
            <m:r>
              <w:rPr>
                <w:rFonts w:ascii="Cambria Math" w:eastAsia="Calibri" w:hAnsi="Cambria Math"/>
                <w:color w:val="4F81BD"/>
                <w:sz w:val="24"/>
                <w:szCs w:val="24"/>
              </w:rPr>
              <m:t>R</m:t>
            </m:r>
          </m:e>
          <m:sub>
            <m:r>
              <w:rPr>
                <w:rFonts w:ascii="Cambria Math" w:eastAsia="Calibri" w:hAnsi="Cambria Math"/>
                <w:color w:val="4F81BD"/>
                <w:sz w:val="24"/>
                <w:szCs w:val="24"/>
              </w:rPr>
              <m:t>D</m:t>
            </m:r>
          </m:sub>
        </m:sSub>
      </m:oMath>
      <w:r w:rsidRPr="00315EA7">
        <w:rPr>
          <w:rFonts w:ascii="Calibri" w:eastAsia="Calibri" w:hAnsi="Calibri"/>
          <w:i/>
          <w:color w:val="4F81BD"/>
          <w:sz w:val="24"/>
          <w:szCs w:val="24"/>
        </w:rPr>
        <w:t>, а рейтингова оцінка трансформується до університетської системи оцінювання згідно з таблицею 1.</w:t>
      </w:r>
    </w:p>
    <w:p w14:paraId="6FB21A2B" w14:textId="77777777" w:rsidR="00957BFC" w:rsidRPr="00315EA7" w:rsidRDefault="00957BFC" w:rsidP="006E654A">
      <w:pPr>
        <w:spacing w:line="240" w:lineRule="auto"/>
        <w:ind w:firstLine="360"/>
        <w:jc w:val="both"/>
        <w:rPr>
          <w:rFonts w:ascii="Calibri" w:eastAsia="Calibri" w:hAnsi="Calibri"/>
          <w:i/>
          <w:color w:val="4F81BD"/>
          <w:sz w:val="24"/>
          <w:szCs w:val="24"/>
        </w:rPr>
      </w:pPr>
    </w:p>
    <w:p w14:paraId="36E994F8" w14:textId="77777777" w:rsidR="00991261" w:rsidRPr="00315EA7" w:rsidRDefault="00991261" w:rsidP="006E654A">
      <w:pPr>
        <w:spacing w:line="240" w:lineRule="auto"/>
        <w:jc w:val="both"/>
        <w:rPr>
          <w:rFonts w:asciiTheme="minorHAnsi" w:hAnsiTheme="minorHAnsi"/>
          <w:i/>
          <w:color w:val="4F81BD" w:themeColor="accent1"/>
          <w:sz w:val="24"/>
          <w:szCs w:val="24"/>
        </w:rPr>
      </w:pPr>
    </w:p>
    <w:p w14:paraId="3A04ACA9" w14:textId="77777777" w:rsidR="00AD5593" w:rsidRPr="00315EA7" w:rsidRDefault="00714AB2" w:rsidP="00B47838">
      <w:pPr>
        <w:spacing w:after="120" w:line="240" w:lineRule="auto"/>
        <w:jc w:val="both"/>
        <w:rPr>
          <w:rFonts w:asciiTheme="minorHAnsi" w:hAnsiTheme="minorHAnsi"/>
          <w:b/>
          <w:bCs/>
          <w:i/>
          <w:iCs/>
          <w:color w:val="0070C0"/>
          <w:sz w:val="24"/>
          <w:szCs w:val="24"/>
        </w:rPr>
      </w:pPr>
      <w:r w:rsidRPr="00315EA7">
        <w:rPr>
          <w:rFonts w:asciiTheme="minorHAnsi" w:hAnsiTheme="minorHAnsi"/>
          <w:b/>
          <w:bCs/>
          <w:i/>
          <w:iCs/>
          <w:color w:val="0070C0"/>
          <w:sz w:val="24"/>
          <w:szCs w:val="24"/>
        </w:rPr>
        <w:t>Робочу програму</w:t>
      </w:r>
      <w:r w:rsidR="00AD5593" w:rsidRPr="00315EA7">
        <w:rPr>
          <w:rFonts w:asciiTheme="minorHAnsi" w:hAnsiTheme="minorHAnsi"/>
          <w:b/>
          <w:bCs/>
          <w:i/>
          <w:iCs/>
          <w:color w:val="0070C0"/>
          <w:sz w:val="24"/>
          <w:szCs w:val="24"/>
        </w:rPr>
        <w:t xml:space="preserve"> навчальної дисципліни</w:t>
      </w:r>
      <w:r w:rsidR="00F162DC" w:rsidRPr="00315EA7">
        <w:rPr>
          <w:rFonts w:asciiTheme="minorHAnsi" w:hAnsiTheme="minorHAnsi"/>
          <w:b/>
          <w:bCs/>
          <w:i/>
          <w:iCs/>
          <w:color w:val="0070C0"/>
          <w:sz w:val="24"/>
          <w:szCs w:val="24"/>
        </w:rPr>
        <w:t xml:space="preserve"> (</w:t>
      </w:r>
      <w:proofErr w:type="spellStart"/>
      <w:r w:rsidR="00F162DC" w:rsidRPr="00315EA7">
        <w:rPr>
          <w:rFonts w:asciiTheme="minorHAnsi" w:hAnsiTheme="minorHAnsi"/>
          <w:b/>
          <w:bCs/>
          <w:i/>
          <w:iCs/>
          <w:color w:val="0070C0"/>
          <w:sz w:val="24"/>
          <w:szCs w:val="24"/>
        </w:rPr>
        <w:t>силабус</w:t>
      </w:r>
      <w:proofErr w:type="spellEnd"/>
      <w:r w:rsidR="00F162DC" w:rsidRPr="00315EA7">
        <w:rPr>
          <w:rFonts w:asciiTheme="minorHAnsi" w:hAnsiTheme="minorHAnsi"/>
          <w:b/>
          <w:bCs/>
          <w:i/>
          <w:iCs/>
          <w:color w:val="0070C0"/>
          <w:sz w:val="24"/>
          <w:szCs w:val="24"/>
        </w:rPr>
        <w:t>)</w:t>
      </w:r>
      <w:r w:rsidR="005F4692" w:rsidRPr="00315EA7">
        <w:rPr>
          <w:rFonts w:asciiTheme="minorHAnsi" w:hAnsiTheme="minorHAnsi"/>
          <w:b/>
          <w:bCs/>
          <w:i/>
          <w:iCs/>
          <w:color w:val="0070C0"/>
          <w:sz w:val="24"/>
          <w:szCs w:val="24"/>
        </w:rPr>
        <w:t>:</w:t>
      </w:r>
    </w:p>
    <w:p w14:paraId="60609C92" w14:textId="5D5E793F" w:rsidR="00BA590A" w:rsidRPr="00315EA7" w:rsidRDefault="001D56C1" w:rsidP="00B47838">
      <w:pPr>
        <w:spacing w:after="120" w:line="240" w:lineRule="auto"/>
        <w:jc w:val="both"/>
        <w:rPr>
          <w:rFonts w:asciiTheme="minorHAnsi" w:hAnsiTheme="minorHAnsi"/>
          <w:b/>
          <w:bCs/>
          <w:i/>
          <w:iCs/>
          <w:color w:val="0070C0"/>
          <w:sz w:val="24"/>
          <w:szCs w:val="24"/>
        </w:rPr>
      </w:pPr>
      <w:r w:rsidRPr="00315EA7">
        <w:rPr>
          <w:rFonts w:asciiTheme="minorHAnsi" w:hAnsiTheme="minorHAnsi"/>
          <w:b/>
          <w:bCs/>
          <w:i/>
          <w:iCs/>
          <w:color w:val="0070C0"/>
          <w:sz w:val="24"/>
          <w:szCs w:val="24"/>
        </w:rPr>
        <w:t>С</w:t>
      </w:r>
      <w:r w:rsidR="00B47838" w:rsidRPr="00315EA7">
        <w:rPr>
          <w:rFonts w:asciiTheme="minorHAnsi" w:hAnsiTheme="minorHAnsi"/>
          <w:b/>
          <w:bCs/>
          <w:i/>
          <w:iCs/>
          <w:color w:val="0070C0"/>
          <w:sz w:val="24"/>
          <w:szCs w:val="24"/>
        </w:rPr>
        <w:t>кладено</w:t>
      </w:r>
      <w:r w:rsidR="00691061" w:rsidRPr="00315EA7">
        <w:rPr>
          <w:rFonts w:asciiTheme="minorHAnsi" w:hAnsiTheme="minorHAnsi"/>
          <w:b/>
          <w:bCs/>
          <w:i/>
          <w:iCs/>
          <w:color w:val="0070C0"/>
          <w:sz w:val="24"/>
          <w:szCs w:val="24"/>
        </w:rPr>
        <w:t xml:space="preserve"> </w:t>
      </w:r>
      <w:r w:rsidR="009F1BF2" w:rsidRPr="00315EA7">
        <w:rPr>
          <w:rFonts w:asciiTheme="minorHAnsi" w:hAnsiTheme="minorHAnsi"/>
          <w:i/>
          <w:iCs/>
          <w:color w:val="0070C0"/>
          <w:sz w:val="24"/>
          <w:szCs w:val="24"/>
        </w:rPr>
        <w:t>старшим викладачем</w:t>
      </w:r>
      <w:r w:rsidR="007B6899" w:rsidRPr="00315EA7">
        <w:rPr>
          <w:rFonts w:asciiTheme="minorHAnsi" w:hAnsiTheme="minorHAnsi"/>
          <w:i/>
          <w:iCs/>
          <w:color w:val="0070C0"/>
          <w:sz w:val="24"/>
          <w:szCs w:val="24"/>
        </w:rPr>
        <w:t xml:space="preserve"> кафедри </w:t>
      </w:r>
      <w:r w:rsidR="00186A51" w:rsidRPr="00315EA7">
        <w:rPr>
          <w:rFonts w:asciiTheme="minorHAnsi" w:hAnsiTheme="minorHAnsi"/>
          <w:i/>
          <w:iCs/>
          <w:color w:val="0070C0"/>
          <w:sz w:val="24"/>
          <w:szCs w:val="24"/>
        </w:rPr>
        <w:t>інформаційних систем та технологій</w:t>
      </w:r>
      <w:r w:rsidR="00BA58FB" w:rsidRPr="00315EA7">
        <w:rPr>
          <w:rFonts w:asciiTheme="minorHAnsi" w:hAnsiTheme="minorHAnsi"/>
          <w:i/>
          <w:iCs/>
          <w:color w:val="0070C0"/>
          <w:sz w:val="24"/>
          <w:szCs w:val="24"/>
        </w:rPr>
        <w:t xml:space="preserve"> </w:t>
      </w:r>
      <w:r w:rsidR="007B6899" w:rsidRPr="00315EA7">
        <w:rPr>
          <w:rFonts w:asciiTheme="minorHAnsi" w:hAnsiTheme="minorHAnsi"/>
          <w:i/>
          <w:iCs/>
          <w:color w:val="0070C0"/>
          <w:sz w:val="24"/>
          <w:szCs w:val="24"/>
        </w:rPr>
        <w:t>Ф</w:t>
      </w:r>
      <w:r w:rsidR="00186A51" w:rsidRPr="00315EA7">
        <w:rPr>
          <w:rFonts w:asciiTheme="minorHAnsi" w:hAnsiTheme="minorHAnsi"/>
          <w:i/>
          <w:iCs/>
          <w:color w:val="0070C0"/>
          <w:sz w:val="24"/>
          <w:szCs w:val="24"/>
        </w:rPr>
        <w:t>ІОТ</w:t>
      </w:r>
      <w:r w:rsidR="007B6899" w:rsidRPr="00315EA7">
        <w:rPr>
          <w:rFonts w:asciiTheme="minorHAnsi" w:hAnsiTheme="minorHAnsi"/>
          <w:i/>
          <w:iCs/>
          <w:color w:val="0070C0"/>
          <w:sz w:val="24"/>
          <w:szCs w:val="24"/>
        </w:rPr>
        <w:t xml:space="preserve">, </w:t>
      </w:r>
      <w:proofErr w:type="spellStart"/>
      <w:r w:rsidR="00D4592B" w:rsidRPr="00315EA7">
        <w:rPr>
          <w:rFonts w:asciiTheme="minorHAnsi" w:hAnsiTheme="minorHAnsi"/>
          <w:i/>
          <w:iCs/>
          <w:color w:val="0070C0"/>
          <w:sz w:val="24"/>
          <w:szCs w:val="24"/>
        </w:rPr>
        <w:t>к</w:t>
      </w:r>
      <w:r w:rsidR="007B6899" w:rsidRPr="00315EA7">
        <w:rPr>
          <w:rFonts w:asciiTheme="minorHAnsi" w:hAnsiTheme="minorHAnsi"/>
          <w:i/>
          <w:iCs/>
          <w:color w:val="0070C0"/>
          <w:sz w:val="24"/>
          <w:szCs w:val="24"/>
        </w:rPr>
        <w:t>.т.н</w:t>
      </w:r>
      <w:proofErr w:type="spellEnd"/>
      <w:r w:rsidR="007B6899" w:rsidRPr="00315EA7">
        <w:rPr>
          <w:rFonts w:asciiTheme="minorHAnsi" w:hAnsiTheme="minorHAnsi"/>
          <w:i/>
          <w:iCs/>
          <w:color w:val="0070C0"/>
          <w:sz w:val="24"/>
          <w:szCs w:val="24"/>
        </w:rPr>
        <w:t xml:space="preserve">. </w:t>
      </w:r>
      <w:r w:rsidR="009F1BF2" w:rsidRPr="00315EA7">
        <w:rPr>
          <w:rFonts w:asciiTheme="minorHAnsi" w:hAnsiTheme="minorHAnsi"/>
          <w:i/>
          <w:iCs/>
          <w:color w:val="0070C0"/>
          <w:sz w:val="24"/>
          <w:szCs w:val="24"/>
        </w:rPr>
        <w:t>Галушко Д.О</w:t>
      </w:r>
      <w:r w:rsidR="00D4592B" w:rsidRPr="00315EA7">
        <w:rPr>
          <w:rFonts w:asciiTheme="minorHAnsi" w:hAnsiTheme="minorHAnsi"/>
          <w:i/>
          <w:iCs/>
          <w:color w:val="0070C0"/>
          <w:sz w:val="24"/>
          <w:szCs w:val="24"/>
        </w:rPr>
        <w:t>.</w:t>
      </w:r>
    </w:p>
    <w:p w14:paraId="75636A52" w14:textId="105A01C3" w:rsidR="000C3AD4" w:rsidRPr="00315EA7" w:rsidRDefault="000C3AD4" w:rsidP="000C3AD4">
      <w:pPr>
        <w:spacing w:after="120" w:line="240" w:lineRule="auto"/>
        <w:jc w:val="both"/>
        <w:rPr>
          <w:rFonts w:asciiTheme="minorHAnsi" w:hAnsiTheme="minorHAnsi"/>
          <w:i/>
          <w:iCs/>
          <w:color w:val="0070C0"/>
          <w:sz w:val="24"/>
          <w:szCs w:val="24"/>
        </w:rPr>
      </w:pPr>
      <w:r w:rsidRPr="00315EA7">
        <w:rPr>
          <w:rFonts w:asciiTheme="minorHAnsi" w:hAnsiTheme="minorHAnsi"/>
          <w:b/>
          <w:bCs/>
          <w:i/>
          <w:iCs/>
          <w:color w:val="0070C0"/>
          <w:sz w:val="24"/>
          <w:szCs w:val="24"/>
        </w:rPr>
        <w:t xml:space="preserve">Ухвалено </w:t>
      </w:r>
      <w:r w:rsidRPr="00315EA7">
        <w:rPr>
          <w:rFonts w:asciiTheme="minorHAnsi" w:hAnsiTheme="minorHAnsi"/>
          <w:i/>
          <w:iCs/>
          <w:color w:val="0070C0"/>
          <w:sz w:val="24"/>
          <w:szCs w:val="24"/>
        </w:rPr>
        <w:t xml:space="preserve">кафедрою </w:t>
      </w:r>
      <w:r w:rsidR="00186A51" w:rsidRPr="00315EA7">
        <w:rPr>
          <w:rFonts w:asciiTheme="minorHAnsi" w:hAnsiTheme="minorHAnsi"/>
          <w:i/>
          <w:iCs/>
          <w:color w:val="0070C0"/>
          <w:sz w:val="24"/>
          <w:szCs w:val="24"/>
        </w:rPr>
        <w:t xml:space="preserve">інформаційних систем та технологій ФІОТ </w:t>
      </w:r>
      <w:r w:rsidRPr="00315EA7">
        <w:rPr>
          <w:rFonts w:asciiTheme="minorHAnsi" w:hAnsiTheme="minorHAnsi"/>
          <w:i/>
          <w:iCs/>
          <w:color w:val="0070C0"/>
          <w:sz w:val="24"/>
          <w:szCs w:val="24"/>
        </w:rPr>
        <w:t xml:space="preserve">(протокол </w:t>
      </w:r>
      <w:r w:rsidR="0071158C" w:rsidRPr="00315EA7">
        <w:rPr>
          <w:rFonts w:asciiTheme="minorHAnsi" w:hAnsiTheme="minorHAnsi"/>
          <w:i/>
          <w:iCs/>
          <w:color w:val="0070C0"/>
          <w:sz w:val="24"/>
          <w:szCs w:val="24"/>
        </w:rPr>
        <w:t>№ 18 від 25.06.2025 р.)</w:t>
      </w:r>
    </w:p>
    <w:p w14:paraId="01F2D177" w14:textId="692F37E0" w:rsidR="00384633" w:rsidRPr="00315EA7" w:rsidRDefault="000C3AD4" w:rsidP="000C3AD4">
      <w:pPr>
        <w:spacing w:after="120" w:line="240" w:lineRule="auto"/>
        <w:jc w:val="both"/>
        <w:rPr>
          <w:rFonts w:asciiTheme="minorHAnsi" w:hAnsiTheme="minorHAnsi"/>
          <w:bCs/>
          <w:i/>
          <w:iCs/>
          <w:color w:val="0070C0"/>
          <w:sz w:val="24"/>
          <w:szCs w:val="24"/>
        </w:rPr>
      </w:pPr>
      <w:r w:rsidRPr="00315EA7">
        <w:rPr>
          <w:rFonts w:asciiTheme="minorHAnsi" w:hAnsiTheme="minorHAnsi"/>
          <w:b/>
          <w:bCs/>
          <w:i/>
          <w:iCs/>
          <w:color w:val="0070C0"/>
          <w:sz w:val="24"/>
          <w:szCs w:val="24"/>
        </w:rPr>
        <w:t xml:space="preserve">Погоджено </w:t>
      </w:r>
      <w:r w:rsidR="009F1BF2" w:rsidRPr="00315EA7">
        <w:rPr>
          <w:rFonts w:asciiTheme="minorHAnsi" w:hAnsiTheme="minorHAnsi"/>
          <w:i/>
          <w:iCs/>
          <w:color w:val="0070C0"/>
          <w:sz w:val="24"/>
          <w:szCs w:val="24"/>
        </w:rPr>
        <w:t>Методичною комісією факультету (протокол № 11 від 27.06.2025 р.)</w:t>
      </w:r>
    </w:p>
    <w:sectPr w:rsidR="00384633" w:rsidRPr="00315EA7" w:rsidSect="00843F19">
      <w:headerReference w:type="default" r:id="rId15"/>
      <w:pgSz w:w="11906" w:h="16838"/>
      <w:pgMar w:top="1134" w:right="851" w:bottom="851"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738" w14:textId="77777777" w:rsidR="0032070C" w:rsidRDefault="0032070C" w:rsidP="004E0EDF">
      <w:pPr>
        <w:spacing w:line="240" w:lineRule="auto"/>
      </w:pPr>
      <w:r>
        <w:separator/>
      </w:r>
    </w:p>
  </w:endnote>
  <w:endnote w:type="continuationSeparator" w:id="0">
    <w:p w14:paraId="60AC4B39" w14:textId="77777777" w:rsidR="0032070C" w:rsidRDefault="0032070C" w:rsidP="004E0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7828E" w14:textId="77777777" w:rsidR="0032070C" w:rsidRDefault="0032070C" w:rsidP="004E0EDF">
      <w:pPr>
        <w:spacing w:line="240" w:lineRule="auto"/>
      </w:pPr>
      <w:r>
        <w:separator/>
      </w:r>
    </w:p>
  </w:footnote>
  <w:footnote w:type="continuationSeparator" w:id="0">
    <w:p w14:paraId="2ED46E32" w14:textId="77777777" w:rsidR="0032070C" w:rsidRDefault="0032070C" w:rsidP="004E0E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624605"/>
      <w:docPartObj>
        <w:docPartGallery w:val="Page Numbers (Top of Page)"/>
        <w:docPartUnique/>
      </w:docPartObj>
    </w:sdtPr>
    <w:sdtEndPr/>
    <w:sdtContent>
      <w:p w14:paraId="7964A154" w14:textId="77777777" w:rsidR="005F7F50" w:rsidRDefault="005F7F50">
        <w:pPr>
          <w:pStyle w:val="Header"/>
          <w:jc w:val="right"/>
        </w:pPr>
        <w:r>
          <w:fldChar w:fldCharType="begin"/>
        </w:r>
        <w:r>
          <w:instrText>PAGE   \* MERGEFORMAT</w:instrText>
        </w:r>
        <w:r>
          <w:fldChar w:fldCharType="separate"/>
        </w:r>
        <w:r w:rsidR="00812C33" w:rsidRPr="00812C33">
          <w:rPr>
            <w:noProof/>
            <w:lang w:val="ru-RU"/>
          </w:rPr>
          <w:t>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B640A"/>
    <w:multiLevelType w:val="hybridMultilevel"/>
    <w:tmpl w:val="49B2C9E0"/>
    <w:lvl w:ilvl="0" w:tplc="A128ECC0">
      <w:start w:val="1"/>
      <w:numFmt w:val="bullet"/>
      <w:pStyle w:val="a"/>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15:restartNumberingAfterBreak="0">
    <w:nsid w:val="1B1C35EC"/>
    <w:multiLevelType w:val="hybridMultilevel"/>
    <w:tmpl w:val="810C17F8"/>
    <w:lvl w:ilvl="0" w:tplc="FFFFFFFF">
      <w:numFmt w:val="bullet"/>
      <w:pStyle w:val="1"/>
      <w:lvlText w:val="–"/>
      <w:lvlJc w:val="left"/>
      <w:pPr>
        <w:tabs>
          <w:tab w:val="num" w:pos="1800"/>
        </w:tabs>
        <w:ind w:left="1800" w:hanging="360"/>
      </w:pPr>
      <w:rPr>
        <w:rFonts w:ascii="Times New Roman" w:eastAsia="Times New Roman" w:hAnsi="Times New Roman" w:cs="Times New Roman" w:hint="default"/>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8D5C03"/>
    <w:multiLevelType w:val="hybridMultilevel"/>
    <w:tmpl w:val="7132F5F4"/>
    <w:lvl w:ilvl="0" w:tplc="080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4FB73A9"/>
    <w:multiLevelType w:val="hybridMultilevel"/>
    <w:tmpl w:val="BB2C2396"/>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4" w15:restartNumberingAfterBreak="0">
    <w:nsid w:val="2FEB15B5"/>
    <w:multiLevelType w:val="hybridMultilevel"/>
    <w:tmpl w:val="FE9425A0"/>
    <w:lvl w:ilvl="0" w:tplc="08090001">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 w15:restartNumberingAfterBreak="0">
    <w:nsid w:val="358B543B"/>
    <w:multiLevelType w:val="hybridMultilevel"/>
    <w:tmpl w:val="E3CA61D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3F920EF8"/>
    <w:multiLevelType w:val="hybridMultilevel"/>
    <w:tmpl w:val="CBE499F4"/>
    <w:lvl w:ilvl="0" w:tplc="C512CE1E">
      <w:start w:val="1"/>
      <w:numFmt w:val="decimal"/>
      <w:pStyle w:val="a0"/>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49992A59"/>
    <w:multiLevelType w:val="hybridMultilevel"/>
    <w:tmpl w:val="3DCC3F86"/>
    <w:lvl w:ilvl="0" w:tplc="08090001">
      <w:start w:val="1"/>
      <w:numFmt w:val="bullet"/>
      <w:lvlText w:val=""/>
      <w:lvlJc w:val="left"/>
      <w:pPr>
        <w:tabs>
          <w:tab w:val="num" w:pos="900"/>
        </w:tabs>
        <w:ind w:left="900" w:hanging="360"/>
      </w:pPr>
      <w:rPr>
        <w:rFonts w:ascii="Symbol" w:hAnsi="Symbol" w:hint="default"/>
      </w:rPr>
    </w:lvl>
    <w:lvl w:ilvl="1" w:tplc="FFFFFFFF">
      <w:start w:val="1"/>
      <w:numFmt w:val="bullet"/>
      <w:lvlText w:val="-"/>
      <w:lvlJc w:val="left"/>
      <w:pPr>
        <w:tabs>
          <w:tab w:val="num" w:pos="1620"/>
        </w:tabs>
        <w:ind w:left="1600" w:hanging="340"/>
      </w:pPr>
      <w:rPr>
        <w:rFonts w:ascii="Times New Roman" w:eastAsia="Times New Roman" w:hAnsi="Times New Roman" w:cs="Times New Roman" w:hint="default"/>
      </w:rPr>
    </w:lvl>
    <w:lvl w:ilvl="2" w:tplc="FFFFFFFF" w:tentative="1">
      <w:start w:val="1"/>
      <w:numFmt w:val="bullet"/>
      <w:lvlText w:val=""/>
      <w:lvlJc w:val="left"/>
      <w:pPr>
        <w:tabs>
          <w:tab w:val="num" w:pos="2340"/>
        </w:tabs>
        <w:ind w:left="2340" w:hanging="360"/>
      </w:pPr>
      <w:rPr>
        <w:rFonts w:ascii="Wingdings" w:hAnsi="Wingdings" w:hint="default"/>
      </w:rPr>
    </w:lvl>
    <w:lvl w:ilvl="3" w:tplc="FFFFFFFF" w:tentative="1">
      <w:start w:val="1"/>
      <w:numFmt w:val="bullet"/>
      <w:lvlText w:val=""/>
      <w:lvlJc w:val="left"/>
      <w:pPr>
        <w:tabs>
          <w:tab w:val="num" w:pos="3060"/>
        </w:tabs>
        <w:ind w:left="3060" w:hanging="360"/>
      </w:pPr>
      <w:rPr>
        <w:rFonts w:ascii="Symbol" w:hAnsi="Symbol" w:hint="default"/>
      </w:rPr>
    </w:lvl>
    <w:lvl w:ilvl="4" w:tplc="FFFFFFFF" w:tentative="1">
      <w:start w:val="1"/>
      <w:numFmt w:val="bullet"/>
      <w:lvlText w:val="o"/>
      <w:lvlJc w:val="left"/>
      <w:pPr>
        <w:tabs>
          <w:tab w:val="num" w:pos="3780"/>
        </w:tabs>
        <w:ind w:left="3780" w:hanging="360"/>
      </w:pPr>
      <w:rPr>
        <w:rFonts w:ascii="Courier New" w:hAnsi="Courier New" w:cs="Courier New" w:hint="default"/>
      </w:rPr>
    </w:lvl>
    <w:lvl w:ilvl="5" w:tplc="FFFFFFFF" w:tentative="1">
      <w:start w:val="1"/>
      <w:numFmt w:val="bullet"/>
      <w:lvlText w:val=""/>
      <w:lvlJc w:val="left"/>
      <w:pPr>
        <w:tabs>
          <w:tab w:val="num" w:pos="4500"/>
        </w:tabs>
        <w:ind w:left="4500" w:hanging="360"/>
      </w:pPr>
      <w:rPr>
        <w:rFonts w:ascii="Wingdings" w:hAnsi="Wingdings" w:hint="default"/>
      </w:rPr>
    </w:lvl>
    <w:lvl w:ilvl="6" w:tplc="FFFFFFFF" w:tentative="1">
      <w:start w:val="1"/>
      <w:numFmt w:val="bullet"/>
      <w:lvlText w:val=""/>
      <w:lvlJc w:val="left"/>
      <w:pPr>
        <w:tabs>
          <w:tab w:val="num" w:pos="5220"/>
        </w:tabs>
        <w:ind w:left="5220" w:hanging="360"/>
      </w:pPr>
      <w:rPr>
        <w:rFonts w:ascii="Symbol" w:hAnsi="Symbol" w:hint="default"/>
      </w:rPr>
    </w:lvl>
    <w:lvl w:ilvl="7" w:tplc="FFFFFFFF" w:tentative="1">
      <w:start w:val="1"/>
      <w:numFmt w:val="bullet"/>
      <w:lvlText w:val="o"/>
      <w:lvlJc w:val="left"/>
      <w:pPr>
        <w:tabs>
          <w:tab w:val="num" w:pos="5940"/>
        </w:tabs>
        <w:ind w:left="5940" w:hanging="360"/>
      </w:pPr>
      <w:rPr>
        <w:rFonts w:ascii="Courier New" w:hAnsi="Courier New" w:cs="Courier New" w:hint="default"/>
      </w:rPr>
    </w:lvl>
    <w:lvl w:ilvl="8" w:tplc="FFFFFFFF"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4CD30519"/>
    <w:multiLevelType w:val="hybridMultilevel"/>
    <w:tmpl w:val="9C68BD98"/>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9" w15:restartNumberingAfterBreak="0">
    <w:nsid w:val="57145574"/>
    <w:multiLevelType w:val="hybridMultilevel"/>
    <w:tmpl w:val="3B8833D0"/>
    <w:lvl w:ilvl="0" w:tplc="B5C00E88">
      <w:start w:val="1"/>
      <w:numFmt w:val="bullet"/>
      <w:lvlText w:val="–"/>
      <w:lvlJc w:val="left"/>
      <w:pPr>
        <w:ind w:left="0" w:hanging="360"/>
      </w:pPr>
      <w:rPr>
        <w:rFonts w:ascii="Times New Roman" w:hAnsi="Times New Roman" w:cs="Times New Roman"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start w:val="1"/>
      <w:numFmt w:val="bullet"/>
      <w:lvlText w:val="o"/>
      <w:lvlJc w:val="left"/>
      <w:pPr>
        <w:ind w:left="2880" w:hanging="360"/>
      </w:pPr>
      <w:rPr>
        <w:rFonts w:ascii="Courier New" w:hAnsi="Courier New" w:cs="Courier New" w:hint="default"/>
      </w:rPr>
    </w:lvl>
    <w:lvl w:ilvl="5" w:tplc="FFFFFFFF">
      <w:start w:val="1"/>
      <w:numFmt w:val="bullet"/>
      <w:lvlText w:val=""/>
      <w:lvlJc w:val="left"/>
      <w:pPr>
        <w:ind w:left="3600" w:hanging="360"/>
      </w:pPr>
      <w:rPr>
        <w:rFonts w:ascii="Wingdings" w:hAnsi="Wingdings" w:hint="default"/>
      </w:rPr>
    </w:lvl>
    <w:lvl w:ilvl="6" w:tplc="FFFFFFFF">
      <w:start w:val="1"/>
      <w:numFmt w:val="bullet"/>
      <w:lvlText w:val=""/>
      <w:lvlJc w:val="left"/>
      <w:pPr>
        <w:ind w:left="4320" w:hanging="360"/>
      </w:pPr>
      <w:rPr>
        <w:rFonts w:ascii="Symbol" w:hAnsi="Symbol" w:hint="default"/>
      </w:rPr>
    </w:lvl>
    <w:lvl w:ilvl="7" w:tplc="FFFFFFFF">
      <w:start w:val="1"/>
      <w:numFmt w:val="bullet"/>
      <w:lvlText w:val="o"/>
      <w:lvlJc w:val="left"/>
      <w:pPr>
        <w:ind w:left="5040" w:hanging="360"/>
      </w:pPr>
      <w:rPr>
        <w:rFonts w:ascii="Courier New" w:hAnsi="Courier New" w:cs="Courier New" w:hint="default"/>
      </w:rPr>
    </w:lvl>
    <w:lvl w:ilvl="8" w:tplc="FFFFFFFF">
      <w:start w:val="1"/>
      <w:numFmt w:val="bullet"/>
      <w:lvlText w:val=""/>
      <w:lvlJc w:val="left"/>
      <w:pPr>
        <w:ind w:left="5760" w:hanging="360"/>
      </w:pPr>
      <w:rPr>
        <w:rFonts w:ascii="Wingdings" w:hAnsi="Wingdings" w:hint="default"/>
      </w:rPr>
    </w:lvl>
  </w:abstractNum>
  <w:abstractNum w:abstractNumId="10" w15:restartNumberingAfterBreak="0">
    <w:nsid w:val="69453806"/>
    <w:multiLevelType w:val="hybridMultilevel"/>
    <w:tmpl w:val="37E22116"/>
    <w:lvl w:ilvl="0" w:tplc="09CE6BCE">
      <w:start w:val="40"/>
      <w:numFmt w:val="bullet"/>
      <w:lvlText w:val="-"/>
      <w:lvlJc w:val="left"/>
      <w:pPr>
        <w:tabs>
          <w:tab w:val="num" w:pos="900"/>
        </w:tabs>
        <w:ind w:left="900" w:hanging="360"/>
      </w:pPr>
      <w:rPr>
        <w:rFonts w:ascii="Times New Roman" w:eastAsia="Times New Roman" w:hAnsi="Times New Roman" w:cs="Times New Roman" w:hint="default"/>
      </w:rPr>
    </w:lvl>
    <w:lvl w:ilvl="1" w:tplc="198ED03E">
      <w:start w:val="1"/>
      <w:numFmt w:val="bullet"/>
      <w:lvlText w:val="-"/>
      <w:lvlJc w:val="left"/>
      <w:pPr>
        <w:tabs>
          <w:tab w:val="num" w:pos="1620"/>
        </w:tabs>
        <w:ind w:left="1600" w:hanging="340"/>
      </w:pPr>
      <w:rPr>
        <w:rFonts w:ascii="Times New Roman" w:eastAsia="Times New Roman" w:hAnsi="Times New Roman" w:cs="Times New Roman"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11" w15:restartNumberingAfterBreak="0">
    <w:nsid w:val="79E47AB5"/>
    <w:multiLevelType w:val="hybridMultilevel"/>
    <w:tmpl w:val="449C707E"/>
    <w:lvl w:ilvl="0" w:tplc="03588A16">
      <w:start w:val="1"/>
      <w:numFmt w:val="decimal"/>
      <w:pStyle w:val="a1"/>
      <w:lvlText w:val="%1."/>
      <w:lvlJc w:val="left"/>
      <w:pPr>
        <w:tabs>
          <w:tab w:val="num" w:pos="1134"/>
        </w:tabs>
        <w:ind w:left="0" w:firstLine="6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7A7072E4"/>
    <w:multiLevelType w:val="hybridMultilevel"/>
    <w:tmpl w:val="E3CA61DC"/>
    <w:lvl w:ilvl="0" w:tplc="C716286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3" w15:restartNumberingAfterBreak="0">
    <w:nsid w:val="7CFE7292"/>
    <w:multiLevelType w:val="hybridMultilevel"/>
    <w:tmpl w:val="45DC99A4"/>
    <w:lvl w:ilvl="0" w:tplc="B3BE1660">
      <w:start w:val="1"/>
      <w:numFmt w:val="decimal"/>
      <w:pStyle w:val="Heading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08922513">
    <w:abstractNumId w:val="13"/>
  </w:num>
  <w:num w:numId="2" w16cid:durableId="638845048">
    <w:abstractNumId w:val="1"/>
  </w:num>
  <w:num w:numId="3" w16cid:durableId="1509171128">
    <w:abstractNumId w:val="10"/>
  </w:num>
  <w:num w:numId="4" w16cid:durableId="426969877">
    <w:abstractNumId w:val="11"/>
  </w:num>
  <w:num w:numId="5" w16cid:durableId="1429890125">
    <w:abstractNumId w:val="6"/>
  </w:num>
  <w:num w:numId="6" w16cid:durableId="243152958">
    <w:abstractNumId w:val="0"/>
  </w:num>
  <w:num w:numId="7" w16cid:durableId="971130127">
    <w:abstractNumId w:val="12"/>
  </w:num>
  <w:num w:numId="8" w16cid:durableId="364136518">
    <w:abstractNumId w:val="5"/>
  </w:num>
  <w:num w:numId="9" w16cid:durableId="1063019790">
    <w:abstractNumId w:val="3"/>
  </w:num>
  <w:num w:numId="10" w16cid:durableId="652687606">
    <w:abstractNumId w:val="9"/>
  </w:num>
  <w:num w:numId="11" w16cid:durableId="967709798">
    <w:abstractNumId w:val="13"/>
  </w:num>
  <w:num w:numId="12" w16cid:durableId="504830874">
    <w:abstractNumId w:val="13"/>
  </w:num>
  <w:num w:numId="13" w16cid:durableId="1563523063">
    <w:abstractNumId w:val="13"/>
  </w:num>
  <w:num w:numId="14" w16cid:durableId="848641646">
    <w:abstractNumId w:val="13"/>
  </w:num>
  <w:num w:numId="15" w16cid:durableId="1215194369">
    <w:abstractNumId w:val="13"/>
  </w:num>
  <w:num w:numId="16" w16cid:durableId="309986395">
    <w:abstractNumId w:val="13"/>
  </w:num>
  <w:num w:numId="17" w16cid:durableId="1816532614">
    <w:abstractNumId w:val="13"/>
  </w:num>
  <w:num w:numId="18" w16cid:durableId="1926769670">
    <w:abstractNumId w:val="4"/>
  </w:num>
  <w:num w:numId="19" w16cid:durableId="2103409776">
    <w:abstractNumId w:val="2"/>
  </w:num>
  <w:num w:numId="20" w16cid:durableId="1400514362">
    <w:abstractNumId w:val="7"/>
  </w:num>
  <w:num w:numId="21" w16cid:durableId="335151504">
    <w:abstractNumId w:val="13"/>
  </w:num>
  <w:num w:numId="22" w16cid:durableId="1561599796">
    <w:abstractNumId w:val="13"/>
  </w:num>
  <w:num w:numId="23" w16cid:durableId="316614363">
    <w:abstractNumId w:val="8"/>
  </w:num>
  <w:num w:numId="24" w16cid:durableId="1166477344">
    <w:abstractNumId w:val="13"/>
  </w:num>
  <w:num w:numId="25" w16cid:durableId="1746342814">
    <w:abstractNumId w:val="13"/>
  </w:num>
  <w:num w:numId="26" w16cid:durableId="1652173405">
    <w:abstractNumId w:val="13"/>
  </w:num>
  <w:num w:numId="27" w16cid:durableId="721245995">
    <w:abstractNumId w:val="13"/>
  </w:num>
  <w:num w:numId="28" w16cid:durableId="1522742851">
    <w:abstractNumId w:val="0"/>
  </w:num>
  <w:num w:numId="29" w16cid:durableId="177760109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336"/>
    <w:rsid w:val="000010F3"/>
    <w:rsid w:val="00002B66"/>
    <w:rsid w:val="000177BC"/>
    <w:rsid w:val="00022380"/>
    <w:rsid w:val="00025FA5"/>
    <w:rsid w:val="0002603D"/>
    <w:rsid w:val="000324FA"/>
    <w:rsid w:val="000354A4"/>
    <w:rsid w:val="00035B79"/>
    <w:rsid w:val="00050EA7"/>
    <w:rsid w:val="0005220A"/>
    <w:rsid w:val="00056275"/>
    <w:rsid w:val="0006326E"/>
    <w:rsid w:val="00067168"/>
    <w:rsid w:val="00070DB1"/>
    <w:rsid w:val="000710BB"/>
    <w:rsid w:val="000834DC"/>
    <w:rsid w:val="00083C81"/>
    <w:rsid w:val="000845A8"/>
    <w:rsid w:val="0008467C"/>
    <w:rsid w:val="00085089"/>
    <w:rsid w:val="000863DA"/>
    <w:rsid w:val="00086FC2"/>
    <w:rsid w:val="00087AFC"/>
    <w:rsid w:val="00094242"/>
    <w:rsid w:val="0009486A"/>
    <w:rsid w:val="000A1CFF"/>
    <w:rsid w:val="000A29FC"/>
    <w:rsid w:val="000A6F87"/>
    <w:rsid w:val="000B25D8"/>
    <w:rsid w:val="000B25ED"/>
    <w:rsid w:val="000B4B56"/>
    <w:rsid w:val="000B513F"/>
    <w:rsid w:val="000B5B08"/>
    <w:rsid w:val="000B74B2"/>
    <w:rsid w:val="000B775B"/>
    <w:rsid w:val="000B7BCE"/>
    <w:rsid w:val="000C07BE"/>
    <w:rsid w:val="000C0C9F"/>
    <w:rsid w:val="000C3AD4"/>
    <w:rsid w:val="000C40A0"/>
    <w:rsid w:val="000C476D"/>
    <w:rsid w:val="000C62BB"/>
    <w:rsid w:val="000D1CE4"/>
    <w:rsid w:val="000D1F73"/>
    <w:rsid w:val="000D22EC"/>
    <w:rsid w:val="000D2F27"/>
    <w:rsid w:val="000D5130"/>
    <w:rsid w:val="000D79A6"/>
    <w:rsid w:val="000E0348"/>
    <w:rsid w:val="000E65DB"/>
    <w:rsid w:val="000F01A9"/>
    <w:rsid w:val="000F6194"/>
    <w:rsid w:val="00100365"/>
    <w:rsid w:val="00101A3E"/>
    <w:rsid w:val="0010272E"/>
    <w:rsid w:val="001050EF"/>
    <w:rsid w:val="00106185"/>
    <w:rsid w:val="00113864"/>
    <w:rsid w:val="00115A4F"/>
    <w:rsid w:val="00115CAC"/>
    <w:rsid w:val="00122C48"/>
    <w:rsid w:val="001268C0"/>
    <w:rsid w:val="00131AAD"/>
    <w:rsid w:val="001333E0"/>
    <w:rsid w:val="00135212"/>
    <w:rsid w:val="00136E39"/>
    <w:rsid w:val="00140151"/>
    <w:rsid w:val="001429B3"/>
    <w:rsid w:val="001435BE"/>
    <w:rsid w:val="00144CA0"/>
    <w:rsid w:val="00146D8F"/>
    <w:rsid w:val="00150D46"/>
    <w:rsid w:val="00154691"/>
    <w:rsid w:val="00154728"/>
    <w:rsid w:val="001604C7"/>
    <w:rsid w:val="00170200"/>
    <w:rsid w:val="001724DF"/>
    <w:rsid w:val="00177774"/>
    <w:rsid w:val="00180EC1"/>
    <w:rsid w:val="00186A51"/>
    <w:rsid w:val="001919CA"/>
    <w:rsid w:val="001943AA"/>
    <w:rsid w:val="0019584D"/>
    <w:rsid w:val="001A1CD4"/>
    <w:rsid w:val="001B0596"/>
    <w:rsid w:val="001B1DA5"/>
    <w:rsid w:val="001C23E2"/>
    <w:rsid w:val="001C2D3E"/>
    <w:rsid w:val="001C6A46"/>
    <w:rsid w:val="001C7994"/>
    <w:rsid w:val="001C7A90"/>
    <w:rsid w:val="001D56C1"/>
    <w:rsid w:val="001D6621"/>
    <w:rsid w:val="001E0046"/>
    <w:rsid w:val="001E1C53"/>
    <w:rsid w:val="001E5A99"/>
    <w:rsid w:val="001F34B4"/>
    <w:rsid w:val="001F38F3"/>
    <w:rsid w:val="001F5547"/>
    <w:rsid w:val="001F5849"/>
    <w:rsid w:val="001F7185"/>
    <w:rsid w:val="0020286F"/>
    <w:rsid w:val="002037BA"/>
    <w:rsid w:val="002076F3"/>
    <w:rsid w:val="002114D7"/>
    <w:rsid w:val="0021418C"/>
    <w:rsid w:val="002214DA"/>
    <w:rsid w:val="00221FEA"/>
    <w:rsid w:val="00222833"/>
    <w:rsid w:val="00227404"/>
    <w:rsid w:val="00231497"/>
    <w:rsid w:val="0023533A"/>
    <w:rsid w:val="002417A4"/>
    <w:rsid w:val="0024717A"/>
    <w:rsid w:val="0025185F"/>
    <w:rsid w:val="00251B58"/>
    <w:rsid w:val="002520E4"/>
    <w:rsid w:val="00253BCC"/>
    <w:rsid w:val="00257BBF"/>
    <w:rsid w:val="00261029"/>
    <w:rsid w:val="00261CDF"/>
    <w:rsid w:val="00262A04"/>
    <w:rsid w:val="00263148"/>
    <w:rsid w:val="0026755C"/>
    <w:rsid w:val="00270675"/>
    <w:rsid w:val="00275ABE"/>
    <w:rsid w:val="00284FCA"/>
    <w:rsid w:val="00285777"/>
    <w:rsid w:val="00290BF6"/>
    <w:rsid w:val="00291AF4"/>
    <w:rsid w:val="00291B01"/>
    <w:rsid w:val="002921CF"/>
    <w:rsid w:val="002A547B"/>
    <w:rsid w:val="002A591B"/>
    <w:rsid w:val="002A7137"/>
    <w:rsid w:val="002B250E"/>
    <w:rsid w:val="002B2FCF"/>
    <w:rsid w:val="002B6021"/>
    <w:rsid w:val="002B6CCA"/>
    <w:rsid w:val="002C2D02"/>
    <w:rsid w:val="002C4EE6"/>
    <w:rsid w:val="002D101F"/>
    <w:rsid w:val="002D64B7"/>
    <w:rsid w:val="002D6BF6"/>
    <w:rsid w:val="002E0D2D"/>
    <w:rsid w:val="00302053"/>
    <w:rsid w:val="00302DB0"/>
    <w:rsid w:val="00303D0E"/>
    <w:rsid w:val="00304347"/>
    <w:rsid w:val="00306C33"/>
    <w:rsid w:val="003108B8"/>
    <w:rsid w:val="00312374"/>
    <w:rsid w:val="00312891"/>
    <w:rsid w:val="00314D8E"/>
    <w:rsid w:val="00315828"/>
    <w:rsid w:val="00315855"/>
    <w:rsid w:val="00315EA7"/>
    <w:rsid w:val="0032070C"/>
    <w:rsid w:val="00320FE1"/>
    <w:rsid w:val="003233FC"/>
    <w:rsid w:val="0032440B"/>
    <w:rsid w:val="00325F85"/>
    <w:rsid w:val="00331606"/>
    <w:rsid w:val="00331DBD"/>
    <w:rsid w:val="0033348D"/>
    <w:rsid w:val="003349F0"/>
    <w:rsid w:val="003536B2"/>
    <w:rsid w:val="00353ABA"/>
    <w:rsid w:val="003627DB"/>
    <w:rsid w:val="00373716"/>
    <w:rsid w:val="003741E9"/>
    <w:rsid w:val="0037441B"/>
    <w:rsid w:val="00374E03"/>
    <w:rsid w:val="00375D7F"/>
    <w:rsid w:val="00376AC9"/>
    <w:rsid w:val="00381EB2"/>
    <w:rsid w:val="00384633"/>
    <w:rsid w:val="00387C9C"/>
    <w:rsid w:val="003913D8"/>
    <w:rsid w:val="00391DDE"/>
    <w:rsid w:val="003921FC"/>
    <w:rsid w:val="003A04B2"/>
    <w:rsid w:val="003A2CAF"/>
    <w:rsid w:val="003A42F0"/>
    <w:rsid w:val="003A4DBB"/>
    <w:rsid w:val="003B2AD8"/>
    <w:rsid w:val="003C0AE9"/>
    <w:rsid w:val="003C1370"/>
    <w:rsid w:val="003C44A0"/>
    <w:rsid w:val="003C70D8"/>
    <w:rsid w:val="003D35CF"/>
    <w:rsid w:val="003D3690"/>
    <w:rsid w:val="003D67BA"/>
    <w:rsid w:val="003D67BB"/>
    <w:rsid w:val="003D75C6"/>
    <w:rsid w:val="003E383F"/>
    <w:rsid w:val="003F077F"/>
    <w:rsid w:val="003F0A41"/>
    <w:rsid w:val="003F1B07"/>
    <w:rsid w:val="003F3DA3"/>
    <w:rsid w:val="003F6FA3"/>
    <w:rsid w:val="00402A80"/>
    <w:rsid w:val="00407A73"/>
    <w:rsid w:val="00410389"/>
    <w:rsid w:val="00412364"/>
    <w:rsid w:val="00412BE2"/>
    <w:rsid w:val="00412C27"/>
    <w:rsid w:val="004146B7"/>
    <w:rsid w:val="00417478"/>
    <w:rsid w:val="004272AA"/>
    <w:rsid w:val="00427C90"/>
    <w:rsid w:val="00432EE2"/>
    <w:rsid w:val="004358B9"/>
    <w:rsid w:val="0043682B"/>
    <w:rsid w:val="004415EE"/>
    <w:rsid w:val="00441D65"/>
    <w:rsid w:val="004442EE"/>
    <w:rsid w:val="00444FB6"/>
    <w:rsid w:val="004476D3"/>
    <w:rsid w:val="00452106"/>
    <w:rsid w:val="00455D77"/>
    <w:rsid w:val="00456CB4"/>
    <w:rsid w:val="00460E37"/>
    <w:rsid w:val="0046483D"/>
    <w:rsid w:val="0046632F"/>
    <w:rsid w:val="00474702"/>
    <w:rsid w:val="0047583D"/>
    <w:rsid w:val="0047605F"/>
    <w:rsid w:val="0047653E"/>
    <w:rsid w:val="0048293D"/>
    <w:rsid w:val="004838C6"/>
    <w:rsid w:val="00483DBB"/>
    <w:rsid w:val="00491E49"/>
    <w:rsid w:val="00494B8C"/>
    <w:rsid w:val="00495458"/>
    <w:rsid w:val="004959F8"/>
    <w:rsid w:val="004A1161"/>
    <w:rsid w:val="004A2CB0"/>
    <w:rsid w:val="004A4E82"/>
    <w:rsid w:val="004A6336"/>
    <w:rsid w:val="004A7CD5"/>
    <w:rsid w:val="004B0A26"/>
    <w:rsid w:val="004B1C3B"/>
    <w:rsid w:val="004B1D79"/>
    <w:rsid w:val="004B20CC"/>
    <w:rsid w:val="004B4EC8"/>
    <w:rsid w:val="004B5303"/>
    <w:rsid w:val="004B6AB5"/>
    <w:rsid w:val="004B6BAA"/>
    <w:rsid w:val="004C18D3"/>
    <w:rsid w:val="004C42B5"/>
    <w:rsid w:val="004D1575"/>
    <w:rsid w:val="004D751C"/>
    <w:rsid w:val="004D77CD"/>
    <w:rsid w:val="004E03E7"/>
    <w:rsid w:val="004E049F"/>
    <w:rsid w:val="004E0EDF"/>
    <w:rsid w:val="004E15A8"/>
    <w:rsid w:val="004E39F1"/>
    <w:rsid w:val="004F15DD"/>
    <w:rsid w:val="004F22F1"/>
    <w:rsid w:val="004F5230"/>
    <w:rsid w:val="004F6918"/>
    <w:rsid w:val="005108A5"/>
    <w:rsid w:val="00511956"/>
    <w:rsid w:val="00512850"/>
    <w:rsid w:val="00516CA0"/>
    <w:rsid w:val="00517073"/>
    <w:rsid w:val="00517FF0"/>
    <w:rsid w:val="00520237"/>
    <w:rsid w:val="00523A63"/>
    <w:rsid w:val="00523DA6"/>
    <w:rsid w:val="005251A5"/>
    <w:rsid w:val="00526AD7"/>
    <w:rsid w:val="00530BFF"/>
    <w:rsid w:val="005343A0"/>
    <w:rsid w:val="00537CD2"/>
    <w:rsid w:val="005413FF"/>
    <w:rsid w:val="00544B92"/>
    <w:rsid w:val="005474D9"/>
    <w:rsid w:val="005541AD"/>
    <w:rsid w:val="00556E26"/>
    <w:rsid w:val="005610A8"/>
    <w:rsid w:val="00561864"/>
    <w:rsid w:val="00574B9D"/>
    <w:rsid w:val="00575D38"/>
    <w:rsid w:val="00582B34"/>
    <w:rsid w:val="00593C04"/>
    <w:rsid w:val="005A199C"/>
    <w:rsid w:val="005A34C6"/>
    <w:rsid w:val="005B090C"/>
    <w:rsid w:val="005C16BD"/>
    <w:rsid w:val="005D04AB"/>
    <w:rsid w:val="005D1245"/>
    <w:rsid w:val="005D2E68"/>
    <w:rsid w:val="005D42AB"/>
    <w:rsid w:val="005D50EA"/>
    <w:rsid w:val="005D5B19"/>
    <w:rsid w:val="005D701C"/>
    <w:rsid w:val="005D764D"/>
    <w:rsid w:val="005E4DA3"/>
    <w:rsid w:val="005F2169"/>
    <w:rsid w:val="005F2977"/>
    <w:rsid w:val="005F4692"/>
    <w:rsid w:val="005F7F50"/>
    <w:rsid w:val="006025AD"/>
    <w:rsid w:val="00610964"/>
    <w:rsid w:val="00612E1E"/>
    <w:rsid w:val="006255CE"/>
    <w:rsid w:val="00625710"/>
    <w:rsid w:val="00625CD0"/>
    <w:rsid w:val="00626A54"/>
    <w:rsid w:val="00630BAB"/>
    <w:rsid w:val="00644AE4"/>
    <w:rsid w:val="006467E9"/>
    <w:rsid w:val="00647644"/>
    <w:rsid w:val="00647BE6"/>
    <w:rsid w:val="00655D77"/>
    <w:rsid w:val="006577A6"/>
    <w:rsid w:val="00657A28"/>
    <w:rsid w:val="00666398"/>
    <w:rsid w:val="006669B3"/>
    <w:rsid w:val="00667E86"/>
    <w:rsid w:val="0067314C"/>
    <w:rsid w:val="006750A4"/>
    <w:rsid w:val="006750C9"/>
    <w:rsid w:val="006757B0"/>
    <w:rsid w:val="00680493"/>
    <w:rsid w:val="0068360A"/>
    <w:rsid w:val="00691061"/>
    <w:rsid w:val="00691776"/>
    <w:rsid w:val="006941EF"/>
    <w:rsid w:val="0069490B"/>
    <w:rsid w:val="00696304"/>
    <w:rsid w:val="006A2A72"/>
    <w:rsid w:val="006B0F0C"/>
    <w:rsid w:val="006C30EA"/>
    <w:rsid w:val="006C45F9"/>
    <w:rsid w:val="006C5B0D"/>
    <w:rsid w:val="006D2EDE"/>
    <w:rsid w:val="006E44A4"/>
    <w:rsid w:val="006E654A"/>
    <w:rsid w:val="006E65B0"/>
    <w:rsid w:val="006F024E"/>
    <w:rsid w:val="006F1880"/>
    <w:rsid w:val="006F5C29"/>
    <w:rsid w:val="006F69EF"/>
    <w:rsid w:val="00701ACF"/>
    <w:rsid w:val="00701E7F"/>
    <w:rsid w:val="0071158C"/>
    <w:rsid w:val="00713D1C"/>
    <w:rsid w:val="00714AB2"/>
    <w:rsid w:val="0071743F"/>
    <w:rsid w:val="007244E1"/>
    <w:rsid w:val="00732B2A"/>
    <w:rsid w:val="0073529E"/>
    <w:rsid w:val="007430FB"/>
    <w:rsid w:val="007440F7"/>
    <w:rsid w:val="00745983"/>
    <w:rsid w:val="00746DCC"/>
    <w:rsid w:val="00747931"/>
    <w:rsid w:val="00754120"/>
    <w:rsid w:val="0076447E"/>
    <w:rsid w:val="007649A5"/>
    <w:rsid w:val="007708D4"/>
    <w:rsid w:val="00773010"/>
    <w:rsid w:val="0077330A"/>
    <w:rsid w:val="007736C0"/>
    <w:rsid w:val="0077700A"/>
    <w:rsid w:val="00783C6D"/>
    <w:rsid w:val="00785E80"/>
    <w:rsid w:val="007900A8"/>
    <w:rsid w:val="00791855"/>
    <w:rsid w:val="00793FA2"/>
    <w:rsid w:val="007A0184"/>
    <w:rsid w:val="007A04B6"/>
    <w:rsid w:val="007A072B"/>
    <w:rsid w:val="007A3B22"/>
    <w:rsid w:val="007A423B"/>
    <w:rsid w:val="007A4F5B"/>
    <w:rsid w:val="007A67A0"/>
    <w:rsid w:val="007B51C9"/>
    <w:rsid w:val="007B58E1"/>
    <w:rsid w:val="007B6899"/>
    <w:rsid w:val="007B730F"/>
    <w:rsid w:val="007C1662"/>
    <w:rsid w:val="007C1855"/>
    <w:rsid w:val="007C28DC"/>
    <w:rsid w:val="007C2B6A"/>
    <w:rsid w:val="007C3321"/>
    <w:rsid w:val="007C3C63"/>
    <w:rsid w:val="007D5440"/>
    <w:rsid w:val="007D5EB4"/>
    <w:rsid w:val="007E3190"/>
    <w:rsid w:val="007E7F74"/>
    <w:rsid w:val="007F7C45"/>
    <w:rsid w:val="00803908"/>
    <w:rsid w:val="00803E23"/>
    <w:rsid w:val="0080540C"/>
    <w:rsid w:val="0080575A"/>
    <w:rsid w:val="00812C33"/>
    <w:rsid w:val="00815F33"/>
    <w:rsid w:val="008222B8"/>
    <w:rsid w:val="008222D2"/>
    <w:rsid w:val="00823667"/>
    <w:rsid w:val="00824441"/>
    <w:rsid w:val="008263C1"/>
    <w:rsid w:val="00832CCE"/>
    <w:rsid w:val="00835EBE"/>
    <w:rsid w:val="00843F19"/>
    <w:rsid w:val="00847E0C"/>
    <w:rsid w:val="00852B26"/>
    <w:rsid w:val="00860F42"/>
    <w:rsid w:val="0086203A"/>
    <w:rsid w:val="008620CD"/>
    <w:rsid w:val="00863F63"/>
    <w:rsid w:val="00870520"/>
    <w:rsid w:val="008715B2"/>
    <w:rsid w:val="0087392D"/>
    <w:rsid w:val="00873F0A"/>
    <w:rsid w:val="0087698A"/>
    <w:rsid w:val="00880FD0"/>
    <w:rsid w:val="00894491"/>
    <w:rsid w:val="00897FE0"/>
    <w:rsid w:val="008A03A1"/>
    <w:rsid w:val="008A4024"/>
    <w:rsid w:val="008B0408"/>
    <w:rsid w:val="008B16FE"/>
    <w:rsid w:val="008B28E5"/>
    <w:rsid w:val="008B35C7"/>
    <w:rsid w:val="008B4CF6"/>
    <w:rsid w:val="008B6111"/>
    <w:rsid w:val="008B7935"/>
    <w:rsid w:val="008C4032"/>
    <w:rsid w:val="008D1B2D"/>
    <w:rsid w:val="008D2B2B"/>
    <w:rsid w:val="008F0152"/>
    <w:rsid w:val="008F7258"/>
    <w:rsid w:val="00906738"/>
    <w:rsid w:val="00906B04"/>
    <w:rsid w:val="009264FB"/>
    <w:rsid w:val="00930EA3"/>
    <w:rsid w:val="0093199C"/>
    <w:rsid w:val="009370E2"/>
    <w:rsid w:val="00937F33"/>
    <w:rsid w:val="00940F9F"/>
    <w:rsid w:val="00941384"/>
    <w:rsid w:val="009461C8"/>
    <w:rsid w:val="009524C6"/>
    <w:rsid w:val="00952DF8"/>
    <w:rsid w:val="0095521C"/>
    <w:rsid w:val="00957BFC"/>
    <w:rsid w:val="009622FA"/>
    <w:rsid w:val="00962C2E"/>
    <w:rsid w:val="0096425D"/>
    <w:rsid w:val="00965017"/>
    <w:rsid w:val="009703A1"/>
    <w:rsid w:val="009724AF"/>
    <w:rsid w:val="00984EDC"/>
    <w:rsid w:val="00991261"/>
    <w:rsid w:val="009A42C8"/>
    <w:rsid w:val="009A725F"/>
    <w:rsid w:val="009B1B64"/>
    <w:rsid w:val="009B2DDB"/>
    <w:rsid w:val="009B5B42"/>
    <w:rsid w:val="009B7422"/>
    <w:rsid w:val="009B7479"/>
    <w:rsid w:val="009B771D"/>
    <w:rsid w:val="009C1EC6"/>
    <w:rsid w:val="009C4F5D"/>
    <w:rsid w:val="009D7EF6"/>
    <w:rsid w:val="009E4C7C"/>
    <w:rsid w:val="009E6435"/>
    <w:rsid w:val="009E77C2"/>
    <w:rsid w:val="009E780E"/>
    <w:rsid w:val="009E7E2C"/>
    <w:rsid w:val="009F1BF2"/>
    <w:rsid w:val="009F232A"/>
    <w:rsid w:val="009F34EC"/>
    <w:rsid w:val="009F3FE1"/>
    <w:rsid w:val="009F69B9"/>
    <w:rsid w:val="009F751E"/>
    <w:rsid w:val="009F7B05"/>
    <w:rsid w:val="00A02796"/>
    <w:rsid w:val="00A031A7"/>
    <w:rsid w:val="00A0487A"/>
    <w:rsid w:val="00A111AA"/>
    <w:rsid w:val="00A12D20"/>
    <w:rsid w:val="00A12D35"/>
    <w:rsid w:val="00A1348C"/>
    <w:rsid w:val="00A15A1A"/>
    <w:rsid w:val="00A22A3B"/>
    <w:rsid w:val="00A2464E"/>
    <w:rsid w:val="00A2798C"/>
    <w:rsid w:val="00A32107"/>
    <w:rsid w:val="00A348E6"/>
    <w:rsid w:val="00A410E2"/>
    <w:rsid w:val="00A42A89"/>
    <w:rsid w:val="00A431D4"/>
    <w:rsid w:val="00A45EEA"/>
    <w:rsid w:val="00A4638E"/>
    <w:rsid w:val="00A463CB"/>
    <w:rsid w:val="00A46923"/>
    <w:rsid w:val="00A50BCC"/>
    <w:rsid w:val="00A50FA5"/>
    <w:rsid w:val="00A522A2"/>
    <w:rsid w:val="00A55939"/>
    <w:rsid w:val="00A55F80"/>
    <w:rsid w:val="00A6259C"/>
    <w:rsid w:val="00A64643"/>
    <w:rsid w:val="00A651EB"/>
    <w:rsid w:val="00A659AE"/>
    <w:rsid w:val="00A65D52"/>
    <w:rsid w:val="00A6605B"/>
    <w:rsid w:val="00A70D90"/>
    <w:rsid w:val="00A74D27"/>
    <w:rsid w:val="00A855E1"/>
    <w:rsid w:val="00A90398"/>
    <w:rsid w:val="00A914B9"/>
    <w:rsid w:val="00A92319"/>
    <w:rsid w:val="00A9694B"/>
    <w:rsid w:val="00AA32E3"/>
    <w:rsid w:val="00AA64D1"/>
    <w:rsid w:val="00AA6B23"/>
    <w:rsid w:val="00AA7F13"/>
    <w:rsid w:val="00AB01F2"/>
    <w:rsid w:val="00AB05C9"/>
    <w:rsid w:val="00AB3962"/>
    <w:rsid w:val="00AB638F"/>
    <w:rsid w:val="00AC184E"/>
    <w:rsid w:val="00AC3F8B"/>
    <w:rsid w:val="00AC538B"/>
    <w:rsid w:val="00AD4631"/>
    <w:rsid w:val="00AD54D9"/>
    <w:rsid w:val="00AD5593"/>
    <w:rsid w:val="00AD653B"/>
    <w:rsid w:val="00AD6DE8"/>
    <w:rsid w:val="00AE41A6"/>
    <w:rsid w:val="00AE42F9"/>
    <w:rsid w:val="00AE71E5"/>
    <w:rsid w:val="00AF321C"/>
    <w:rsid w:val="00B002A7"/>
    <w:rsid w:val="00B07AF3"/>
    <w:rsid w:val="00B107EE"/>
    <w:rsid w:val="00B12380"/>
    <w:rsid w:val="00B14782"/>
    <w:rsid w:val="00B171E7"/>
    <w:rsid w:val="00B20824"/>
    <w:rsid w:val="00B22E60"/>
    <w:rsid w:val="00B2339C"/>
    <w:rsid w:val="00B32253"/>
    <w:rsid w:val="00B3249F"/>
    <w:rsid w:val="00B40317"/>
    <w:rsid w:val="00B43A78"/>
    <w:rsid w:val="00B45D5C"/>
    <w:rsid w:val="00B47838"/>
    <w:rsid w:val="00B50052"/>
    <w:rsid w:val="00B501E1"/>
    <w:rsid w:val="00B52112"/>
    <w:rsid w:val="00B53895"/>
    <w:rsid w:val="00B601FB"/>
    <w:rsid w:val="00B6382D"/>
    <w:rsid w:val="00B66B39"/>
    <w:rsid w:val="00B71235"/>
    <w:rsid w:val="00B734BD"/>
    <w:rsid w:val="00B736D8"/>
    <w:rsid w:val="00B761B7"/>
    <w:rsid w:val="00B8784D"/>
    <w:rsid w:val="00B918D5"/>
    <w:rsid w:val="00B94FEB"/>
    <w:rsid w:val="00B9709A"/>
    <w:rsid w:val="00B97292"/>
    <w:rsid w:val="00BA58FB"/>
    <w:rsid w:val="00BA590A"/>
    <w:rsid w:val="00BA66A9"/>
    <w:rsid w:val="00BA6BD4"/>
    <w:rsid w:val="00BA706F"/>
    <w:rsid w:val="00BB6C48"/>
    <w:rsid w:val="00BB700B"/>
    <w:rsid w:val="00BC6512"/>
    <w:rsid w:val="00BC7E5E"/>
    <w:rsid w:val="00BD0D1B"/>
    <w:rsid w:val="00BD3937"/>
    <w:rsid w:val="00BD4D5B"/>
    <w:rsid w:val="00BD6F07"/>
    <w:rsid w:val="00BE2989"/>
    <w:rsid w:val="00BE29A2"/>
    <w:rsid w:val="00C01202"/>
    <w:rsid w:val="00C028F4"/>
    <w:rsid w:val="00C11328"/>
    <w:rsid w:val="00C11C6C"/>
    <w:rsid w:val="00C16324"/>
    <w:rsid w:val="00C24FD3"/>
    <w:rsid w:val="00C301EF"/>
    <w:rsid w:val="00C30EF9"/>
    <w:rsid w:val="00C315E3"/>
    <w:rsid w:val="00C32BA6"/>
    <w:rsid w:val="00C33DBB"/>
    <w:rsid w:val="00C36522"/>
    <w:rsid w:val="00C36A48"/>
    <w:rsid w:val="00C36B39"/>
    <w:rsid w:val="00C407C8"/>
    <w:rsid w:val="00C42A21"/>
    <w:rsid w:val="00C469BA"/>
    <w:rsid w:val="00C46DC6"/>
    <w:rsid w:val="00C505C8"/>
    <w:rsid w:val="00C520A7"/>
    <w:rsid w:val="00C5217A"/>
    <w:rsid w:val="00C522E4"/>
    <w:rsid w:val="00C52D94"/>
    <w:rsid w:val="00C53853"/>
    <w:rsid w:val="00C55C12"/>
    <w:rsid w:val="00C567AA"/>
    <w:rsid w:val="00C57409"/>
    <w:rsid w:val="00C63E44"/>
    <w:rsid w:val="00C64B93"/>
    <w:rsid w:val="00C67662"/>
    <w:rsid w:val="00C70FBA"/>
    <w:rsid w:val="00C74AB3"/>
    <w:rsid w:val="00C81639"/>
    <w:rsid w:val="00C830D5"/>
    <w:rsid w:val="00C85C93"/>
    <w:rsid w:val="00C92814"/>
    <w:rsid w:val="00C92DD8"/>
    <w:rsid w:val="00C933F6"/>
    <w:rsid w:val="00C976DA"/>
    <w:rsid w:val="00CA2321"/>
    <w:rsid w:val="00CA792A"/>
    <w:rsid w:val="00CB3B83"/>
    <w:rsid w:val="00CB5B5E"/>
    <w:rsid w:val="00CB6528"/>
    <w:rsid w:val="00CB7655"/>
    <w:rsid w:val="00CC5302"/>
    <w:rsid w:val="00CD3110"/>
    <w:rsid w:val="00CD37BB"/>
    <w:rsid w:val="00CD5BED"/>
    <w:rsid w:val="00CD60A1"/>
    <w:rsid w:val="00CE0DE0"/>
    <w:rsid w:val="00CE1F85"/>
    <w:rsid w:val="00CE28DC"/>
    <w:rsid w:val="00CF0765"/>
    <w:rsid w:val="00CF221C"/>
    <w:rsid w:val="00CF6C75"/>
    <w:rsid w:val="00D01AE5"/>
    <w:rsid w:val="00D05879"/>
    <w:rsid w:val="00D128B1"/>
    <w:rsid w:val="00D13EC8"/>
    <w:rsid w:val="00D142E2"/>
    <w:rsid w:val="00D14580"/>
    <w:rsid w:val="00D17117"/>
    <w:rsid w:val="00D2172D"/>
    <w:rsid w:val="00D224AB"/>
    <w:rsid w:val="00D36D8F"/>
    <w:rsid w:val="00D456AB"/>
    <w:rsid w:val="00D4592B"/>
    <w:rsid w:val="00D50A1E"/>
    <w:rsid w:val="00D50A4A"/>
    <w:rsid w:val="00D50D52"/>
    <w:rsid w:val="00D525C0"/>
    <w:rsid w:val="00D60E9F"/>
    <w:rsid w:val="00D6481C"/>
    <w:rsid w:val="00D6552D"/>
    <w:rsid w:val="00D73FD6"/>
    <w:rsid w:val="00D82DA7"/>
    <w:rsid w:val="00D8382E"/>
    <w:rsid w:val="00D85379"/>
    <w:rsid w:val="00D86DE7"/>
    <w:rsid w:val="00D9233B"/>
    <w:rsid w:val="00D92509"/>
    <w:rsid w:val="00D92C21"/>
    <w:rsid w:val="00DB208E"/>
    <w:rsid w:val="00DB4F51"/>
    <w:rsid w:val="00DC39A0"/>
    <w:rsid w:val="00DC5BE3"/>
    <w:rsid w:val="00DC6A79"/>
    <w:rsid w:val="00DD04E4"/>
    <w:rsid w:val="00DD10A7"/>
    <w:rsid w:val="00DD370F"/>
    <w:rsid w:val="00DD5F6B"/>
    <w:rsid w:val="00DD6720"/>
    <w:rsid w:val="00DE0137"/>
    <w:rsid w:val="00DE217C"/>
    <w:rsid w:val="00DF534D"/>
    <w:rsid w:val="00DF55A6"/>
    <w:rsid w:val="00DF5DF5"/>
    <w:rsid w:val="00E0088D"/>
    <w:rsid w:val="00E00B9A"/>
    <w:rsid w:val="00E024EE"/>
    <w:rsid w:val="00E057F7"/>
    <w:rsid w:val="00E058BA"/>
    <w:rsid w:val="00E06639"/>
    <w:rsid w:val="00E06AC5"/>
    <w:rsid w:val="00E142B1"/>
    <w:rsid w:val="00E16AFB"/>
    <w:rsid w:val="00E17713"/>
    <w:rsid w:val="00E17E97"/>
    <w:rsid w:val="00E21745"/>
    <w:rsid w:val="00E21EE1"/>
    <w:rsid w:val="00E25334"/>
    <w:rsid w:val="00E34447"/>
    <w:rsid w:val="00E34FF4"/>
    <w:rsid w:val="00E36E79"/>
    <w:rsid w:val="00E419C3"/>
    <w:rsid w:val="00E42642"/>
    <w:rsid w:val="00E42EBA"/>
    <w:rsid w:val="00E50217"/>
    <w:rsid w:val="00E6232D"/>
    <w:rsid w:val="00E62727"/>
    <w:rsid w:val="00E62AB2"/>
    <w:rsid w:val="00E6335C"/>
    <w:rsid w:val="00E639B8"/>
    <w:rsid w:val="00E6402F"/>
    <w:rsid w:val="00E65B9E"/>
    <w:rsid w:val="00E77A3E"/>
    <w:rsid w:val="00E81E45"/>
    <w:rsid w:val="00E84A6B"/>
    <w:rsid w:val="00E854D2"/>
    <w:rsid w:val="00EA0EB9"/>
    <w:rsid w:val="00EA3558"/>
    <w:rsid w:val="00EA4840"/>
    <w:rsid w:val="00EA6BFB"/>
    <w:rsid w:val="00EB0B04"/>
    <w:rsid w:val="00EB2BE0"/>
    <w:rsid w:val="00EB4F56"/>
    <w:rsid w:val="00EC16D3"/>
    <w:rsid w:val="00EC5EEA"/>
    <w:rsid w:val="00EC76FF"/>
    <w:rsid w:val="00ED4A5F"/>
    <w:rsid w:val="00EE1FC7"/>
    <w:rsid w:val="00EE4CA3"/>
    <w:rsid w:val="00EE5DC4"/>
    <w:rsid w:val="00EF3F95"/>
    <w:rsid w:val="00EF41A2"/>
    <w:rsid w:val="00EF6EBB"/>
    <w:rsid w:val="00F00FFB"/>
    <w:rsid w:val="00F03370"/>
    <w:rsid w:val="00F04744"/>
    <w:rsid w:val="00F05FEC"/>
    <w:rsid w:val="00F06B1A"/>
    <w:rsid w:val="00F106F2"/>
    <w:rsid w:val="00F11666"/>
    <w:rsid w:val="00F11AEE"/>
    <w:rsid w:val="00F1232E"/>
    <w:rsid w:val="00F136D7"/>
    <w:rsid w:val="00F14041"/>
    <w:rsid w:val="00F14486"/>
    <w:rsid w:val="00F15933"/>
    <w:rsid w:val="00F162DC"/>
    <w:rsid w:val="00F25DB2"/>
    <w:rsid w:val="00F26EA4"/>
    <w:rsid w:val="00F35BEC"/>
    <w:rsid w:val="00F44B69"/>
    <w:rsid w:val="00F51B26"/>
    <w:rsid w:val="00F540FF"/>
    <w:rsid w:val="00F60F9E"/>
    <w:rsid w:val="00F6452F"/>
    <w:rsid w:val="00F65AA5"/>
    <w:rsid w:val="00F66F5C"/>
    <w:rsid w:val="00F677B9"/>
    <w:rsid w:val="00F72F4B"/>
    <w:rsid w:val="00F74277"/>
    <w:rsid w:val="00F7443A"/>
    <w:rsid w:val="00F76175"/>
    <w:rsid w:val="00F77E2B"/>
    <w:rsid w:val="00F8082D"/>
    <w:rsid w:val="00F84AD1"/>
    <w:rsid w:val="00F86B75"/>
    <w:rsid w:val="00F95D78"/>
    <w:rsid w:val="00FB298C"/>
    <w:rsid w:val="00FB40D0"/>
    <w:rsid w:val="00FB517F"/>
    <w:rsid w:val="00FB6E61"/>
    <w:rsid w:val="00FD0812"/>
    <w:rsid w:val="00FD13AE"/>
    <w:rsid w:val="00FD6C99"/>
    <w:rsid w:val="00FE0060"/>
    <w:rsid w:val="00FE0EA4"/>
    <w:rsid w:val="00FE6FC2"/>
    <w:rsid w:val="00FF21EF"/>
    <w:rsid w:val="00FF7B9B"/>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27AB7"/>
  <w15:docId w15:val="{C208D5F8-3B7B-4C91-855C-2BBBD033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158C"/>
    <w:pPr>
      <w:spacing w:line="276" w:lineRule="auto"/>
    </w:pPr>
    <w:rPr>
      <w:rFonts w:eastAsiaTheme="minorHAnsi"/>
      <w:sz w:val="28"/>
      <w:szCs w:val="28"/>
      <w:lang w:val="uk-UA" w:eastAsia="en-US"/>
    </w:rPr>
  </w:style>
  <w:style w:type="paragraph" w:styleId="Heading1">
    <w:name w:val="heading 1"/>
    <w:basedOn w:val="ListParagraph"/>
    <w:next w:val="Normal"/>
    <w:link w:val="Heading1Char"/>
    <w:qFormat/>
    <w:rsid w:val="004415EE"/>
    <w:pPr>
      <w:keepNext/>
      <w:numPr>
        <w:numId w:val="1"/>
      </w:numPr>
      <w:tabs>
        <w:tab w:val="left" w:pos="851"/>
      </w:tabs>
      <w:spacing w:before="120" w:after="120" w:line="240" w:lineRule="auto"/>
      <w:contextualSpacing w:val="0"/>
      <w:outlineLvl w:val="0"/>
    </w:pPr>
    <w:rPr>
      <w:rFonts w:asciiTheme="minorHAnsi" w:hAnsiTheme="minorHAnsi"/>
      <w:b/>
      <w:color w:val="002060"/>
      <w:sz w:val="24"/>
      <w:szCs w:val="24"/>
    </w:rPr>
  </w:style>
  <w:style w:type="paragraph" w:styleId="Heading2">
    <w:name w:val="heading 2"/>
    <w:basedOn w:val="Normal"/>
    <w:next w:val="Normal"/>
    <w:link w:val="Heading2Char"/>
    <w:semiHidden/>
    <w:unhideWhenUsed/>
    <w:qFormat/>
    <w:rsid w:val="0068360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625CD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15EE"/>
    <w:rPr>
      <w:rFonts w:asciiTheme="minorHAnsi" w:eastAsiaTheme="minorHAnsi" w:hAnsiTheme="minorHAnsi"/>
      <w:b/>
      <w:color w:val="002060"/>
      <w:sz w:val="24"/>
      <w:szCs w:val="24"/>
      <w:lang w:val="uk-UA" w:eastAsia="en-US"/>
    </w:rPr>
  </w:style>
  <w:style w:type="table" w:styleId="TableGrid">
    <w:name w:val="Table Grid"/>
    <w:basedOn w:val="TableNormal"/>
    <w:uiPriority w:val="59"/>
    <w:rsid w:val="004A6336"/>
    <w:rPr>
      <w:rFonts w:eastAsiaTheme="minorHAnsi"/>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6336"/>
    <w:pPr>
      <w:ind w:left="720"/>
      <w:contextualSpacing/>
    </w:pPr>
  </w:style>
  <w:style w:type="character" w:styleId="Hyperlink">
    <w:name w:val="Hyperlink"/>
    <w:basedOn w:val="DefaultParagraphFont"/>
    <w:rsid w:val="004A6336"/>
    <w:rPr>
      <w:color w:val="0000FF" w:themeColor="hyperlink"/>
      <w:u w:val="single"/>
    </w:rPr>
  </w:style>
  <w:style w:type="character" w:customStyle="1" w:styleId="10">
    <w:name w:val="Основной шрифт абзаца1"/>
    <w:rsid w:val="004A6336"/>
  </w:style>
  <w:style w:type="paragraph" w:styleId="BalloonText">
    <w:name w:val="Balloon Text"/>
    <w:basedOn w:val="Normal"/>
    <w:link w:val="BalloonTextChar"/>
    <w:rsid w:val="004A6336"/>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4A6336"/>
    <w:rPr>
      <w:rFonts w:ascii="Tahoma" w:eastAsiaTheme="minorHAnsi" w:hAnsi="Tahoma" w:cs="Tahoma"/>
      <w:sz w:val="16"/>
      <w:szCs w:val="16"/>
      <w:lang w:val="uk-UA" w:eastAsia="en-US"/>
    </w:rPr>
  </w:style>
  <w:style w:type="character" w:styleId="CommentReference">
    <w:name w:val="annotation reference"/>
    <w:basedOn w:val="DefaultParagraphFont"/>
    <w:semiHidden/>
    <w:unhideWhenUsed/>
    <w:rsid w:val="00D82DA7"/>
    <w:rPr>
      <w:sz w:val="16"/>
      <w:szCs w:val="16"/>
    </w:rPr>
  </w:style>
  <w:style w:type="paragraph" w:styleId="CommentText">
    <w:name w:val="annotation text"/>
    <w:basedOn w:val="Normal"/>
    <w:link w:val="CommentTextChar"/>
    <w:unhideWhenUsed/>
    <w:rsid w:val="00D82DA7"/>
    <w:pPr>
      <w:spacing w:line="240" w:lineRule="auto"/>
    </w:pPr>
    <w:rPr>
      <w:sz w:val="20"/>
      <w:szCs w:val="20"/>
    </w:rPr>
  </w:style>
  <w:style w:type="character" w:customStyle="1" w:styleId="CommentTextChar">
    <w:name w:val="Comment Text Char"/>
    <w:basedOn w:val="DefaultParagraphFont"/>
    <w:link w:val="CommentText"/>
    <w:rsid w:val="00D82DA7"/>
    <w:rPr>
      <w:rFonts w:eastAsiaTheme="minorHAnsi"/>
      <w:lang w:val="uk-UA" w:eastAsia="en-US"/>
    </w:rPr>
  </w:style>
  <w:style w:type="paragraph" w:styleId="CommentSubject">
    <w:name w:val="annotation subject"/>
    <w:basedOn w:val="CommentText"/>
    <w:next w:val="CommentText"/>
    <w:link w:val="CommentSubjectChar"/>
    <w:semiHidden/>
    <w:unhideWhenUsed/>
    <w:rsid w:val="00D82DA7"/>
    <w:rPr>
      <w:b/>
      <w:bCs/>
    </w:rPr>
  </w:style>
  <w:style w:type="character" w:customStyle="1" w:styleId="CommentSubjectChar">
    <w:name w:val="Comment Subject Char"/>
    <w:basedOn w:val="CommentTextChar"/>
    <w:link w:val="CommentSubject"/>
    <w:semiHidden/>
    <w:rsid w:val="00D82DA7"/>
    <w:rPr>
      <w:rFonts w:eastAsiaTheme="minorHAnsi"/>
      <w:b/>
      <w:bCs/>
      <w:lang w:val="uk-UA" w:eastAsia="en-US"/>
    </w:rPr>
  </w:style>
  <w:style w:type="paragraph" w:styleId="Revision">
    <w:name w:val="Revision"/>
    <w:hidden/>
    <w:uiPriority w:val="99"/>
    <w:semiHidden/>
    <w:rsid w:val="00D82DA7"/>
    <w:rPr>
      <w:rFonts w:eastAsiaTheme="minorHAnsi"/>
      <w:sz w:val="28"/>
      <w:szCs w:val="28"/>
      <w:lang w:val="uk-UA" w:eastAsia="en-US"/>
    </w:rPr>
  </w:style>
  <w:style w:type="table" w:customStyle="1" w:styleId="-211">
    <w:name w:val="Таблица-сетка 2 — акцент 11"/>
    <w:basedOn w:val="TableNormal"/>
    <w:uiPriority w:val="47"/>
    <w:rsid w:val="00AB05C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noteText">
    <w:name w:val="footnote text"/>
    <w:basedOn w:val="Normal"/>
    <w:link w:val="FootnoteTextChar"/>
    <w:semiHidden/>
    <w:unhideWhenUsed/>
    <w:rsid w:val="004E0EDF"/>
    <w:pPr>
      <w:spacing w:line="240" w:lineRule="auto"/>
    </w:pPr>
    <w:rPr>
      <w:sz w:val="20"/>
      <w:szCs w:val="20"/>
    </w:rPr>
  </w:style>
  <w:style w:type="character" w:customStyle="1" w:styleId="FootnoteTextChar">
    <w:name w:val="Footnote Text Char"/>
    <w:basedOn w:val="DefaultParagraphFont"/>
    <w:link w:val="FootnoteText"/>
    <w:semiHidden/>
    <w:rsid w:val="004E0EDF"/>
    <w:rPr>
      <w:rFonts w:eastAsiaTheme="minorHAnsi"/>
      <w:lang w:val="uk-UA" w:eastAsia="en-US"/>
    </w:rPr>
  </w:style>
  <w:style w:type="character" w:styleId="FootnoteReference">
    <w:name w:val="footnote reference"/>
    <w:basedOn w:val="DefaultParagraphFont"/>
    <w:semiHidden/>
    <w:unhideWhenUsed/>
    <w:rsid w:val="004E0EDF"/>
    <w:rPr>
      <w:vertAlign w:val="superscript"/>
    </w:rPr>
  </w:style>
  <w:style w:type="paragraph" w:customStyle="1" w:styleId="1">
    <w:name w:val="Маркер 1"/>
    <w:basedOn w:val="Normal"/>
    <w:qFormat/>
    <w:rsid w:val="000B513F"/>
    <w:pPr>
      <w:numPr>
        <w:numId w:val="2"/>
      </w:numPr>
      <w:tabs>
        <w:tab w:val="left" w:pos="851"/>
      </w:tabs>
      <w:overflowPunct w:val="0"/>
      <w:autoSpaceDE w:val="0"/>
      <w:autoSpaceDN w:val="0"/>
      <w:adjustRightInd w:val="0"/>
      <w:spacing w:line="264" w:lineRule="auto"/>
      <w:ind w:left="0" w:firstLine="567"/>
      <w:jc w:val="both"/>
      <w:textAlignment w:val="baseline"/>
    </w:pPr>
    <w:rPr>
      <w:rFonts w:eastAsia="Times New Roman"/>
      <w:color w:val="000000"/>
      <w:sz w:val="26"/>
      <w:lang w:eastAsia="ru-RU"/>
    </w:rPr>
  </w:style>
  <w:style w:type="paragraph" w:styleId="BodyTextIndent">
    <w:name w:val="Body Text Indent"/>
    <w:basedOn w:val="Normal"/>
    <w:link w:val="BodyTextIndentChar"/>
    <w:rsid w:val="00575D38"/>
    <w:pPr>
      <w:autoSpaceDE w:val="0"/>
      <w:autoSpaceDN w:val="0"/>
      <w:adjustRightInd w:val="0"/>
      <w:spacing w:line="240" w:lineRule="auto"/>
      <w:ind w:left="4111"/>
    </w:pPr>
    <w:rPr>
      <w:rFonts w:eastAsia="Times New Roman"/>
      <w:sz w:val="22"/>
      <w:szCs w:val="24"/>
      <w:lang w:eastAsia="ru-RU"/>
    </w:rPr>
  </w:style>
  <w:style w:type="character" w:customStyle="1" w:styleId="BodyTextIndentChar">
    <w:name w:val="Body Text Indent Char"/>
    <w:basedOn w:val="DefaultParagraphFont"/>
    <w:link w:val="BodyTextIndent"/>
    <w:rsid w:val="00575D38"/>
    <w:rPr>
      <w:sz w:val="22"/>
      <w:szCs w:val="24"/>
      <w:lang w:val="uk-UA"/>
    </w:rPr>
  </w:style>
  <w:style w:type="character" w:customStyle="1" w:styleId="a2">
    <w:name w:val="Основний текст_"/>
    <w:link w:val="11"/>
    <w:rsid w:val="00BC6512"/>
    <w:rPr>
      <w:sz w:val="23"/>
      <w:szCs w:val="23"/>
      <w:shd w:val="clear" w:color="auto" w:fill="FFFFFF"/>
    </w:rPr>
  </w:style>
  <w:style w:type="paragraph" w:customStyle="1" w:styleId="11">
    <w:name w:val="Основний текст1"/>
    <w:basedOn w:val="Normal"/>
    <w:link w:val="a2"/>
    <w:rsid w:val="00BC6512"/>
    <w:pPr>
      <w:shd w:val="clear" w:color="auto" w:fill="FFFFFF"/>
      <w:spacing w:after="900" w:line="274" w:lineRule="exact"/>
    </w:pPr>
    <w:rPr>
      <w:rFonts w:eastAsia="Times New Roman"/>
      <w:sz w:val="23"/>
      <w:szCs w:val="23"/>
      <w:shd w:val="clear" w:color="auto" w:fill="FFFFFF"/>
      <w:lang w:val="ru-RU" w:eastAsia="ru-RU"/>
    </w:rPr>
  </w:style>
  <w:style w:type="paragraph" w:styleId="BodyTextIndent2">
    <w:name w:val="Body Text Indent 2"/>
    <w:basedOn w:val="Normal"/>
    <w:link w:val="BodyTextIndent2Char"/>
    <w:unhideWhenUsed/>
    <w:rsid w:val="00C36A48"/>
    <w:pPr>
      <w:spacing w:after="120" w:line="480" w:lineRule="auto"/>
      <w:ind w:left="283"/>
    </w:pPr>
  </w:style>
  <w:style w:type="character" w:customStyle="1" w:styleId="BodyTextIndent2Char">
    <w:name w:val="Body Text Indent 2 Char"/>
    <w:basedOn w:val="DefaultParagraphFont"/>
    <w:link w:val="BodyTextIndent2"/>
    <w:rsid w:val="00C36A48"/>
    <w:rPr>
      <w:rFonts w:eastAsiaTheme="minorHAnsi"/>
      <w:sz w:val="28"/>
      <w:szCs w:val="28"/>
      <w:lang w:val="uk-UA" w:eastAsia="en-US"/>
    </w:rPr>
  </w:style>
  <w:style w:type="paragraph" w:styleId="BodyText">
    <w:name w:val="Body Text"/>
    <w:basedOn w:val="Normal"/>
    <w:link w:val="BodyTextChar"/>
    <w:semiHidden/>
    <w:unhideWhenUsed/>
    <w:rsid w:val="00C36A48"/>
    <w:pPr>
      <w:spacing w:after="120"/>
    </w:pPr>
  </w:style>
  <w:style w:type="character" w:customStyle="1" w:styleId="BodyTextChar">
    <w:name w:val="Body Text Char"/>
    <w:basedOn w:val="DefaultParagraphFont"/>
    <w:link w:val="BodyText"/>
    <w:semiHidden/>
    <w:rsid w:val="00C36A48"/>
    <w:rPr>
      <w:rFonts w:eastAsiaTheme="minorHAnsi"/>
      <w:sz w:val="28"/>
      <w:szCs w:val="28"/>
      <w:lang w:val="uk-UA" w:eastAsia="en-US"/>
    </w:rPr>
  </w:style>
  <w:style w:type="paragraph" w:styleId="BodyTextIndent3">
    <w:name w:val="Body Text Indent 3"/>
    <w:basedOn w:val="Normal"/>
    <w:link w:val="BodyTextIndent3Char"/>
    <w:unhideWhenUsed/>
    <w:rsid w:val="006B0F0C"/>
    <w:pPr>
      <w:spacing w:after="120"/>
      <w:ind w:left="283"/>
    </w:pPr>
    <w:rPr>
      <w:sz w:val="16"/>
      <w:szCs w:val="16"/>
    </w:rPr>
  </w:style>
  <w:style w:type="character" w:customStyle="1" w:styleId="BodyTextIndent3Char">
    <w:name w:val="Body Text Indent 3 Char"/>
    <w:basedOn w:val="DefaultParagraphFont"/>
    <w:link w:val="BodyTextIndent3"/>
    <w:rsid w:val="006B0F0C"/>
    <w:rPr>
      <w:rFonts w:eastAsiaTheme="minorHAnsi"/>
      <w:sz w:val="16"/>
      <w:szCs w:val="16"/>
      <w:lang w:val="uk-UA" w:eastAsia="en-US"/>
    </w:rPr>
  </w:style>
  <w:style w:type="paragraph" w:styleId="Caption">
    <w:name w:val="caption"/>
    <w:basedOn w:val="Normal"/>
    <w:next w:val="Normal"/>
    <w:qFormat/>
    <w:rsid w:val="006B0F0C"/>
    <w:pPr>
      <w:spacing w:before="240" w:after="240" w:line="360" w:lineRule="auto"/>
      <w:ind w:firstLine="539"/>
      <w:jc w:val="center"/>
    </w:pPr>
    <w:rPr>
      <w:rFonts w:eastAsia="Times New Roman"/>
      <w:b/>
      <w:lang w:eastAsia="ru-RU"/>
    </w:rPr>
  </w:style>
  <w:style w:type="character" w:customStyle="1" w:styleId="Heading2Char">
    <w:name w:val="Heading 2 Char"/>
    <w:basedOn w:val="DefaultParagraphFont"/>
    <w:link w:val="Heading2"/>
    <w:semiHidden/>
    <w:rsid w:val="0068360A"/>
    <w:rPr>
      <w:rFonts w:asciiTheme="majorHAnsi" w:eastAsiaTheme="majorEastAsia" w:hAnsiTheme="majorHAnsi" w:cstheme="majorBidi"/>
      <w:b/>
      <w:bCs/>
      <w:color w:val="4F81BD" w:themeColor="accent1"/>
      <w:sz w:val="26"/>
      <w:szCs w:val="26"/>
      <w:lang w:val="uk-UA" w:eastAsia="en-US"/>
    </w:rPr>
  </w:style>
  <w:style w:type="paragraph" w:styleId="Title">
    <w:name w:val="Title"/>
    <w:basedOn w:val="Normal"/>
    <w:link w:val="TitleChar"/>
    <w:qFormat/>
    <w:rsid w:val="0068360A"/>
    <w:pPr>
      <w:spacing w:after="120" w:line="240" w:lineRule="auto"/>
      <w:jc w:val="center"/>
    </w:pPr>
    <w:rPr>
      <w:rFonts w:eastAsia="Times New Roman"/>
      <w:b/>
      <w:bCs/>
      <w:sz w:val="24"/>
      <w:lang w:eastAsia="ru-RU"/>
    </w:rPr>
  </w:style>
  <w:style w:type="character" w:customStyle="1" w:styleId="TitleChar">
    <w:name w:val="Title Char"/>
    <w:basedOn w:val="DefaultParagraphFont"/>
    <w:link w:val="Title"/>
    <w:rsid w:val="0068360A"/>
    <w:rPr>
      <w:b/>
      <w:bCs/>
      <w:sz w:val="24"/>
      <w:szCs w:val="28"/>
      <w:lang w:val="uk-UA"/>
    </w:rPr>
  </w:style>
  <w:style w:type="paragraph" w:customStyle="1" w:styleId="a3">
    <w:name w:val="Силабус_основний"/>
    <w:basedOn w:val="11"/>
    <w:rsid w:val="002E0D2D"/>
    <w:pPr>
      <w:spacing w:after="0" w:line="240" w:lineRule="auto"/>
      <w:jc w:val="both"/>
    </w:pPr>
    <w:rPr>
      <w:rFonts w:asciiTheme="minorHAnsi" w:hAnsiTheme="minorHAnsi"/>
      <w:i/>
      <w:iCs/>
      <w:color w:val="0070C0"/>
      <w:sz w:val="24"/>
      <w:shd w:val="clear" w:color="auto" w:fill="auto"/>
    </w:rPr>
  </w:style>
  <w:style w:type="character" w:customStyle="1" w:styleId="a4">
    <w:name w:val="Курсив_підкреслений"/>
    <w:basedOn w:val="DefaultParagraphFont"/>
    <w:uiPriority w:val="1"/>
    <w:rsid w:val="00696304"/>
    <w:rPr>
      <w:rFonts w:eastAsiaTheme="minorHAnsi"/>
      <w:u w:val="single"/>
    </w:rPr>
  </w:style>
  <w:style w:type="character" w:customStyle="1" w:styleId="a5">
    <w:name w:val="Курсив_напівжирний"/>
    <w:basedOn w:val="DefaultParagraphFont"/>
    <w:uiPriority w:val="1"/>
    <w:rsid w:val="004A1161"/>
    <w:rPr>
      <w:rFonts w:asciiTheme="minorHAnsi" w:eastAsiaTheme="minorHAnsi" w:hAnsiTheme="minorHAnsi"/>
      <w:b/>
      <w:i/>
      <w:color w:val="0070C0"/>
      <w:sz w:val="24"/>
    </w:rPr>
  </w:style>
  <w:style w:type="paragraph" w:customStyle="1" w:styleId="100">
    <w:name w:val="Стиль Заголовок 1 + По центру Слева:  0 см Первая строка:  0 см ..."/>
    <w:basedOn w:val="Heading1"/>
    <w:rsid w:val="004415EE"/>
    <w:pPr>
      <w:shd w:val="clear" w:color="auto" w:fill="BFBFBF" w:themeFill="background1" w:themeFillShade="BF"/>
      <w:ind w:firstLine="0"/>
      <w:jc w:val="center"/>
    </w:pPr>
    <w:rPr>
      <w:rFonts w:eastAsia="Times New Roman"/>
      <w:bCs/>
      <w:szCs w:val="20"/>
    </w:rPr>
  </w:style>
  <w:style w:type="paragraph" w:customStyle="1" w:styleId="a6">
    <w:name w:val="Заголовок розділу"/>
    <w:basedOn w:val="Heading1"/>
    <w:rsid w:val="006750A4"/>
    <w:pPr>
      <w:numPr>
        <w:numId w:val="0"/>
      </w:numPr>
      <w:shd w:val="clear" w:color="auto" w:fill="BFBFBF" w:themeFill="background1" w:themeFillShade="BF"/>
      <w:jc w:val="center"/>
    </w:pPr>
    <w:rPr>
      <w:rFonts w:eastAsia="Times New Roman"/>
      <w:bCs/>
      <w:szCs w:val="20"/>
    </w:rPr>
  </w:style>
  <w:style w:type="paragraph" w:customStyle="1" w:styleId="a1">
    <w:name w:val="А_Спис_Лит_Отчет"/>
    <w:basedOn w:val="Normal"/>
    <w:autoRedefine/>
    <w:rsid w:val="00666398"/>
    <w:pPr>
      <w:numPr>
        <w:numId w:val="4"/>
      </w:numPr>
      <w:spacing w:line="360" w:lineRule="auto"/>
      <w:ind w:firstLine="709"/>
      <w:jc w:val="both"/>
    </w:pPr>
    <w:rPr>
      <w:rFonts w:eastAsia="Times New Roman"/>
      <w:spacing w:val="-2"/>
      <w:lang w:val="en-US" w:eastAsia="ru-RU"/>
    </w:rPr>
  </w:style>
  <w:style w:type="paragraph" w:customStyle="1" w:styleId="a0">
    <w:name w:val="Силабус_Література"/>
    <w:basedOn w:val="a3"/>
    <w:qFormat/>
    <w:rsid w:val="00C11328"/>
    <w:pPr>
      <w:numPr>
        <w:numId w:val="5"/>
      </w:numPr>
      <w:tabs>
        <w:tab w:val="left" w:pos="907"/>
      </w:tabs>
      <w:ind w:left="0" w:firstLine="567"/>
    </w:pPr>
  </w:style>
  <w:style w:type="paragraph" w:customStyle="1" w:styleId="a">
    <w:name w:val="Силабус_маркований"/>
    <w:basedOn w:val="ListParagraph"/>
    <w:rsid w:val="00C11328"/>
    <w:pPr>
      <w:numPr>
        <w:numId w:val="6"/>
      </w:numPr>
      <w:spacing w:line="240" w:lineRule="auto"/>
      <w:jc w:val="both"/>
    </w:pPr>
    <w:rPr>
      <w:rFonts w:asciiTheme="minorHAnsi" w:hAnsiTheme="minorHAnsi"/>
      <w:i/>
      <w:iCs/>
      <w:color w:val="0070C0"/>
      <w:sz w:val="24"/>
    </w:rPr>
  </w:style>
  <w:style w:type="paragraph" w:styleId="NormalWeb">
    <w:name w:val="Normal (Web)"/>
    <w:basedOn w:val="Normal"/>
    <w:uiPriority w:val="99"/>
    <w:semiHidden/>
    <w:unhideWhenUsed/>
    <w:rsid w:val="00BA58FB"/>
    <w:pPr>
      <w:spacing w:before="100" w:beforeAutospacing="1" w:after="100" w:afterAutospacing="1" w:line="240" w:lineRule="auto"/>
    </w:pPr>
    <w:rPr>
      <w:rFonts w:eastAsia="Times New Roman"/>
      <w:sz w:val="24"/>
      <w:szCs w:val="24"/>
      <w:lang w:eastAsia="uk-UA"/>
    </w:rPr>
  </w:style>
  <w:style w:type="paragraph" w:styleId="Header">
    <w:name w:val="header"/>
    <w:basedOn w:val="Normal"/>
    <w:link w:val="HeaderChar"/>
    <w:unhideWhenUsed/>
    <w:rsid w:val="00BA58FB"/>
    <w:pPr>
      <w:tabs>
        <w:tab w:val="center" w:pos="4819"/>
        <w:tab w:val="right" w:pos="9639"/>
      </w:tabs>
      <w:spacing w:line="240" w:lineRule="auto"/>
    </w:pPr>
  </w:style>
  <w:style w:type="character" w:customStyle="1" w:styleId="HeaderChar">
    <w:name w:val="Header Char"/>
    <w:basedOn w:val="DefaultParagraphFont"/>
    <w:link w:val="Header"/>
    <w:uiPriority w:val="99"/>
    <w:rsid w:val="00BA58FB"/>
    <w:rPr>
      <w:rFonts w:eastAsiaTheme="minorHAnsi"/>
      <w:sz w:val="28"/>
      <w:szCs w:val="28"/>
      <w:lang w:val="uk-UA" w:eastAsia="en-US"/>
    </w:rPr>
  </w:style>
  <w:style w:type="paragraph" w:styleId="Footer">
    <w:name w:val="footer"/>
    <w:basedOn w:val="Normal"/>
    <w:link w:val="FooterChar"/>
    <w:unhideWhenUsed/>
    <w:rsid w:val="00BA58FB"/>
    <w:pPr>
      <w:tabs>
        <w:tab w:val="center" w:pos="4819"/>
        <w:tab w:val="right" w:pos="9639"/>
      </w:tabs>
      <w:spacing w:line="240" w:lineRule="auto"/>
    </w:pPr>
  </w:style>
  <w:style w:type="character" w:customStyle="1" w:styleId="FooterChar">
    <w:name w:val="Footer Char"/>
    <w:basedOn w:val="DefaultParagraphFont"/>
    <w:link w:val="Footer"/>
    <w:rsid w:val="00BA58FB"/>
    <w:rPr>
      <w:rFonts w:eastAsiaTheme="minorHAnsi"/>
      <w:sz w:val="28"/>
      <w:szCs w:val="28"/>
      <w:lang w:val="uk-UA" w:eastAsia="en-US"/>
    </w:rPr>
  </w:style>
  <w:style w:type="character" w:customStyle="1" w:styleId="fontstyle01">
    <w:name w:val="fontstyle01"/>
    <w:basedOn w:val="DefaultParagraphFont"/>
    <w:rsid w:val="00A55939"/>
    <w:rPr>
      <w:rFonts w:ascii="Times New Roman" w:hAnsi="Times New Roman" w:cs="Times New Roman" w:hint="default"/>
      <w:b w:val="0"/>
      <w:bCs w:val="0"/>
      <w:i w:val="0"/>
      <w:iCs w:val="0"/>
      <w:color w:val="000000"/>
      <w:sz w:val="24"/>
      <w:szCs w:val="24"/>
    </w:rPr>
  </w:style>
  <w:style w:type="character" w:customStyle="1" w:styleId="markedcontent">
    <w:name w:val="markedcontent"/>
    <w:basedOn w:val="DefaultParagraphFont"/>
    <w:rsid w:val="00E16AFB"/>
  </w:style>
  <w:style w:type="character" w:customStyle="1" w:styleId="Heading3Char">
    <w:name w:val="Heading 3 Char"/>
    <w:basedOn w:val="DefaultParagraphFont"/>
    <w:link w:val="Heading3"/>
    <w:semiHidden/>
    <w:rsid w:val="00625CD0"/>
    <w:rPr>
      <w:rFonts w:asciiTheme="majorHAnsi" w:eastAsiaTheme="majorEastAsia" w:hAnsiTheme="majorHAnsi" w:cstheme="majorBidi"/>
      <w:color w:val="243F60" w:themeColor="accent1" w:themeShade="7F"/>
      <w:sz w:val="24"/>
      <w:szCs w:val="24"/>
      <w:lang w:val="uk-UA" w:eastAsia="en-US"/>
    </w:rPr>
  </w:style>
  <w:style w:type="character" w:styleId="FollowedHyperlink">
    <w:name w:val="FollowedHyperlink"/>
    <w:basedOn w:val="DefaultParagraphFont"/>
    <w:semiHidden/>
    <w:unhideWhenUsed/>
    <w:rsid w:val="003F1B07"/>
    <w:rPr>
      <w:color w:val="800080" w:themeColor="followedHyperlink"/>
      <w:u w:val="single"/>
    </w:rPr>
  </w:style>
  <w:style w:type="character" w:styleId="UnresolvedMention">
    <w:name w:val="Unresolved Mention"/>
    <w:basedOn w:val="DefaultParagraphFont"/>
    <w:uiPriority w:val="99"/>
    <w:semiHidden/>
    <w:unhideWhenUsed/>
    <w:rsid w:val="00691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4167">
      <w:bodyDiv w:val="1"/>
      <w:marLeft w:val="0"/>
      <w:marRight w:val="0"/>
      <w:marTop w:val="0"/>
      <w:marBottom w:val="0"/>
      <w:divBdr>
        <w:top w:val="none" w:sz="0" w:space="0" w:color="auto"/>
        <w:left w:val="none" w:sz="0" w:space="0" w:color="auto"/>
        <w:bottom w:val="none" w:sz="0" w:space="0" w:color="auto"/>
        <w:right w:val="none" w:sz="0" w:space="0" w:color="auto"/>
      </w:divBdr>
    </w:div>
    <w:div w:id="127163200">
      <w:bodyDiv w:val="1"/>
      <w:marLeft w:val="0"/>
      <w:marRight w:val="0"/>
      <w:marTop w:val="0"/>
      <w:marBottom w:val="0"/>
      <w:divBdr>
        <w:top w:val="none" w:sz="0" w:space="0" w:color="auto"/>
        <w:left w:val="none" w:sz="0" w:space="0" w:color="auto"/>
        <w:bottom w:val="none" w:sz="0" w:space="0" w:color="auto"/>
        <w:right w:val="none" w:sz="0" w:space="0" w:color="auto"/>
      </w:divBdr>
    </w:div>
    <w:div w:id="251814836">
      <w:bodyDiv w:val="1"/>
      <w:marLeft w:val="0"/>
      <w:marRight w:val="0"/>
      <w:marTop w:val="0"/>
      <w:marBottom w:val="0"/>
      <w:divBdr>
        <w:top w:val="none" w:sz="0" w:space="0" w:color="auto"/>
        <w:left w:val="none" w:sz="0" w:space="0" w:color="auto"/>
        <w:bottom w:val="none" w:sz="0" w:space="0" w:color="auto"/>
        <w:right w:val="none" w:sz="0" w:space="0" w:color="auto"/>
      </w:divBdr>
    </w:div>
    <w:div w:id="270624178">
      <w:bodyDiv w:val="1"/>
      <w:marLeft w:val="0"/>
      <w:marRight w:val="0"/>
      <w:marTop w:val="0"/>
      <w:marBottom w:val="0"/>
      <w:divBdr>
        <w:top w:val="none" w:sz="0" w:space="0" w:color="auto"/>
        <w:left w:val="none" w:sz="0" w:space="0" w:color="auto"/>
        <w:bottom w:val="none" w:sz="0" w:space="0" w:color="auto"/>
        <w:right w:val="none" w:sz="0" w:space="0" w:color="auto"/>
      </w:divBdr>
    </w:div>
    <w:div w:id="335694725">
      <w:bodyDiv w:val="1"/>
      <w:marLeft w:val="0"/>
      <w:marRight w:val="0"/>
      <w:marTop w:val="0"/>
      <w:marBottom w:val="0"/>
      <w:divBdr>
        <w:top w:val="none" w:sz="0" w:space="0" w:color="auto"/>
        <w:left w:val="none" w:sz="0" w:space="0" w:color="auto"/>
        <w:bottom w:val="none" w:sz="0" w:space="0" w:color="auto"/>
        <w:right w:val="none" w:sz="0" w:space="0" w:color="auto"/>
      </w:divBdr>
    </w:div>
    <w:div w:id="354035806">
      <w:bodyDiv w:val="1"/>
      <w:marLeft w:val="0"/>
      <w:marRight w:val="0"/>
      <w:marTop w:val="0"/>
      <w:marBottom w:val="0"/>
      <w:divBdr>
        <w:top w:val="none" w:sz="0" w:space="0" w:color="auto"/>
        <w:left w:val="none" w:sz="0" w:space="0" w:color="auto"/>
        <w:bottom w:val="none" w:sz="0" w:space="0" w:color="auto"/>
        <w:right w:val="none" w:sz="0" w:space="0" w:color="auto"/>
      </w:divBdr>
    </w:div>
    <w:div w:id="407312188">
      <w:bodyDiv w:val="1"/>
      <w:marLeft w:val="0"/>
      <w:marRight w:val="0"/>
      <w:marTop w:val="0"/>
      <w:marBottom w:val="0"/>
      <w:divBdr>
        <w:top w:val="none" w:sz="0" w:space="0" w:color="auto"/>
        <w:left w:val="none" w:sz="0" w:space="0" w:color="auto"/>
        <w:bottom w:val="none" w:sz="0" w:space="0" w:color="auto"/>
        <w:right w:val="none" w:sz="0" w:space="0" w:color="auto"/>
      </w:divBdr>
    </w:div>
    <w:div w:id="737628162">
      <w:bodyDiv w:val="1"/>
      <w:marLeft w:val="0"/>
      <w:marRight w:val="0"/>
      <w:marTop w:val="0"/>
      <w:marBottom w:val="0"/>
      <w:divBdr>
        <w:top w:val="none" w:sz="0" w:space="0" w:color="auto"/>
        <w:left w:val="none" w:sz="0" w:space="0" w:color="auto"/>
        <w:bottom w:val="none" w:sz="0" w:space="0" w:color="auto"/>
        <w:right w:val="none" w:sz="0" w:space="0" w:color="auto"/>
      </w:divBdr>
    </w:div>
    <w:div w:id="839009953">
      <w:bodyDiv w:val="1"/>
      <w:marLeft w:val="0"/>
      <w:marRight w:val="0"/>
      <w:marTop w:val="0"/>
      <w:marBottom w:val="0"/>
      <w:divBdr>
        <w:top w:val="none" w:sz="0" w:space="0" w:color="auto"/>
        <w:left w:val="none" w:sz="0" w:space="0" w:color="auto"/>
        <w:bottom w:val="none" w:sz="0" w:space="0" w:color="auto"/>
        <w:right w:val="none" w:sz="0" w:space="0" w:color="auto"/>
      </w:divBdr>
    </w:div>
    <w:div w:id="922102549">
      <w:bodyDiv w:val="1"/>
      <w:marLeft w:val="0"/>
      <w:marRight w:val="0"/>
      <w:marTop w:val="0"/>
      <w:marBottom w:val="0"/>
      <w:divBdr>
        <w:top w:val="none" w:sz="0" w:space="0" w:color="auto"/>
        <w:left w:val="none" w:sz="0" w:space="0" w:color="auto"/>
        <w:bottom w:val="none" w:sz="0" w:space="0" w:color="auto"/>
        <w:right w:val="none" w:sz="0" w:space="0" w:color="auto"/>
      </w:divBdr>
    </w:div>
    <w:div w:id="1143041947">
      <w:bodyDiv w:val="1"/>
      <w:marLeft w:val="0"/>
      <w:marRight w:val="0"/>
      <w:marTop w:val="0"/>
      <w:marBottom w:val="0"/>
      <w:divBdr>
        <w:top w:val="none" w:sz="0" w:space="0" w:color="auto"/>
        <w:left w:val="none" w:sz="0" w:space="0" w:color="auto"/>
        <w:bottom w:val="none" w:sz="0" w:space="0" w:color="auto"/>
        <w:right w:val="none" w:sz="0" w:space="0" w:color="auto"/>
      </w:divBdr>
    </w:div>
    <w:div w:id="1646272710">
      <w:bodyDiv w:val="1"/>
      <w:marLeft w:val="0"/>
      <w:marRight w:val="0"/>
      <w:marTop w:val="0"/>
      <w:marBottom w:val="0"/>
      <w:divBdr>
        <w:top w:val="none" w:sz="0" w:space="0" w:color="auto"/>
        <w:left w:val="none" w:sz="0" w:space="0" w:color="auto"/>
        <w:bottom w:val="none" w:sz="0" w:space="0" w:color="auto"/>
        <w:right w:val="none" w:sz="0" w:space="0" w:color="auto"/>
      </w:divBdr>
    </w:div>
    <w:div w:id="1784374487">
      <w:bodyDiv w:val="1"/>
      <w:marLeft w:val="0"/>
      <w:marRight w:val="0"/>
      <w:marTop w:val="0"/>
      <w:marBottom w:val="0"/>
      <w:divBdr>
        <w:top w:val="none" w:sz="0" w:space="0" w:color="auto"/>
        <w:left w:val="none" w:sz="0" w:space="0" w:color="auto"/>
        <w:bottom w:val="none" w:sz="0" w:space="0" w:color="auto"/>
        <w:right w:val="none" w:sz="0" w:space="0" w:color="auto"/>
      </w:divBdr>
    </w:div>
    <w:div w:id="1824423409">
      <w:bodyDiv w:val="1"/>
      <w:marLeft w:val="0"/>
      <w:marRight w:val="0"/>
      <w:marTop w:val="0"/>
      <w:marBottom w:val="0"/>
      <w:divBdr>
        <w:top w:val="none" w:sz="0" w:space="0" w:color="auto"/>
        <w:left w:val="none" w:sz="0" w:space="0" w:color="auto"/>
        <w:bottom w:val="none" w:sz="0" w:space="0" w:color="auto"/>
        <w:right w:val="none" w:sz="0" w:space="0" w:color="auto"/>
      </w:divBdr>
    </w:div>
    <w:div w:id="1957834954">
      <w:bodyDiv w:val="1"/>
      <w:marLeft w:val="0"/>
      <w:marRight w:val="0"/>
      <w:marTop w:val="0"/>
      <w:marBottom w:val="0"/>
      <w:divBdr>
        <w:top w:val="none" w:sz="0" w:space="0" w:color="auto"/>
        <w:left w:val="none" w:sz="0" w:space="0" w:color="auto"/>
        <w:bottom w:val="none" w:sz="0" w:space="0" w:color="auto"/>
        <w:right w:val="none" w:sz="0" w:space="0" w:color="auto"/>
      </w:divBdr>
    </w:div>
    <w:div w:id="2000302622">
      <w:bodyDiv w:val="1"/>
      <w:marLeft w:val="0"/>
      <w:marRight w:val="0"/>
      <w:marTop w:val="0"/>
      <w:marBottom w:val="0"/>
      <w:divBdr>
        <w:top w:val="none" w:sz="0" w:space="0" w:color="auto"/>
        <w:left w:val="none" w:sz="0" w:space="0" w:color="auto"/>
        <w:bottom w:val="none" w:sz="0" w:space="0" w:color="auto"/>
        <w:right w:val="none" w:sz="0" w:space="0" w:color="auto"/>
      </w:divBdr>
    </w:div>
    <w:div w:id="211362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ozklad.kpi.ua/Schedules/ScheduleGroupSelection.asp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ub.docke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6D43B7633E08C04F9C8DA9538A0E394B" ma:contentTypeVersion="4" ma:contentTypeDescription="Створення нового документа." ma:contentTypeScope="" ma:versionID="f1fcc6b39b6ff6bb68bb579e89a68056">
  <xsd:schema xmlns:xsd="http://www.w3.org/2001/XMLSchema" xmlns:xs="http://www.w3.org/2001/XMLSchema" xmlns:p="http://schemas.microsoft.com/office/2006/metadata/properties" xmlns:ns3="f9512bbf-4d64-46a6-ba91-565f04fc291b" targetNamespace="http://schemas.microsoft.com/office/2006/metadata/properties" ma:root="true" ma:fieldsID="4fc7034385da9438d163bf9a8bf8da26" ns3:_="">
    <xsd:import namespace="f9512bbf-4d64-46a6-ba91-565f04fc291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512bbf-4d64-46a6-ba91-565f04fc2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9D4880-1A4C-4FF6-A7F4-D55ACDF28525}">
  <ds:schemaRefs>
    <ds:schemaRef ds:uri="http://schemas.microsoft.com/sharepoint/v3/contenttype/forms"/>
  </ds:schemaRefs>
</ds:datastoreItem>
</file>

<file path=customXml/itemProps2.xml><?xml version="1.0" encoding="utf-8"?>
<ds:datastoreItem xmlns:ds="http://schemas.openxmlformats.org/officeDocument/2006/customXml" ds:itemID="{C25E0E47-B509-4CB0-9FD7-9C7F56F68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512bbf-4d64-46a6-ba91-565f04fc29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CDC1E8-B1CE-41ED-89FB-29BC7964ED90}">
  <ds:schemaRefs>
    <ds:schemaRef ds:uri="http://schemas.openxmlformats.org/officeDocument/2006/bibliography"/>
  </ds:schemaRefs>
</ds:datastoreItem>
</file>

<file path=customXml/itemProps4.xml><?xml version="1.0" encoding="utf-8"?>
<ds:datastoreItem xmlns:ds="http://schemas.openxmlformats.org/officeDocument/2006/customXml" ds:itemID="{E8938234-7D05-4555-B5D8-E366656559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16696</Words>
  <Characters>9517</Characters>
  <Application>Microsoft Office Word</Application>
  <DocSecurity>0</DocSecurity>
  <Lines>79</Lines>
  <Paragraphs>52</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NMV KPI</Company>
  <LinksUpToDate>false</LinksUpToDate>
  <CharactersWithSpaces>26161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Nadya;Тетяна Желяскова</dc:creator>
  <cp:lastModifiedBy>Олена Жданова</cp:lastModifiedBy>
  <cp:revision>2</cp:revision>
  <cp:lastPrinted>2022-06-09T07:36:00Z</cp:lastPrinted>
  <dcterms:created xsi:type="dcterms:W3CDTF">2025-11-24T19:02:00Z</dcterms:created>
  <dcterms:modified xsi:type="dcterms:W3CDTF">2025-11-24T19:02:00Z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0x0101006D43B7633E08C04F9C8DA9538A0E394B</vt:lpwstr>
  </property>
</Properties>
</file>