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526297305"/>
        <w:docPartObj>
          <w:docPartGallery w:val="Cover Pages"/>
          <w:docPartUnique/>
        </w:docPartObj>
      </w:sdtPr>
      <w:sdtContent>
        <w:p w14:paraId="5BAF17EF" w14:textId="77777777" w:rsidR="001E26E4" w:rsidRPr="008657DA" w:rsidRDefault="001E26E4">
          <w:pPr>
            <w:pStyle w:val="Ingenmellomrom"/>
          </w:pPr>
          <w:r w:rsidRPr="008657D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B8F923" wp14:editId="6B0CC4E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ktangel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emkant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16T00:00:00Z">
                                      <w:dateFormat w:val="dd.MM.yyyy"/>
                                      <w:lid w:val="nb-NO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972F8B4" w14:textId="77777777" w:rsidR="001B0D11" w:rsidRDefault="001B0D11">
                                      <w:pPr>
                                        <w:pStyle w:val="Ingenmellomro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16.11.2017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ihånds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ihånds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ihånds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ihånds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ihånds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ihånds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ihånds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ihånds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ihånds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ihånds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ihånds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ihånds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ihånds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ihånds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ihånds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ihånds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ihånds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ihånds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ihånds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ihånds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ihånds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ihånds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ihånds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8B8F923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JGX&#10;xXZdJAAA9gQBAA4AAAAAAAAAAAAAAAAALgIAAGRycy9lMm9Eb2MueG1sUEsBAi0AFAAGAAgAAAAh&#10;AE/3lTLdAAAABgEAAA8AAAAAAAAAAAAAAAAAtyYAAGRycy9kb3ducmV2LnhtbFBLBQYAAAAABAAE&#10;APMAAADBJwAAAAA=&#10;">
                    <v:rect id="Rektangel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emkant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16T00:00:00Z">
                                <w:dateFormat w:val="dd.MM.yyyy"/>
                                <w:lid w:val="nb-NO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972F8B4" w14:textId="77777777" w:rsidR="001B0D11" w:rsidRDefault="001B0D11">
                                <w:pPr>
                                  <w:pStyle w:val="Ingenmellomro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16.11.2017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ihånds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ihånds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ihånds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ihånds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ihånds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ihånds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ihånds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ihånds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ihånds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ihånds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ihånds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ihånds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ihånds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ihånds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ihånds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ihånds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ihånds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ihånds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ihånds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ihånds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ihånds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ihånds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ihånds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657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50ECF6" wp14:editId="0777777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boks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85EB32" w14:textId="77777777" w:rsidR="001B0D11" w:rsidRPr="006F7E98" w:rsidRDefault="001B0D11">
                                <w:pPr>
                                  <w:pStyle w:val="Ingenmellomrom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alias w:val="Forfatte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6F7E98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Bård Barstad, Halvard Yri Adriaenssens</w:t>
                                    </w: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 og</w:t>
                                    </w:r>
                                    <w:r w:rsidRPr="006F7E98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 Fredrik Kartevoll</w:t>
                                    </w:r>
                                  </w:sdtContent>
                                </w:sdt>
                              </w:p>
                              <w:p w14:paraId="7B9C9FC6" w14:textId="77777777" w:rsidR="001B0D11" w:rsidRDefault="001B0D11">
                                <w:pPr>
                                  <w:pStyle w:val="Ingenmellomro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50ECF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fXdgIAAFw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9vKX13YCAABc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1B85EB32" w14:textId="77777777" w:rsidR="001B0D11" w:rsidRPr="006F7E98" w:rsidRDefault="001B0D11">
                          <w:pPr>
                            <w:pStyle w:val="Ingenmellomrom"/>
                            <w:rPr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alias w:val="Forfatte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6F7E98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Bård Barstad, Halvard Yri Adriaenssens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og</w:t>
                              </w:r>
                              <w:r w:rsidRPr="006F7E98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Fredrik Kartevoll</w:t>
                              </w:r>
                            </w:sdtContent>
                          </w:sdt>
                        </w:p>
                        <w:p w14:paraId="7B9C9FC6" w14:textId="77777777" w:rsidR="001B0D11" w:rsidRDefault="001B0D11">
                          <w:pPr>
                            <w:pStyle w:val="Ingenmellomro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657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E36F48" wp14:editId="0777777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kstboks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6BF8E" w14:textId="77777777" w:rsidR="001B0D11" w:rsidRPr="00E06D3C" w:rsidRDefault="001B0D11">
                                <w:pPr>
                                  <w:pStyle w:val="Ingenmellomro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06D3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Prosjekt del 3</w:t>
                                    </w:r>
                                  </w:sdtContent>
                                </w:sdt>
                              </w:p>
                              <w:p w14:paraId="129F77C4" w14:textId="77777777" w:rsidR="001B0D11" w:rsidRPr="00E06D3C" w:rsidRDefault="001B0D1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dertit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06D3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Arduino / Teensy 3.6 og CAN-bus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E36F48" id="Tekstboks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ucRnYH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14:paraId="1C76BF8E" w14:textId="77777777" w:rsidR="001B0D11" w:rsidRPr="00E06D3C" w:rsidRDefault="001B0D11">
                          <w:pPr>
                            <w:pStyle w:val="Ingenmellomro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06D3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Prosjekt del 3</w:t>
                              </w:r>
                            </w:sdtContent>
                          </w:sdt>
                        </w:p>
                        <w:p w14:paraId="129F77C4" w14:textId="77777777" w:rsidR="001B0D11" w:rsidRPr="00E06D3C" w:rsidRDefault="001B0D1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dertit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E06D3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Arduino / Teensy 3.6 og CAN-bus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7360776" w14:textId="77777777" w:rsidR="001E26E4" w:rsidRPr="008657DA" w:rsidRDefault="001E26E4" w:rsidP="001E26E4">
          <w:r w:rsidRPr="008657D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04960541"/>
        <w:docPartObj>
          <w:docPartGallery w:val="Table of Contents"/>
          <w:docPartUnique/>
        </w:docPartObj>
      </w:sdtPr>
      <w:sdtContent>
        <w:p w14:paraId="1EC91954" w14:textId="418CE66C" w:rsidR="006F7E98" w:rsidRPr="008657DA" w:rsidRDefault="008657DA">
          <w:pPr>
            <w:pStyle w:val="Overskriftforinnholdsfortegnelse"/>
          </w:pPr>
          <w:r w:rsidRPr="008657DA">
            <w:t>Innholdsfortegnelse</w:t>
          </w:r>
        </w:p>
        <w:p w14:paraId="66F62CBB" w14:textId="466528C9" w:rsidR="00F83C14" w:rsidRDefault="006F7E98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8657DA">
            <w:fldChar w:fldCharType="begin"/>
          </w:r>
          <w:r w:rsidRPr="008657DA">
            <w:instrText xml:space="preserve"> TOC \o "1-3" \h \z \u </w:instrText>
          </w:r>
          <w:r w:rsidRPr="008657DA">
            <w:fldChar w:fldCharType="separate"/>
          </w:r>
          <w:hyperlink w:anchor="_Toc498463121" w:history="1">
            <w:r w:rsidR="00F83C14" w:rsidRPr="00260243">
              <w:rPr>
                <w:rStyle w:val="Hyperkobling"/>
                <w:noProof/>
              </w:rPr>
              <w:t>Introduksjon</w:t>
            </w:r>
            <w:r w:rsidR="00F83C14">
              <w:rPr>
                <w:noProof/>
                <w:webHidden/>
              </w:rPr>
              <w:tab/>
            </w:r>
            <w:r w:rsidR="00F83C14">
              <w:rPr>
                <w:noProof/>
                <w:webHidden/>
              </w:rPr>
              <w:fldChar w:fldCharType="begin"/>
            </w:r>
            <w:r w:rsidR="00F83C14">
              <w:rPr>
                <w:noProof/>
                <w:webHidden/>
              </w:rPr>
              <w:instrText xml:space="preserve"> PAGEREF _Toc498463121 \h </w:instrText>
            </w:r>
            <w:r w:rsidR="00F83C14">
              <w:rPr>
                <w:noProof/>
                <w:webHidden/>
              </w:rPr>
            </w:r>
            <w:r w:rsidR="00F83C14">
              <w:rPr>
                <w:noProof/>
                <w:webHidden/>
              </w:rPr>
              <w:fldChar w:fldCharType="separate"/>
            </w:r>
            <w:r w:rsidR="00F83C14">
              <w:rPr>
                <w:noProof/>
                <w:webHidden/>
              </w:rPr>
              <w:t>2</w:t>
            </w:r>
            <w:r w:rsidR="00F83C14">
              <w:rPr>
                <w:noProof/>
                <w:webHidden/>
              </w:rPr>
              <w:fldChar w:fldCharType="end"/>
            </w:r>
          </w:hyperlink>
        </w:p>
        <w:p w14:paraId="0D1EF434" w14:textId="1365E60E" w:rsidR="00F83C14" w:rsidRDefault="00F83C14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98463122" w:history="1">
            <w:r w:rsidRPr="00260243">
              <w:rPr>
                <w:rStyle w:val="Hyperkobling"/>
                <w:noProof/>
              </w:rPr>
              <w:t>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B2270" w14:textId="21E52A46" w:rsidR="00F83C14" w:rsidRDefault="00F83C14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98463123" w:history="1">
            <w:r w:rsidRPr="00260243">
              <w:rPr>
                <w:rStyle w:val="Hyperkobling"/>
                <w:noProof/>
              </w:rPr>
              <w:t>Styre LED med meldings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521B1" w14:textId="5B6B3A05" w:rsidR="00F83C14" w:rsidRDefault="00F83C14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98463124" w:history="1">
            <w:r w:rsidRPr="00260243">
              <w:rPr>
                <w:rStyle w:val="Hyperkobling"/>
                <w:noProof/>
              </w:rPr>
              <w:t>Styre LED med innhold i melding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A58A5" w14:textId="13EA8180" w:rsidR="00F83C14" w:rsidRDefault="00F83C14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98463125" w:history="1">
            <w:r w:rsidRPr="00260243">
              <w:rPr>
                <w:rStyle w:val="Hyperkobling"/>
                <w:noProof/>
              </w:rPr>
              <w:t>Rapportere verdier fra IMU via CAN-bus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78783" w14:textId="2541A32B" w:rsidR="00F83C14" w:rsidRDefault="00F83C14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98463126" w:history="1">
            <w:r w:rsidRPr="00260243">
              <w:rPr>
                <w:rStyle w:val="Hyperkobling"/>
                <w:noProof/>
              </w:rPr>
              <w:t>Diskusjon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670B2" w14:textId="31E61D6E" w:rsidR="00F83C14" w:rsidRDefault="00F83C14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98463127" w:history="1">
            <w:r w:rsidRPr="00260243">
              <w:rPr>
                <w:rStyle w:val="Hyperkobling"/>
                <w:noProof/>
              </w:rPr>
              <w:t>Kilder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A8558" w14:textId="76599D58" w:rsidR="008657DA" w:rsidRPr="008657DA" w:rsidRDefault="006F7E98" w:rsidP="00E12A0B">
          <w:pPr>
            <w:rPr>
              <w:b/>
              <w:bCs/>
            </w:rPr>
          </w:pPr>
          <w:r w:rsidRPr="008657DA">
            <w:rPr>
              <w:b/>
              <w:bCs/>
            </w:rPr>
            <w:fldChar w:fldCharType="end"/>
          </w:r>
        </w:p>
      </w:sdtContent>
    </w:sdt>
    <w:p w14:paraId="63AA5124" w14:textId="77777777" w:rsidR="008657DA" w:rsidRPr="008657DA" w:rsidRDefault="008657DA">
      <w:r w:rsidRPr="008657DA">
        <w:br w:type="page"/>
      </w:r>
    </w:p>
    <w:p w14:paraId="64477E99" w14:textId="77777777" w:rsidR="00460137" w:rsidRDefault="008657DA" w:rsidP="008657DA">
      <w:pPr>
        <w:pStyle w:val="Overskrift1"/>
      </w:pPr>
      <w:bookmarkStart w:id="0" w:name="_Toc498463121"/>
      <w:r w:rsidRPr="008657DA">
        <w:lastRenderedPageBreak/>
        <w:t>Introduksjon</w:t>
      </w:r>
      <w:bookmarkEnd w:id="0"/>
    </w:p>
    <w:p w14:paraId="4D0F51C2" w14:textId="2C11988F" w:rsidR="00F83C14" w:rsidRDefault="00F83C14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t xml:space="preserve">I denne delen av prosjektet skal vi </w:t>
      </w:r>
      <w:r w:rsidR="00817EA5">
        <w:t xml:space="preserve">bruke CAN-bus. Vi skal sende og motta meldinger mellom en PCAN-USB FD adapter og en Teensy 3.6 ved hjelp av en Dual CAN-bus adapter for Teensy 3.6. </w:t>
      </w:r>
      <w:r w:rsidR="00983BBE">
        <w:t xml:space="preserve">CAN (Controller Area Network) feiltollerant og robust nettverksstandard </w:t>
      </w:r>
      <w:r w:rsidR="00D2624E">
        <w:t xml:space="preserve">som brukes veldig mye i bil bygging. </w:t>
      </w:r>
      <w:bookmarkStart w:id="1" w:name="_GoBack"/>
      <w:bookmarkEnd w:id="1"/>
      <w:r w:rsidR="00983BBE">
        <w:t xml:space="preserve"> </w:t>
      </w:r>
      <w:r>
        <w:br w:type="page"/>
      </w:r>
    </w:p>
    <w:p w14:paraId="354CB32E" w14:textId="302D1870" w:rsidR="00460137" w:rsidRDefault="00460137" w:rsidP="008657DA">
      <w:pPr>
        <w:pStyle w:val="Overskrift1"/>
      </w:pPr>
      <w:bookmarkStart w:id="2" w:name="_Toc498463122"/>
      <w:r>
        <w:lastRenderedPageBreak/>
        <w:t>Metode</w:t>
      </w:r>
      <w:bookmarkEnd w:id="2"/>
    </w:p>
    <w:p w14:paraId="478AFF2E" w14:textId="11B74EB2" w:rsidR="00071EF6" w:rsidRDefault="00460137" w:rsidP="00460137">
      <w:r>
        <w:t>Vi laster ned FlexCAN biblioteket og i</w:t>
      </w:r>
      <w:r w:rsidR="00071EF6">
        <w:t>nstallerer det i A</w:t>
      </w:r>
      <w:r>
        <w:t>rduino</w:t>
      </w:r>
      <w:r w:rsidR="00071EF6">
        <w:t xml:space="preserve"> mappen. I d</w:t>
      </w:r>
      <w:r w:rsidR="009933DC">
        <w:t>ette biblioteket følger det</w:t>
      </w:r>
      <w:r w:rsidR="00071EF6">
        <w:t xml:space="preserve"> med eksempelprogrammer</w:t>
      </w:r>
      <w:r w:rsidR="009933DC">
        <w:t xml:space="preserve"> og CAN-bus funksjoner som vi skal bruke senere</w:t>
      </w:r>
      <w:r w:rsidR="00071EF6">
        <w:t>. Vi laster inn CANTest programm</w:t>
      </w:r>
      <w:r w:rsidR="009933DC">
        <w:t>et og sjekker om det kompilerer, fordi vi har et lignende</w:t>
      </w:r>
      <w:r w:rsidR="008E3A15">
        <w:t xml:space="preserve"> </w:t>
      </w:r>
      <w:r w:rsidR="009933DC">
        <w:t>bibliotek med samme navn</w:t>
      </w:r>
      <w:r w:rsidR="008E3A15">
        <w:t xml:space="preserve"> som ikke har de funksjonene vi trenger</w:t>
      </w:r>
      <w:r w:rsidR="009933DC">
        <w:t>. Vi må derfor inn å slette dette før programmet kompilerer.</w:t>
      </w:r>
      <w:r w:rsidR="008E3A15">
        <w:t xml:space="preserve"> Biblioteket som slettes ligger under: (C:) &gt; Programfiler (x86) &gt; Arduino &gt; hardware &gt; teensy &gt; avr &gt; libraries.</w:t>
      </w:r>
    </w:p>
    <w:p w14:paraId="38467766" w14:textId="0B396F76" w:rsidR="00FA29FA" w:rsidRPr="00FA29FA" w:rsidRDefault="00071EF6" w:rsidP="00460137">
      <w:r>
        <w:t xml:space="preserve">Når </w:t>
      </w:r>
      <w:r w:rsidR="00C60828">
        <w:t xml:space="preserve">vi har et program som kompilerer, </w:t>
      </w:r>
      <w:r w:rsidR="008E3A15">
        <w:t>skal vi koble til CAN-</w:t>
      </w:r>
      <w:r w:rsidR="00C60828">
        <w:t>bus adapteren. Vi bruker Dual CAN-bus adapter for Teensy 3.6</w:t>
      </w:r>
      <w:sdt>
        <w:sdtPr>
          <w:id w:val="822463730"/>
          <w:citation/>
        </w:sdtPr>
        <w:sdtContent>
          <w:r w:rsidR="00C60828">
            <w:fldChar w:fldCharType="begin"/>
          </w:r>
          <w:r w:rsidR="00C60828">
            <w:instrText xml:space="preserve"> CITATION Tin17 \l 1044 </w:instrText>
          </w:r>
          <w:r w:rsidR="00C60828">
            <w:fldChar w:fldCharType="separate"/>
          </w:r>
          <w:r w:rsidR="00F000E8">
            <w:rPr>
              <w:noProof/>
            </w:rPr>
            <w:t xml:space="preserve"> </w:t>
          </w:r>
          <w:r w:rsidR="00F000E8" w:rsidRPr="00F000E8">
            <w:rPr>
              <w:noProof/>
            </w:rPr>
            <w:t>[1]</w:t>
          </w:r>
          <w:r w:rsidR="00C60828">
            <w:fldChar w:fldCharType="end"/>
          </w:r>
        </w:sdtContent>
      </w:sdt>
      <w:r w:rsidR="00C60828">
        <w:t>. Vi velger å lodde på pinner på adapteren</w:t>
      </w:r>
      <w:r w:rsidR="008E3A15">
        <w:t>, å</w:t>
      </w:r>
      <w:r w:rsidR="00C60828">
        <w:t xml:space="preserve"> koble den sammen med Teensy brikken ved å bruke ledninger. D</w:t>
      </w:r>
      <w:r w:rsidR="00744678">
        <w:t xml:space="preserve">ette </w:t>
      </w:r>
      <w:r w:rsidR="00E06D3C">
        <w:t xml:space="preserve">kan føre til </w:t>
      </w:r>
      <w:r w:rsidR="00D259DA">
        <w:t>forstyrrelser i ledningene, men vi slipper da å ha permanent festet</w:t>
      </w:r>
      <w:r w:rsidR="008E3A15">
        <w:t xml:space="preserve"> adapteren</w:t>
      </w:r>
      <w:r w:rsidR="00D259DA">
        <w:t xml:space="preserve"> til Teensy brikken</w:t>
      </w:r>
      <w:r w:rsidR="00744678">
        <w:t xml:space="preserve">. </w:t>
      </w:r>
      <w:r w:rsidR="00FA29FA">
        <w:t xml:space="preserve">Teensyen og CAN-bus adapteren kobles som vist i </w:t>
      </w:r>
      <w:r w:rsidR="00FA29FA" w:rsidRPr="00FA29FA">
        <w:rPr>
          <w:highlight w:val="yellow"/>
          <w:u w:val="single"/>
        </w:rPr>
        <w:t>figur x</w:t>
      </w:r>
      <w:r w:rsidR="00FA29FA">
        <w:rPr>
          <w:u w:val="single"/>
        </w:rPr>
        <w:t xml:space="preserve">. </w:t>
      </w:r>
      <w:r w:rsidR="00FA29FA">
        <w:t>Så må det også kobles til jord, og Vcc på 3.3V som er oppgit i databladet</w:t>
      </w:r>
      <w:sdt>
        <w:sdtPr>
          <w:id w:val="-950938882"/>
          <w:citation/>
        </w:sdtPr>
        <w:sdtContent>
          <w:r w:rsidR="00FA29FA">
            <w:fldChar w:fldCharType="begin"/>
          </w:r>
          <w:r w:rsidR="00FA29FA">
            <w:instrText xml:space="preserve"> CITATION Tex15 \l 1044 </w:instrText>
          </w:r>
          <w:r w:rsidR="00FA29FA">
            <w:fldChar w:fldCharType="separate"/>
          </w:r>
          <w:r w:rsidR="00F000E8">
            <w:rPr>
              <w:noProof/>
            </w:rPr>
            <w:t xml:space="preserve"> </w:t>
          </w:r>
          <w:r w:rsidR="00F000E8" w:rsidRPr="00F000E8">
            <w:rPr>
              <w:noProof/>
            </w:rPr>
            <w:t>[2]</w:t>
          </w:r>
          <w:r w:rsidR="00FA29FA">
            <w:fldChar w:fldCharType="end"/>
          </w:r>
        </w:sdtContent>
      </w:sdt>
      <w:r w:rsidR="00FA29FA">
        <w:t>.</w:t>
      </w:r>
      <w:r w:rsidR="00CC1C3F" w:rsidRPr="00CC1C3F">
        <w:t xml:space="preserve"> </w:t>
      </w:r>
      <w:r w:rsidR="00CC1C3F">
        <w:t xml:space="preserve">Adapteren brukes til å omforme signaler fra Teensyen, til å kunne sendes over CAN-bus nettet. </w:t>
      </w:r>
    </w:p>
    <w:p w14:paraId="2B31703C" w14:textId="27D84EAA" w:rsidR="00FA29FA" w:rsidRDefault="00FA29FA" w:rsidP="00460137">
      <w:r>
        <w:rPr>
          <w:noProof/>
        </w:rPr>
        <w:drawing>
          <wp:inline distT="0" distB="0" distL="0" distR="0" wp14:anchorId="1E88F0DF" wp14:editId="3530E2E1">
            <wp:extent cx="4602480" cy="2697480"/>
            <wp:effectExtent l="0" t="0" r="7620" b="7620"/>
            <wp:docPr id="33" name="Bilde 33" descr="https://d3s5r33r268y59.cloudfront.net/26064/products/thumbs/2017-05-22T00:58:11.349Z-dual.jpg.855x570_q85_pad_r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s5r33r268y59.cloudfront.net/26064/products/thumbs/2017-05-22T00:58:11.349Z-dual.jpg.855x570_q85_pad_rcro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1" t="13775" r="10240" b="15548"/>
                    <a:stretch/>
                  </pic:blipFill>
                  <pic:spPr bwMode="auto">
                    <a:xfrm>
                      <a:off x="0" y="0"/>
                      <a:ext cx="4603500" cy="269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DA936" w14:textId="6C3419D0" w:rsidR="008C787F" w:rsidRDefault="00FF27A9" w:rsidP="00460137">
      <w:r>
        <w:t>Vi skal nå ta i bruk Peak CAN-USB for å kunne motta og sende genererte CAN-bus signaler via USB. For å ta i bruk dette trenger vi softwaren slik at vi kan ta i bruk Peak PCAN-USB CAN-grensesnittet for PC.</w:t>
      </w:r>
      <w:r w:rsidR="00075C0B">
        <w:t xml:space="preserve"> Setup til driveren lastes ned og installeres fra nettsiden </w:t>
      </w:r>
      <w:sdt>
        <w:sdtPr>
          <w:id w:val="-1962792243"/>
          <w:citation/>
        </w:sdtPr>
        <w:sdtContent>
          <w:r w:rsidR="00075C0B">
            <w:fldChar w:fldCharType="begin"/>
          </w:r>
          <w:r w:rsidR="00075C0B">
            <w:instrText xml:space="preserve"> CITATION 17Ok \l 1044 </w:instrText>
          </w:r>
          <w:r w:rsidR="00075C0B">
            <w:fldChar w:fldCharType="separate"/>
          </w:r>
          <w:r w:rsidR="00F000E8" w:rsidRPr="00F000E8">
            <w:rPr>
              <w:noProof/>
            </w:rPr>
            <w:t>[3]</w:t>
          </w:r>
          <w:r w:rsidR="00075C0B">
            <w:fldChar w:fldCharType="end"/>
          </w:r>
        </w:sdtContent>
      </w:sdt>
      <w:r w:rsidR="00075C0B">
        <w:t xml:space="preserve">. </w:t>
      </w:r>
      <w:r w:rsidR="000D19F1">
        <w:t xml:space="preserve">Vi bruker brukermanualen til </w:t>
      </w:r>
      <w:r w:rsidR="00B56331">
        <w:t>PCAN-USB, CAN-grensesnitt for USB som veiledning for å sette opp PCAN-View</w:t>
      </w:r>
      <w:sdt>
        <w:sdtPr>
          <w:id w:val="-664776262"/>
          <w:citation/>
        </w:sdtPr>
        <w:sdtContent>
          <w:r w:rsidR="00B56331">
            <w:fldChar w:fldCharType="begin"/>
          </w:r>
          <w:r w:rsidR="00B56331">
            <w:instrText xml:space="preserve"> CITATION PEA17 \l 1044 </w:instrText>
          </w:r>
          <w:r w:rsidR="00B56331">
            <w:fldChar w:fldCharType="separate"/>
          </w:r>
          <w:r w:rsidR="00F000E8">
            <w:rPr>
              <w:noProof/>
            </w:rPr>
            <w:t xml:space="preserve"> </w:t>
          </w:r>
          <w:r w:rsidR="00F000E8" w:rsidRPr="00F000E8">
            <w:rPr>
              <w:noProof/>
            </w:rPr>
            <w:t>[4]</w:t>
          </w:r>
          <w:r w:rsidR="00B56331">
            <w:fldChar w:fldCharType="end"/>
          </w:r>
        </w:sdtContent>
      </w:sdt>
      <w:r w:rsidR="00B56331">
        <w:t xml:space="preserve">. </w:t>
      </w:r>
    </w:p>
    <w:p w14:paraId="304E9059" w14:textId="0DE422BE" w:rsidR="00FF27A9" w:rsidRDefault="00B56331" w:rsidP="00460137">
      <w:r>
        <w:t>Det første vi må velge er bit rate, bit raten bestemmer hvor mye og hvor fort data sendes i et CAN-bus nettverk. Bit raten kan variere fra 1Mbit/s til 5kbit/s</w:t>
      </w:r>
      <w:r w:rsidR="008C787F">
        <w:t xml:space="preserve">. For å ha en raskere bit rate må man ofre lengden på bussen. Vi velger en bitrate på 250kbit/s, fordi </w:t>
      </w:r>
      <w:r w:rsidR="000E036A">
        <w:t xml:space="preserve">FlecCAN </w:t>
      </w:r>
      <w:r w:rsidR="004B0AFA">
        <w:t>det er standard hastigheten i FlexCAN.</w:t>
      </w:r>
    </w:p>
    <w:p w14:paraId="3647AD02" w14:textId="1781EAC3" w:rsidR="008C787F" w:rsidRDefault="008C787F" w:rsidP="00460137">
      <w:r>
        <w:t>Vi må så velge spekteret av CAN ID’er som vi kan ta imot.</w:t>
      </w:r>
      <w:r w:rsidR="00FB670A">
        <w:t xml:space="preserve"> Alle meldinger som sendes på ett CAN nettverk vil ha en egen ID.</w:t>
      </w:r>
      <w:r>
        <w:t xml:space="preserve"> Vi kan velge mellom standard rammer (11 bit ID’er) eller utvidede rammer (29 bit ID’er). En 11 bits ID vil si at vi har 2</w:t>
      </w:r>
      <w:r>
        <w:rPr>
          <w:vertAlign w:val="superscript"/>
        </w:rPr>
        <w:t>11</w:t>
      </w:r>
      <w:r>
        <w:t xml:space="preserve"> = 2048 mulige ID’er, e</w:t>
      </w:r>
      <w:r w:rsidR="00FB670A">
        <w:t>n 29 bits ID vil si 2</w:t>
      </w:r>
      <w:r w:rsidR="00FB670A">
        <w:rPr>
          <w:vertAlign w:val="superscript"/>
        </w:rPr>
        <w:t>29</w:t>
      </w:r>
      <w:r w:rsidR="00FB670A">
        <w:t xml:space="preserve"> = </w:t>
      </w:r>
      <w:r w:rsidR="00FB670A" w:rsidRPr="00FB670A">
        <w:t>536</w:t>
      </w:r>
      <w:r w:rsidR="00FB670A">
        <w:t xml:space="preserve"> </w:t>
      </w:r>
      <w:r w:rsidR="00FB670A" w:rsidRPr="00FB670A">
        <w:t>870</w:t>
      </w:r>
      <w:r w:rsidR="00FB670A">
        <w:t> </w:t>
      </w:r>
      <w:r w:rsidR="00FB670A" w:rsidRPr="00FB670A">
        <w:t>912</w:t>
      </w:r>
      <w:r w:rsidR="00FB670A">
        <w:t xml:space="preserve"> mulige ID’er</w:t>
      </w:r>
      <w:sdt>
        <w:sdtPr>
          <w:id w:val="1595051358"/>
          <w:citation/>
        </w:sdtPr>
        <w:sdtContent>
          <w:r w:rsidR="00FB670A">
            <w:fldChar w:fldCharType="begin"/>
          </w:r>
          <w:r w:rsidR="00FB670A">
            <w:instrText xml:space="preserve"> CITATION www17 \l 1044 </w:instrText>
          </w:r>
          <w:r w:rsidR="00FB670A">
            <w:fldChar w:fldCharType="separate"/>
          </w:r>
          <w:r w:rsidR="00F000E8">
            <w:rPr>
              <w:noProof/>
            </w:rPr>
            <w:t xml:space="preserve"> </w:t>
          </w:r>
          <w:r w:rsidR="00F000E8" w:rsidRPr="00F000E8">
            <w:rPr>
              <w:noProof/>
            </w:rPr>
            <w:t>[5]</w:t>
          </w:r>
          <w:r w:rsidR="00FB670A">
            <w:fldChar w:fldCharType="end"/>
          </w:r>
        </w:sdtContent>
      </w:sdt>
      <w:r w:rsidR="00FB670A">
        <w:t>. På grunn av at vi kun skal ha ett lite nettverk velger vi å bruke standard rammer.</w:t>
      </w:r>
    </w:p>
    <w:p w14:paraId="7491D40F" w14:textId="77777777" w:rsidR="00C67FB1" w:rsidRDefault="006A7FC6" w:rsidP="00460137">
      <w:pPr>
        <w:rPr>
          <w:u w:val="single"/>
        </w:rPr>
      </w:pPr>
      <w:r>
        <w:t>Når vi skal til å sende og motta CAN-meldinger, velger vi å bruke eksempelprogrammet C</w:t>
      </w:r>
      <w:r w:rsidR="00870D43">
        <w:t>ANTest og bygger videre på det.</w:t>
      </w:r>
      <w:r w:rsidR="00070B96">
        <w:t xml:space="preserve"> For å få det til å funke må vi endre på deler av koden. Vi må legge til CAN-filteret «defaultMask» </w:t>
      </w:r>
      <w:r w:rsidR="00070B96" w:rsidRPr="00070B96">
        <w:rPr>
          <w:highlight w:val="yellow"/>
          <w:u w:val="single"/>
        </w:rPr>
        <w:t>(Figur x)</w:t>
      </w:r>
      <w:r w:rsidR="00070B96">
        <w:rPr>
          <w:u w:val="single"/>
        </w:rPr>
        <w:t xml:space="preserve">. </w:t>
      </w:r>
    </w:p>
    <w:p w14:paraId="14C243F3" w14:textId="6DE8B89C" w:rsidR="00C67FB1" w:rsidRDefault="00C67FB1" w:rsidP="00D3138B">
      <w:r>
        <w:lastRenderedPageBreak/>
        <w:t>Vi bestemmer oss for å bruke Can0, og kobler opp kretsen og koder deretter. Vi kunne også brukt Can1 ved å gjøre noen få endringer i koden og i kretsen. Vi bruker «begin»</w:t>
      </w:r>
      <w:r w:rsidR="001623A7">
        <w:t xml:space="preserve"> funksjonen</w:t>
      </w:r>
      <w:r>
        <w:t xml:space="preserve"> for å sette baud raten til Can0, og vi setter den til 250kbit/s</w:t>
      </w:r>
      <w:r w:rsidR="001623A7">
        <w:t xml:space="preserve"> slik</w:t>
      </w:r>
      <w:r>
        <w:t xml:space="preserve"> vi gjorde i PcanView</w:t>
      </w:r>
      <w:r w:rsidR="001623A7">
        <w:t>. Vi aktiverer «defaultMask» filteret for Can0. Vi setter Tx = 1 og Rx = 1 for å</w:t>
      </w:r>
      <w:r w:rsidR="00D3138B">
        <w:t xml:space="preserve"> </w:t>
      </w:r>
      <w:r w:rsidR="004B0AFA">
        <w:t>bruke de alternative «receive» and «transmit» pinnene</w:t>
      </w:r>
      <w:r w:rsidR="00D3138B">
        <w:t xml:space="preserve"> </w:t>
      </w:r>
      <w:sdt>
        <w:sdtPr>
          <w:id w:val="-1530801829"/>
          <w:citation/>
        </w:sdtPr>
        <w:sdtContent>
          <w:r w:rsidR="00D3138B">
            <w:fldChar w:fldCharType="begin"/>
          </w:r>
          <w:r w:rsidR="00D3138B">
            <w:instrText xml:space="preserve"> CITATION www15 \l 1044 </w:instrText>
          </w:r>
          <w:r w:rsidR="00D3138B">
            <w:fldChar w:fldCharType="separate"/>
          </w:r>
          <w:r w:rsidR="00F000E8" w:rsidRPr="00F000E8">
            <w:rPr>
              <w:noProof/>
            </w:rPr>
            <w:t>[6]</w:t>
          </w:r>
          <w:r w:rsidR="00D3138B">
            <w:fldChar w:fldCharType="end"/>
          </w:r>
        </w:sdtContent>
      </w:sdt>
      <w:r w:rsidR="00D3138B">
        <w:t>.</w:t>
      </w:r>
    </w:p>
    <w:p w14:paraId="40C25FFC" w14:textId="6D8560C9" w:rsidR="00C039D2" w:rsidRPr="00C67FB1" w:rsidRDefault="001623A7" w:rsidP="00460137">
      <w:r>
        <w:t xml:space="preserve">Vi har koblet Dual CAN-bus adapteren til de alternative Can-portene, derfor setter vi pin 28 og 35 til output. Vi setter de samme pinnene lav, slik at de kan kommunisere med PCAN </w:t>
      </w:r>
      <w:r w:rsidRPr="001623A7">
        <w:rPr>
          <w:highlight w:val="yellow"/>
          <w:u w:val="single"/>
        </w:rPr>
        <w:t>(Figur x+2)</w:t>
      </w:r>
      <w:r>
        <w:t xml:space="preserve"> </w:t>
      </w:r>
      <w:r w:rsidR="00C039D2">
        <w:br/>
      </w:r>
    </w:p>
    <w:p w14:paraId="0AFCE2F0" w14:textId="090EC56A" w:rsidR="00870D43" w:rsidRDefault="00C67FB1" w:rsidP="0046013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819E117" wp14:editId="1D32AF0B">
            <wp:simplePos x="0" y="0"/>
            <wp:positionH relativeFrom="column">
              <wp:posOffset>2430780</wp:posOffset>
            </wp:positionH>
            <wp:positionV relativeFrom="paragraph">
              <wp:posOffset>9525</wp:posOffset>
            </wp:positionV>
            <wp:extent cx="3177540" cy="1264285"/>
            <wp:effectExtent l="0" t="0" r="3810" b="0"/>
            <wp:wrapSquare wrapText="bothSides"/>
            <wp:docPr id="36" name="Bil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0B96">
        <w:rPr>
          <w:noProof/>
        </w:rPr>
        <w:drawing>
          <wp:inline distT="0" distB="0" distL="0" distR="0" wp14:anchorId="016EA44A" wp14:editId="0CA16C99">
            <wp:extent cx="2276475" cy="1108710"/>
            <wp:effectExtent l="0" t="0" r="9525" b="0"/>
            <wp:docPr id="35" name="Bil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FB1">
        <w:rPr>
          <w:noProof/>
        </w:rPr>
        <w:t xml:space="preserve"> </w:t>
      </w:r>
    </w:p>
    <w:p w14:paraId="16B834D9" w14:textId="669F1ECC" w:rsidR="001623A7" w:rsidRDefault="001623A7" w:rsidP="00460137">
      <w:pPr>
        <w:rPr>
          <w:noProof/>
        </w:rPr>
      </w:pPr>
    </w:p>
    <w:p w14:paraId="016D7458" w14:textId="767985DD" w:rsidR="00C039D2" w:rsidRDefault="00C039D2" w:rsidP="00460137">
      <w:pPr>
        <w:rPr>
          <w:noProof/>
        </w:rPr>
      </w:pPr>
      <w:r>
        <w:rPr>
          <w:noProof/>
        </w:rPr>
        <w:t>Når de nødvendige endringene er gjort i setup, går vi over i loop. Vi deklarerer en variabel «inMsg» som skal inneholde dataene som blir motatt fra PeakView. Vi kjører en «while» loop som sjekker om vi mottar data i Can0, når dette er sant vil «while» loopen kjøres. Først vil meldingen fra Can0 leses inn i variabelen «inMsg». Deretter vil vi printe ut innholdet i alle bit’ene som sendes. Maksimalt kan det sendes 8 byte i en melding når FlexCAN biblioteket brukes</w:t>
      </w:r>
      <w:r w:rsidR="007109D6">
        <w:rPr>
          <w:noProof/>
        </w:rPr>
        <w:t xml:space="preserve">, dette står i README filen. I neste linje printer vi ut dataen som befinner seg i det 3. bytet, så vil vi printe ID’en til meldingen. Til slutt vil vi sende ut samme melding som vi har mottatt </w:t>
      </w:r>
      <w:r w:rsidR="007109D6" w:rsidRPr="007109D6">
        <w:rPr>
          <w:noProof/>
          <w:highlight w:val="yellow"/>
          <w:u w:val="single"/>
        </w:rPr>
        <w:t>(Figur x+3)</w:t>
      </w:r>
      <w:r w:rsidR="007109D6">
        <w:rPr>
          <w:noProof/>
        </w:rPr>
        <w:t>.</w:t>
      </w:r>
      <w:r w:rsidR="00985F74">
        <w:rPr>
          <w:noProof/>
        </w:rPr>
        <w:t xml:space="preserve"> Vi kompilerer og laster opp programmet til Teensyen.</w:t>
      </w:r>
      <w:r w:rsidR="007109D6">
        <w:rPr>
          <w:noProof/>
        </w:rPr>
        <w:t xml:space="preserve"> Se oppgave_2 som hører til del 3, for hele programmet.</w:t>
      </w:r>
    </w:p>
    <w:p w14:paraId="444D3380" w14:textId="47229EF4" w:rsidR="00C039D2" w:rsidRDefault="00C039D2" w:rsidP="00460137">
      <w:r>
        <w:rPr>
          <w:noProof/>
        </w:rPr>
        <w:drawing>
          <wp:inline distT="0" distB="0" distL="0" distR="0" wp14:anchorId="644AED9F" wp14:editId="06FF74C2">
            <wp:extent cx="5731510" cy="1812290"/>
            <wp:effectExtent l="0" t="0" r="2540" b="0"/>
            <wp:docPr id="37" name="Bild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3233" w14:textId="7B812462" w:rsidR="007109D6" w:rsidRDefault="007109D6" w:rsidP="00460137">
      <w:r>
        <w:t xml:space="preserve">Vi vil nå koble sammen PCAN og Teensy 3.6 for å sende meldinger ved hjelp av CAN-bus. </w:t>
      </w:r>
      <w:r w:rsidR="0051145F">
        <w:t xml:space="preserve">Dette gjøres ved å koble Can0 line High fra CAN adapteren inn på CAN-H på PCAN og Can0 line Low fra CAN adapteren inn på </w:t>
      </w:r>
      <w:r w:rsidR="005F089D">
        <w:t xml:space="preserve">CAN-L på PCAN </w:t>
      </w:r>
      <w:r w:rsidR="005F089D" w:rsidRPr="005F089D">
        <w:rPr>
          <w:highlight w:val="yellow"/>
          <w:u w:val="single"/>
        </w:rPr>
        <w:t>(Figur x og x)</w:t>
      </w:r>
      <w:r w:rsidR="005F089D">
        <w:rPr>
          <w:u w:val="single"/>
        </w:rPr>
        <w:t>.</w:t>
      </w:r>
    </w:p>
    <w:p w14:paraId="5B5941CD" w14:textId="77777777" w:rsidR="0051145F" w:rsidRDefault="0051145F" w:rsidP="00460137">
      <w:pPr>
        <w:rPr>
          <w:noProof/>
        </w:rPr>
      </w:pPr>
    </w:p>
    <w:p w14:paraId="724E397F" w14:textId="3170C5AB" w:rsidR="005F089D" w:rsidRPr="005F089D" w:rsidRDefault="005F089D" w:rsidP="005F089D">
      <w:pPr>
        <w:pStyle w:val="Bildetekst"/>
        <w:keepNext/>
        <w:rPr>
          <w:i w:val="0"/>
        </w:rPr>
      </w:pPr>
      <w:r>
        <w:rPr>
          <w:i w:val="0"/>
        </w:rPr>
        <w:lastRenderedPageBreak/>
        <w:t>Dual CAN-bus adapter koblingsskjema</w:t>
      </w:r>
    </w:p>
    <w:p w14:paraId="2AB5E701" w14:textId="77777777" w:rsidR="005F089D" w:rsidRDefault="005F089D" w:rsidP="004601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B95763F" wp14:editId="5FDC1597">
                <wp:simplePos x="0" y="0"/>
                <wp:positionH relativeFrom="column">
                  <wp:posOffset>3177540</wp:posOffset>
                </wp:positionH>
                <wp:positionV relativeFrom="paragraph">
                  <wp:posOffset>-266700</wp:posOffset>
                </wp:positionV>
                <wp:extent cx="255397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28" y="20700"/>
                    <wp:lineTo x="21428" y="0"/>
                    <wp:lineTo x="0" y="0"/>
                  </wp:wrapPolygon>
                </wp:wrapTight>
                <wp:docPr id="41" name="Tekstbok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97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69754F" w14:textId="051416BC" w:rsidR="001B0D11" w:rsidRPr="005F089D" w:rsidRDefault="001B0D11" w:rsidP="005F089D">
                            <w:pPr>
                              <w:pStyle w:val="Bildetekst"/>
                              <w:rPr>
                                <w:i w:val="0"/>
                                <w:noProof/>
                              </w:rPr>
                            </w:pPr>
                            <w:r>
                              <w:rPr>
                                <w:i w:val="0"/>
                              </w:rPr>
                              <w:t>PCAN koblingsskjema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5763F" id="Tekstboks 41" o:spid="_x0000_s1057" type="#_x0000_t202" style="position:absolute;margin-left:250.2pt;margin-top:-21pt;width:201.1pt;height:36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" stroked="f">
                <v:textbox inset="0,0,0,0">
                  <w:txbxContent>
                    <w:p w14:paraId="5669754F" w14:textId="051416BC" w:rsidR="001B0D11" w:rsidRPr="005F089D" w:rsidRDefault="001B0D11" w:rsidP="005F089D">
                      <w:pPr>
                        <w:pStyle w:val="Bildetekst"/>
                        <w:rPr>
                          <w:i w:val="0"/>
                          <w:noProof/>
                        </w:rPr>
                      </w:pPr>
                      <w:r>
                        <w:rPr>
                          <w:i w:val="0"/>
                        </w:rPr>
                        <w:t>PCAN koblingsskjema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14DB82D" wp14:editId="05F3EA9F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554556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28" y="21420"/>
                <wp:lineTo x="21428" y="0"/>
                <wp:lineTo x="0" y="0"/>
              </wp:wrapPolygon>
            </wp:wrapTight>
            <wp:docPr id="39" name="Bil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55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45F">
        <w:rPr>
          <w:noProof/>
        </w:rPr>
        <w:drawing>
          <wp:inline distT="0" distB="0" distL="0" distR="0" wp14:anchorId="62E556BE" wp14:editId="4A294991">
            <wp:extent cx="2891790" cy="1805940"/>
            <wp:effectExtent l="0" t="0" r="3810" b="3810"/>
            <wp:docPr id="38" name="Bilde 38" descr="Dual CAN-Bus adapter for Teensy 3.5, 3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ual CAN-Bus adapter for Teensy 3.5, 3.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25"/>
                    <a:stretch/>
                  </pic:blipFill>
                  <pic:spPr bwMode="auto">
                    <a:xfrm>
                      <a:off x="0" y="0"/>
                      <a:ext cx="2891954" cy="180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0BB50" w14:textId="77777777" w:rsidR="005F089D" w:rsidRDefault="005F089D" w:rsidP="00460137"/>
    <w:p w14:paraId="7B85D5C7" w14:textId="6071D758" w:rsidR="005F089D" w:rsidRDefault="005F089D" w:rsidP="00460137"/>
    <w:p w14:paraId="0EC7C918" w14:textId="3CF0F907" w:rsidR="008555ED" w:rsidRDefault="005F089D" w:rsidP="00460137">
      <w:r>
        <w:t xml:space="preserve">Nå vil vi generere en melding i PcanView som skal leses av Arduino-programmet og returneres til avsenderen. </w:t>
      </w:r>
      <w:r w:rsidR="0098244D">
        <w:t xml:space="preserve">Når programmet startes vil menyen i </w:t>
      </w:r>
      <w:r w:rsidR="0098244D" w:rsidRPr="0098244D">
        <w:rPr>
          <w:highlight w:val="yellow"/>
          <w:u w:val="single"/>
        </w:rPr>
        <w:t>figur x</w:t>
      </w:r>
      <w:r w:rsidR="0098244D">
        <w:rPr>
          <w:u w:val="single"/>
        </w:rPr>
        <w:t xml:space="preserve"> </w:t>
      </w:r>
      <w:r w:rsidR="0098244D">
        <w:t xml:space="preserve">dukke opp. Der velger i PCAN-kabelen, sørger for at «CAN FD» er umerket, vi sjekker at bit raten er riktig og at vi har valgt standard </w:t>
      </w:r>
      <w:r w:rsidR="008555ED">
        <w:t xml:space="preserve">ramme til CAN-ID’en. For å generere en melding trykker vi på «New message», da kommer menyen i </w:t>
      </w:r>
      <w:r w:rsidR="008555ED" w:rsidRPr="008555ED">
        <w:rPr>
          <w:highlight w:val="yellow"/>
          <w:u w:val="single"/>
        </w:rPr>
        <w:t>figur x</w:t>
      </w:r>
      <w:r w:rsidR="008555ED">
        <w:t xml:space="preserve"> frem.</w:t>
      </w:r>
      <w:r w:rsidR="007A359A">
        <w:t xml:space="preserve"> Der kan vi velge ID, lengde på meldingen (fra 0 til 8 byte), data og syklus tid. Vi setter lengden til meldingen til 8 og gir den en tilfeldig ID og innhold.</w:t>
      </w:r>
      <w:r w:rsidR="00985F74">
        <w:t xml:space="preserve"> Vi setter syklus tiden til 0ms, da kan vi sende meldingen så ofte og så mange ganger vi vil ved å trykke på mellomromstasten.</w:t>
      </w:r>
    </w:p>
    <w:p w14:paraId="1AC246D9" w14:textId="3C0CD8E3" w:rsidR="005F089D" w:rsidRDefault="008555ED" w:rsidP="00460137">
      <w:pPr>
        <w:rPr>
          <w:noProof/>
        </w:rPr>
      </w:pPr>
      <w:r>
        <w:t xml:space="preserve"> </w:t>
      </w:r>
      <w:r>
        <w:rPr>
          <w:noProof/>
        </w:rPr>
        <w:drawing>
          <wp:inline distT="0" distB="0" distL="0" distR="0" wp14:anchorId="26115CDF" wp14:editId="03248BFD">
            <wp:extent cx="2709545" cy="2156460"/>
            <wp:effectExtent l="0" t="0" r="0" b="0"/>
            <wp:docPr id="42" name="Bilde 42" descr="C:\Users\halva\AppData\Local\Microsoft\Windows\INetCache\Content.Word\PCAN 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lva\AppData\Local\Microsoft\Windows\INetCache\Content.Word\PCAN intr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5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322239" wp14:editId="5DB87F95">
            <wp:extent cx="2903220" cy="1741932"/>
            <wp:effectExtent l="0" t="0" r="0" b="0"/>
            <wp:docPr id="43" name="Bild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8005" cy="174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6B96" w14:textId="67996C2B" w:rsidR="00B30819" w:rsidRPr="00024D06" w:rsidRDefault="00985F74" w:rsidP="00460137">
      <w:r>
        <w:t>Nå kan vi sende meldingen vi har laget</w:t>
      </w:r>
      <w:r w:rsidR="008948D1">
        <w:t>. Hvis vi åpner «Seriell overvåker» i Arduino, så kan vi se at det printes en melding hver gang vi sender en melding fra PcanView. I overvå</w:t>
      </w:r>
      <w:r w:rsidR="00B32744">
        <w:t xml:space="preserve">kningsvinduet ser vi at all dataen printes først, så printes innholdet i </w:t>
      </w:r>
      <w:r w:rsidR="00024D06">
        <w:t xml:space="preserve">det 3. bytet (0x45 = 69). Tilslutt printes meldings ID’en (0x111 = 273). Som vi ser i </w:t>
      </w:r>
      <w:r w:rsidR="00024D06" w:rsidRPr="00024D06">
        <w:rPr>
          <w:highlight w:val="yellow"/>
          <w:u w:val="single"/>
        </w:rPr>
        <w:t>figur x</w:t>
      </w:r>
      <w:r w:rsidR="00C230BB">
        <w:rPr>
          <w:u w:val="single"/>
        </w:rPr>
        <w:t>,</w:t>
      </w:r>
      <w:r w:rsidR="00024D06">
        <w:t xml:space="preserve"> vil meldingen vi sender også mottas i PcanView, så Arduino programmet fungerer som vi ville.</w:t>
      </w:r>
    </w:p>
    <w:p w14:paraId="36D32A34" w14:textId="77777777" w:rsidR="00C230BB" w:rsidRDefault="004451D2" w:rsidP="00460137">
      <w:r>
        <w:rPr>
          <w:noProof/>
        </w:rPr>
        <w:lastRenderedPageBreak/>
        <w:drawing>
          <wp:inline distT="0" distB="0" distL="0" distR="0" wp14:anchorId="2E5DA940" wp14:editId="5A32D3EA">
            <wp:extent cx="5731510" cy="3305810"/>
            <wp:effectExtent l="0" t="0" r="2540" b="8890"/>
            <wp:docPr id="34" name="Bil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4C5416" w14:textId="77EF34EF" w:rsidR="00F26FF9" w:rsidRDefault="00F26FF9" w:rsidP="00F26FF9">
      <w:pPr>
        <w:pStyle w:val="Overskrift2"/>
      </w:pPr>
      <w:bookmarkStart w:id="3" w:name="_Toc498463123"/>
      <w:r>
        <w:t>Styre LED med meldings ID</w:t>
      </w:r>
      <w:bookmarkEnd w:id="3"/>
    </w:p>
    <w:p w14:paraId="6A1DA3DD" w14:textId="171B205A" w:rsidR="00B31F28" w:rsidRDefault="00B30819" w:rsidP="00460137">
      <w:pPr>
        <w:rPr>
          <w:u w:val="single"/>
        </w:rPr>
      </w:pPr>
      <w:r>
        <w:t xml:space="preserve">Vi vil styre LED på Teensy 3.6 brettet ved hjelp av </w:t>
      </w:r>
      <w:r w:rsidR="00CC3C44">
        <w:t>meldings ID’en. Når Teensy brettet leser en melding som har ID 0x21 skal LED’en toggles.</w:t>
      </w:r>
      <w:r w:rsidR="00B31F28">
        <w:t xml:space="preserve"> For å få til dette deklarerer vi en konstant «ledPin» som er lik 13. 13 er adressen til LED</w:t>
      </w:r>
      <w:r w:rsidR="00474D0C">
        <w:t>’en på Teensy 3.6</w:t>
      </w:r>
      <w:r w:rsidR="00B31F28">
        <w:t xml:space="preserve">. </w:t>
      </w:r>
      <w:r w:rsidR="004B0AFA">
        <w:t xml:space="preserve">I «setup» definerer vi «ledPin» som en output, og setter den høy, slik at den skrus på når programet lastes inn. </w:t>
      </w:r>
      <w:r w:rsidR="00BF560F">
        <w:t xml:space="preserve">I «loop» setter vi inn en if-setning som sjekker om den mottatte CAN-bus meldingen har ID 0x21. Hvis dette er sant vil «ledPin» inverteres </w:t>
      </w:r>
      <w:r w:rsidR="00BF560F" w:rsidRPr="00BF560F">
        <w:rPr>
          <w:highlight w:val="yellow"/>
          <w:u w:val="single"/>
        </w:rPr>
        <w:t>(figur 3x+y)</w:t>
      </w:r>
      <w:r w:rsidR="00BF560F">
        <w:t xml:space="preserve">. </w:t>
      </w:r>
    </w:p>
    <w:p w14:paraId="2B3F5A5F" w14:textId="0BEDE67E" w:rsidR="00BF560F" w:rsidRPr="00BF560F" w:rsidRDefault="00BF560F" w:rsidP="00460137">
      <w:pPr>
        <w:rPr>
          <w:u w:val="single"/>
        </w:rPr>
      </w:pPr>
      <w:r>
        <w:rPr>
          <w:noProof/>
        </w:rPr>
        <w:drawing>
          <wp:inline distT="0" distB="0" distL="0" distR="0" wp14:anchorId="40B02DF7" wp14:editId="0A2823B8">
            <wp:extent cx="5731510" cy="1466215"/>
            <wp:effectExtent l="0" t="0" r="2540" b="635"/>
            <wp:docPr id="40" name="Bil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3E0F" w14:textId="77777777" w:rsidR="00F26FF9" w:rsidRDefault="00F26FF9" w:rsidP="00F26FF9">
      <w:pPr>
        <w:pStyle w:val="Overskrift2"/>
      </w:pPr>
      <w:bookmarkStart w:id="4" w:name="_Toc498463124"/>
      <w:r>
        <w:t>Styre LED med innhold i melding</w:t>
      </w:r>
      <w:bookmarkEnd w:id="4"/>
    </w:p>
    <w:p w14:paraId="28ED9D1E" w14:textId="1AD57828" w:rsidR="00FE5052" w:rsidRDefault="00F26FF9" w:rsidP="00F26FF9">
      <w:r>
        <w:t xml:space="preserve">Vi vil styre LED på Teensy 3.6 brettet ved hjelp av innholdet i meldingen. </w:t>
      </w:r>
      <w:r w:rsidR="00474D0C">
        <w:t xml:space="preserve">Når det minst signifikante bit i første byte er 1 vil «ledPin» settes høyt, hvis det minst signifikante bit i første byte er 0 vil «ledPin» settes lavt. </w:t>
      </w:r>
      <w:r w:rsidR="0093194D">
        <w:t>Vi bruker IF-setninger til å sjekke om «inMsg.buf[7]» OG’et med et byte som er xxxxxxx1 er lik 1, hvis dette stemmer og meldingen kommer i fra ID’en 0x22 skal «ledPin» settes høy</w:t>
      </w:r>
      <w:r w:rsidR="00616B8D">
        <w:t>. Hvis «inMsg.buf[7]» OG’et med et byte som er xxxxxxx1 er lik 0, skal «ledPin» settes lavt.</w:t>
      </w:r>
      <w:r w:rsidR="0093194D">
        <w:t xml:space="preserve"> «inMsg.buf[7]» inneholder kun det første bytet</w:t>
      </w:r>
      <w:r w:rsidR="00616B8D">
        <w:t xml:space="preserve"> som mottas i meldingen </w:t>
      </w:r>
      <w:r w:rsidR="00616B8D" w:rsidRPr="00616B8D">
        <w:rPr>
          <w:highlight w:val="yellow"/>
          <w:u w:val="single"/>
        </w:rPr>
        <w:t>(figur).</w:t>
      </w:r>
      <w:r w:rsidR="00616B8D">
        <w:t xml:space="preserve"> </w:t>
      </w:r>
    </w:p>
    <w:p w14:paraId="3419D14C" w14:textId="77777777" w:rsidR="00616B8D" w:rsidRDefault="00FE5052" w:rsidP="00F26FF9">
      <w:r>
        <w:rPr>
          <w:noProof/>
        </w:rPr>
        <w:lastRenderedPageBreak/>
        <w:drawing>
          <wp:inline distT="0" distB="0" distL="0" distR="0" wp14:anchorId="5B00C17C" wp14:editId="07A2EED6">
            <wp:extent cx="5731510" cy="2391410"/>
            <wp:effectExtent l="0" t="0" r="0" b="4445"/>
            <wp:docPr id="44" name="Bild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D3E17E" w14:textId="77777777" w:rsidR="00356C2C" w:rsidRDefault="00356C2C" w:rsidP="00356C2C">
      <w:pPr>
        <w:pStyle w:val="Overskrift2"/>
      </w:pPr>
      <w:bookmarkStart w:id="5" w:name="_Toc498463125"/>
      <w:r>
        <w:t>Rapportere verdier fra IMU via CAN-bus</w:t>
      </w:r>
      <w:bookmarkEnd w:id="5"/>
    </w:p>
    <w:p w14:paraId="7A3C3556" w14:textId="0B1F8CC9" w:rsidR="007F7036" w:rsidRDefault="00356C2C" w:rsidP="00356C2C">
      <w:r>
        <w:t xml:space="preserve">Vi vil rapportere verdier fra akselerometeret på en IMU 6050 ved å benytte meldings-ID 0x20. </w:t>
      </w:r>
      <w:r w:rsidR="005F3B48">
        <w:t>Meldingen skal sendes med en fast rate på 1 Hz. For å ha kontroll på meldingsraten bruker vi Metro biblioteket</w:t>
      </w:r>
      <w:sdt>
        <w:sdtPr>
          <w:id w:val="-556859684"/>
          <w:citation/>
        </w:sdtPr>
        <w:sdtContent>
          <w:r w:rsidR="005F3B48">
            <w:fldChar w:fldCharType="begin"/>
          </w:r>
          <w:r w:rsidR="005F3B48">
            <w:instrText xml:space="preserve"> CITATION Tho14 \l 1044 </w:instrText>
          </w:r>
          <w:r w:rsidR="005F3B48">
            <w:fldChar w:fldCharType="separate"/>
          </w:r>
          <w:r w:rsidR="00F000E8">
            <w:rPr>
              <w:noProof/>
            </w:rPr>
            <w:t xml:space="preserve"> </w:t>
          </w:r>
          <w:r w:rsidR="00F000E8" w:rsidRPr="00F000E8">
            <w:rPr>
              <w:noProof/>
            </w:rPr>
            <w:t>[7]</w:t>
          </w:r>
          <w:r w:rsidR="005F3B48">
            <w:fldChar w:fldCharType="end"/>
          </w:r>
        </w:sdtContent>
      </w:sdt>
      <w:r w:rsidR="005F3B48">
        <w:t xml:space="preserve">. </w:t>
      </w:r>
      <w:r w:rsidR="00292CD5">
        <w:t xml:space="preserve">Vi inkluderer «Metro.h» for å få tilgang, så definerer vi en metro variabel «ledMetro» som vil være sann en gang per 1000ms. I «loop» lager vi en while-løkke som vil kjøre når (ledMetro.check() == 1). Vi velger å bruke </w:t>
      </w:r>
      <w:r w:rsidR="00196FB7">
        <w:t xml:space="preserve">deler av kode som er forklart tidligere for å lese akselerasjonen i fra IMU’en. Akselerasjonen i x-, y- og z-retning leses inn i ett int8_t array som vi kaller «acc». Akselerasjonsdataene er egentlig på 16bit i hver retning, men må deles i to for å kunne sendes over CAN-bus. </w:t>
      </w:r>
      <w:r w:rsidR="005E7CBC">
        <w:t>Vi definerer en CAN-melding som vi kaller «outMsg». Vi gir denne ID = 0x03, alle ID’er mellom 0x00 og 0x7FF kan brukes her. Vi setter lengden til å være 6U, fordi vi har 6 bytes med data som skal sendes. Vi kunne sendt 2 bytes til i denne meldingen. Vi bruker «memcpy» funksjonen til å si at vi skal ha innholdet i «acc» inn i «outMsg.buf», og at vi skal ha med 6 bytes i fra «acc». Deretter bruker vi Can0 til å skrive «outMsg».</w:t>
      </w:r>
      <w:r w:rsidR="007F7036">
        <w:t xml:space="preserve"> </w:t>
      </w:r>
      <w:r w:rsidR="007F7036" w:rsidRPr="007D5223">
        <w:rPr>
          <w:highlight w:val="yellow"/>
          <w:u w:val="single"/>
        </w:rPr>
        <w:t>(Figur jaja)</w:t>
      </w:r>
    </w:p>
    <w:p w14:paraId="3CE002E9" w14:textId="77777777" w:rsidR="007D5223" w:rsidRDefault="007F7036" w:rsidP="00356C2C">
      <w:r>
        <w:rPr>
          <w:noProof/>
        </w:rPr>
        <w:drawing>
          <wp:inline distT="0" distB="0" distL="0" distR="0" wp14:anchorId="2CA20B85" wp14:editId="6675E8AB">
            <wp:extent cx="4518660" cy="3508895"/>
            <wp:effectExtent l="0" t="0" r="0" b="0"/>
            <wp:docPr id="45" name="Bild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474" cy="35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1E0A" w14:textId="77777777" w:rsidR="007D5223" w:rsidRDefault="007D5223">
      <w:r>
        <w:br w:type="page"/>
      </w:r>
    </w:p>
    <w:p w14:paraId="7E58FE41" w14:textId="77777777" w:rsidR="007D5223" w:rsidRDefault="007D5223" w:rsidP="007D5223">
      <w:pPr>
        <w:pStyle w:val="Overskrift1"/>
      </w:pPr>
      <w:bookmarkStart w:id="6" w:name="_Toc498463126"/>
      <w:r>
        <w:lastRenderedPageBreak/>
        <w:t>Diskusjon</w:t>
      </w:r>
      <w:bookmarkEnd w:id="6"/>
    </w:p>
    <w:p w14:paraId="1A0FFCCD" w14:textId="77777777" w:rsidR="00F000E8" w:rsidRDefault="007D5223" w:rsidP="007D5223">
      <w:r>
        <w:t xml:space="preserve">Vi fikk noen problemer med å skrive verdier fra akselerometeret ut på CAN-nettverket. Når vi prøvde å sende hele meldingen med all dataen til akselerasjonen, så ville PcanView kun ta </w:t>
      </w:r>
      <w:r w:rsidR="008F56AE">
        <w:t>imot</w:t>
      </w:r>
      <w:r>
        <w:t xml:space="preserve"> et par</w:t>
      </w:r>
      <w:r w:rsidR="008F56AE">
        <w:t xml:space="preserve"> meldinger før den tok imot to meldinger som kom opp som «RTR», eller «retry». </w:t>
      </w:r>
      <w:r w:rsidR="00F000E8">
        <w:t xml:space="preserve">Antallet meldinger vi klarte å sende varierte i fra null til maks ti. Etter å ha prøvd litt forskjellig fant vi ut at hvis vi reduserte antallet bytes vi tok med i «outMsg.buf» til 5, så kunne vi motta mange flere meldinger før fikk to «meldinger». Vi kunne da sende mellom 30 og 150 meldinger, det så ut som </w:t>
      </w:r>
      <w:r w:rsidR="00F000E8" w:rsidRPr="001B0D11">
        <w:rPr>
          <w:highlight w:val="yellow"/>
          <w:u w:val="single"/>
        </w:rPr>
        <w:t>figur zz</w:t>
      </w:r>
      <w:r w:rsidR="00F000E8">
        <w:t>.</w:t>
      </w:r>
    </w:p>
    <w:p w14:paraId="1DC0DFE4" w14:textId="77777777" w:rsidR="00F000E8" w:rsidRDefault="00F000E8" w:rsidP="007D5223">
      <w:r>
        <w:rPr>
          <w:noProof/>
        </w:rPr>
        <w:drawing>
          <wp:inline distT="0" distB="0" distL="0" distR="0" wp14:anchorId="7A7FC5A4" wp14:editId="04D5A8C6">
            <wp:extent cx="5731510" cy="2541020"/>
            <wp:effectExtent l="0" t="0" r="2540" b="0"/>
            <wp:docPr id="46" name="Bild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D556" w14:textId="0D14AFAD" w:rsidR="00CC1C3F" w:rsidRDefault="00F000E8" w:rsidP="007D5223">
      <w:r>
        <w:t>Vi mottok fortsatt data med lengde 6 bytes, men den siste byten var som oftest 0x00.</w:t>
      </w:r>
      <w:r w:rsidR="00DC1C95">
        <w:t xml:space="preserve"> Vi klarte ikke eliminere feilen, så vi regner med at det enten har noe med støy å gjøre, eller så er det en dårlig kobling.</w:t>
      </w:r>
      <w:r w:rsidR="00B31F28">
        <w:br w:type="page"/>
      </w:r>
    </w:p>
    <w:bookmarkStart w:id="7" w:name="_Toc498463127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795806966"/>
        <w:docPartObj>
          <w:docPartGallery w:val="Bibliographies"/>
          <w:docPartUnique/>
        </w:docPartObj>
      </w:sdtPr>
      <w:sdtContent>
        <w:p w14:paraId="174E1CB9" w14:textId="51092C8E" w:rsidR="00F55A63" w:rsidRPr="008657DA" w:rsidRDefault="008657DA">
          <w:pPr>
            <w:pStyle w:val="Overskrift1"/>
          </w:pPr>
          <w:r>
            <w:t>Kilder</w:t>
          </w:r>
          <w:bookmarkEnd w:id="7"/>
        </w:p>
        <w:sdt>
          <w:sdtPr>
            <w:id w:val="-573587230"/>
            <w:bibliography/>
          </w:sdtPr>
          <w:sdtContent>
            <w:p w14:paraId="3BADD525" w14:textId="77777777" w:rsidR="00F000E8" w:rsidRDefault="00F55A63">
              <w:pPr>
                <w:rPr>
                  <w:noProof/>
                </w:rPr>
              </w:pPr>
              <w:r w:rsidRPr="008657DA">
                <w:fldChar w:fldCharType="begin"/>
              </w:r>
              <w:r w:rsidRPr="008657DA">
                <w:instrText>BIBLIOGRAPHY</w:instrText>
              </w:r>
              <w:r w:rsidRPr="008657DA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F000E8" w14:paraId="7F2C2DFB" w14:textId="77777777">
                <w:trPr>
                  <w:divId w:val="482893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BA22FE" w14:textId="58687DC5" w:rsidR="00F000E8" w:rsidRDefault="00F000E8">
                    <w:pPr>
                      <w:pStyle w:val="Bibliografi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DD3AF8" w14:textId="77777777" w:rsidR="00F000E8" w:rsidRDefault="00F000E8">
                    <w:pPr>
                      <w:pStyle w:val="Bibliografi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Tindie, «www.tindie.com,» Tindie, INC, 2017. [Internett]. Available: https://www.tindie.com/products/Fusion/dual-can-bus-adapter-for-teensy-35-36/. [Funnet 6 November 2017].</w:t>
                    </w:r>
                  </w:p>
                </w:tc>
              </w:tr>
              <w:tr w:rsidR="00F000E8" w14:paraId="2DDCD23A" w14:textId="77777777">
                <w:trPr>
                  <w:divId w:val="482893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ECF9FB" w14:textId="77777777" w:rsidR="00F000E8" w:rsidRDefault="00F000E8">
                    <w:pPr>
                      <w:pStyle w:val="Bibliografi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3EFF82" w14:textId="77777777" w:rsidR="00F000E8" w:rsidRDefault="00F000E8">
                    <w:pPr>
                      <w:pStyle w:val="Bibliografi"/>
                      <w:rPr>
                        <w:noProof/>
                      </w:rPr>
                    </w:pPr>
                    <w:r w:rsidRPr="00F000E8">
                      <w:rPr>
                        <w:noProof/>
                        <w:lang w:val="en-US"/>
                      </w:rPr>
                      <w:t xml:space="preserve">Texas Instruments, «www.ti.com,» Texas Instruments, Juli 2015. </w:t>
                    </w:r>
                    <w:r>
                      <w:rPr>
                        <w:noProof/>
                      </w:rPr>
                      <w:t>[Internett]. Available: http://www.ti.com/lit/ds/symlink/sn65hvd230.pdf. [Funnet 31 Oktober 2017].</w:t>
                    </w:r>
                  </w:p>
                </w:tc>
              </w:tr>
              <w:tr w:rsidR="00F000E8" w14:paraId="1DC4258A" w14:textId="77777777">
                <w:trPr>
                  <w:divId w:val="482893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79D729" w14:textId="77777777" w:rsidR="00F000E8" w:rsidRDefault="00F000E8">
                    <w:pPr>
                      <w:pStyle w:val="Bibliografi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3FFC6F" w14:textId="77777777" w:rsidR="00F000E8" w:rsidRDefault="00F000E8">
                    <w:pPr>
                      <w:pStyle w:val="Bibliografi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«www.peak-system.com,» PEAK-System Technik GmbH, 26 Oktober 2017. [Internett]. Available: https://www.peak-system.com/PCAN-USB-FD.365.0.html?&amp;L=1. [Funnet 30 Oktober 2017].</w:t>
                    </w:r>
                  </w:p>
                </w:tc>
              </w:tr>
              <w:tr w:rsidR="00F000E8" w14:paraId="50DB03E7" w14:textId="77777777">
                <w:trPr>
                  <w:divId w:val="482893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E0D23D" w14:textId="77777777" w:rsidR="00F000E8" w:rsidRDefault="00F000E8">
                    <w:pPr>
                      <w:pStyle w:val="Bibliografi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EE1CFE" w14:textId="77777777" w:rsidR="00F000E8" w:rsidRDefault="00F000E8">
                    <w:pPr>
                      <w:pStyle w:val="Bibliografi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PEAK-SYSTEM, «www.peak-system.com,» 27 Januar 2017. [Internett]. Available: https://www.peak-system.com/produktcd/Pdf/English/PCAN-USB_UserMan_eng.pdf. [Funnet 30 Oktober 2017].</w:t>
                    </w:r>
                  </w:p>
                </w:tc>
              </w:tr>
              <w:tr w:rsidR="00F000E8" w14:paraId="0832310C" w14:textId="77777777">
                <w:trPr>
                  <w:divId w:val="482893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31A7A1" w14:textId="77777777" w:rsidR="00F000E8" w:rsidRDefault="00F000E8">
                    <w:pPr>
                      <w:pStyle w:val="Bibliografi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F8CF36" w14:textId="77777777" w:rsidR="00F000E8" w:rsidRDefault="00F000E8">
                    <w:pPr>
                      <w:pStyle w:val="Bibliografi"/>
                      <w:rPr>
                        <w:noProof/>
                      </w:rPr>
                    </w:pPr>
                    <w:r w:rsidRPr="00F000E8">
                      <w:rPr>
                        <w:noProof/>
                        <w:lang w:val="en-US"/>
                      </w:rPr>
                      <w:t xml:space="preserve">«www.manual.xanalyser.com,» Warwick Control Technologies, 24 Januar 2017. </w:t>
                    </w:r>
                    <w:r>
                      <w:rPr>
                        <w:noProof/>
                      </w:rPr>
                      <w:t>[Internett]. Available: https://manual.xanalyser.com/CAN%20Frame%20Message%20Format.html. [Funnet 13 November 2017].</w:t>
                    </w:r>
                  </w:p>
                </w:tc>
              </w:tr>
              <w:tr w:rsidR="00F000E8" w14:paraId="4C6D65D7" w14:textId="77777777">
                <w:trPr>
                  <w:divId w:val="482893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905887" w14:textId="77777777" w:rsidR="00F000E8" w:rsidRDefault="00F000E8">
                    <w:pPr>
                      <w:pStyle w:val="Bibliografi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A0EB3E" w14:textId="77777777" w:rsidR="00F000E8" w:rsidRDefault="00F000E8">
                    <w:pPr>
                      <w:pStyle w:val="Bibliografi"/>
                      <w:rPr>
                        <w:noProof/>
                      </w:rPr>
                    </w:pPr>
                    <w:r w:rsidRPr="00F000E8">
                      <w:rPr>
                        <w:noProof/>
                        <w:lang w:val="en-US"/>
                      </w:rPr>
                      <w:t xml:space="preserve">«www.pjcr.com,» Freescale Semiconductor, Inc, 2 Mai 2015. </w:t>
                    </w:r>
                    <w:r>
                      <w:rPr>
                        <w:noProof/>
                      </w:rPr>
                      <w:t>[Internett]. Available: https://www.pjrc.com/teensy/K66P144M180SF5RMV2.pdf. [Funnet 14 November 2017].</w:t>
                    </w:r>
                  </w:p>
                </w:tc>
              </w:tr>
              <w:tr w:rsidR="00F000E8" w14:paraId="71250486" w14:textId="77777777">
                <w:trPr>
                  <w:divId w:val="482893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E8CB6A" w14:textId="77777777" w:rsidR="00F000E8" w:rsidRDefault="00F000E8">
                    <w:pPr>
                      <w:pStyle w:val="Bibliografi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D060F9" w14:textId="77777777" w:rsidR="00F000E8" w:rsidRDefault="00F000E8">
                    <w:pPr>
                      <w:pStyle w:val="Bibliografi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O. Fredericks, 25 Juli 2014. [Internett]. Available: https://www.pjrc.com/teensy/td_libs_Metro.html. [Funnet 6 November 2017].</w:t>
                    </w:r>
                  </w:p>
                </w:tc>
              </w:tr>
              <w:tr w:rsidR="00F000E8" w14:paraId="0AA48F59" w14:textId="77777777">
                <w:trPr>
                  <w:divId w:val="4828938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2B813E" w14:textId="77777777" w:rsidR="00F000E8" w:rsidRDefault="00F000E8">
                    <w:pPr>
                      <w:pStyle w:val="Bibliografi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09E50B" w14:textId="77777777" w:rsidR="00F000E8" w:rsidRDefault="00F000E8">
                    <w:pPr>
                      <w:pStyle w:val="Bibliografi"/>
                      <w:rPr>
                        <w:noProof/>
                      </w:rPr>
                    </w:pPr>
                    <w:r w:rsidRPr="00F000E8">
                      <w:rPr>
                        <w:noProof/>
                        <w:lang w:val="en-US"/>
                      </w:rPr>
                      <w:t xml:space="preserve">c. m. p. t. t. F. P. b. teachop, 1 August 2017. </w:t>
                    </w:r>
                    <w:r>
                      <w:rPr>
                        <w:noProof/>
                      </w:rPr>
                      <w:t>[Internett]. Available: https://github.com/collin80/FlexCAN_Library/. [Funnet 30 Oktober 2017].</w:t>
                    </w:r>
                  </w:p>
                </w:tc>
              </w:tr>
            </w:tbl>
            <w:p w14:paraId="661BED38" w14:textId="77777777" w:rsidR="00F000E8" w:rsidRDefault="00F000E8">
              <w:pPr>
                <w:divId w:val="482893859"/>
                <w:rPr>
                  <w:rFonts w:eastAsia="Times New Roman"/>
                  <w:noProof/>
                </w:rPr>
              </w:pPr>
            </w:p>
            <w:p w14:paraId="1154F5CC" w14:textId="77777777" w:rsidR="00F55A63" w:rsidRPr="008657DA" w:rsidRDefault="00F55A63">
              <w:r w:rsidRPr="008657DA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3664B62" w14:textId="77777777" w:rsidR="00F55A63" w:rsidRPr="008657DA" w:rsidRDefault="00F55A63" w:rsidP="00FB2D7E"/>
    <w:p w14:paraId="0666B1E4" w14:textId="77777777" w:rsidR="009355DB" w:rsidRPr="008657DA" w:rsidRDefault="009355DB" w:rsidP="00FB2D7E"/>
    <w:sectPr w:rsidR="009355DB" w:rsidRPr="008657DA" w:rsidSect="001E26E4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58446F" w14:textId="77777777" w:rsidR="00472CC2" w:rsidRDefault="00472CC2" w:rsidP="001E26E4">
      <w:pPr>
        <w:spacing w:after="0" w:line="240" w:lineRule="auto"/>
      </w:pPr>
      <w:r>
        <w:separator/>
      </w:r>
    </w:p>
  </w:endnote>
  <w:endnote w:type="continuationSeparator" w:id="0">
    <w:p w14:paraId="1C0EDFD0" w14:textId="77777777" w:rsidR="00472CC2" w:rsidRDefault="00472CC2" w:rsidP="001E2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6137067"/>
      <w:docPartObj>
        <w:docPartGallery w:val="Page Numbers (Bottom of Page)"/>
        <w:docPartUnique/>
      </w:docPartObj>
    </w:sdtPr>
    <w:sdtContent>
      <w:p w14:paraId="633020C6" w14:textId="18C45537" w:rsidR="001B0D11" w:rsidRDefault="001B0D11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624E">
          <w:rPr>
            <w:noProof/>
          </w:rPr>
          <w:t>2</w:t>
        </w:r>
        <w:r>
          <w:fldChar w:fldCharType="end"/>
        </w:r>
      </w:p>
    </w:sdtContent>
  </w:sdt>
  <w:p w14:paraId="48662FE2" w14:textId="77777777" w:rsidR="001B0D11" w:rsidRDefault="001B0D11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6B835" w14:textId="77777777" w:rsidR="00472CC2" w:rsidRDefault="00472CC2" w:rsidP="001E26E4">
      <w:pPr>
        <w:spacing w:after="0" w:line="240" w:lineRule="auto"/>
      </w:pPr>
      <w:r>
        <w:separator/>
      </w:r>
    </w:p>
  </w:footnote>
  <w:footnote w:type="continuationSeparator" w:id="0">
    <w:p w14:paraId="3B7F8FBF" w14:textId="77777777" w:rsidR="00472CC2" w:rsidRDefault="00472CC2" w:rsidP="001E2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32FA7" w14:textId="77777777" w:rsidR="001B0D11" w:rsidRPr="008657DA" w:rsidRDefault="001B0D11" w:rsidP="0037682D">
    <w:pPr>
      <w:pStyle w:val="Topptekst"/>
      <w:ind w:left="2832" w:hanging="2832"/>
      <w:rPr>
        <w:lang w:val="en-US"/>
      </w:rPr>
    </w:pPr>
    <w:r w:rsidRPr="0037682D">
      <w:rPr>
        <w:noProof/>
        <w:lang w:val="en-GB"/>
      </w:rPr>
      <w:drawing>
        <wp:anchor distT="0" distB="0" distL="114300" distR="114300" simplePos="0" relativeHeight="251659264" behindDoc="0" locked="0" layoutInCell="1" allowOverlap="1" wp14:anchorId="1FFB4ED7" wp14:editId="070C421C">
          <wp:simplePos x="0" y="0"/>
          <wp:positionH relativeFrom="margin">
            <wp:posOffset>-800100</wp:posOffset>
          </wp:positionH>
          <wp:positionV relativeFrom="paragraph">
            <wp:posOffset>-381000</wp:posOffset>
          </wp:positionV>
          <wp:extent cx="525780" cy="525780"/>
          <wp:effectExtent l="0" t="0" r="7620" b="7620"/>
          <wp:wrapNone/>
          <wp:docPr id="1" name="Bilde 1" descr="Bilderesultat for universitetet i ag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esultat for universitetet i ag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57DA">
      <w:rPr>
        <w:lang w:val="en-US"/>
      </w:rPr>
      <w:t>MAS 234 – Arduino / Teensy og CAN-bus</w:t>
    </w:r>
    <w:r w:rsidRPr="008657DA">
      <w:rPr>
        <w:lang w:val="en-US"/>
      </w:rPr>
      <w:tab/>
      <w:t xml:space="preserve"> </w:t>
    </w:r>
    <w:r w:rsidRPr="008657DA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A12EB"/>
    <w:multiLevelType w:val="hybridMultilevel"/>
    <w:tmpl w:val="30326928"/>
    <w:lvl w:ilvl="0" w:tplc="E8E40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8E408F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E4"/>
    <w:rsid w:val="00021481"/>
    <w:rsid w:val="00024D06"/>
    <w:rsid w:val="00070B96"/>
    <w:rsid w:val="00071EF6"/>
    <w:rsid w:val="00075C0B"/>
    <w:rsid w:val="00075F9A"/>
    <w:rsid w:val="00076446"/>
    <w:rsid w:val="000902B5"/>
    <w:rsid w:val="000A5E28"/>
    <w:rsid w:val="000D19F1"/>
    <w:rsid w:val="000E036A"/>
    <w:rsid w:val="00137A12"/>
    <w:rsid w:val="0014797C"/>
    <w:rsid w:val="00152618"/>
    <w:rsid w:val="001623A7"/>
    <w:rsid w:val="0016685E"/>
    <w:rsid w:val="00196FB7"/>
    <w:rsid w:val="001B0D11"/>
    <w:rsid w:val="001E26E4"/>
    <w:rsid w:val="001E74A1"/>
    <w:rsid w:val="00206607"/>
    <w:rsid w:val="00212761"/>
    <w:rsid w:val="00214601"/>
    <w:rsid w:val="002640B0"/>
    <w:rsid w:val="00267A32"/>
    <w:rsid w:val="00292CD5"/>
    <w:rsid w:val="002B7887"/>
    <w:rsid w:val="002C1F92"/>
    <w:rsid w:val="00342193"/>
    <w:rsid w:val="00356C2C"/>
    <w:rsid w:val="0037682D"/>
    <w:rsid w:val="00377CC2"/>
    <w:rsid w:val="003A6EB3"/>
    <w:rsid w:val="003B5825"/>
    <w:rsid w:val="003C15F1"/>
    <w:rsid w:val="003C7D14"/>
    <w:rsid w:val="0042427F"/>
    <w:rsid w:val="004451D2"/>
    <w:rsid w:val="00446AA2"/>
    <w:rsid w:val="00454E21"/>
    <w:rsid w:val="00460137"/>
    <w:rsid w:val="00472CC2"/>
    <w:rsid w:val="00474D0C"/>
    <w:rsid w:val="00477AB7"/>
    <w:rsid w:val="004B0AFA"/>
    <w:rsid w:val="004C640D"/>
    <w:rsid w:val="004D0655"/>
    <w:rsid w:val="004D1B24"/>
    <w:rsid w:val="004E0431"/>
    <w:rsid w:val="004F03B2"/>
    <w:rsid w:val="00503E76"/>
    <w:rsid w:val="0051145F"/>
    <w:rsid w:val="00544D12"/>
    <w:rsid w:val="005573CE"/>
    <w:rsid w:val="00572093"/>
    <w:rsid w:val="005E4C16"/>
    <w:rsid w:val="005E7B0C"/>
    <w:rsid w:val="005E7CBC"/>
    <w:rsid w:val="005F089D"/>
    <w:rsid w:val="005F3B48"/>
    <w:rsid w:val="005F75FD"/>
    <w:rsid w:val="00603B39"/>
    <w:rsid w:val="006045F7"/>
    <w:rsid w:val="00616B8D"/>
    <w:rsid w:val="006221AE"/>
    <w:rsid w:val="006334BD"/>
    <w:rsid w:val="00645D96"/>
    <w:rsid w:val="0065652B"/>
    <w:rsid w:val="00662739"/>
    <w:rsid w:val="006627FF"/>
    <w:rsid w:val="00670673"/>
    <w:rsid w:val="006A7FC6"/>
    <w:rsid w:val="006D308F"/>
    <w:rsid w:val="006E22F4"/>
    <w:rsid w:val="006F708E"/>
    <w:rsid w:val="006F7E98"/>
    <w:rsid w:val="0070011D"/>
    <w:rsid w:val="007109D6"/>
    <w:rsid w:val="00722848"/>
    <w:rsid w:val="00744678"/>
    <w:rsid w:val="00773325"/>
    <w:rsid w:val="007A359A"/>
    <w:rsid w:val="007C3876"/>
    <w:rsid w:val="007D5223"/>
    <w:rsid w:val="007E3CC8"/>
    <w:rsid w:val="007E5EC3"/>
    <w:rsid w:val="007F7036"/>
    <w:rsid w:val="008135B9"/>
    <w:rsid w:val="008137CA"/>
    <w:rsid w:val="00817EA5"/>
    <w:rsid w:val="008555ED"/>
    <w:rsid w:val="008657DA"/>
    <w:rsid w:val="008662E4"/>
    <w:rsid w:val="00870D43"/>
    <w:rsid w:val="008948D1"/>
    <w:rsid w:val="00896FB7"/>
    <w:rsid w:val="008A7181"/>
    <w:rsid w:val="008B332D"/>
    <w:rsid w:val="008C787F"/>
    <w:rsid w:val="008E3A15"/>
    <w:rsid w:val="008F56AE"/>
    <w:rsid w:val="00925BB8"/>
    <w:rsid w:val="0093194D"/>
    <w:rsid w:val="009355DB"/>
    <w:rsid w:val="0098244D"/>
    <w:rsid w:val="00983BBE"/>
    <w:rsid w:val="00985F74"/>
    <w:rsid w:val="009933DC"/>
    <w:rsid w:val="009A3536"/>
    <w:rsid w:val="009A64D4"/>
    <w:rsid w:val="00A575D3"/>
    <w:rsid w:val="00A93AAF"/>
    <w:rsid w:val="00AB7E7E"/>
    <w:rsid w:val="00AC63AF"/>
    <w:rsid w:val="00AC6B9A"/>
    <w:rsid w:val="00AE6AE9"/>
    <w:rsid w:val="00B30819"/>
    <w:rsid w:val="00B31F28"/>
    <w:rsid w:val="00B32744"/>
    <w:rsid w:val="00B47EE7"/>
    <w:rsid w:val="00B56331"/>
    <w:rsid w:val="00B807ED"/>
    <w:rsid w:val="00B83487"/>
    <w:rsid w:val="00B8775E"/>
    <w:rsid w:val="00B92606"/>
    <w:rsid w:val="00BC4C69"/>
    <w:rsid w:val="00BE6099"/>
    <w:rsid w:val="00BF560F"/>
    <w:rsid w:val="00C039D2"/>
    <w:rsid w:val="00C230BB"/>
    <w:rsid w:val="00C60828"/>
    <w:rsid w:val="00C67FB1"/>
    <w:rsid w:val="00C72FD7"/>
    <w:rsid w:val="00CA6F84"/>
    <w:rsid w:val="00CB225C"/>
    <w:rsid w:val="00CC1C3F"/>
    <w:rsid w:val="00CC3C44"/>
    <w:rsid w:val="00CC50C1"/>
    <w:rsid w:val="00D0465A"/>
    <w:rsid w:val="00D259DA"/>
    <w:rsid w:val="00D2624E"/>
    <w:rsid w:val="00D3138B"/>
    <w:rsid w:val="00D7088F"/>
    <w:rsid w:val="00DB0FCE"/>
    <w:rsid w:val="00DC173F"/>
    <w:rsid w:val="00DC1C95"/>
    <w:rsid w:val="00E06D3C"/>
    <w:rsid w:val="00E12A0B"/>
    <w:rsid w:val="00E32060"/>
    <w:rsid w:val="00E33500"/>
    <w:rsid w:val="00E36CDC"/>
    <w:rsid w:val="00E4120D"/>
    <w:rsid w:val="00E644CD"/>
    <w:rsid w:val="00ED7C00"/>
    <w:rsid w:val="00EF4EB3"/>
    <w:rsid w:val="00F000E8"/>
    <w:rsid w:val="00F00CDD"/>
    <w:rsid w:val="00F142AD"/>
    <w:rsid w:val="00F17C02"/>
    <w:rsid w:val="00F23A9D"/>
    <w:rsid w:val="00F26FF9"/>
    <w:rsid w:val="00F31483"/>
    <w:rsid w:val="00F34508"/>
    <w:rsid w:val="00F55A63"/>
    <w:rsid w:val="00F83C14"/>
    <w:rsid w:val="00F873FD"/>
    <w:rsid w:val="00FA29FA"/>
    <w:rsid w:val="00FB08E5"/>
    <w:rsid w:val="00FB2D7E"/>
    <w:rsid w:val="00FB670A"/>
    <w:rsid w:val="00FD4A45"/>
    <w:rsid w:val="00FD6FEB"/>
    <w:rsid w:val="00FD7F75"/>
    <w:rsid w:val="00FE5052"/>
    <w:rsid w:val="00FF27A9"/>
    <w:rsid w:val="3D848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4912E0"/>
  <w15:chartTrackingRefBased/>
  <w15:docId w15:val="{8766279B-05C1-4F96-838A-689CC105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56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56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56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E2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E2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1E2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E26E4"/>
  </w:style>
  <w:style w:type="paragraph" w:styleId="Bunntekst">
    <w:name w:val="footer"/>
    <w:basedOn w:val="Normal"/>
    <w:link w:val="BunntekstTegn"/>
    <w:uiPriority w:val="99"/>
    <w:unhideWhenUsed/>
    <w:rsid w:val="001E2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E26E4"/>
  </w:style>
  <w:style w:type="paragraph" w:styleId="Ingenmellomrom">
    <w:name w:val="No Spacing"/>
    <w:link w:val="IngenmellomromTegn"/>
    <w:uiPriority w:val="1"/>
    <w:qFormat/>
    <w:rsid w:val="001E26E4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1E26E4"/>
    <w:rPr>
      <w:rFonts w:eastAsiaTheme="minorEastAsia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5652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F7E98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6F7E98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6F7E98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B2D7E"/>
    <w:rPr>
      <w:color w:val="808080"/>
      <w:shd w:val="clear" w:color="auto" w:fill="E6E6E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5652B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INNH2">
    <w:name w:val="toc 2"/>
    <w:basedOn w:val="Normal"/>
    <w:next w:val="Normal"/>
    <w:autoRedefine/>
    <w:uiPriority w:val="39"/>
    <w:unhideWhenUsed/>
    <w:rsid w:val="00FD6FEB"/>
    <w:pPr>
      <w:spacing w:after="100"/>
      <w:ind w:left="220"/>
    </w:pPr>
  </w:style>
  <w:style w:type="paragraph" w:styleId="Listeavsnitt">
    <w:name w:val="List Paragraph"/>
    <w:basedOn w:val="Normal"/>
    <w:uiPriority w:val="34"/>
    <w:qFormat/>
    <w:rsid w:val="00FD7F75"/>
    <w:pPr>
      <w:ind w:left="720"/>
      <w:contextualSpacing/>
    </w:pPr>
  </w:style>
  <w:style w:type="paragraph" w:styleId="Bibliografi">
    <w:name w:val="Bibliography"/>
    <w:basedOn w:val="Normal"/>
    <w:next w:val="Normal"/>
    <w:uiPriority w:val="37"/>
    <w:unhideWhenUsed/>
    <w:rsid w:val="00F55A63"/>
  </w:style>
  <w:style w:type="paragraph" w:styleId="Bobletekst">
    <w:name w:val="Balloon Text"/>
    <w:basedOn w:val="Normal"/>
    <w:link w:val="BobletekstTegn"/>
    <w:uiPriority w:val="99"/>
    <w:semiHidden/>
    <w:unhideWhenUsed/>
    <w:rsid w:val="006F70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F708E"/>
    <w:rPr>
      <w:rFonts w:ascii="Segoe UI" w:hAnsi="Segoe UI" w:cs="Segoe UI"/>
      <w:sz w:val="18"/>
      <w:szCs w:val="18"/>
    </w:rPr>
  </w:style>
  <w:style w:type="paragraph" w:styleId="Bildetekst">
    <w:name w:val="caption"/>
    <w:basedOn w:val="Normal"/>
    <w:next w:val="Normal"/>
    <w:uiPriority w:val="35"/>
    <w:unhideWhenUsed/>
    <w:qFormat/>
    <w:rsid w:val="005F08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356C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Tin17</b:Tag>
    <b:SourceType>InternetSite</b:SourceType>
    <b:Guid>{DB7E8CF3-1AAC-4443-895D-78D0504A1C99}</b:Guid>
    <b:Title>www.tindie.com</b:Title>
    <b:Year>2017</b:Year>
    <b:YearAccessed>2017</b:YearAccessed>
    <b:MonthAccessed>November</b:MonthAccessed>
    <b:DayAccessed>6</b:DayAccessed>
    <b:URL>https://www.tindie.com/products/Fusion/dual-can-bus-adapter-for-teensy-35-36/</b:URL>
    <b:Author>
      <b:Author>
        <b:Corporate>Tindie</b:Corporate>
      </b:Author>
    </b:Author>
    <b:ProductionCompany>Tindie, INC</b:ProductionCompany>
    <b:RefOrder>1</b:RefOrder>
  </b:Source>
  <b:Source>
    <b:Tag>tea17</b:Tag>
    <b:SourceType>InternetSite</b:SourceType>
    <b:Guid>{25911A0B-EF1B-4202-A607-CDBBDD50497E}</b:Guid>
    <b:Year>2017</b:Year>
    <b:Month>August</b:Month>
    <b:Day>1</b:Day>
    <b:YearAccessed>2017</b:YearAccessed>
    <b:MonthAccessed>Oktober</b:MonthAccessed>
    <b:DayAccessed>30</b:DayAccessed>
    <b:URL>https://github.com/collin80/FlexCAN_Library/</b:URL>
    <b:Author>
      <b:Author>
        <b:NameList>
          <b:Person>
            <b:Last>teachop</b:Last>
            <b:First>collin80,</b:First>
            <b:Middle>mdapoz, pawelsky, ttlappalainen, tni, Flydroid, PaulStoffregen, branduino</b:Middle>
          </b:Person>
        </b:NameList>
      </b:Author>
    </b:Author>
    <b:RefOrder>8</b:RefOrder>
  </b:Source>
  <b:Source>
    <b:Tag>PEA17</b:Tag>
    <b:SourceType>DocumentFromInternetSite</b:SourceType>
    <b:Guid>{E2004DC4-5AF6-47FC-83D3-D031FC7ED069}</b:Guid>
    <b:Title>www.peak-system.com</b:Title>
    <b:Year>2017</b:Year>
    <b:Month>Januar</b:Month>
    <b:Day>27</b:Day>
    <b:YearAccessed>2017</b:YearAccessed>
    <b:MonthAccessed>Oktober</b:MonthAccessed>
    <b:DayAccessed>30</b:DayAccessed>
    <b:URL>https://www.peak-system.com/produktcd/Pdf/English/PCAN-USB_UserMan_eng.pdf</b:URL>
    <b:Author>
      <b:Author>
        <b:Corporate>PEAK-SYSTEM</b:Corporate>
      </b:Author>
    </b:Author>
    <b:RefOrder>4</b:RefOrder>
  </b:Source>
  <b:Source>
    <b:Tag>Tex15</b:Tag>
    <b:SourceType>InternetSite</b:SourceType>
    <b:Guid>{455C36DE-7842-4E2A-9D5E-3C3DDC50ADDE}</b:Guid>
    <b:Author>
      <b:Author>
        <b:Corporate>Texas Instruments</b:Corporate>
      </b:Author>
    </b:Author>
    <b:Title>www.ti.com</b:Title>
    <b:ProductionCompany>Texas Instruments</b:ProductionCompany>
    <b:Year>2015</b:Year>
    <b:Month>Juli</b:Month>
    <b:YearAccessed>2017</b:YearAccessed>
    <b:MonthAccessed>Oktober</b:MonthAccessed>
    <b:DayAccessed>31</b:DayAccessed>
    <b:URL>http://www.ti.com/lit/ds/symlink/sn65hvd230.pdf</b:URL>
    <b:RefOrder>2</b:RefOrder>
  </b:Source>
  <b:Source>
    <b:Tag>17Ok</b:Tag>
    <b:SourceType>InternetSite</b:SourceType>
    <b:Guid>{25973580-5463-4594-86EB-DC148806C576}</b:Guid>
    <b:YearAccessed>2017</b:YearAccessed>
    <b:MonthAccessed>Oktober</b:MonthAccessed>
    <b:DayAccessed>30</b:DayAccessed>
    <b:URL>https://www.peak-system.com/PCAN-USB-FD.365.0.html?&amp;L=1</b:URL>
    <b:Title>www.peak-system.com</b:Title>
    <b:ProductionCompany>PEAK-System Technik GmbH</b:ProductionCompany>
    <b:Year>2017</b:Year>
    <b:Month>Oktober</b:Month>
    <b:Day>26</b:Day>
    <b:RefOrder>3</b:RefOrder>
  </b:Source>
  <b:Source>
    <b:Tag>www17</b:Tag>
    <b:SourceType>InternetSite</b:SourceType>
    <b:Guid>{EE866832-CCD1-4266-8CCD-662E9ABE042E}</b:Guid>
    <b:Title>www.manual.xanalyser.com</b:Title>
    <b:ProductionCompany>Warwick Control Technologies</b:ProductionCompany>
    <b:Year>2017</b:Year>
    <b:Month>Januar</b:Month>
    <b:Day>24</b:Day>
    <b:YearAccessed>2017</b:YearAccessed>
    <b:MonthAccessed>November</b:MonthAccessed>
    <b:DayAccessed>13</b:DayAccessed>
    <b:URL>https://manual.xanalyser.com/CAN%20Frame%20Message%20Format.html</b:URL>
    <b:RefOrder>5</b:RefOrder>
  </b:Source>
  <b:Source>
    <b:Tag>www15</b:Tag>
    <b:SourceType>InternetSite</b:SourceType>
    <b:Guid>{292C14AE-C1D0-42D7-BD3A-9F709E0024BD}</b:Guid>
    <b:Title>www.pjcr.com</b:Title>
    <b:ProductionCompany>Freescale Semiconductor, Inc</b:ProductionCompany>
    <b:Year>2015</b:Year>
    <b:Month>Mai</b:Month>
    <b:Day>2</b:Day>
    <b:YearAccessed>2017</b:YearAccessed>
    <b:MonthAccessed>November</b:MonthAccessed>
    <b:DayAccessed>14</b:DayAccessed>
    <b:URL>https://www.pjrc.com/teensy/K66P144M180SF5RMV2.pdf</b:URL>
    <b:RefOrder>6</b:RefOrder>
  </b:Source>
  <b:Source>
    <b:Tag>Tho14</b:Tag>
    <b:SourceType>InternetSite</b:SourceType>
    <b:Guid>{C6FC48BB-390A-4AB6-A548-870938787575}</b:Guid>
    <b:Author>
      <b:Author>
        <b:NameList>
          <b:Person>
            <b:Last>Fredericks</b:Last>
            <b:First>Thomas</b:First>
            <b:Middle>O</b:Middle>
          </b:Person>
        </b:NameList>
      </b:Author>
    </b:Author>
    <b:Year>2014</b:Year>
    <b:Month>Juli</b:Month>
    <b:Day>25</b:Day>
    <b:YearAccessed>2017</b:YearAccessed>
    <b:MonthAccessed>November</b:MonthAccessed>
    <b:DayAccessed>6</b:DayAccessed>
    <b:URL>https://www.pjrc.com/teensy/td_libs_Metro.html</b:URL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DBD9D0-8F4E-4BDD-8004-1BB5E92E0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10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Prosjekt del 3</vt:lpstr>
    </vt:vector>
  </TitlesOfParts>
  <Company/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Prosjekt del 3</dc:title>
  <dc:subject>Arduino / Teensy 3.6 og CAN-bus</dc:subject>
  <dc:creator>Bård Barstad, Halvard Yri Adriaenssens og Fredrik Kartevoll</dc:creator>
  <cp:keywords/>
  <dc:description/>
  <cp:lastModifiedBy>Halvard Yri Adriaenssens</cp:lastModifiedBy>
  <cp:revision>20</cp:revision>
  <cp:lastPrinted>2017-10-26T15:35:00Z</cp:lastPrinted>
  <dcterms:created xsi:type="dcterms:W3CDTF">2017-11-12T17:27:00Z</dcterms:created>
  <dcterms:modified xsi:type="dcterms:W3CDTF">2017-11-14T22:09:00Z</dcterms:modified>
</cp:coreProperties>
</file>