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keepNext/>
      </w:pPr>
      <w:r>
        <w:rPr>
          <w:rFonts w:ascii="Times New Roman" w:hAnsi="Times New Roman"/>
        </w:rPr>
        <w:t xml:space="preserve">INFORME DEL PROYECTO DE DESARROLLO DE SOFTWARE</w:t>
      </w:r>
    </w:p>
    <w:p>
      <w:pPr>
        <w:jc w:val="center"/>
      </w:pPr>
      <w:r>
        <w:rPr>
          <w:rFonts w:ascii="Times New Roman" w:hAnsi="Times New Roman"/>
        </w:rPr>
        <w:t xml:space="preserve">Institución: [PENDIENTE DE INFORMACIÓN DEL EQUIPO]</w:t>
      </w:r>
    </w:p>
    <w:p>
      <w:pPr>
        <w:jc w:val="center"/>
      </w:pPr>
      <w:r>
        <w:rPr>
          <w:rFonts w:ascii="Times New Roman" w:hAnsi="Times New Roman"/>
        </w:rPr>
        <w:t xml:space="preserve">Carrera: [PENDIENTE DE INFORMACIÓN DEL EQUIPO]</w:t>
      </w:r>
    </w:p>
    <w:p>
      <w:pPr>
        <w:jc w:val="center"/>
      </w:pPr>
      <w:r>
        <w:rPr>
          <w:rFonts w:ascii="Times New Roman" w:hAnsi="Times New Roman"/>
        </w:rPr>
        <w:t xml:space="preserve">Asignatura: [PENDIENTE DE INFORMACIÓN DEL EQUIPO]</w:t>
      </w:r>
    </w:p>
    <w:p>
      <w:pPr>
        <w:pStyle w:val="Title"/>
        <w:jc w:val="center"/>
      </w:pPr>
      <w:r>
        <w:rPr>
          <w:rFonts w:ascii="Times New Roman" w:hAnsi="Times New Roman"/>
          <w:b/>
          <w:sz w:val="32"/>
          <w:szCs w:val="32"/>
        </w:rPr>
        <w:t xml:space="preserve">Informe del Proyecto de Desarrollo de Software</w:t>
      </w:r>
    </w:p>
    <w:p>
      <w:pPr>
        <w:pStyle w:val="Subtitle"/>
        <w:jc w:val="center"/>
      </w:pPr>
      <w:r>
        <w:rPr>
          <w:rFonts w:ascii="Times New Roman" w:hAnsi="Times New Roman"/>
          <w:b/>
          <w:sz w:val="32"/>
          <w:szCs w:val="32"/>
        </w:rPr>
        <w:t xml:space="preserve">Restaurante ERP</w:t>
      </w:r>
    </w:p>
    <w:p>
      <w:pPr>
        <w:jc w:val="center"/>
      </w:pPr>
      <w:r>
        <w:rPr>
          <w:rFonts w:ascii="Times New Roman" w:hAnsi="Times New Roman"/>
        </w:rPr>
        <w:t xml:space="preserve">Integrantes: [PENDIENTE DE INFORMACIÓN DEL EQUIPO]</w:t>
      </w:r>
    </w:p>
    <w:p>
      <w:pPr>
        <w:jc w:val="center"/>
      </w:pPr>
      <w:r>
        <w:rPr>
          <w:rFonts w:ascii="Times New Roman" w:hAnsi="Times New Roman"/>
        </w:rPr>
        <w:t xml:space="preserve">Docente: [PENDIENTE DE INFORMACIÓN DEL EQUIPO]</w:t>
      </w:r>
    </w:p>
    <w:p>
      <w:pPr>
        <w:jc w:val="center"/>
      </w:pPr>
      <w:r>
        <w:rPr>
          <w:rFonts w:ascii="Times New Roman" w:hAnsi="Times New Roman"/>
        </w:rPr>
        <w:t xml:space="preserve">Ciudad y país: [PENDIENTE DE INFORMACIÓN DEL EQUIPO]</w:t>
      </w:r>
    </w:p>
    <w:p>
      <w:pPr>
        <w:jc w:val="center"/>
      </w:pPr>
      <w:r>
        <w:rPr>
          <w:rFonts w:ascii="Times New Roman" w:hAnsi="Times New Roman"/>
        </w:rPr>
        <w:t xml:space="preserve">Gestión: 2026</w:t>
      </w:r>
    </w:p>
    <w:p>
      <w:pPr>
        <w:pStyle w:val="Heading2"/>
        <w:keepNext/>
      </w:pPr>
      <w:r>
        <w:rPr>
          <w:rFonts w:ascii="Times New Roman" w:hAnsi="Times New Roman"/>
        </w:rPr>
        <w:t xml:space="preserve">Revisión histórica</w:t>
      </w:r>
    </w:p>
    <w:p>
      <w:pPr/>
      <w:r>
        <w:rPr>
          <w:rFonts w:ascii="Times New Roman" w:hAnsi="Times New Roman"/>
          <w:b/>
        </w:rPr>
        <w:t xml:space="preserve">Tabla 1. Revisión histórica del documento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Versión</w:t>
            </w:r>
          </w:p>
        </w:tc>
        <w:tc>
          <w:tcPr>
            <w:tcW w:w="23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Fecha</w:t>
            </w:r>
          </w:p>
        </w:tc>
        <w:tc>
          <w:tcPr>
            <w:tcW w:w="23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Autor</w:t>
            </w:r>
          </w:p>
        </w:tc>
        <w:tc>
          <w:tcPr>
            <w:tcW w:w="23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Descripción del cambio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1.0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29/07/2026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Equipo de desarrollo, pendiente de validación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Elaboración inicial del informe técnico.</w:t>
            </w:r>
          </w:p>
        </w:tc>
      </w:tr>
    </w:tbl>
    <w:p>
      <w:pPr>
        <w:pStyle w:val="Heading2"/>
        <w:keepNext/>
      </w:pPr>
      <w:r>
        <w:rPr>
          <w:rFonts w:ascii="Times New Roman" w:hAnsi="Times New Roman"/>
        </w:rPr>
        <w:t xml:space="preserve">Control de la auditoría</w:t>
      </w:r>
    </w:p>
    <w:p>
      <w:pPr/>
      <w:r>
        <w:rPr>
          <w:rFonts w:ascii="Times New Roman" w:hAnsi="Times New Roman"/>
          <w:b/>
        </w:rPr>
        <w:t xml:space="preserve">Tabla 2. Identificación de la línea base auditada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Elemento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Rama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feature/diseno-responsive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Commit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1546004b5a4ab217ab2b64481e8bc96766f702d3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 y hora de auditoría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29 de julio de 2026, 00:27 (UTC-4)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 inicial del árbol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Limpio; antes de generar este informe, git status --short no mostró cambios.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 posterior esperado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Únicamente docs/informe-final/ como contenido nuevo no rastreado.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Método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Lectura de código, configuración, SQL, interfaces, historial Git y dos documentos PDF de referencia.</w:t>
            </w:r>
          </w:p>
        </w:tc>
      </w:tr>
    </w:tbl>
    <w:p>
      <w:pPr/>
      <w:r>
        <w:rPr>
          <w:rFonts w:ascii="Times New Roman" w:hAnsi="Times New Roman"/>
        </w:rPr>
        <w:t xml:space="preserve">El análisis fue estático y local. No se usaron credenciales, no se consultó la base remota, no se invocó Gemini, no se escribieron datos externos y no se realizaron pruebas de aceptación con usuarios. La condición operativa de Railway, PostgreSQL/Supabase y Gemini queda pendiente de validación con un entorno autorizado.</w:t>
      </w:r>
    </w:p>
    <w:p>
      <w:pPr>
        <w:pStyle w:val="Heading2"/>
        <w:keepNext/>
      </w:pPr>
      <w:r>
        <w:rPr>
          <w:rFonts w:ascii="Times New Roman" w:hAnsi="Times New Roman"/>
        </w:rPr>
        <w:t xml:space="preserve">Tabla de contenidos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Actualice este campo en Word para recalcular la tabla de contenidos.</w:t>
      </w:r>
      <w:r>
        <w:fldChar w:fldCharType="end"/>
      </w:r>
    </w:p>
    <w:p>
      <w:pPr>
        <w:pStyle w:val="Heading2"/>
        <w:keepNext/>
      </w:pPr>
      <w:r>
        <w:rPr>
          <w:rFonts w:ascii="Times New Roman" w:hAnsi="Times New Roman"/>
        </w:rPr>
        <w:t xml:space="preserve">Lista de figuras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Figura 1. Diagrama de contexto del sistema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Figura 2. Diagrama general de casos de uso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Figura 3. Diagrama de clases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Figura 4. Diagrama de objetos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Figura 5. Modelo conceptual de base de datos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Figura 6. Modelo lógico de base de datos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Figura 7. Modelo físico de base de datos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Figura 8. Cronograma reconstruido a partir de Git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Figura 9. Pantalla de inicio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Figura 10. Inicio de sesión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Figura 11. Panel administrativo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Figura 12. Gestión de categorías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Figura 13. Gestión de platos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Figura 14. Gestión de bebidas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Figura 15. Gestión de combos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Figura 16. Gestión de mesas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Figura 17. Caja y registro de pedido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Figura 18. Panel de cocina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Figura 19. Panel del mesero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Figura 20. Menú cliente</w:t>
      </w:r>
    </w:p>
    <w:p>
      <w:pPr>
        <w:pStyle w:val="Heading2"/>
        <w:keepNext/>
      </w:pPr>
      <w:r>
        <w:rPr>
          <w:rFonts w:ascii="Times New Roman" w:hAnsi="Times New Roman"/>
        </w:rPr>
        <w:t xml:space="preserve">Lista de tablas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1. Revisión histórica del documento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2. Identificación de la línea base auditada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3. Alcance funcional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4. Actores y clases de usuario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5. Glosario y acrónimos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6. RF-AUT-001: Iniciar sesión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7. RF-AUT-002: Consultar perfil autenticado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8. RF-AUT-003: Listar cuentas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9. RF-ADM-001: Seleccionar área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10. RF-ADM-002: Navegar por administración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11. RF-CAT-001: Listar categorías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12. RF-CAT-002: Consultar categoría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13. RF-CAT-003: Crear categoría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14. RF-CAT-004: Actualizar categoría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15. RF-CAT-005: Eliminar categoría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16. RF-PLA-001: Listar platos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17. RF-PLA-002: Consultar plato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18. RF-PLA-003: Crear plato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19. RF-PLA-004: Actualizar plato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20. RF-PLA-005: Eliminar plato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21. RF-BEB-001: Listar bebidas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22. RF-BEB-002: Consultar bebida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23. RF-BEB-003: Crear bebida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24. RF-BEB-004: Actualizar bebida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25. RF-BEB-005: Eliminar bebida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26. RF-MES-001: Listar mesas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27. RF-MES-002: Consultar mesa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28. RF-MES-003: Crear mesa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29. RF-MES-004: Actualizar mesa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30. RF-MES-005: Eliminar mesa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31. RF-COM-001: Listar combos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32. RF-COM-002: Consultar detalle de combo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33. RF-COM-003: Crear combo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34. RF-MEN-001: Listar menús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35. RF-MEN-002: Consultar menú activo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36. RF-MEN-003: Crear menú del día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37. RF-MEN-004: Agregar platos al menú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38. RF-MEN-005: Cerrar menú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39. RF-MEN-006: Actualizar stock de detalle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40. RF-MEN-007: Desactivar detalle de menú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41. RF-PED-001: Registrar pedido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42. RF-PED-002: Listar pedidos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43. RF-PED-003: Consultar pedido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44. RF-PED-004: Emitir novedad de pedido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45. RF-CAJ-001: Construir pedido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46. RF-CAJ-002: Coordinar pedido y venta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47. RF-VEN-001: Registrar venta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48. RF-VEN-002: Emitir venta realizada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49. RF-COC-001: Consultar pendientes de cocina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50. RF-COC-002: Iniciar preparación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51. RF-COC-003: Marcar plato listo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52. RF-MSR-001: Consultar platos listos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53. RF-MSR-002: Entregar pedido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54. RF-REP-001: Consultar reportes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55. RF-REP-002: Exportar reportes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56. RF-CLI-001: Consultar menú público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57. RF-CLI-002: Tolerar ausencia del catálogo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58. RF-IA-001: Responder consulta con Gemini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59. RF-ESC-001: Ejecutar en Electron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60. RF-ESC-002: Persistir sesión local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61. Interfaces externas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62. Endpoints HTTP de la API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63. Interfaces de usuario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64. RNF-SEG-001: Seguridad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65. RNF-REN-001: Rendimiento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66. RNF-USA-001: Usabilidad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67. RNF-ACC-001: Accesibilidad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68. RNF-FIA-001: Fiabilidad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69. RNF-ESC-001: Escalabilidad y disponibilidad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70. RNF-MAN-001: Mantenibilidad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71. RNF-POR-001: Portabilidad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72. RNF-COM-001: Compatibilidad y conectividad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73. RNF-DAT-001: Integridad de datos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74. CU-001: Iniciar sesión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75. CU-002: Gestionar categorías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76. CU-003: Gestionar platos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77. CU-004: Gestionar bebidas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78. CU-005: Gestionar combos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79. CU-006: Gestionar mesas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80. CU-007: Crear menú del día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81. CU-008: Registrar pedido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82. CU-009: Registrar venta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83. CU-010: Actualizar pedido en cocina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84. CU-011: Entregar pedido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85. CU-012: Consultar reportes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86. CU-013: Consultar menú cliente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87. CU-014: Usar Gemini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88. Matriz de trazabilidad funcional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89. Relaciones principales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90. Inventario físico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91. Roles Scrum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92. Matriz RACI editable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93. Product Backlog reconstruido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94. Sprint Backlog reconstruido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95. Metas reconstruidas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96. Formato editable de Sprint Planning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97. Formato editable de Daily Scrum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98. Formato editable de Sprint Review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99. Formato editable de Sprint Retrospective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100. Matriz de contingencia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101. Diccionario de datos: bebida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102. Diccionario de datos: categoria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103. Diccionario de datos: combo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104. Diccionario de datos: compra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105. Diccionario de datos: configuracionrestaurante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106. Diccionario de datos: detallecombo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107. Diccionario de datos: detallecompra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108. Diccionario de datos: detallemenu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109. Diccionario de datos: detallepedido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110. Diccionario de datos: estadopedido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111. Diccionario de datos: gastoextra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112. Diccionario de datos: menu_dia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113. Diccionario de datos: mesa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114. Diccionario de datos: metodopago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115. Diccionario de datos: modificacionpedido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116. Diccionario de datos: pedido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117. Diccionario de datos: plato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118. Diccionario de datos: producto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119. Diccionario de datos: rol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120. Diccionario de datos: tipocompra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121. Diccionario de datos: usuario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122. Diccionario de datos: venta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Tabla 123. Plantilla de acta de aceptación</w:t>
      </w:r>
    </w:p>
    <w:p>
      <w:pPr>
        <w:pStyle w:val="Heading1"/>
        <w:keepNext/>
        <w:pageBreakBefore/>
      </w:pPr>
      <w:r>
        <w:rPr>
          <w:rFonts w:ascii="Times New Roman" w:hAnsi="Times New Roman"/>
        </w:rPr>
        <w:t xml:space="preserve">FASE I: FUNDAMENTOS Y ALCANCE</w:t>
      </w:r>
    </w:p>
    <w:p>
      <w:pPr>
        <w:pStyle w:val="Heading2"/>
        <w:keepNext/>
      </w:pPr>
      <w:r>
        <w:rPr>
          <w:rFonts w:ascii="Times New Roman" w:hAnsi="Times New Roman"/>
        </w:rPr>
        <w:t xml:space="preserve">1. Introducción y Objetivos</w:t>
      </w:r>
    </w:p>
    <w:p>
      <w:pPr>
        <w:pStyle w:val="Heading3"/>
        <w:keepNext/>
      </w:pPr>
      <w:r>
        <w:rPr>
          <w:rFonts w:ascii="Times New Roman" w:hAnsi="Times New Roman"/>
        </w:rPr>
        <w:t xml:space="preserve">1.1. Propósito del Documento</w:t>
      </w:r>
    </w:p>
    <w:p>
      <w:pPr/>
      <w:r>
        <w:rPr>
          <w:rFonts w:ascii="Times New Roman" w:hAnsi="Times New Roman"/>
        </w:rPr>
        <w:t xml:space="preserve">El propósito de este informe es consolidar la especificación, el diseño, la trazabilidad y la evidencia técnica del sistema Restaurante ERP. Está dirigido al docente, al equipo de desarrollo, a evaluadores, mantenedores y usuarios responsables. Su uso esperado es apoyar revisión académica, validación funcional, mantenimiento y planificación de mejoras.</w:t>
      </w:r>
    </w:p>
    <w:p>
      <w:pPr/>
      <w:r>
        <w:rPr>
          <w:rFonts w:ascii="Times New Roman" w:hAnsi="Times New Roman"/>
        </w:rPr>
        <w:t xml:space="preserve">La especificación se reconstruyó a partir del repositorio en la línea base indicada. El contenido sigue el formato de especificación de requerimientos aportado y el índice detallado del proyecto, integrando propósito, alcance, perspectiva, actores, restricciones, requisitos, interfaces y modelos sin atribuir al equipo actividades no documentadas.</w:t>
      </w:r>
    </w:p>
    <w:p>
      <w:pPr>
        <w:pStyle w:val="Heading3"/>
        <w:keepNext/>
      </w:pPr>
      <w:r>
        <w:rPr>
          <w:rFonts w:ascii="Times New Roman" w:hAnsi="Times New Roman"/>
        </w:rPr>
        <w:t xml:space="preserve">1.2. Alcance del Proyecto</w:t>
      </w:r>
    </w:p>
    <w:p>
      <w:pPr/>
      <w:r>
        <w:rPr>
          <w:rFonts w:ascii="Times New Roman" w:hAnsi="Times New Roman"/>
        </w:rPr>
        <w:t xml:space="preserve">El nombre verificable del producto de escritorio es Restaurante ERP, presente en restaurante-desktop/package.json y en la interfaz. El sistema atiende la administración de catálogos de restaurante y el flujo operativo de menú del día, pedido, venta, preparación y entrega. La solución incluye una API Express, una base PostgreSQL, una interfaz React adaptable con empaquetado Electron, preparación Capacitor y un menú público Flask con integración Gemini.</w:t>
      </w:r>
    </w:p>
    <w:p>
      <w:pPr/>
      <w:r>
        <w:rPr>
          <w:rFonts w:ascii="Times New Roman" w:hAnsi="Times New Roman"/>
          <w:b/>
        </w:rPr>
        <w:t xml:space="preserve">Tabla 3. Alcance funcional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Área</w:t>
            </w:r>
          </w:p>
        </w:tc>
        <w:tc>
          <w:tcPr>
            <w:tcW w:w="23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Incluido</w:t>
            </w:r>
          </w:p>
        </w:tc>
        <w:tc>
          <w:tcPr>
            <w:tcW w:w="23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No incluido</w:t>
            </w:r>
          </w:p>
        </w:tc>
        <w:tc>
          <w:tcPr>
            <w:tcW w:w="23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Evidencia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Autenticación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Login bcrypt/JWT, perfil y sesión local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Recuperación de contraseña, MFA y autorización integral por rol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backend/src/modules/auth; AuthContext.jsx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Administración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Categorías, platos, bebidas, combos y mesas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Compras, productos, usuarios y configuración, aunque existen tablas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AppRouter.jsx; páginas Admin; restaurante.sql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Operación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Menú del día, pedido, venta, cocina y entrega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Facturación fiscal, devolución y cierre de caja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páginas Caja/Cocina/Mesero; módulos backend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Reportes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Cinco consultas y cinco exportaciones XLSX en backend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Visualización integrada en React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backend/src/modules/reporte; Admin/Reportes.jsx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Cliente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Catálogo público y consulta Gemini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Pedido en línea y pago del cliente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menu-cliente/app.py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Plataformas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Web Vite y Electron configurado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Proyecto nativo Android/iOS y firma de instalador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electron/main.cjs; capacitor.config.json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Perspectiva del producto e interfaces</w:t>
      </w:r>
    </w:p>
    <w:p>
      <w:pPr/>
      <w:r>
        <w:rPr>
          <w:rFonts w:ascii="Times New Roman" w:hAnsi="Times New Roman"/>
        </w:rPr>
        <w:t xml:space="preserve">La interfaz React usa HashRouter, lo que evita dependencia de reescrituras del servidor y es compatible con el archivo local de Electron. Axios consume por HTTPS una URL Railway hardcodeada. La API Express intercambia JSON, usa CORS, Helmet y Morgan y accede a PostgreSQL con pg. El pool activa SSL cuando el host no es localhost, con rejectUnauthorized: false. El repositorio no contiene SDK de Supabase ni una URL de Supabase; su utilización solo aparece referida por mensajes de commit y por compatibilidad PostgreSQL, por lo que su instancia efectiva queda PENDIENTE DE VALIDACIÓN.</w:t>
      </w:r>
    </w:p>
    <w:p>
      <w:pPr/>
      <w:r>
        <w:rPr>
          <w:rFonts w:ascii="Times New Roman" w:hAnsi="Times New Roman"/>
        </w:rPr>
        <w:t xml:space="preserve">Electron carga Vite en desarrollo y dist/index.html empaquetado, con contextIsolation, sandbox y navegación externa controlada. Capacitor contiene appId, nombre y webDir, pero no se encontraron proyectos nativos. Flask consume los catálogos de Railway y Gemini mediante google.genai. Socket.IO emite eventos de pedido y venta, pero la aplicación React no instala ni consume socket.io-client.</w:t>
      </w:r>
    </w:p>
    <w:p>
      <w:pPr>
        <w:jc w:val="center"/>
        <w:keepNext/>
      </w:pPr>
      <w:r>
        <w:drawing>
          <wp:inline xmlns:wp="http://schemas.openxmlformats.org/drawingml/2006/wordprocessingDrawing" distT="0" distB="0" distL="0" distR="0">
            <wp:extent cx="5943600" cy="3291840"/>
            <wp:docPr id="3" name="Figura 1. Diagrama de contexto del sistem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 1. Diagrama de contexto del sistema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rFonts w:ascii="Times New Roman" w:hAnsi="Times New Roman"/>
        </w:rPr>
        <w:t xml:space="preserve">Figura 1. Diagrama de contexto del sistema. Fuente: elaboración propia con evidencia del repositorio.</w:t>
      </w:r>
    </w:p>
    <w:p>
      <w:pPr>
        <w:pStyle w:val="Heading4"/>
        <w:keepNext/>
      </w:pPr>
      <w:r>
        <w:rPr>
          <w:rFonts w:ascii="Times New Roman" w:hAnsi="Times New Roman"/>
        </w:rPr>
        <w:t xml:space="preserve">Restricciones, supuestos y dependencias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Requiere conectividad para API Railway, base remota y Gemini; el frontend no implementa modo sin conexión.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La API base está fija en dos fuentes y no se parametriza por entorno.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La instancia y credenciales de PostgreSQL se reciben por variables de entorno; no se reproducen valores.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Gemini requiere API_KEY; la disponibilidad y cuota no fueron verificadas.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La operación presupone IDs de estados 1, 3 y 4 y método de pago inicial 1 en la interfaz; su significado depende de datos de referencia.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No se verificó despliegue Android/iOS ni firma del instalador Windows.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Las rutas frontend no tienen guard de sesión/rol y casi todos los endpoints de negocio carecen de middleware de autenticación.</w:t>
      </w:r>
    </w:p>
    <w:p>
      <w:pPr>
        <w:pStyle w:val="Heading3"/>
        <w:keepNext/>
      </w:pPr>
      <w:r>
        <w:rPr>
          <w:rFonts w:ascii="Times New Roman" w:hAnsi="Times New Roman"/>
        </w:rPr>
        <w:t xml:space="preserve">1.3. Product Goal</w:t>
      </w:r>
    </w:p>
    <w:p>
      <w:pPr/>
      <w:r>
        <w:rPr>
          <w:rFonts w:ascii="Times New Roman" w:hAnsi="Times New Roman"/>
        </w:rPr>
        <w:t xml:space="preserve">Centralizar en Restaurante ERP la administración del menú y las mesas, y coordinar el registro de pedidos y ventas con la preparación en cocina y la entrega por mesero, mediante interfaces adaptables para los roles operativos verificados y un menú público conectado al catálogo real. La meta se limita al valor operativo demostrable; no presupone objetivos comerciales, métricas de ventas ni aceptación del cliente.</w:t>
      </w:r>
    </w:p>
    <w:p>
      <w:pPr>
        <w:pStyle w:val="Heading2"/>
        <w:keepNext/>
      </w:pPr>
      <w:r>
        <w:rPr>
          <w:rFonts w:ascii="Times New Roman" w:hAnsi="Times New Roman"/>
        </w:rPr>
        <w:t xml:space="preserve">2. Toma de Requerimientos</w:t>
      </w:r>
    </w:p>
    <w:p>
      <w:pPr>
        <w:pStyle w:val="Heading3"/>
        <w:keepNext/>
      </w:pPr>
      <w:r>
        <w:rPr>
          <w:rFonts w:ascii="Times New Roman" w:hAnsi="Times New Roman"/>
        </w:rPr>
        <w:t xml:space="preserve">2.1. Técnicas Utilizadas</w:t>
      </w:r>
    </w:p>
    <w:p>
      <w:pPr/>
      <w:r>
        <w:rPr>
          <w:rFonts w:ascii="Times New Roman" w:hAnsi="Times New Roman"/>
        </w:rPr>
        <w:t xml:space="preserve">No se encontró documentación formal de entrevistas o encuestas. Para la elaboración del presente informe se realizó una reconstrucción de requisitos mediante ingeniería inversa del código, análisis de la base de datos, revisión de interfaces y análisis del historial Git.</w:t>
      </w:r>
    </w:p>
    <w:p>
      <w:pPr/>
      <w:r>
        <w:rPr>
          <w:rFonts w:ascii="Times New Roman" w:hAnsi="Times New Roman"/>
        </w:rPr>
        <w:t xml:space="preserve">Sí existe evidencia de prototipado y evolución iterativa en los componentes y commits de interfaz entre el 27 y el 28 de julio de 2026. Esto demuestra iteración técnica, pero no permite afirmar que se aplicaron reuniones, observación presencial, encuestas o historias de usuario originales. Las actas y fuentes primarias de levantamiento quedan en el registro de pendientes.</w:t>
      </w:r>
    </w:p>
    <w:p>
      <w:pPr>
        <w:pStyle w:val="Heading3"/>
        <w:keepNext/>
      </w:pPr>
      <w:r>
        <w:rPr>
          <w:rFonts w:ascii="Times New Roman" w:hAnsi="Times New Roman"/>
        </w:rPr>
        <w:t xml:space="preserve">2.2. Descripción de los Actores del Sistema</w:t>
      </w:r>
    </w:p>
    <w:p>
      <w:pPr/>
      <w:r>
        <w:rPr>
          <w:rFonts w:ascii="Times New Roman" w:hAnsi="Times New Roman"/>
          <w:b/>
        </w:rPr>
        <w:t xml:space="preserve">Tabla 4. Actores y clases de usuario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</w:trPr>
        <w:tc>
          <w:tcPr>
            <w:tcW w:w="156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Actor</w:t>
            </w:r>
          </w:p>
        </w:tc>
        <w:tc>
          <w:tcPr>
            <w:tcW w:w="156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Tipo</w:t>
            </w:r>
          </w:p>
        </w:tc>
        <w:tc>
          <w:tcPr>
            <w:tcW w:w="156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Responsabilidad</w:t>
            </w:r>
          </w:p>
        </w:tc>
        <w:tc>
          <w:tcPr>
            <w:tcW w:w="156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Funciones</w:t>
            </w:r>
          </w:p>
        </w:tc>
        <w:tc>
          <w:tcPr>
            <w:tcW w:w="156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Dispositivo</w:t>
            </w:r>
          </w:p>
        </w:tc>
        <w:tc>
          <w:tcPr>
            <w:tcW w:w="156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Evidencia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56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Humano</w:t>
            </w:r>
          </w:p>
        </w:tc>
        <w:tc>
          <w:tcPr>
            <w:tcW w:w="156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Mantener catálogos y mesas; consultar reportes cuando exista interfaz</w:t>
            </w:r>
          </w:p>
        </w:tc>
        <w:tc>
          <w:tcPr>
            <w:tcW w:w="156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CRUD de categorías, platos, bebidas y mesas; crear combos</w:t>
            </w:r>
          </w:p>
        </w:tc>
        <w:tc>
          <w:tcPr>
            <w:tcW w:w="156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Escritorio/tablet</w:t>
            </w:r>
          </w:p>
        </w:tc>
        <w:tc>
          <w:tcPr>
            <w:tcW w:w="156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Home.jsx; AdminLayout.jsx; páginas Admin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Cajero/Cajera</w:t>
            </w:r>
          </w:p>
        </w:tc>
        <w:tc>
          <w:tcPr>
            <w:tcW w:w="156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Humano</w:t>
            </w:r>
          </w:p>
        </w:tc>
        <w:tc>
          <w:tcPr>
            <w:tcW w:w="156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Configurar menú, registrar pedido y venta</w:t>
            </w:r>
          </w:p>
        </w:tc>
        <w:tc>
          <w:tcPr>
            <w:tcW w:w="156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Menú del día, pedido, venta y combos</w:t>
            </w:r>
          </w:p>
        </w:tc>
        <w:tc>
          <w:tcPr>
            <w:tcW w:w="156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Escritorio/táctil</w:t>
            </w:r>
          </w:p>
        </w:tc>
        <w:tc>
          <w:tcPr>
            <w:tcW w:w="156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Home.jsx usa Cajera; backend/roles requiere validación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Cocinero/Cocinera</w:t>
            </w:r>
          </w:p>
        </w:tc>
        <w:tc>
          <w:tcPr>
            <w:tcW w:w="156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Humano</w:t>
            </w:r>
          </w:p>
        </w:tc>
        <w:tc>
          <w:tcPr>
            <w:tcW w:w="156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Gestionar preparación</w:t>
            </w:r>
          </w:p>
        </w:tc>
        <w:tc>
          <w:tcPr>
            <w:tcW w:w="156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pendientes y cambiar estados</w:t>
            </w:r>
          </w:p>
        </w:tc>
        <w:tc>
          <w:tcPr>
            <w:tcW w:w="156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Pantalla de cocina</w:t>
            </w:r>
          </w:p>
        </w:tc>
        <w:tc>
          <w:tcPr>
            <w:tcW w:w="156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Home.jsx usa Cocinera; Cocina.jsx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Mesero</w:t>
            </w:r>
          </w:p>
        </w:tc>
        <w:tc>
          <w:tcPr>
            <w:tcW w:w="156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Humano</w:t>
            </w:r>
          </w:p>
        </w:tc>
        <w:tc>
          <w:tcPr>
            <w:tcW w:w="156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Entregar productos listos</w:t>
            </w:r>
          </w:p>
        </w:tc>
        <w:tc>
          <w:tcPr>
            <w:tcW w:w="156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listos y marcar entrega</w:t>
            </w:r>
          </w:p>
        </w:tc>
        <w:tc>
          <w:tcPr>
            <w:tcW w:w="156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Móvil/tablet</w:t>
            </w:r>
          </w:p>
        </w:tc>
        <w:tc>
          <w:tcPr>
            <w:tcW w:w="156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Mesero.jsx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Cliente</w:t>
            </w:r>
          </w:p>
        </w:tc>
        <w:tc>
          <w:tcPr>
            <w:tcW w:w="156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Humano</w:t>
            </w:r>
          </w:p>
        </w:tc>
        <w:tc>
          <w:tcPr>
            <w:tcW w:w="156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oferta pública</w:t>
            </w:r>
          </w:p>
        </w:tc>
        <w:tc>
          <w:tcPr>
            <w:tcW w:w="156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Ver catálogos y preguntar al asistente</w:t>
            </w:r>
          </w:p>
        </w:tc>
        <w:tc>
          <w:tcPr>
            <w:tcW w:w="156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Navegador</w:t>
            </w:r>
          </w:p>
        </w:tc>
        <w:tc>
          <w:tcPr>
            <w:tcW w:w="156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menu-cliente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Servicio Gemini</w:t>
            </w:r>
          </w:p>
        </w:tc>
        <w:tc>
          <w:tcPr>
            <w:tcW w:w="156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Sistema externo</w:t>
            </w:r>
          </w:p>
        </w:tc>
        <w:tc>
          <w:tcPr>
            <w:tcW w:w="156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Generar respuesta a partir del prompt</w:t>
            </w:r>
          </w:p>
        </w:tc>
        <w:tc>
          <w:tcPr>
            <w:tcW w:w="156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generate_content</w:t>
            </w:r>
          </w:p>
        </w:tc>
        <w:tc>
          <w:tcPr>
            <w:tcW w:w="156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HTTPS externo</w:t>
            </w:r>
          </w:p>
        </w:tc>
        <w:tc>
          <w:tcPr>
            <w:tcW w:w="156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services/gemini.py</w:t>
            </w:r>
          </w:p>
        </w:tc>
      </w:tr>
    </w:tbl>
    <w:p>
      <w:pPr/>
      <w:r>
        <w:rPr>
          <w:rFonts w:ascii="Times New Roman" w:hAnsi="Times New Roman"/>
        </w:rPr>
        <w:t xml:space="preserve">La experiencia, nivel técnico, frecuencia de uso y necesidades específicas de cada actor no están documentadas formalmente: [PENDIENTE DE INFORMACIÓN DEL EQUIPO]. Por diseño, las interfaces internas priorizan operación repetida, ratón, teclado y controles táctiles; el mesero tiene composición móvil. Los valores de roles muestran variantes Cajera/Cajero y Cocinera/Cocinero que no se corrigieron y deben validarse contra los datos reales.</w:t>
      </w:r>
    </w:p>
    <w:p>
      <w:pPr>
        <w:pStyle w:val="Heading3"/>
        <w:keepNext/>
      </w:pPr>
      <w:r>
        <w:rPr>
          <w:rFonts w:ascii="Times New Roman" w:hAnsi="Times New Roman"/>
        </w:rPr>
        <w:t xml:space="preserve">2.3. Glosario de Términos del Negocio</w:t>
      </w:r>
    </w:p>
    <w:p>
      <w:pPr/>
      <w:r>
        <w:rPr>
          <w:rFonts w:ascii="Times New Roman" w:hAnsi="Times New Roman"/>
          <w:b/>
        </w:rPr>
        <w:t xml:space="preserve">Tabla 5. Glosario y acrónimos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Término/Acrónimo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Definición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ERP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Sistema integrado para procesos y datos operativos del restaurante.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Punto de venta; flujo de captura de pedido y cobro.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API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Interfaz HTTP del backend Express bajo /api.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JWT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Token firmado usado para representar la sesión y perfil.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CRUD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Crear, consultar, actualizar y eliminar registros.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SRS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Especificación de requisitos de software.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Categoría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Clasificación de platos.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Plato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Producto preparado asociado a categoría y precio.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Bebida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Producto líquido con tipo, precio y existencias.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Combo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Agrupación de platos con cantidad y precio propio.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Mesa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Ubicación numerada con capacidad y disponibilidad.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Menú del día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Conjunto fechado y activo de platos con stock.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Pedido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Cabecera de consumo con tipo, usuario, mesa, estado y total.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Detalle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Línea individual asociada a menú, combo, compra o pedido.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Venta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Cobro asociado a pedido y método de pago.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Cocina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Área que cambia detalles desde pendiente hasta listo.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Mesero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Rol que registra la entrega de detalles listos.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Supabase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Servicio PostgreSQL citado en commits; instancia efectiva no verificable en archivos.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Railway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Plataforma del host hardcodeado de la API.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Electron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Contenedor de escritorio Windows configurado.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Capacitor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Contenedor móvil con configuración base, sin proyecto nativo verificado.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Gemini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Servicio de IA consumido por google.genai.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Referencias documentales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Formato de especificación de requerimientos de software (PDF aportado, 7 páginas).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Índice detallado para proyecto de desarrollo de software (PDF aportado, 3 páginas).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Repositorio local auditado en rama feature/diseno-responsive, commit 1546004b5a4ab217ab2b64481e8bc96766f702d3.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database/restaurante.sql, dump PostgreSQL 17.5.</w:t>
      </w:r>
    </w:p>
    <w:p>
      <w:pPr>
        <w:spacing w:after="60" w:line="360" w:lineRule="auto"/>
      </w:pPr>
      <w:r>
        <w:rPr>
          <w:rFonts w:ascii="Times New Roman" w:hAnsi="Times New Roman"/>
        </w:rPr>
        <w:t xml:space="preserve">• Manifiestos backend/package.json, restaurante-desktop/package.json y menu-cliente/requirements.txt.</w:t>
      </w:r>
    </w:p>
    <w:p>
      <w:pPr>
        <w:pStyle w:val="Heading1"/>
        <w:keepNext/>
        <w:pageBreakBefore/>
      </w:pPr>
      <w:r>
        <w:rPr>
          <w:rFonts w:ascii="Times New Roman" w:hAnsi="Times New Roman"/>
        </w:rPr>
        <w:t xml:space="preserve">FASE II: ESPECIFICACIÓN FUNCIONAL</w:t>
      </w:r>
    </w:p>
    <w:p>
      <w:pPr>
        <w:pStyle w:val="Heading2"/>
        <w:keepNext/>
      </w:pPr>
      <w:r>
        <w:rPr>
          <w:rFonts w:ascii="Times New Roman" w:hAnsi="Times New Roman"/>
        </w:rPr>
        <w:t xml:space="preserve">3. Requerimientos del Software</w:t>
      </w:r>
    </w:p>
    <w:p>
      <w:pPr>
        <w:pStyle w:val="Heading3"/>
        <w:keepNext/>
      </w:pPr>
      <w:r>
        <w:rPr>
          <w:rFonts w:ascii="Times New Roman" w:hAnsi="Times New Roman"/>
        </w:rPr>
        <w:t xml:space="preserve">3.1. Requerimientos Funcionales</w:t>
      </w:r>
    </w:p>
    <w:p>
      <w:pPr/>
      <w:r>
        <w:rPr>
          <w:rFonts w:ascii="Times New Roman" w:hAnsi="Times New Roman"/>
        </w:rPr>
        <w:t xml:space="preserve">Se identificaron 55 requisitos funcionales. Cada requisito es atómico, comienza con la fórmula obligatoria y se clasifica conforme a integración observable. “Implementado” no implica validación en producción.</w:t>
      </w:r>
    </w:p>
    <w:p>
      <w:pPr>
        <w:pStyle w:val="Heading4"/>
        <w:keepNext/>
      </w:pPr>
      <w:r>
        <w:rPr>
          <w:rFonts w:ascii="Times New Roman" w:hAnsi="Times New Roman"/>
        </w:rPr>
        <w:t xml:space="preserve">RF-AUT-001. Iniciar sesión</w:t>
      </w:r>
    </w:p>
    <w:p>
      <w:pPr/>
      <w:r>
        <w:rPr>
          <w:rFonts w:ascii="Times New Roman" w:hAnsi="Times New Roman"/>
          <w:b/>
        </w:rPr>
        <w:t xml:space="preserve">Tabla 6. RF-AUT-001: Iniciar sesión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RF-AUT-001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Iniciar sesión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autenticar un usuario mediante nombre de usuario y contraseña y devolver un JWT junto con su identidad y rol.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Operador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username, password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Iniciar sesión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token, usuario{id,codigo,username,rol}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Verifica existencia del usuario y compara la contraseña con bcrypt.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backend/src/modules/auth; restaurante-desktop/src/pages/Login/Login.jsx; POST /api/auth/login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 credenciales válidas se obtiene token y usuario; con credenciales inválidas se responde con error sin exponer el hash.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RF-AUT-002. Consultar perfil autenticado</w:t>
      </w:r>
    </w:p>
    <w:p>
      <w:pPr/>
      <w:r>
        <w:rPr>
          <w:rFonts w:ascii="Times New Roman" w:hAnsi="Times New Roman"/>
          <w:b/>
        </w:rPr>
        <w:t xml:space="preserve">Tabla 7. RF-AUT-002: Consultar perfil autenticado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RF-AUT-002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perfil autenticado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validar un token Bearer antes de devolver el perfil contenido en el JWT.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Operador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Authorization: Bearer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perfil autenticado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Payload JWT decodificado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Requiere cabecera y firma JWT válidas.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backend/src/modules/auth; restaurante-desktop/src/pages/Login/Login.jsx; GET /api/auth/profile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consultar perfil autenticado,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RF-AUT-003. Listar cuentas</w:t>
      </w:r>
    </w:p>
    <w:p>
      <w:pPr/>
      <w:r>
        <w:rPr>
          <w:rFonts w:ascii="Times New Roman" w:hAnsi="Times New Roman"/>
          <w:b/>
        </w:rPr>
        <w:t xml:space="preserve">Tabla 8. RF-AUT-003: Listar cuentas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RF-AUT-003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Listar cuentas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devolver el inventario de cuentas y roles disponible en el servidor.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Operador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Sin cuerpo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Listar cuentas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Lista de cuentas sin contraseña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 tiene middleware de autenticación; constituye un riesgo de exposición.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SOLO BACKEND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backend/src/modules/auth; restaurante-desktop/src/pages/Login/Login.jsx; GET /api/auth/accounts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listar cuentas,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RF-ADM-001. Seleccionar área</w:t>
      </w:r>
    </w:p>
    <w:p>
      <w:pPr/>
      <w:r>
        <w:rPr>
          <w:rFonts w:ascii="Times New Roman" w:hAnsi="Times New Roman"/>
          <w:b/>
        </w:rPr>
        <w:t xml:space="preserve">Tabla 9. RF-ADM-001: Seleccionar área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RF-ADM-001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Seleccionar área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permitir seleccionar Administrador, Cajera, Cocinera o Mesero y navegar al login con el rol como parámetro.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Selección de tarjeta de rol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Seleccionar área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Pantalla de login identificada por rol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Usa valores literales existentes y botones semánticos.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restaurante-desktop/src/routes/AppRouter.jsx; restaurante-desktop/src/layouts/AdminLayout.jsx; HashRouter /login/:rol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seleccionar área,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RF-ADM-002. Navegar por administración</w:t>
      </w:r>
    </w:p>
    <w:p>
      <w:pPr/>
      <w:r>
        <w:rPr>
          <w:rFonts w:ascii="Times New Roman" w:hAnsi="Times New Roman"/>
          <w:b/>
        </w:rPr>
        <w:t xml:space="preserve">Tabla 10. RF-ADM-002: Navegar por administración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RF-ADM-002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Navegar por administración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ofrecer al administrador acceso a categorías, platos, bebidas, combos, mesas y reportes.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Selección de navegación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Navegar por administración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Pantalla administrativa solicitada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Las rutas existen; no hay guard de autorización en el router.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restaurante-desktop/src/routes/AppRouter.jsx; restaurante-desktop/src/layouts/AdminLayout.jsx; Rutas #/admin/*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navegar por administración,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RF-CAT-001. Listar categorías</w:t>
      </w:r>
    </w:p>
    <w:p>
      <w:pPr/>
      <w:r>
        <w:rPr>
          <w:rFonts w:ascii="Times New Roman" w:hAnsi="Times New Roman"/>
          <w:b/>
        </w:rPr>
        <w:t xml:space="preserve">Tabla 11. RF-CAT-001: Listar categorías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RF-CAT-001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Listar categorías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consultar y presentar las categorías activas registradas.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Sin cuerpo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Listar categorías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Colección de categorías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interfaz contempla carga, error y ausencia de datos.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backend/src/modules/menu/categorias; restaurante-desktop/src/pages/Admin/Categorias.jsx; GET /api/menu/categorias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listar categorías,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RF-CAT-002. Consultar categoría</w:t>
      </w:r>
    </w:p>
    <w:p>
      <w:pPr/>
      <w:r>
        <w:rPr>
          <w:rFonts w:ascii="Times New Roman" w:hAnsi="Times New Roman"/>
          <w:b/>
        </w:rPr>
        <w:t xml:space="preserve">Tabla 12. RF-CAT-002: Consultar categoría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RF-CAT-002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categoría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consultar una categoría por su identificador.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de ruta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categoría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Detalle de categoría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devuelve no encontrado cuando no existe.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SOLO BACKEND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backend/src/modules/menu/categorias; restaurante-desktop/src/pages/Admin/Categorias.jsx; GET /api/menu/categorias/:id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consultar categoría,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RF-CAT-003. Crear categoría</w:t>
      </w:r>
    </w:p>
    <w:p>
      <w:pPr/>
      <w:r>
        <w:rPr>
          <w:rFonts w:ascii="Times New Roman" w:hAnsi="Times New Roman"/>
          <w:b/>
        </w:rPr>
        <w:t xml:space="preserve">Tabla 13. RF-CAT-003: Crear categoría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RF-CAT-003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Crear categoría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registrar una categoría con los campos definidos por su contrato.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Datos de categoría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Crear categoría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categoría creada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 obligatorio.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backend/src/modules/menu/categorias; restaurante-desktop/src/pages/Admin/Categorias.jsx; POST /api/menu/categorias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crear categoría,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RF-CAT-004. Actualizar categoría</w:t>
      </w:r>
    </w:p>
    <w:p>
      <w:pPr/>
      <w:r>
        <w:rPr>
          <w:rFonts w:ascii="Times New Roman" w:hAnsi="Times New Roman"/>
          <w:b/>
        </w:rPr>
        <w:t xml:space="preserve">Tabla 14. RF-CAT-004: Actualizar categoría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RF-CAT-004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Actualizar categoría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actualizar una categoría existente sin cambiar su identificador.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y datos de categoría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Actualizar categoría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categoría actualizada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Comprueba existencia antes de actualizar; constraints de base preservan integridad.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backend/src/modules/menu/categorias; restaurante-desktop/src/pages/Admin/Categorias.jsx; PUT /api/menu/categorias/:id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actualizar categoría,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RF-CAT-005. Eliminar categoría</w:t>
      </w:r>
    </w:p>
    <w:p>
      <w:pPr/>
      <w:r>
        <w:rPr>
          <w:rFonts w:ascii="Times New Roman" w:hAnsi="Times New Roman"/>
          <w:b/>
        </w:rPr>
        <w:t xml:space="preserve">Tabla 15. RF-CAT-005: Eliminar categoría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RF-CAT-005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Eliminar categoría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desactivar o retirar una categoría existente mediante su identificador.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Eliminar categoría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Confirmación de eliminación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Comprueba existencia; los repositorios aplican eliminación lógica cuando corresponde.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backend/src/modules/menu/categorias; restaurante-desktop/src/pages/Admin/Categorias.jsx; DELETE /api/menu/categorias/:id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eliminar categoría,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RF-PLA-001. Listar platos</w:t>
      </w:r>
    </w:p>
    <w:p>
      <w:pPr/>
      <w:r>
        <w:rPr>
          <w:rFonts w:ascii="Times New Roman" w:hAnsi="Times New Roman"/>
          <w:b/>
        </w:rPr>
        <w:t xml:space="preserve">Tabla 16. RF-PLA-001: Listar platos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RF-PLA-001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Listar platos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consultar y presentar las platos activas registradas.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Sin cuerpo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Listar platos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Colección de platos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interfaz contempla carga, error y ausencia de datos.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backend/src/modules/menu/platos; restaurante-desktop/src/pages/Admin/Platos.jsx; GET /api/menu/platos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listar platos,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RF-PLA-002. Consultar plato</w:t>
      </w:r>
    </w:p>
    <w:p>
      <w:pPr/>
      <w:r>
        <w:rPr>
          <w:rFonts w:ascii="Times New Roman" w:hAnsi="Times New Roman"/>
          <w:b/>
        </w:rPr>
        <w:t xml:space="preserve">Tabla 17. RF-PLA-002: Consultar plato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RF-PLA-002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plato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consultar una plato por su identificador.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de ruta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plato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Detalle de plato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devuelve no encontrado cuando no existe.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SOLO BACKEND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backend/src/modules/menu/platos; restaurante-desktop/src/pages/Admin/Platos.jsx; GET /api/menu/platos/:id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consultar plato,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RF-PLA-003. Crear plato</w:t>
      </w:r>
    </w:p>
    <w:p>
      <w:pPr/>
      <w:r>
        <w:rPr>
          <w:rFonts w:ascii="Times New Roman" w:hAnsi="Times New Roman"/>
          <w:b/>
        </w:rPr>
        <w:t xml:space="preserve">Tabla 18. RF-PLA-003: Crear plato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RF-PLA-003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Crear plato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registrar una plato con los campos definidos por su contrato.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Datos de plato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Crear plato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plato creada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base exige precio no negativo; el servicio comprueba campos principales.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backend/src/modules/menu/platos; restaurante-desktop/src/pages/Admin/Platos.jsx; POST /api/menu/platos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crear plato,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RF-PLA-004. Actualizar plato</w:t>
      </w:r>
    </w:p>
    <w:p>
      <w:pPr/>
      <w:r>
        <w:rPr>
          <w:rFonts w:ascii="Times New Roman" w:hAnsi="Times New Roman"/>
          <w:b/>
        </w:rPr>
        <w:t xml:space="preserve">Tabla 19. RF-PLA-004: Actualizar plato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RF-PLA-004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Actualizar plato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actualizar una plato existente sin cambiar su identificador.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y datos de plato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Actualizar plato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plato actualizada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Comprueba existencia antes de actualizar; constraints de base preservan integridad.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backend/src/modules/menu/platos; restaurante-desktop/src/pages/Admin/Platos.jsx; PUT /api/menu/platos/:id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actualizar plato,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RF-PLA-005. Eliminar plato</w:t>
      </w:r>
    </w:p>
    <w:p>
      <w:pPr/>
      <w:r>
        <w:rPr>
          <w:rFonts w:ascii="Times New Roman" w:hAnsi="Times New Roman"/>
          <w:b/>
        </w:rPr>
        <w:t xml:space="preserve">Tabla 20. RF-PLA-005: Eliminar plato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RF-PLA-005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Eliminar plato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desactivar o retirar una plato existente mediante su identificador.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Eliminar plato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Confirmación de eliminación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Comprueba existencia; los repositorios aplican eliminación lógica cuando corresponde.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backend/src/modules/menu/platos; restaurante-desktop/src/pages/Admin/Platos.jsx; DELETE /api/menu/platos/:id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eliminar plato,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RF-BEB-001. Listar bebidas</w:t>
      </w:r>
    </w:p>
    <w:p>
      <w:pPr/>
      <w:r>
        <w:rPr>
          <w:rFonts w:ascii="Times New Roman" w:hAnsi="Times New Roman"/>
          <w:b/>
        </w:rPr>
        <w:t xml:space="preserve">Tabla 21. RF-BEB-001: Listar bebidas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RF-BEB-001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Listar bebidas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consultar y presentar las bebidas activas registradas.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Sin cuerpo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Listar bebidas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Colección de bebidas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interfaz contempla carga, error y ausencia de datos.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backend/src/modules/menu/bebidas; restaurante-desktop/src/pages/Admin/Bebidas.jsx; GET /api/bebidas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listar bebidas,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RF-BEB-002. Consultar bebida</w:t>
      </w:r>
    </w:p>
    <w:p>
      <w:pPr/>
      <w:r>
        <w:rPr>
          <w:rFonts w:ascii="Times New Roman" w:hAnsi="Times New Roman"/>
          <w:b/>
        </w:rPr>
        <w:t xml:space="preserve">Tabla 22. RF-BEB-002: Consultar bebida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RF-BEB-002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bebida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consultar una bebida por su identificador.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de ruta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bebida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Detalle de bebida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devuelve no encontrado cuando no existe.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SOLO BACKEND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backend/src/modules/menu/bebidas; restaurante-desktop/src/pages/Admin/Bebidas.jsx; GET /api/bebidas/:id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consultar bebida,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RF-BEB-003. Crear bebida</w:t>
      </w:r>
    </w:p>
    <w:p>
      <w:pPr/>
      <w:r>
        <w:rPr>
          <w:rFonts w:ascii="Times New Roman" w:hAnsi="Times New Roman"/>
          <w:b/>
        </w:rPr>
        <w:t xml:space="preserve">Tabla 23. RF-BEB-003: Crear bebida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RF-BEB-003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Crear bebida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registrar una bebida con los campos definidos por su contrato.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Datos de bebida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Crear bebida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bebida creada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base exige precio no negativo; el servicio comprueba campos principales.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backend/src/modules/menu/bebidas; restaurante-desktop/src/pages/Admin/Bebidas.jsx; POST /api/bebidas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crear bebida,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RF-BEB-004. Actualizar bebida</w:t>
      </w:r>
    </w:p>
    <w:p>
      <w:pPr/>
      <w:r>
        <w:rPr>
          <w:rFonts w:ascii="Times New Roman" w:hAnsi="Times New Roman"/>
          <w:b/>
        </w:rPr>
        <w:t xml:space="preserve">Tabla 24. RF-BEB-004: Actualizar bebida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RF-BEB-004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Actualizar bebida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actualizar una bebida existente sin cambiar su identificador.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y datos de bebida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Actualizar bebida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bebida actualizada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Comprueba existencia antes de actualizar; constraints de base preservan integridad.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backend/src/modules/menu/bebidas; restaurante-desktop/src/pages/Admin/Bebidas.jsx; PUT /api/bebidas/:id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actualizar bebida,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RF-BEB-005. Eliminar bebida</w:t>
      </w:r>
    </w:p>
    <w:p>
      <w:pPr/>
      <w:r>
        <w:rPr>
          <w:rFonts w:ascii="Times New Roman" w:hAnsi="Times New Roman"/>
          <w:b/>
        </w:rPr>
        <w:t xml:space="preserve">Tabla 25. RF-BEB-005: Eliminar bebida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RF-BEB-005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Eliminar bebida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desactivar o retirar una bebida existente mediante su identificador.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Eliminar bebida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Confirmación de eliminación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Comprueba existencia; los repositorios aplican eliminación lógica cuando corresponde.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backend/src/modules/menu/bebidas; restaurante-desktop/src/pages/Admin/Bebidas.jsx; DELETE /api/bebidas/:id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eliminar bebida,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RF-MES-001. Listar mesas</w:t>
      </w:r>
    </w:p>
    <w:p>
      <w:pPr/>
      <w:r>
        <w:rPr>
          <w:rFonts w:ascii="Times New Roman" w:hAnsi="Times New Roman"/>
          <w:b/>
        </w:rPr>
        <w:t xml:space="preserve">Tabla 26. RF-MES-001: Listar mesas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RF-MES-001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Listar mesas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consultar y presentar las mesas activas registradas.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Sin cuerpo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Listar mesas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Colección de mesas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interfaz contempla carga, error y ausencia de datos.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backend/src/modules/mesa; restaurante-desktop/src/pages/Admin/Mesas.jsx; GET /api/mesas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listar mesas,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RF-MES-002. Consultar mesa</w:t>
      </w:r>
    </w:p>
    <w:p>
      <w:pPr/>
      <w:r>
        <w:rPr>
          <w:rFonts w:ascii="Times New Roman" w:hAnsi="Times New Roman"/>
          <w:b/>
        </w:rPr>
        <w:t xml:space="preserve">Tabla 27. RF-MES-002: Consultar mesa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RF-MES-002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mesa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consultar una mesa por su identificador.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de ruta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mesa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Detalle de mesa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devuelve no encontrado cuando no existe.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SOLO BACKEND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backend/src/modules/mesa; restaurante-desktop/src/pages/Admin/Mesas.jsx; GET /api/mesas/:id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consultar mesa,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RF-MES-003. Crear mesa</w:t>
      </w:r>
    </w:p>
    <w:p>
      <w:pPr/>
      <w:r>
        <w:rPr>
          <w:rFonts w:ascii="Times New Roman" w:hAnsi="Times New Roman"/>
          <w:b/>
        </w:rPr>
        <w:t xml:space="preserve">Tabla 28. RF-MES-003: Crear mesa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RF-MES-003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Crear mesa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registrar una mesa con los campos definidos por su contrato.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Datos de mesa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Crear mesa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mesa creada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Número y capacidad; la base exige capacidad mayor que cero y número único.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backend/src/modules/mesa; restaurante-desktop/src/pages/Admin/Mesas.jsx; POST /api/mesas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crear mesa,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RF-MES-004. Actualizar mesa</w:t>
      </w:r>
    </w:p>
    <w:p>
      <w:pPr/>
      <w:r>
        <w:rPr>
          <w:rFonts w:ascii="Times New Roman" w:hAnsi="Times New Roman"/>
          <w:b/>
        </w:rPr>
        <w:t xml:space="preserve">Tabla 29. RF-MES-004: Actualizar mesa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RF-MES-004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Actualizar mesa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actualizar una mesa existente sin cambiar su identificador.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y datos de mesa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Actualizar mesa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mesa actualizada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Comprueba existencia antes de actualizar; constraints de base preservan integridad.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backend/src/modules/mesa; restaurante-desktop/src/pages/Admin/Mesas.jsx; PUT /api/mesas/:id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actualizar mesa,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RF-MES-005. Eliminar mesa</w:t>
      </w:r>
    </w:p>
    <w:p>
      <w:pPr/>
      <w:r>
        <w:rPr>
          <w:rFonts w:ascii="Times New Roman" w:hAnsi="Times New Roman"/>
          <w:b/>
        </w:rPr>
        <w:t xml:space="preserve">Tabla 30. RF-MES-005: Eliminar mesa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RF-MES-005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Eliminar mesa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desactivar o retirar una mesa existente mediante su identificador.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Eliminar mesa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Confirmación de eliminación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Comprueba existencia; los repositorios aplican eliminación lógica cuando corresponde.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backend/src/modules/mesa; restaurante-desktop/src/pages/Admin/Mesas.jsx; DELETE /api/mesas/:id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eliminar mesa,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RF-COM-001. Listar combos</w:t>
      </w:r>
    </w:p>
    <w:p>
      <w:pPr/>
      <w:r>
        <w:rPr>
          <w:rFonts w:ascii="Times New Roman" w:hAnsi="Times New Roman"/>
          <w:b/>
        </w:rPr>
        <w:t xml:space="preserve">Tabla 31. RF-COM-001: Listar combos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RF-COM-001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Listar combos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listar los combos con su información disponible.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Administrador/Cajero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Sin cuerpo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Listar combos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Colección de combos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 combos activos y sus datos agregados.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backend/src/modules/menu/combos; restaurante-desktop/src/pages/Admin/Combos.jsx; restaurante-desktop/src/pages/Caja/Combos.jsx; GET /api/menu/combos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listar combos,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RF-COM-002. Consultar detalle de combo</w:t>
      </w:r>
    </w:p>
    <w:p>
      <w:pPr/>
      <w:r>
        <w:rPr>
          <w:rFonts w:ascii="Times New Roman" w:hAnsi="Times New Roman"/>
          <w:b/>
        </w:rPr>
        <w:t xml:space="preserve">Tabla 32. RF-COM-002: Consultar detalle de combo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RF-COM-002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detalle de combo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devolver un combo y los platos que lo componen.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Administrador/Cajero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de combo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detalle de combo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Cabecera y detalle del combo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 la existencia del combo.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SOLO BACKEND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backend/src/modules/menu/combos; restaurante-desktop/src/pages/Admin/Combos.jsx; restaurante-desktop/src/pages/Caja/Combos.jsx; GET /api/menu/combos/:id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consultar detalle de combo,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RF-COM-003. Crear combo</w:t>
      </w:r>
    </w:p>
    <w:p>
      <w:pPr/>
      <w:r>
        <w:rPr>
          <w:rFonts w:ascii="Times New Roman" w:hAnsi="Times New Roman"/>
          <w:b/>
        </w:rPr>
        <w:t xml:space="preserve">Tabla 33. RF-COM-003: Crear combo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RF-COM-003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Crear combo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crear un combo con nombre, precio y al menos un plato con cantidad.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Administrador/Cajero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nombre, descripción, precio, platos[]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Crear combo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Combo y detalles persistidos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 y precio requeridos; arreglo de platos no vacío; transacción con rollback.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backend/src/modules/menu/combos; restaurante-desktop/src/pages/Admin/Combos.jsx; restaurante-desktop/src/pages/Caja/Combos.jsx; POST /api/menu/combos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crear combo,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RF-MEN-001. Listar menús</w:t>
      </w:r>
    </w:p>
    <w:p>
      <w:pPr/>
      <w:r>
        <w:rPr>
          <w:rFonts w:ascii="Times New Roman" w:hAnsi="Times New Roman"/>
          <w:b/>
        </w:rPr>
        <w:t xml:space="preserve">Tabla 34. RF-MEN-001: Listar menús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RF-MEN-001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Listar menús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listar los menús del día registrados.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Cajero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Sin cuerpo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Listar menús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Colección de menús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 de lectura.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SOLO BACKEND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backend/src/modules/menu/menu-dia; backend/src/modules/menu/detalle-menu; restaurante-desktop/src/pages/Caja/MenuDia.jsx; GET /api/menu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listar menús,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RF-MEN-002. Consultar menú activo</w:t>
      </w:r>
    </w:p>
    <w:p>
      <w:pPr/>
      <w:r>
        <w:rPr>
          <w:rFonts w:ascii="Times New Roman" w:hAnsi="Times New Roman"/>
          <w:b/>
        </w:rPr>
        <w:t xml:space="preserve">Tabla 35. RF-MEN-002: Consultar menú activo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RF-MEN-002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menú activo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consultar el menú del día que se encuentre activo.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Cajero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Sin cuerpo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menú activo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Menú activo o ausencia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Filtra por estado activo.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backend/src/modules/menu/menu-dia; backend/src/modules/menu/detalle-menu; restaurante-desktop/src/pages/Caja/MenuDia.jsx; GET /api/menu/activo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consultar menú activo,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RF-MEN-003. Crear menú del día</w:t>
      </w:r>
    </w:p>
    <w:p>
      <w:pPr/>
      <w:r>
        <w:rPr>
          <w:rFonts w:ascii="Times New Roman" w:hAnsi="Times New Roman"/>
          <w:b/>
        </w:rPr>
        <w:t xml:space="preserve">Tabla 36. RF-MEN-003: Crear menú del día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RF-MEN-003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Crear menú del día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crear un menú para una fecha cuando no exista otro menú activo.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Cajero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Crear menú del día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Menú creado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 obligatoria; impide más de un menú activo.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backend/src/modules/menu/menu-dia; backend/src/modules/menu/detalle-menu; restaurante-desktop/src/pages/Caja/MenuDia.jsx; POST /api/menu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crear menú del día,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RF-MEN-004. Agregar platos al menú</w:t>
      </w:r>
    </w:p>
    <w:p>
      <w:pPr/>
      <w:r>
        <w:rPr>
          <w:rFonts w:ascii="Times New Roman" w:hAnsi="Times New Roman"/>
          <w:b/>
        </w:rPr>
        <w:t xml:space="preserve">Tabla 37. RF-MEN-004: Agregar platos al menú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RF-MEN-004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Agregar platos al menú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asociar platos y stock al menú del día mediante una operación transaccional.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Cajero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idmenu, platos[{idplato,stock}]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Agregar platos al menú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Detalles de menú creados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Menú existente, arreglo no vacío, platos existentes y rollback ante fallo.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backend/src/modules/menu/menu-dia; backend/src/modules/menu/detalle-menu; restaurante-desktop/src/pages/Caja/MenuDia.jsx; POST /api/menu/detalle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agregar platos al menú,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RF-MEN-005. Cerrar menú</w:t>
      </w:r>
    </w:p>
    <w:p>
      <w:pPr/>
      <w:r>
        <w:rPr>
          <w:rFonts w:ascii="Times New Roman" w:hAnsi="Times New Roman"/>
          <w:b/>
        </w:rPr>
        <w:t xml:space="preserve">Tabla 38. RF-MEN-005: Cerrar menú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RF-MEN-005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Cerrar menú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cerrar el menú activo seleccionado.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Cajero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de menú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Cerrar menú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Menú con estado cerrado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Comprueba existencia del menú.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backend/src/modules/menu/menu-dia; backend/src/modules/menu/detalle-menu; restaurante-desktop/src/pages/Caja/MenuDia.jsx; PATCH /api/menu/:id/cerrar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cerrar menú,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RF-MEN-006. Actualizar stock de detalle</w:t>
      </w:r>
    </w:p>
    <w:p>
      <w:pPr/>
      <w:r>
        <w:rPr>
          <w:rFonts w:ascii="Times New Roman" w:hAnsi="Times New Roman"/>
          <w:b/>
        </w:rPr>
        <w:t xml:space="preserve">Tabla 39. RF-MEN-006: Actualizar stock de detalle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RF-MEN-006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Actualizar stock de detalle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actualizar el stock de un detalle del menú.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Cajero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y stock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Actualizar stock de detalle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Detalle actualizado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base impide stock negativo.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SOLO BACKEND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backend/src/modules/menu/menu-dia; backend/src/modules/menu/detalle-menu; restaurante-desktop/src/pages/Caja/MenuDia.jsx; PUT /api/menu/detalle/:id/stock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actualizar stock de detalle,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RF-MEN-007. Desactivar detalle de menú</w:t>
      </w:r>
    </w:p>
    <w:p>
      <w:pPr/>
      <w:r>
        <w:rPr>
          <w:rFonts w:ascii="Times New Roman" w:hAnsi="Times New Roman"/>
          <w:b/>
        </w:rPr>
        <w:t xml:space="preserve">Tabla 40. RF-MEN-007: Desactivar detalle de menú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RF-MEN-007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Desactivar detalle de menú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desactivar un plato asociado al menú.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Cajero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de detalle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Desactivar detalle de menú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Confirmación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repositorio aplica desactivación lógica.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SOLO BACKEND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backend/src/modules/menu/menu-dia; backend/src/modules/menu/detalle-menu; restaurante-desktop/src/pages/Caja/MenuDia.jsx; PATCH /api/menu/detalle/:id/desactivar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desactivar detalle de menú,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RF-PED-001. Registrar pedido</w:t>
      </w:r>
    </w:p>
    <w:p>
      <w:pPr/>
      <w:r>
        <w:rPr>
          <w:rFonts w:ascii="Times New Roman" w:hAnsi="Times New Roman"/>
          <w:b/>
        </w:rPr>
        <w:t xml:space="preserve">Tabla 41. RF-PED-001: Registrar pedido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RF-PED-001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Registrar pedido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registrar un pedido con platos, bebidas o combos, calcular el total con precios vigentes y persistir sus detalles.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Cajero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tipoPedido, idMesa, idUsuario, platos[], bebidas[], combos[]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Registrar pedido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Pedido y detalles creados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 existencia y actividad de productos; subtotal = precio × cantidad; total = suma. Usa estado 1 hardcodeado y transacción.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backend/src/modules/pedido; restaurante-desktop/src/pages/Caja/Pedido.jsx; POST /api/pedidos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Un pedido válido crea cabecera y detalles; un producto inexistente revierte la transacción.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RF-PED-002. Listar pedidos</w:t>
      </w:r>
    </w:p>
    <w:p>
      <w:pPr/>
      <w:r>
        <w:rPr>
          <w:rFonts w:ascii="Times New Roman" w:hAnsi="Times New Roman"/>
          <w:b/>
        </w:rPr>
        <w:t xml:space="preserve">Tabla 42. RF-PED-002: Listar pedidos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RF-PED-002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Listar pedidos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listar los pedidos registrados con información operativa.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Cajero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Sin cuerpo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Listar pedidos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Colección de pedidos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 de lectura.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SOLO BACKEND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backend/src/modules/pedido; restaurante-desktop/src/pages/Caja/Pedido.jsx; GET /api/pedidos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listar pedidos,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RF-PED-003. Consultar pedido</w:t>
      </w:r>
    </w:p>
    <w:p>
      <w:pPr/>
      <w:r>
        <w:rPr>
          <w:rFonts w:ascii="Times New Roman" w:hAnsi="Times New Roman"/>
          <w:b/>
        </w:rPr>
        <w:t xml:space="preserve">Tabla 43. RF-PED-003: Consultar pedido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RF-PED-003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pedido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consultar un pedido y sus detalles por identificador.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Cajero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pedido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Pedido con detalles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 parametrizada.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SOLO BACKEND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backend/src/modules/pedido; restaurante-desktop/src/pages/Caja/Pedido.jsx; GET /api/pedidos/:id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consultar pedido,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RF-PED-004. Emitir novedad de pedido</w:t>
      </w:r>
    </w:p>
    <w:p>
      <w:pPr/>
      <w:r>
        <w:rPr>
          <w:rFonts w:ascii="Times New Roman" w:hAnsi="Times New Roman"/>
          <w:b/>
        </w:rPr>
        <w:t xml:space="preserve">Tabla 44. RF-PED-004: Emitir novedad de pedido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RF-PED-004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Emitir novedad de pedido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emitir al servidor de tiempo real la creación de un pedido para las salas cocina y cajero.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Cajero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Pedido creado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Emitir novedad de pedido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Eventos a salas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servidor emite, pero el frontend React no incluye cliente Socket.IO ni listeners.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PARCIALMENTE 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backend/src/modules/pedido; restaurante-desktop/src/pages/Caja/Pedido.jsx; Socket.IO: nuevo-pedido, pedido-creado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emitir novedad de pedido,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RF-CAJ-001. Construir pedido</w:t>
      </w:r>
    </w:p>
    <w:p>
      <w:pPr/>
      <w:r>
        <w:rPr>
          <w:rFonts w:ascii="Times New Roman" w:hAnsi="Times New Roman"/>
          <w:b/>
        </w:rPr>
        <w:t xml:space="preserve">Tabla 45. RF-CAJ-001: Construir pedido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RF-CAJ-001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Construir pedido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permitir al cajero agregar productos del menú y bebidas, cambiar cantidades, seleccionar tipo de pedido, mesa, pago y descuento.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Cajero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Selecciones del operador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Construir pedido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Detalle y total visibles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Exige al menos un producto y mesa para tipo RESTAURANTE.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restaurante-desktop/src/pages/Caja/Dashboard.jsx; restaurante-desktop/src/pages/Caja/Pedido.jsx; Composición en #/caja/pedido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construir pedido,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RF-CAJ-002. Coordinar pedido y venta</w:t>
      </w:r>
    </w:p>
    <w:p>
      <w:pPr/>
      <w:r>
        <w:rPr>
          <w:rFonts w:ascii="Times New Roman" w:hAnsi="Times New Roman"/>
          <w:b/>
        </w:rPr>
        <w:t xml:space="preserve">Tabla 46. RF-CAJ-002: Coordinar pedido y venta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RF-CAJ-002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Coordinar pedido y venta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registrar primero el pedido y luego la venta asociada, informando si la segunda operación falla.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Cajero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Pedido, método de pago y descuento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Coordinar pedido y venta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Confirmación total o advertencia de venta fallida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Las dos solicitudes no comparten transacción; puede quedar pedido sin venta.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PARCIALMENTE 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restaurante-desktop/src/pages/Caja/Dashboard.jsx; restaurante-desktop/src/pages/Caja/Pedido.jsx; POST /api/pedidos seguido de POST /api/ventas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coordinar pedido y venta,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RF-VEN-001. Registrar venta</w:t>
      </w:r>
    </w:p>
    <w:p>
      <w:pPr/>
      <w:r>
        <w:rPr>
          <w:rFonts w:ascii="Times New Roman" w:hAnsi="Times New Roman"/>
          <w:b/>
        </w:rPr>
        <w:t xml:space="preserve">Tabla 47. RF-VEN-001: Registrar venta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RF-VEN-001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Registrar venta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registrar una venta para un pedido existente calculando subtotal, descuento y total.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Cajero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idPedido, idMetodoPago, descuento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Registrar venta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Venta creada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subtotal = total del pedido; total = subtotal − descuento; transacción SQL.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backend/src/modules/venta; restaurante-desktop/src/api/venta.api.js; restaurante-desktop/src/pages/Caja/Pedido.jsx; POST /api/ventas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registrar venta,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RF-VEN-002. Emitir venta realizada</w:t>
      </w:r>
    </w:p>
    <w:p>
      <w:pPr/>
      <w:r>
        <w:rPr>
          <w:rFonts w:ascii="Times New Roman" w:hAnsi="Times New Roman"/>
          <w:b/>
        </w:rPr>
        <w:t xml:space="preserve">Tabla 48. RF-VEN-002: Emitir venta realizada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RF-VEN-002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Emitir venta realizada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emitir la venta registrada a las salas admin y cajero.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Cajero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Venta creada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Emitir venta realizada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Evento en tiempo real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servidor emite, pero no se verificaron consumidores React.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PARCIALMENTE 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backend/src/modules/venta; restaurante-desktop/src/api/venta.api.js; restaurante-desktop/src/pages/Caja/Pedido.jsx; Socket.IO: venta-realizada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emitir venta realizada,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RF-COC-001. Consultar pendientes de cocina</w:t>
      </w:r>
    </w:p>
    <w:p>
      <w:pPr/>
      <w:r>
        <w:rPr>
          <w:rFonts w:ascii="Times New Roman" w:hAnsi="Times New Roman"/>
          <w:b/>
        </w:rPr>
        <w:t xml:space="preserve">Tabla 49. RF-COC-001: Consultar pendientes de cocina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RF-COC-001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pendientes de cocina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mostrar a cocina los detalles de pedido pendientes.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Cocinero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Sin cuerpo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pendientes de cocina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Detalles pendientes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consulta filtra estados operativos definidos en datos.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backend/src/modules/pedido; restaurante-desktop/src/pages/Cocina/Cocina.jsx; GET /api/pedidos/cocina/pendientes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consultar pendientes de cocina,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RF-COC-002. Iniciar preparación</w:t>
      </w:r>
    </w:p>
    <w:p>
      <w:pPr/>
      <w:r>
        <w:rPr>
          <w:rFonts w:ascii="Times New Roman" w:hAnsi="Times New Roman"/>
          <w:b/>
        </w:rPr>
        <w:t xml:space="preserve">Tabla 50. RF-COC-002: Iniciar preparación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RF-COC-002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Iniciar preparación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permitir a cocina actualizar un detalle al estado de preparación seleccionado.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Cocinero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idDetalle, idEstado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Iniciar preparación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Detalle actualizado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interfaz envía el identificador de estado; el backend no valida una transición formal.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backend/src/modules/pedido; restaurante-desktop/src/pages/Cocina/Cocina.jsx; PUT /api/pedidos/detalle/:id/estado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iniciar preparación,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RF-COC-003. Marcar plato listo</w:t>
      </w:r>
    </w:p>
    <w:p>
      <w:pPr/>
      <w:r>
        <w:rPr>
          <w:rFonts w:ascii="Times New Roman" w:hAnsi="Times New Roman"/>
          <w:b/>
        </w:rPr>
        <w:t xml:space="preserve">Tabla 51. RF-COC-003: Marcar plato listo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RF-COC-003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Marcar plato listo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permitir a cocina marcar un detalle como listo y emitir una notificación al mesero.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Cocinero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idDetalle, idEstado=3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Marcar plato listo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Detalle listo y evento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estado 3 está hardcodeado; no existe consumidor Socket.IO verificado.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PARCIALMENTE 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backend/src/modules/pedido; restaurante-desktop/src/pages/Cocina/Cocina.jsx; PUT /api/pedidos/detalle/:id/estado; evento plato-listo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marcar plato listo,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RF-MSR-001. Consultar platos listos</w:t>
      </w:r>
    </w:p>
    <w:p>
      <w:pPr/>
      <w:r>
        <w:rPr>
          <w:rFonts w:ascii="Times New Roman" w:hAnsi="Times New Roman"/>
          <w:b/>
        </w:rPr>
        <w:t xml:space="preserve">Tabla 52. RF-MSR-001: Consultar platos listos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RF-MSR-001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platos listos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presentar al mesero los detalles listos para entrega.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Mesero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Sin cuerpo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platos listos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Detalles listos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 filtrada por estado.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restaurante-desktop/src/pages/Mesero/Mesero.jsx; restaurante-desktop/src/api/mesero.api.js; GET /api/pedidos/cocina/listos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consultar platos listos,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RF-MSR-002. Entregar pedido</w:t>
      </w:r>
    </w:p>
    <w:p>
      <w:pPr/>
      <w:r>
        <w:rPr>
          <w:rFonts w:ascii="Times New Roman" w:hAnsi="Times New Roman"/>
          <w:b/>
        </w:rPr>
        <w:t xml:space="preserve">Tabla 53. RF-MSR-002: Entregar pedido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RF-MSR-002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Entregar pedido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permitir al mesero cambiar un detalle listo al estado entregado.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Mesero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idDetalle, idEstado=4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Entregar pedido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Detalle actualizado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identificador 4 está hardcodeado y no se valida transición.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restaurante-desktop/src/pages/Mesero/Mesero.jsx; restaurante-desktop/src/api/mesero.api.js; PUT /api/pedidos/detalle/:id/estado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entregar pedido,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RF-REP-001. Consultar reportes</w:t>
      </w:r>
    </w:p>
    <w:p>
      <w:pPr/>
      <w:r>
        <w:rPr>
          <w:rFonts w:ascii="Times New Roman" w:hAnsi="Times New Roman"/>
          <w:b/>
        </w:rPr>
        <w:t xml:space="preserve">Tabla 54. RF-REP-001: Consultar reportes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RF-REP-001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reportes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consultar ventas diarias, ventas semanales, ganancia semanal, platos más vendidos y compras semanales.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Sin cuerpo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reportes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Datos de una vista PostgreSQL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Cinco servicios consultan cinco vistas; la pantalla React declara no disponer de filtros ni datos.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SOLO BACKEND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backend/src/modules/reporte; restaurante-desktop/src/pages/Admin/Reportes.jsx; GET /api/reportes/{reporte}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consultar reportes,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RF-REP-002. Exportar reportes</w:t>
      </w:r>
    </w:p>
    <w:p>
      <w:pPr/>
      <w:r>
        <w:rPr>
          <w:rFonts w:ascii="Times New Roman" w:hAnsi="Times New Roman"/>
          <w:b/>
        </w:rPr>
        <w:t xml:space="preserve">Tabla 55. RF-REP-002: Exportar reportes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RF-REP-002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Exportar reportes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exportar a Excel cada reporte disponible con columnas definidas.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Sin cuerpo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Exportar reportes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Archivo XLSX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ExcelJS configura hoja, columnas y descarga; no hay acción frontend.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SOLO BACKEND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backend/src/modules/reporte; restaurante-desktop/src/pages/Admin/Reportes.jsx; GET /api/reportes/{reporte}/excel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exportar reportes,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RF-CLI-001. Consultar menú público</w:t>
      </w:r>
    </w:p>
    <w:p>
      <w:pPr/>
      <w:r>
        <w:rPr>
          <w:rFonts w:ascii="Times New Roman" w:hAnsi="Times New Roman"/>
          <w:b/>
        </w:rPr>
        <w:t xml:space="preserve">Tabla 56. RF-CLI-001: Consultar menú público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RF-CLI-001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menú público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mostrar al cliente platos, bebidas y combos obtenidos de la API del restaurante.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Cliente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Solicitud web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menú público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HTML con tarjetas de menú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Ante error remoto usa listas vacías; consulta catálogos activos, no el menú del día.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menu-cliente/app.py; menu-cliente/templates/index.html; GET Flask /; consume API Railway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consultar menú público,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RF-CLI-002. Tolerar ausencia del catálogo</w:t>
      </w:r>
    </w:p>
    <w:p>
      <w:pPr/>
      <w:r>
        <w:rPr>
          <w:rFonts w:ascii="Times New Roman" w:hAnsi="Times New Roman"/>
          <w:b/>
        </w:rPr>
        <w:t xml:space="preserve">Tabla 57. RF-CLI-002: Tolerar ausencia del catálogo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RF-CLI-002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Tolerar ausencia del catálogo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renderizar la página pública aun cuando una consulta de catálogo falle.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Cliente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Respuestas o excepciones HTTP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Tolerar ausencia del catálogo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Página con secciones disponibles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Captura excepciones de forma amplia; no define timeout.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menu-cliente/app.py; menu-cliente/templates/index.html; GET Flask /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tolerar ausencia del catálogo,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RF-IA-001. Responder consulta con Gemini</w:t>
      </w:r>
    </w:p>
    <w:p>
      <w:pPr/>
      <w:r>
        <w:rPr>
          <w:rFonts w:ascii="Times New Roman" w:hAnsi="Times New Roman"/>
          <w:b/>
        </w:rPr>
        <w:t xml:space="preserve">Tabla 58. RF-IA-001: Responder consulta con Gemini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RF-IA-001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Responder consulta con Gemini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enviar a Gemini una pregunta del cliente contextualizada con platos, bebidas y combos y devolver la respuesta como JSON.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Cliente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JSON {pregunta}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Responder consulta con Gemini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JSON {respuesta}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Existe integración real y clave por entorno; faltan manejo de errores, sanitización y límites.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PARCIALMENTE 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menu-cliente/app.py; menu-cliente/services/gemini.py; POST Flask /preguntar; API Gemini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responder consulta con gemini,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RF-ESC-001. Ejecutar en Electron</w:t>
      </w:r>
    </w:p>
    <w:p>
      <w:pPr/>
      <w:r>
        <w:rPr>
          <w:rFonts w:ascii="Times New Roman" w:hAnsi="Times New Roman"/>
          <w:b/>
        </w:rPr>
        <w:t xml:space="preserve">Tabla 59. RF-ESC-001: Ejecutar en Electron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RF-ESC-001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Ejecutar en Electron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cargar la compilación Vite en una ventana Electron con aislamiento de contexto, sandbox y navegación controlada.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Operador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Inicio de aplicación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Ejecutar en Electron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Ventana 1366×768, mínimo 1024×720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nodeIntegration=false, contextIsolation=true, webSecurity=true y preload vacío.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restaurante-desktop/electron/main.cjs; restaurante-desktop/src/routes/AppRouter.jsx; restaurante-desktop/src/context/AuthContext.jsx; restaurante-desktop/electron/main.cjs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ejecutar en electron,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RF-ESC-002. Persistir sesión local</w:t>
      </w:r>
    </w:p>
    <w:p>
      <w:pPr/>
      <w:r>
        <w:rPr>
          <w:rFonts w:ascii="Times New Roman" w:hAnsi="Times New Roman"/>
          <w:b/>
        </w:rPr>
        <w:t xml:space="preserve">Tabla 60. RF-ESC-002: Persistir sesión local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RF-ESC-002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Persistir sesión local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conservar usuario y token en localStorage y eliminarlos al cerrar sesión.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Operador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Entrada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usuario, token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Persistir sesión local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Salida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Sesión restaurable en el cliente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servicio correspondiente está disponible y existen los datos de referencia requeridos.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respuesta refleja el resultado de la operación solicitada.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alterno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propaga el error al manejador central; la interfaz muestra alerta, mensaje o estado vacío según la pantalla.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Serializa usuario y token; cerrar sesión ejecuta localStorage.clear().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restaurante-desktop/electron/main.cjs; restaurante-desktop/src/routes/AppRouter.jsx; restaurante-desktop/src/context/AuthContext.jsx; AuthContext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 ejecutar persistir sesión local, el resultado se refleja sin alterar el contrato documentado.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Inventario de interfaces externas</w:t>
      </w:r>
    </w:p>
    <w:p>
      <w:pPr/>
      <w:r>
        <w:rPr>
          <w:rFonts w:ascii="Times New Roman" w:hAnsi="Times New Roman"/>
          <w:b/>
        </w:rPr>
        <w:t xml:space="preserve">Tabla 61. Interfaces externas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/>
        </w:trPr>
        <w:tc>
          <w:tcPr>
            <w:tcW w:w="1337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Elemento</w:t>
            </w:r>
          </w:p>
        </w:tc>
        <w:tc>
          <w:tcPr>
            <w:tcW w:w="1337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Propósito</w:t>
            </w:r>
          </w:p>
        </w:tc>
        <w:tc>
          <w:tcPr>
            <w:tcW w:w="1337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Origen</w:t>
            </w:r>
          </w:p>
        </w:tc>
        <w:tc>
          <w:tcPr>
            <w:tcW w:w="1337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Destino</w:t>
            </w:r>
          </w:p>
        </w:tc>
        <w:tc>
          <w:tcPr>
            <w:tcW w:w="1337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Formato</w:t>
            </w:r>
          </w:p>
        </w:tc>
        <w:tc>
          <w:tcPr>
            <w:tcW w:w="1337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Protocolo</w:t>
            </w:r>
          </w:p>
        </w:tc>
        <w:tc>
          <w:tcPr>
            <w:tcW w:w="1337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Evidencia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API Restaurante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Operaciones de negocio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React/Flask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Express Railway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JSON/XLSX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HTTPS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axios.js; menu-cliente/app.py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PostgreSQL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Persistencia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Express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Servidor PostgreSQL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SQL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TCP + SSL condicional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connection.js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JWT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Identidad de sesión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Express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React/cliente autorizado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Token firmado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Authorization Bearer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jwt.js; auth.middleware.js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Socket.IO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Notificaciones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Express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Salas admin/cajero/cocina/mesero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Eventos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WebSocket/long polling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socket.js; pedido.service.js; venta.service.js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Gemini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Respuesta asistida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Flask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Google Gemini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Prompt/texto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SDK sobre HTTPS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services/gemini.py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Electron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Contenedor escritorio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Proceso principal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Renderer React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HTML/JS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IPC no 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electron/main.cjs; preload.cjs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Capacitor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Preparación móvil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Configuración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Web dist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Activos Vite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Contenedor no verificado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capacitor.config.json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Inventario de endpoints</w:t>
      </w:r>
    </w:p>
    <w:p>
      <w:pPr/>
      <w:r>
        <w:rPr>
          <w:rFonts w:ascii="Times New Roman" w:hAnsi="Times New Roman"/>
          <w:b/>
        </w:rPr>
        <w:t xml:space="preserve">Tabla 62. Endpoints HTTP de la API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</w:trPr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Método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Ruta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Función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Entrada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Salida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Autenticación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Actor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Evidencia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/api/health/health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Comprobar salud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 del servicio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Servicio técnico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backend/src/routes/health.routes.js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/api/auth/accounts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Listar cuentas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Lista sin password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auth.routes.js/auth.repository.js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/api/auth/login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Autenticar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username, password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token, usuario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Operador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auth.controller.js/auth.service.js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/api/auth/profile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perfil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Bearer JWT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Payload JWT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Operador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auth.routes.js/auth.middleware.js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/api/menu/categorias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Listar categoría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Colección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modules/menu/categorias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/api/menu/categorias/:id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categoría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Registro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modules/menu/categorias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/api/menu/categorias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Crear categoría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JSON de entidad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Registro creado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modules/menu/categorias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PUT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/api/menu/categorias/:id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Actualizar categoría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 y JSON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Registro actualizado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modules/menu/categorias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DELETE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/api/menu/categorias/:id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Eliminar categoría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Confirmación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modules/menu/categorias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/api/menu/platos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Listar plato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Colección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modules/menu/platos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/api/menu/platos/:id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plato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Registro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modules/menu/platos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/api/menu/platos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Crear plato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JSON de entidad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Registro creado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modules/menu/platos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PUT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/api/menu/platos/:id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Actualizar plato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 y JSON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Registro actualizado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modules/menu/platos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DELETE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/api/menu/platos/:id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Eliminar plato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Confirmación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modules/menu/platos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/api/bebidas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Listar bebida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Colección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modules/menu/bebidas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/api/bebidas/:id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bebida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Registro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modules/menu/bebidas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/api/bebidas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Crear bebida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JSON de entidad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Registro creado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modules/menu/bebidas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PUT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/api/bebidas/:id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Actualizar bebida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 y JSON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Registro actualizado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modules/menu/bebidas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DELETE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/api/bebidas/:id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Eliminar bebida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Confirmación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modules/menu/bebidas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/api/mesas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Listar mesa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Colección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modules/mesa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/api/mesas/:id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mesa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Registro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modules/mesa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/api/mesas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Crear mesa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JSON de entidad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Registro creado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modules/mesa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PUT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/api/mesas/:id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Actualizar mesa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 y JSON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Registro actualizado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modules/mesa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DELETE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/api/mesas/:id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Eliminar mesa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Confirmación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modules/mesa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/api/menu/combos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Listar combos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Colección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Administrador/Cajero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modules/menu/combos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/api/menu/combos/:id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Detalle de combo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Combo y platos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Administrador/Cajero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modules/menu/combos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/api/menu/combos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Crear combo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nombre, precio, platos[]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Combo creado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Administrador/Cajero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modules/menu/combos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/api/menu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Listar menús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Colección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Cajero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modules/menu/menu-dia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/api/menu/activo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Menú activo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Menú o ausencia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Cajero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modules/menu/menu-dia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/api/menu/:id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menú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Menú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Cajero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modules/menu/menu-dia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/api/menu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Crear menú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Menú creado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Cajero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modules/menu/menu-dia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PATCH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/api/menu/:id/cerrar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Cerrar menú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Menú cerrado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Cajero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modules/menu/menu-dia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/api/menu/detalle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Agregar platos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idmenu, platos[]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Detalles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Cajero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modules/menu/detalle-menu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/api/menu/detalle/:idmenu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Listar detalle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idmenu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Detalles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Cajero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modules/menu/detalle-menu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PUT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/api/menu/detalle/:id/stock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Actualizar stock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id, stock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Detalle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Cajero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modules/menu/detalle-menu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PATCH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/api/menu/detalle/:id/desactivar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Desactivar detalle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Confirmación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Cajero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modules/menu/detalle-menu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/api/pedidos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Listar pedidos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Colección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Operador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modules/pedido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/api/pedidos/cocina/pendientes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Pendientes cocina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Detalles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Cocinero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modules/pedido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/api/pedidos/cocina/listos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Listos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Detalles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Mesero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modules/pedido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/api/pedidos/:id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Detalle pedido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Pedido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Operador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modules/pedido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/api/pedidos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Crear pedido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tipo, usuario, ítems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Pedido creado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Cajero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modules/pedido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PUT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/api/pedidos/detalle/:id/estado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Cambiar estado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id, idEstado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Detalle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Cocinero/Mesero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modules/pedido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/api/ventas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Registrar venta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pedido, método, descuento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Venta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Cajero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modules/venta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/api/reportes/ventas-diarias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ventas-diarias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JSON de vista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modules/reporte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/api/reportes/ventas-diarias/excel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Exportar ventas-diarias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XLSX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modules/reporte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/api/reportes/ventas-semanales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ventas-semanales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JSON de vista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modules/reporte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/api/reportes/ventas-semanales/excel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Exportar ventas-semanales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XLSX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modules/reporte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/api/reportes/ganancia-semanal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ganancia-semanal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JSON de vista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modules/reporte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/api/reportes/ganancia-semanal/excel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Exportar ganancia-semanal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XLSX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modules/reporte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/api/reportes/platos-mas-vendidos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platos-mas-vendidos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JSON de vista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modules/reporte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/api/reportes/platos-mas-vendidos/excel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Exportar platos-mas-vendidos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XLSX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modules/reporte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/api/reportes/compras-semanales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compras-semanales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JSON de vista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modules/reporte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/api/reportes/compras-semanales/excel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Exportar compras-semanales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XLSX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modules/reporte</w:t>
            </w:r>
          </w:p>
        </w:tc>
      </w:tr>
    </w:tbl>
    <w:p>
      <w:pPr/>
      <w:r>
        <w:rPr>
          <w:rFonts w:ascii="Times New Roman" w:hAnsi="Times New Roman"/>
        </w:rPr>
        <w:t xml:space="preserve">Todos los endpoints anteriores, excepto GET /api/auth/profile, están montados sin authenticate ni autorización de rol. La columna Autenticación describe el middleware verificable, no la intención funcional.</w:t>
      </w:r>
    </w:p>
    <w:p>
      <w:pPr>
        <w:pStyle w:val="Heading4"/>
        <w:keepNext/>
      </w:pPr>
      <w:r>
        <w:rPr>
          <w:rFonts w:ascii="Times New Roman" w:hAnsi="Times New Roman"/>
        </w:rPr>
        <w:t xml:space="preserve">Inventario de interfaces de usuario</w:t>
      </w:r>
    </w:p>
    <w:p>
      <w:pPr/>
      <w:r>
        <w:rPr>
          <w:rFonts w:ascii="Times New Roman" w:hAnsi="Times New Roman"/>
          <w:b/>
        </w:rPr>
        <w:t xml:space="preserve">Tabla 63. Interfaces de usuario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/>
        </w:trPr>
        <w:tc>
          <w:tcPr>
            <w:tcW w:w="10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Pantalla</w:t>
            </w:r>
          </w:p>
        </w:tc>
        <w:tc>
          <w:tcPr>
            <w:tcW w:w="10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Ruta</w:t>
            </w:r>
          </w:p>
        </w:tc>
        <w:tc>
          <w:tcPr>
            <w:tcW w:w="10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Actor</w:t>
            </w:r>
          </w:p>
        </w:tc>
        <w:tc>
          <w:tcPr>
            <w:tcW w:w="10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Objetivo</w:t>
            </w:r>
          </w:p>
        </w:tc>
        <w:tc>
          <w:tcPr>
            <w:tcW w:w="10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Entradas</w:t>
            </w:r>
          </w:p>
        </w:tc>
        <w:tc>
          <w:tcPr>
            <w:tcW w:w="10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Acciones</w:t>
            </w:r>
          </w:p>
        </w:tc>
        <w:tc>
          <w:tcPr>
            <w:tcW w:w="10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Salidas</w:t>
            </w:r>
          </w:p>
        </w:tc>
        <w:tc>
          <w:tcPr>
            <w:tcW w:w="10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Responsive</w:t>
            </w:r>
          </w:p>
        </w:tc>
        <w:tc>
          <w:tcPr>
            <w:tcW w:w="10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Inicio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Operador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Seleccionar área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Selección de rol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Abrir login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Navegación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Login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#/login/:rol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Operador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Autenticarse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username, password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Ingresar/regresar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Sesión o error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Dashboard admin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#/admin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Identificar sesión y navegar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Cerrar sesión/navegar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Usuario y estado sin métricas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PARCIALMENTE IMPLEMENTADO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Categorías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#/admin/categorias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CRUD de categorías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nombre, descripción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crear/editar/eliminar/buscar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Listado y alertas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Platos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#/admin/platos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CRUD de platos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datos y categoría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crear/editar/eliminar/filtrar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Listado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Bebidas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#/admin/bebidas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CRUD de bebidas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tipo, nombre, precio, stock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crear/editar/eliminar/filtrar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Listado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Combos admin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#/admin/combos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Crear/listar combos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datos y platos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crear/buscar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Listado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PARCIALMENTE IMPLEMENTADO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Mesas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#/admin/mesas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CRUD de mesas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número, capacidad, disponibilidad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crear/editar/eliminar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Listado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Reportes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#/admin/reportes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Reportar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 vacío explícito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SOLO INTERFAZ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Caja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#/caja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Cajero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Navegar a operación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Abrir menú/pedido/combos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Accesos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Menú del día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#/caja/menu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Cajero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Abrir y cerrar menú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fecha, platos, stock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crear/agregar/cerrar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Menú activo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Pedido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#/caja/pedido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Cajero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Pedido y venta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productos, mesa, pago, descuento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agregar/quitar/registrar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Totales y alertas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Combos caja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#/caja/combos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Cajero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Crear combo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datos y platos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agregar/quitar/guardar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Confirmación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Cocina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#/cocina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Cocinero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Gestionar preparación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idDetalle, estado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preparar/listo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Pedidos pendientes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Mesero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#/mesero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Mesero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Entregar platos listos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idDetalle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entregar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Lista de listos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Ventas admin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Sin ruta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Ventas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 vacío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SOLO INTERFAZ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Stock cocina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Sin ruta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Cocinero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Stock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 vacío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SOLO INTERFAZ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Menú cliente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Flask /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Cliente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catálogo/chat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pregunta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ver/preguntar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Menú y respuesta IA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 verificado a 360 px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PARCIALMENTE IMPLEMENTADO</w:t>
            </w:r>
          </w:p>
        </w:tc>
      </w:tr>
    </w:tbl>
    <w:p>
      <w:pPr>
        <w:pStyle w:val="Heading3"/>
        <w:keepNext/>
      </w:pPr>
      <w:r>
        <w:rPr>
          <w:rFonts w:ascii="Times New Roman" w:hAnsi="Times New Roman"/>
        </w:rPr>
        <w:t xml:space="preserve">3.2. Requerimientos No Funcionales</w:t>
      </w:r>
    </w:p>
    <w:p>
      <w:pPr/>
      <w:r>
        <w:rPr>
          <w:rFonts w:ascii="Times New Roman" w:hAnsi="Times New Roman"/>
        </w:rPr>
        <w:t xml:space="preserve">Se documentan 10 requisitos no funcionales verificables. Las metas no medidas se mantienen expresamente pendientes.</w:t>
      </w:r>
    </w:p>
    <w:p>
      <w:pPr>
        <w:pStyle w:val="Heading4"/>
        <w:keepNext/>
      </w:pPr>
      <w:r>
        <w:rPr>
          <w:rFonts w:ascii="Times New Roman" w:hAnsi="Times New Roman"/>
        </w:rPr>
        <w:t xml:space="preserve">RNF-SEG-001. Seguridad</w:t>
      </w:r>
    </w:p>
    <w:p>
      <w:pPr/>
      <w:r>
        <w:rPr>
          <w:rFonts w:ascii="Times New Roman" w:hAnsi="Times New Roman"/>
          <w:b/>
        </w:rPr>
        <w:t xml:space="preserve">Tabla 64. RNF-SEG-001: Seguridad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RNF-SEG-001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usar hash bcrypt para contraseñas, JWT firmado para perfil y endurecimiento Helmet/Electron.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PARCIALMENTE 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backend/src/utils/password.js; backend/src/utils/jwt.js; backend/src/app.js; restaurante-desktop/electron/main.cjs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verificable/limitación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mayoría de endpoints de negocio y /auth/accounts no aplican authenticate ni autorización por rol.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Métrica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Cumplimiento estático verificable en la evidencia citada.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RNF-REN-001. Rendimiento</w:t>
      </w:r>
    </w:p>
    <w:p>
      <w:pPr/>
      <w:r>
        <w:rPr>
          <w:rFonts w:ascii="Times New Roman" w:hAnsi="Times New Roman"/>
          <w:b/>
        </w:rPr>
        <w:t xml:space="preserve">Tabla 65. RNF-REN-001: Rendimiento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RNF-REN-001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administrar conexiones PostgreSQL mediante pool y consultas parametrizadas.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backend/src/database/connection.js; repositorios backend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verificable/limitación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Pool máximo 20, espera de conexión 5 s e inactividad 30 s; [PENDIENTE DE VALIDACIÓN: métrica cuantitativa esperada]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Métrica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VALIDACIÓN: métrica cuantitativa esperada]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RNF-USA-001. Usabilidad</w:t>
      </w:r>
    </w:p>
    <w:p>
      <w:pPr/>
      <w:r>
        <w:rPr>
          <w:rFonts w:ascii="Times New Roman" w:hAnsi="Times New Roman"/>
          <w:b/>
        </w:rPr>
        <w:t xml:space="preserve">Tabla 66. RNF-USA-001: Usabilidad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RNF-USA-001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presentar controles táctiles, estados vacíos, mensajes y navegación consistente en la interfaz operativa.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PARCIALMENTE 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restaurante-desktop/src/components; restaurante-desktop/src/styles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verificable/limitación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Las pantallas operativas rediseñadas cumplen en gran parte; Reportes, Ventas y Stock son vacías.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Métrica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Cumplimiento estático verificable en la evidencia citada.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RNF-ACC-001. Accesibilidad</w:t>
      </w:r>
    </w:p>
    <w:p>
      <w:pPr/>
      <w:r>
        <w:rPr>
          <w:rFonts w:ascii="Times New Roman" w:hAnsi="Times New Roman"/>
          <w:b/>
        </w:rPr>
        <w:t xml:space="preserve">Tabla 67. RNF-ACC-001: Accesibilidad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RNF-ACC-001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proporcionar etiquetas, foco visible, semántica de botones y cierre accesible de modales.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PARCIALMENTE 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restaurante-desktop/src/components/Input.jsx; Modal.jsx; Button.jsx; estilos globales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verificable/limitación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Hay base accesible y reduced-motion; no se ejecutó auditoría con lector de pantalla. [PENDIENTE DE VALIDACIÓN: métrica cuantitativa esperada]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Métrica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VALIDACIÓN: métrica cuantitativa esperada]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RNF-FIA-001. Fiabilidad</w:t>
      </w:r>
    </w:p>
    <w:p>
      <w:pPr/>
      <w:r>
        <w:rPr>
          <w:rFonts w:ascii="Times New Roman" w:hAnsi="Times New Roman"/>
          <w:b/>
        </w:rPr>
        <w:t xml:space="preserve">Tabla 68. RNF-FIA-001: Fiabilidad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RNF-FIA-001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preservar atomicidad en operaciones compuestas de base de datos.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PARCIALMENTE 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combo.repository.js; pedido.repository.js; venta.repository.js; detalleMenu.repository.js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verificable/limitación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Las transacciones internas existen; pedido y venta se registran en dos llamadas no atómicas.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Métrica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Cumplimiento estático verificable en la evidencia citada.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RNF-ESC-001. Escalabilidad y disponibilidad</w:t>
      </w:r>
    </w:p>
    <w:p>
      <w:pPr/>
      <w:r>
        <w:rPr>
          <w:rFonts w:ascii="Times New Roman" w:hAnsi="Times New Roman"/>
          <w:b/>
        </w:rPr>
        <w:t xml:space="preserve">Tabla 69. RNF-ESC-001: Escalabilidad y disponibilidad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RNF-ESC-001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permitir despliegue remoto de API y PostgreSQL sin fijar disponibilidad no medida.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PARCIALMENTE 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backend/src/config/env.js; backend/src/database/connection.js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verificable/limitación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pool y variables facilitan despliegue; [PENDIENTE DE VALIDACIÓN: métrica cuantitativa esperada]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Métrica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VALIDACIÓN: métrica cuantitativa esperada]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RNF-MAN-001. Mantenibilidad</w:t>
      </w:r>
    </w:p>
    <w:p>
      <w:pPr/>
      <w:r>
        <w:rPr>
          <w:rFonts w:ascii="Times New Roman" w:hAnsi="Times New Roman"/>
          <w:b/>
        </w:rPr>
        <w:t xml:space="preserve">Tabla 70. RNF-MAN-001: Mantenibilidad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RNF-MAN-001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separar rutas, controladores, servicios y repositorios y reutilizar componentes visuales.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backend/src/modules; restaurante-desktop/src/components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verificable/limitación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Arquitectura modular verificable; no hay suite automatizada ni documentación API formal.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Métrica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Cumplimiento estático verificable en la evidencia citada.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RNF-POR-001. Portabilidad</w:t>
      </w:r>
    </w:p>
    <w:p>
      <w:pPr/>
      <w:r>
        <w:rPr>
          <w:rFonts w:ascii="Times New Roman" w:hAnsi="Times New Roman"/>
          <w:b/>
        </w:rPr>
        <w:t xml:space="preserve">Tabla 71. RNF-POR-001: Portabilidad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RNF-POR-001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compilar con Vite y ejecutarse en web y Electron, manteniendo preparación Capacitor.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PARCIALMENTE 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vite.config.js; electron/main.cjs; capacitor.config.json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verificable/limitación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Electron está configurado; Capacitor solo tiene configuración base y no se verificaron proyectos nativos.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Métrica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Cumplimiento estático verificable en la evidencia citada.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RNF-COM-001. Compatibilidad y conectividad</w:t>
      </w:r>
    </w:p>
    <w:p>
      <w:pPr/>
      <w:r>
        <w:rPr>
          <w:rFonts w:ascii="Times New Roman" w:hAnsi="Times New Roman"/>
          <w:b/>
        </w:rPr>
        <w:t xml:space="preserve">Tabla 72. RNF-COM-001: Compatibilidad y conectividad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RNF-COM-001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intercambiar JSON por HTTP/HTTPS y usar rutas compatibles con HashRouter.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restaurante-desktop/src/api/axios.js; AppRouter.jsx; menu-cliente/app.py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verificable/limitación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API Railway está hardcodeada; CORS HTTP y Socket.IO aceptan cualquier origen.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Métrica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Cumplimiento estático verificable en la evidencia citada.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RNF-DAT-001. Integridad de datos</w:t>
      </w:r>
    </w:p>
    <w:p>
      <w:pPr/>
      <w:r>
        <w:rPr>
          <w:rFonts w:ascii="Times New Roman" w:hAnsi="Times New Roman"/>
          <w:b/>
        </w:rPr>
        <w:t xml:space="preserve">Tabla 73. RNF-DAT-001: Integridad de datos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RNF-DAT-001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sistema deberá aplicar PK, FK, unicidad, checks e índices del esquema PostgreSQL.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database/restaurante.sql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 verificable/limitación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22 PK, relaciones FK, checks, unicidad y 14 índices explícitos; no se encontraron triggers ni funciones.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Métrica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Cumplimiento estático verificable en la evidencia citada.</w:t>
            </w:r>
          </w:p>
        </w:tc>
      </w:tr>
    </w:tbl>
    <w:p>
      <w:pPr>
        <w:pStyle w:val="Heading2"/>
        <w:keepNext/>
      </w:pPr>
      <w:r>
        <w:rPr>
          <w:rFonts w:ascii="Times New Roman" w:hAnsi="Times New Roman"/>
        </w:rPr>
        <w:t xml:space="preserve">4. Modelado de Negocio y Casos de Uso</w:t>
      </w:r>
    </w:p>
    <w:p>
      <w:pPr>
        <w:pStyle w:val="Heading3"/>
        <w:keepNext/>
      </w:pPr>
      <w:r>
        <w:rPr>
          <w:rFonts w:ascii="Times New Roman" w:hAnsi="Times New Roman"/>
        </w:rPr>
        <w:t xml:space="preserve">4.1. Diagrama General de Casos de Uso</w:t>
      </w:r>
    </w:p>
    <w:p>
      <w:pPr>
        <w:jc w:val="center"/>
        <w:keepNext/>
      </w:pPr>
      <w:r>
        <w:drawing>
          <wp:inline xmlns:wp="http://schemas.openxmlformats.org/drawingml/2006/wordprocessingDrawing" distT="0" distB="0" distL="0" distR="0">
            <wp:extent cx="5943600" cy="3291840"/>
            <wp:docPr id="4" name="Figura 2. Diagrama general de casos de us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 2. Diagrama general de casos de uso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rFonts w:ascii="Times New Roman" w:hAnsi="Times New Roman"/>
        </w:rPr>
        <w:t xml:space="preserve">Figura 2. Diagrama general de casos de uso. El asterisco de reportes indica backend sin interfaz funcional. Fuente: elaboración propia.</w:t>
      </w:r>
    </w:p>
    <w:p>
      <w:pPr>
        <w:pStyle w:val="Heading3"/>
        <w:keepNext/>
      </w:pPr>
      <w:r>
        <w:rPr>
          <w:rFonts w:ascii="Times New Roman" w:hAnsi="Times New Roman"/>
        </w:rPr>
        <w:t xml:space="preserve">4.2. Especificaciones de Casos de Uso</w:t>
      </w:r>
    </w:p>
    <w:p>
      <w:pPr>
        <w:pStyle w:val="Heading4"/>
        <w:keepNext/>
      </w:pPr>
      <w:r>
        <w:rPr>
          <w:rFonts w:ascii="Times New Roman" w:hAnsi="Times New Roman"/>
        </w:rPr>
        <w:t xml:space="preserve">CU-001. Iniciar sesión</w:t>
      </w:r>
    </w:p>
    <w:p>
      <w:pPr/>
      <w:r>
        <w:rPr>
          <w:rFonts w:ascii="Times New Roman" w:hAnsi="Times New Roman"/>
          <w:b/>
        </w:rPr>
        <w:t xml:space="preserve">Tabla 74. CU-001: Iniciar sesión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Código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Iniciar sesión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 principal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Operador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Objetivo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Acceder al área asociada al rol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Servicios disponibles y datos de referencia existentes; para operación interna se espera sesión iniciada, aunque la protección de rutas es incompleta.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Disparador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actor selecciona la acción iniciar sesión.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básico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1. El actor abre la interfaz. 2. Ingresa o selecciona datos. 3. La aplicación valida lo disponible. 4. Se invoca el servicio. 5. Se presenta el resultado.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Flujos alternos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Datos vacíos, registro inexistente, respuesta remota fallida o validación de negocio rechazada.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Excepciones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integrado verificable.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estado persistente cambia únicamente cuando la operación de servidor concluye; en consultas se presenta la información recibida.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Requisitos asociados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RF-AUT-001, RF-ADM-001, RF-ESC-002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backend/src/modules/auth; restaurante-desktop/src/pages/Login/Login.jsx; restaurante-desktop/src/routes/AppRouter.jsx; restaurante-desktop/src/layouts/AdminLayout.jsx; restaurante-desktop/electron/main.cjs; restaurante-desktop/src/routes/AppRouter.jsx; restaurante-desktop/src/context/AuthContext.jsx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CU-002. Gestionar categorías</w:t>
      </w:r>
    </w:p>
    <w:p>
      <w:pPr/>
      <w:r>
        <w:rPr>
          <w:rFonts w:ascii="Times New Roman" w:hAnsi="Times New Roman"/>
          <w:b/>
        </w:rPr>
        <w:t xml:space="preserve">Tabla 75. CU-002: Gestionar categorías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Código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CU-002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Gestionar categorías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 principal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Objetivo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Mantener categorías del menú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Servicios disponibles y datos de referencia existentes; para operación interna se espera sesión iniciada, aunque la protección de rutas es incompleta.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Disparador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actor selecciona la acción gestionar categorías.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básico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1. El actor abre la interfaz. 2. Ingresa o selecciona datos. 3. La aplicación valida lo disponible. 4. Se invoca el servicio. 5. Se presenta el resultado.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Flujos alternos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Datos vacíos, registro inexistente, respuesta remota fallida o validación de negocio rechazada.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Excepciones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con limitaciones según requisitos asociados.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estado persistente cambia únicamente cuando la operación de servidor concluye; en consultas se presenta la información recibida.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Requisitos asociados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RF-CAT-001 a RF-CAT-005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backend/src/modules/menu/categorias; restaurante-desktop/src/pages/Admin/Categorias.jsx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CU-003. Gestionar platos</w:t>
      </w:r>
    </w:p>
    <w:p>
      <w:pPr/>
      <w:r>
        <w:rPr>
          <w:rFonts w:ascii="Times New Roman" w:hAnsi="Times New Roman"/>
          <w:b/>
        </w:rPr>
        <w:t xml:space="preserve">Tabla 76. CU-003: Gestionar platos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Código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CU-003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Gestionar platos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 principal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Objetivo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Mantener platos y su categoría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Servicios disponibles y datos de referencia existentes; para operación interna se espera sesión iniciada, aunque la protección de rutas es incompleta.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Disparador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actor selecciona la acción gestionar platos.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básico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1. El actor abre la interfaz. 2. Ingresa o selecciona datos. 3. La aplicación valida lo disponible. 4. Se invoca el servicio. 5. Se presenta el resultado.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Flujos alternos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Datos vacíos, registro inexistente, respuesta remota fallida o validación de negocio rechazada.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Excepciones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con limitaciones según requisitos asociados.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estado persistente cambia únicamente cuando la operación de servidor concluye; en consultas se presenta la información recibida.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Requisitos asociados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RF-PLA-001 a RF-PLA-005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backend/src/modules/menu/platos; restaurante-desktop/src/pages/Admin/Platos.jsx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CU-004. Gestionar bebidas</w:t>
      </w:r>
    </w:p>
    <w:p>
      <w:pPr/>
      <w:r>
        <w:rPr>
          <w:rFonts w:ascii="Times New Roman" w:hAnsi="Times New Roman"/>
          <w:b/>
        </w:rPr>
        <w:t xml:space="preserve">Tabla 77. CU-004: Gestionar bebidas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Código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CU-004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Gestionar bebidas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 principal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Objetivo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Mantener bebidas y existencias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Servicios disponibles y datos de referencia existentes; para operación interna se espera sesión iniciada, aunque la protección de rutas es incompleta.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Disparador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actor selecciona la acción gestionar bebidas.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básico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1. El actor abre la interfaz. 2. Ingresa o selecciona datos. 3. La aplicación valida lo disponible. 4. Se invoca el servicio. 5. Se presenta el resultado.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Flujos alternos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Datos vacíos, registro inexistente, respuesta remota fallida o validación de negocio rechazada.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Excepciones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con limitaciones según requisitos asociados.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estado persistente cambia únicamente cuando la operación de servidor concluye; en consultas se presenta la información recibida.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Requisitos asociados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RF-BEB-001 a RF-BEB-005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backend/src/modules/menu/bebidas; restaurante-desktop/src/pages/Admin/Bebidas.jsx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CU-005. Gestionar combos</w:t>
      </w:r>
    </w:p>
    <w:p>
      <w:pPr/>
      <w:r>
        <w:rPr>
          <w:rFonts w:ascii="Times New Roman" w:hAnsi="Times New Roman"/>
          <w:b/>
        </w:rPr>
        <w:t xml:space="preserve">Tabla 78. CU-005: Gestionar combos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Código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Gestionar combos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 principal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Administrador/Cajero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Objetivo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y construir combos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Servicios disponibles y datos de referencia existentes; para operación interna se espera sesión iniciada, aunque la protección de rutas es incompleta.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Disparador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actor selecciona la acción gestionar combos.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básico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1. El actor abre la interfaz. 2. Ingresa o selecciona datos. 3. La aplicación valida lo disponible. 4. Se invoca el servicio. 5. Se presenta el resultado.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Flujos alternos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Datos vacíos, registro inexistente, respuesta remota fallida o validación de negocio rechazada.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Excepciones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con limitaciones según requisitos asociados.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estado persistente cambia únicamente cuando la operación de servidor concluye; en consultas se presenta la información recibida.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Requisitos asociados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RF-COM-001 a RF-COM-003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backend/src/modules/menu/combos; restaurante-desktop/src/pages/Admin/Combos.jsx; restaurante-desktop/src/pages/Caja/Combos.jsx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CU-006. Gestionar mesas</w:t>
      </w:r>
    </w:p>
    <w:p>
      <w:pPr/>
      <w:r>
        <w:rPr>
          <w:rFonts w:ascii="Times New Roman" w:hAnsi="Times New Roman"/>
          <w:b/>
        </w:rPr>
        <w:t xml:space="preserve">Tabla 79. CU-006: Gestionar mesas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Código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Gestionar mesas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 principal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Objetivo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Mantener número, capacidad y disponibilidad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Servicios disponibles y datos de referencia existentes; para operación interna se espera sesión iniciada, aunque la protección de rutas es incompleta.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Disparador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actor selecciona la acción gestionar mesas.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básico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1. El actor abre la interfaz. 2. Ingresa o selecciona datos. 3. La aplicación valida lo disponible. 4. Se invoca el servicio. 5. Se presenta el resultado.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Flujos alternos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Datos vacíos, registro inexistente, respuesta remota fallida o validación de negocio rechazada.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Excepciones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con limitaciones según requisitos asociados.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estado persistente cambia únicamente cuando la operación de servidor concluye; en consultas se presenta la información recibida.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Requisitos asociados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RF-MES-001 a RF-MES-005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backend/src/modules/mesa; restaurante-desktop/src/pages/Admin/Mesas.jsx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CU-007. Crear menú del día</w:t>
      </w:r>
    </w:p>
    <w:p>
      <w:pPr/>
      <w:r>
        <w:rPr>
          <w:rFonts w:ascii="Times New Roman" w:hAnsi="Times New Roman"/>
          <w:b/>
        </w:rPr>
        <w:t xml:space="preserve">Tabla 80. CU-007: Crear menú del día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Código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CU-007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Crear menú del día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 principal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Cajero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Objetivo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Abrir, poblar y cerrar el menú vigente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Servicios disponibles y datos de referencia existentes; para operación interna se espera sesión iniciada, aunque la protección de rutas es incompleta.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Disparador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actor selecciona la acción crear menú del día.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básico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1. El actor abre la interfaz. 2. Ingresa o selecciona datos. 3. La aplicación valida lo disponible. 4. Se invoca el servicio. 5. Se presenta el resultado.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Flujos alternos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Datos vacíos, registro inexistente, respuesta remota fallida o validación de negocio rechazada.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Excepciones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con limitaciones según requisitos asociados.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estado persistente cambia únicamente cuando la operación de servidor concluye; en consultas se presenta la información recibida.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Requisitos asociados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RF-MEN-001 a RF-MEN-007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backend/src/modules/menu/menu-dia; backend/src/modules/menu/detalle-menu; restaurante-desktop/src/pages/Caja/MenuDia.jsx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CU-008. Registrar pedido</w:t>
      </w:r>
    </w:p>
    <w:p>
      <w:pPr/>
      <w:r>
        <w:rPr>
          <w:rFonts w:ascii="Times New Roman" w:hAnsi="Times New Roman"/>
          <w:b/>
        </w:rPr>
        <w:t xml:space="preserve">Tabla 81. CU-008: Registrar pedido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Código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CU-008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Registrar pedido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 principal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Cajero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Objetivo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Capturar productos y crear pedido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Servicios disponibles y datos de referencia existentes; para operación interna se espera sesión iniciada, aunque la protección de rutas es incompleta.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Disparador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actor selecciona la acción registrar pedido.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básico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1. El actor abre la interfaz. 2. Ingresa o selecciona datos. 3. La aplicación valida lo disponible. 4. Se invoca el servicio. 5. Se presenta el resultado.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Flujos alternos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Datos vacíos, registro inexistente, respuesta remota fallida o validación de negocio rechazada.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Excepciones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con limitaciones según requisitos asociados.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estado persistente cambia únicamente cuando la operación de servidor concluye; en consultas se presenta la información recibida.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Requisitos asociados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RF-PED-001 a RF-PED-004, RF-CAJ-001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backend/src/modules/pedido; restaurante-desktop/src/pages/Caja/Pedido.jsx; restaurante-desktop/src/pages/Caja/Dashboard.jsx; restaurante-desktop/src/pages/Caja/Pedido.jsx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CU-009. Registrar venta</w:t>
      </w:r>
    </w:p>
    <w:p>
      <w:pPr/>
      <w:r>
        <w:rPr>
          <w:rFonts w:ascii="Times New Roman" w:hAnsi="Times New Roman"/>
          <w:b/>
        </w:rPr>
        <w:t xml:space="preserve">Tabla 82. CU-009: Registrar venta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Código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CU-009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Registrar venta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 principal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Cajero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Objetivo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Asociar cobro a pedido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Servicios disponibles y datos de referencia existentes; para operación interna se espera sesión iniciada, aunque la protección de rutas es incompleta.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Disparador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actor selecciona la acción registrar venta.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básico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1. El actor abre la interfaz. 2. Ingresa o selecciona datos. 3. La aplicación valida lo disponible. 4. Se invoca el servicio. 5. Se presenta el resultado.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Flujos alternos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Datos vacíos, registro inexistente, respuesta remota fallida o validación de negocio rechazada.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Excepciones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con limitaciones según requisitos asociados.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estado persistente cambia únicamente cuando la operación de servidor concluye; en consultas se presenta la información recibida.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Requisitos asociados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RF-CAJ-002, RF-VEN-001, RF-VEN-002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backend/src/modules/venta; restaurante-desktop/src/api/venta.api.js; restaurante-desktop/src/pages/Caja/Pedido.jsx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CU-010. Actualizar pedido en cocina</w:t>
      </w:r>
    </w:p>
    <w:p>
      <w:pPr/>
      <w:r>
        <w:rPr>
          <w:rFonts w:ascii="Times New Roman" w:hAnsi="Times New Roman"/>
          <w:b/>
        </w:rPr>
        <w:t xml:space="preserve">Tabla 83. CU-010: Actualizar pedido en cocina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Código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CU-010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Actualizar pedido en cocina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 principal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Cocinero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Objetivo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Preparar y marcar platos listos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Servicios disponibles y datos de referencia existentes; para operación interna se espera sesión iniciada, aunque la protección de rutas es incompleta.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Disparador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actor selecciona la acción actualizar pedido en cocina.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básico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1. El actor abre la interfaz. 2. Ingresa o selecciona datos. 3. La aplicación valida lo disponible. 4. Se invoca el servicio. 5. Se presenta el resultado.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Flujos alternos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Datos vacíos, registro inexistente, respuesta remota fallida o validación de negocio rechazada.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Excepciones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con limitaciones según requisitos asociados.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estado persistente cambia únicamente cuando la operación de servidor concluye; en consultas se presenta la información recibida.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Requisitos asociados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RF-COC-001 a RF-COC-003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backend/src/modules/pedido; restaurante-desktop/src/pages/Cocina/Cocina.jsx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CU-011. Entregar pedido</w:t>
      </w:r>
    </w:p>
    <w:p>
      <w:pPr/>
      <w:r>
        <w:rPr>
          <w:rFonts w:ascii="Times New Roman" w:hAnsi="Times New Roman"/>
          <w:b/>
        </w:rPr>
        <w:t xml:space="preserve">Tabla 84. CU-011: Entregar pedido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Código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CU-011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Entregar pedido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 principal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Mesero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Objetivo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listos y registrar entrega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Servicios disponibles y datos de referencia existentes; para operación interna se espera sesión iniciada, aunque la protección de rutas es incompleta.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Disparador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actor selecciona la acción entregar pedido.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básico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1. El actor abre la interfaz. 2. Ingresa o selecciona datos. 3. La aplicación valida lo disponible. 4. Se invoca el servicio. 5. Se presenta el resultado.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Flujos alternos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Datos vacíos, registro inexistente, respuesta remota fallida o validación de negocio rechazada.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Excepciones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integrado verificable.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estado persistente cambia únicamente cuando la operación de servidor concluye; en consultas se presenta la información recibida.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Requisitos asociados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RF-MSR-001, RF-MSR-002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restaurante-desktop/src/pages/Mesero/Mesero.jsx; restaurante-desktop/src/api/mesero.api.js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CU-012. Consultar reportes</w:t>
      </w:r>
    </w:p>
    <w:p>
      <w:pPr/>
      <w:r>
        <w:rPr>
          <w:rFonts w:ascii="Times New Roman" w:hAnsi="Times New Roman"/>
          <w:b/>
        </w:rPr>
        <w:t xml:space="preserve">Tabla 85. CU-012: Consultar reportes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Código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CU-012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reportes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 principal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Objetivo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y exportar indicadores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Servicios disponibles y datos de referencia existentes; para operación interna se espera sesión iniciada, aunque la protección de rutas es incompleta.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Disparador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actor selecciona la acción consultar reportes.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básico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1. El actor abre la interfaz. 2. Ingresa o selecciona datos. 3. La aplicación valida lo disponible. 4. Se invoca el servicio. 5. Se presenta el resultado.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Flujos alternos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Datos vacíos, registro inexistente, respuesta remota fallida o validación de negocio rechazada.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Excepciones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con limitaciones según requisitos asociados.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estado persistente cambia únicamente cuando la operación de servidor concluye; en consultas se presenta la información recibida.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Requisitos asociados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RF-REP-001, RF-REP-002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backend/src/modules/reporte; restaurante-desktop/src/pages/Admin/Reportes.jsx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CU-013. Consultar menú cliente</w:t>
      </w:r>
    </w:p>
    <w:p>
      <w:pPr/>
      <w:r>
        <w:rPr>
          <w:rFonts w:ascii="Times New Roman" w:hAnsi="Times New Roman"/>
          <w:b/>
        </w:rPr>
        <w:t xml:space="preserve">Tabla 86. CU-013: Consultar menú cliente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Código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CU-013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menú cliente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 principal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Cliente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Objetivo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Ver oferta pública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Servicios disponibles y datos de referencia existentes; para operación interna se espera sesión iniciada, aunque la protección de rutas es incompleta.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Disparador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actor selecciona la acción consultar menú cliente.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básico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1. El actor abre la interfaz. 2. Ingresa o selecciona datos. 3. La aplicación valida lo disponible. 4. Se invoca el servicio. 5. Se presenta el resultado.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Flujos alternos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Datos vacíos, registro inexistente, respuesta remota fallida o validación de negocio rechazada.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Excepciones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integrado verificable.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estado persistente cambia únicamente cuando la operación de servidor concluye; en consultas se presenta la información recibida.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Requisitos asociados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RF-CLI-001, RF-CLI-002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menu-cliente/app.py; menu-cliente/templates/index.html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CU-014. Usar Gemini</w:t>
      </w:r>
    </w:p>
    <w:p>
      <w:pPr/>
      <w:r>
        <w:rPr>
          <w:rFonts w:ascii="Times New Roman" w:hAnsi="Times New Roman"/>
          <w:b/>
        </w:rPr>
        <w:t xml:space="preserve">Tabla 87. CU-014: Usar Gemini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Código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CU-014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Usar Gemini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Actor principal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Cliente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Objetivo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Consultar el menú mediante asistente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Servicios disponibles y datos de referencia existentes; para operación interna se espera sesión iniciada, aunque la protección de rutas es incompleta.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Disparador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actor selecciona la acción usar gemini.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básico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1. El actor abre la interfaz. 2. Ingresa o selecciona datos. 3. La aplicación valida lo disponible. 4. Se invoca el servicio. 5. Se presenta el resultado.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Flujos alternos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Datos vacíos, registro inexistente, respuesta remota fallida o validación de negocio rechazada.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Excepciones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Flujo con limitaciones según requisitos asociados.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Postcondiciones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 estado persistente cambia únicamente cuando la operación de servidor concluye; en consultas se presenta la información recibida.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Requisitos asociados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RF-IA-001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menu-cliente/app.py; menu-cliente/services/gemini.py</w:t>
            </w:r>
          </w:p>
        </w:tc>
      </w:tr>
    </w:tbl>
    <w:p>
      <w:pPr>
        <w:pStyle w:val="Heading3"/>
        <w:keepNext/>
      </w:pPr>
      <w:r>
        <w:rPr>
          <w:rFonts w:ascii="Times New Roman" w:hAnsi="Times New Roman"/>
        </w:rPr>
        <w:t xml:space="preserve">4.3. Matriz de Trazabilidad</w:t>
      </w:r>
    </w:p>
    <w:p>
      <w:pPr/>
      <w:r>
        <w:rPr>
          <w:rFonts w:ascii="Times New Roman" w:hAnsi="Times New Roman"/>
          <w:b/>
        </w:rPr>
        <w:t xml:space="preserve">Tabla 88. Matriz de trazabilidad funcional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/>
        </w:trPr>
        <w:tc>
          <w:tcPr>
            <w:tcW w:w="1337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Requisito</w:t>
            </w:r>
          </w:p>
        </w:tc>
        <w:tc>
          <w:tcPr>
            <w:tcW w:w="1337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Caso de uso</w:t>
            </w:r>
          </w:p>
        </w:tc>
        <w:tc>
          <w:tcPr>
            <w:tcW w:w="1337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Endpoint</w:t>
            </w:r>
          </w:p>
        </w:tc>
        <w:tc>
          <w:tcPr>
            <w:tcW w:w="1337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Pantalla</w:t>
            </w:r>
          </w:p>
        </w:tc>
        <w:tc>
          <w:tcPr>
            <w:tcW w:w="1337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Tabla</w:t>
            </w:r>
          </w:p>
        </w:tc>
        <w:tc>
          <w:tcPr>
            <w:tcW w:w="1337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Estado</w:t>
            </w:r>
          </w:p>
        </w:tc>
        <w:tc>
          <w:tcPr>
            <w:tcW w:w="1337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Evidencia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RF-AUT-001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CU-001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 /api/auth/login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#/login/:rol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usuario, rol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backend/src/modules/auth; restaurante-desktop/src/pages/Login/Login.jsx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RF-AUT-002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CU-001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 /api/auth/profile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#/login/:rol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usuario, rol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backend/src/modules/auth; restaurante-desktop/src/pages/Login/Login.jsx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RF-AUT-003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Sin caso de uso operativo independiente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 /api/auth/accounts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 existe pantalla asociada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usuario, rol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SOLO BACKEND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backend/src/modules/auth; restaurante-desktop/src/pages/Login/Login.jsx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RF-ADM-001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CU-001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HashRouter /login/:rol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#/admin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 aplica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restaurante-desktop/src/routes/AppRouter.jsx; restaurante-desktop/src/layouts/AdminLayout.jsx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RF-ADM-002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CU-001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Rutas #/admin/*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#/admin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 aplica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restaurante-desktop/src/routes/AppRouter.jsx; restaurante-desktop/src/layouts/AdminLayout.jsx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RF-CAT-001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CU-002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 /api/menu/categorias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#/admin/categorias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categoria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backend/src/modules/menu/categorias; restaurante-desktop/src/pages/Admin/Categorias.jsx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RF-CAT-002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CU-002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 /api/menu/categorias/:id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Sin uso directo verificado en la interfaz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categoria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SOLO BACKEND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backend/src/modules/menu/categorias; restaurante-desktop/src/pages/Admin/Categorias.jsx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RF-CAT-003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CU-002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 /api/menu/categorias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#/admin/categorias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categoria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backend/src/modules/menu/categorias; restaurante-desktop/src/pages/Admin/Categorias.jsx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RF-CAT-004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CU-002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PUT /api/menu/categorias/:id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#/admin/categorias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categoria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backend/src/modules/menu/categorias; restaurante-desktop/src/pages/Admin/Categorias.jsx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RF-CAT-005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CU-002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DELETE /api/menu/categorias/:id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#/admin/categorias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categoria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backend/src/modules/menu/categorias; restaurante-desktop/src/pages/Admin/Categorias.jsx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RF-PLA-001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CU-003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 /api/menu/platos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#/admin/platos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plato, categoria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backend/src/modules/menu/platos; restaurante-desktop/src/pages/Admin/Platos.jsx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RF-PLA-002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CU-003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 /api/menu/platos/:id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Sin uso directo verificado en la interfaz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plato, categoria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SOLO BACKEND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backend/src/modules/menu/platos; restaurante-desktop/src/pages/Admin/Platos.jsx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RF-PLA-003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CU-003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 /api/menu/platos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#/admin/platos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plato, categoria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backend/src/modules/menu/platos; restaurante-desktop/src/pages/Admin/Platos.jsx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RF-PLA-004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CU-003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PUT /api/menu/platos/:id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#/admin/platos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plato, categoria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backend/src/modules/menu/platos; restaurante-desktop/src/pages/Admin/Platos.jsx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RF-PLA-005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CU-003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DELETE /api/menu/platos/:id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#/admin/platos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plato, categoria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backend/src/modules/menu/platos; restaurante-desktop/src/pages/Admin/Platos.jsx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RF-BEB-001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CU-004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 /api/bebidas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#/admin/bebidas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bebida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backend/src/modules/menu/bebidas; restaurante-desktop/src/pages/Admin/Bebidas.jsx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RF-BEB-002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CU-004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 /api/bebidas/:id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Sin uso directo verificado en la interfaz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bebida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SOLO BACKEND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backend/src/modules/menu/bebidas; restaurante-desktop/src/pages/Admin/Bebidas.jsx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RF-BEB-003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CU-004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 /api/bebidas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#/admin/bebidas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bebida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backend/src/modules/menu/bebidas; restaurante-desktop/src/pages/Admin/Bebidas.jsx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RF-BEB-004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CU-004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PUT /api/bebidas/:id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#/admin/bebidas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bebida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backend/src/modules/menu/bebidas; restaurante-desktop/src/pages/Admin/Bebidas.jsx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RF-BEB-005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CU-004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DELETE /api/bebidas/:id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#/admin/bebidas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bebida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backend/src/modules/menu/bebidas; restaurante-desktop/src/pages/Admin/Bebidas.jsx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RF-MES-001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CU-006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 /api/mesas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#/admin/mesas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mesa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backend/src/modules/mesa; restaurante-desktop/src/pages/Admin/Mesas.jsx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RF-MES-002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CU-006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 /api/mesas/:id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Sin uso directo verificado en la interfaz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mesa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SOLO BACKEND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backend/src/modules/mesa; restaurante-desktop/src/pages/Admin/Mesas.jsx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RF-MES-003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CU-006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 /api/mesas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#/admin/mesas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mesa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backend/src/modules/mesa; restaurante-desktop/src/pages/Admin/Mesas.jsx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RF-MES-004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CU-006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PUT /api/mesas/:id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#/admin/mesas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mesa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backend/src/modules/mesa; restaurante-desktop/src/pages/Admin/Mesas.jsx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RF-MES-005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CU-006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DELETE /api/mesas/:id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#/admin/mesas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mesa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backend/src/modules/mesa; restaurante-desktop/src/pages/Admin/Mesas.jsx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RF-COM-001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CU-005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 /api/menu/combos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#/admin/combos; #/caja/combos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combo, detallecombo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backend/src/modules/menu/combos; restaurante-desktop/src/pages/Admin/Combos.jsx; restaurante-desktop/src/pages/Caja/Combos.jsx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RF-COM-002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CU-005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 /api/menu/combos/:id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 se verificó una vista de detalle dedicada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combo, detallecombo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SOLO BACKEND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backend/src/modules/menu/combos; restaurante-desktop/src/pages/Admin/Combos.jsx; restaurante-desktop/src/pages/Caja/Combos.jsx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RF-COM-003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CU-005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 /api/menu/combos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#/admin/combos; #/caja/combos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combo, detallecombo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backend/src/modules/menu/combos; restaurante-desktop/src/pages/Admin/Combos.jsx; restaurante-desktop/src/pages/Caja/Combos.jsx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RF-MEN-001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CU-007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 /api/menu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La interfaz consulta únicamente el menú activo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menu_dia, detallemenu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SOLO BACKEND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backend/src/modules/menu/menu-dia; backend/src/modules/menu/detalle-menu; restaurante-desktop/src/pages/Caja/MenuDia.jsx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RF-MEN-002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CU-007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 /api/menu/activo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#/caja/menu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menu_dia, detallemenu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backend/src/modules/menu/menu-dia; backend/src/modules/menu/detalle-menu; restaurante-desktop/src/pages/Caja/MenuDia.jsx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RF-MEN-003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CU-007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 /api/menu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#/caja/menu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menu_dia, detallemenu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backend/src/modules/menu/menu-dia; backend/src/modules/menu/detalle-menu; restaurante-desktop/src/pages/Caja/MenuDia.jsx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RF-MEN-004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CU-007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 /api/menu/detalle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#/caja/menu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menu_dia, detallemenu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backend/src/modules/menu/menu-dia; backend/src/modules/menu/detalle-menu; restaurante-desktop/src/pages/Caja/MenuDia.jsx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RF-MEN-005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CU-007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PATCH /api/menu/:id/cerrar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#/caja/menu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menu_dia, detallemenu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backend/src/modules/menu/menu-dia; backend/src/modules/menu/detalle-menu; restaurante-desktop/src/pages/Caja/MenuDia.jsx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RF-MEN-006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CU-007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PUT /api/menu/detalle/:id/stock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Sin control de edición de stock verificado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menu_dia, detallemenu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SOLO BACKEND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backend/src/modules/menu/menu-dia; backend/src/modules/menu/detalle-menu; restaurante-desktop/src/pages/Caja/MenuDia.jsx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RF-MEN-007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CU-007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PATCH /api/menu/detalle/:id/desactivar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Sin acción frontend verificada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menu_dia, detallemenu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SOLO BACKEND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backend/src/modules/menu/menu-dia; backend/src/modules/menu/detalle-menu; restaurante-desktop/src/pages/Caja/MenuDia.jsx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RF-PED-001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CU-008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 /api/pedidos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#/caja/pedido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pedido, detallepedido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backend/src/modules/pedido; restaurante-desktop/src/pages/Caja/Pedido.jsx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RF-PED-002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CU-008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 /api/pedidos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 existe listado general integrado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pedido, detallepedido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SOLO BACKEND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backend/src/modules/pedido; restaurante-desktop/src/pages/Caja/Pedido.jsx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RF-PED-003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CU-008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 /api/pedidos/:id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 existe pantalla de detalle integrada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pedido, detallepedido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SOLO BACKEND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backend/src/modules/pedido; restaurante-desktop/src/pages/Caja/Pedido.jsx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RF-PED-004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CU-008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Socket.IO: nuevo-pedido, pedido-creado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#/caja/pedido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pedido, detallepedido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PARCIALMENTE 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backend/src/modules/pedido; restaurante-desktop/src/pages/Caja/Pedido.jsx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RF-CAJ-001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CU-008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Composición en #/caja/pedido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#/caja; #/caja/pedido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pedido, venta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restaurante-desktop/src/pages/Caja/Dashboard.jsx; restaurante-desktop/src/pages/Caja/Pedido.jsx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RF-CAJ-002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CU-008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 /api/pedidos seguido de POST /api/ventas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#/caja; #/caja/pedido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pedido, venta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PARCIALMENTE 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restaurante-desktop/src/pages/Caja/Dashboard.jsx; restaurante-desktop/src/pages/Caja/Pedido.jsx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RF-VEN-001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CU-009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 /api/ventas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#/caja/pedido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venta, pedido, metodopago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backend/src/modules/venta; restaurante-desktop/src/api/venta.api.js; restaurante-desktop/src/pages/Caja/Pedido.jsx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RF-VEN-002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CU-009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Socket.IO: venta-realizada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#/caja/pedido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venta, pedido, metodopago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PARCIALMENTE 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backend/src/modules/venta; restaurante-desktop/src/api/venta.api.js; restaurante-desktop/src/pages/Caja/Pedido.jsx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RF-COC-001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CU-010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 /api/pedidos/cocina/pendientes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#/cocina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detallepedido, estadopedido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backend/src/modules/pedido; restaurante-desktop/src/pages/Cocina/Cocina.jsx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RF-COC-002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CU-010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PUT /api/pedidos/detalle/:id/estado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#/cocina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detallepedido, estadopedido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backend/src/modules/pedido; restaurante-desktop/src/pages/Cocina/Cocina.jsx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RF-COC-003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CU-010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PUT /api/pedidos/detalle/:id/estado; evento plato-listo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#/cocina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detallepedido, estadopedido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PARCIALMENTE 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backend/src/modules/pedido; restaurante-desktop/src/pages/Cocina/Cocina.jsx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RF-MSR-001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CU-011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 /api/pedidos/cocina/listos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#/mesero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detallepedido, estadopedido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restaurante-desktop/src/pages/Mesero/Mesero.jsx; restaurante-desktop/src/api/mesero.api.js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RF-MSR-002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CU-011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PUT /api/pedidos/detalle/:id/estado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#/mesero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detallepedido, estadopedido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restaurante-desktop/src/pages/Mesero/Mesero.jsx; restaurante-desktop/src/api/mesero.api.js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RF-REP-001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CU-012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 /api/reportes/{reporte}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#/admin/reportes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vw_ventas_diarias y otras vistas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SOLO BACKEND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backend/src/modules/reporte; restaurante-desktop/src/pages/Admin/Reportes.jsx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RF-REP-002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CU-012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 /api/reportes/{reporte}/excel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#/admin/reportes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vw_ventas_diarias y otras vistas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SOLO BACKEND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backend/src/modules/reporte; restaurante-desktop/src/pages/Admin/Reportes.jsx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RF-CLI-001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CU-013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 Flask /; consume API Railway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plato, bebida, combo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menu-cliente/app.py; menu-cliente/templates/index.html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RF-CLI-002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CU-013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GET Flask /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plato, bebida, combo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menu-cliente/app.py; menu-cliente/templates/index.html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RF-IA-001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CU-014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 Flask /preguntar; API Gemini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/ (chat)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 aplica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PARCIALMENTE 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menu-cliente/app.py; menu-cliente/services/gemini.py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RF-ESC-001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CU-001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restaurante-desktop/electron/main.cjs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Aplicación de escritorio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 aplica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restaurante-desktop/electron/main.cjs; restaurante-desktop/src/routes/AppRouter.jsx; restaurante-desktop/src/context/AuthContext.jsx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RF-ESC-002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CU-001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AuthContext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Aplicación de escritorio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 aplica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337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restaurante-desktop/electron/main.cjs; restaurante-desktop/src/routes/AppRouter.jsx; restaurante-desktop/src/context/AuthContext.jsx</w:t>
            </w:r>
          </w:p>
        </w:tc>
      </w:tr>
    </w:tbl>
    <w:p>
      <w:pPr>
        <w:pStyle w:val="Heading1"/>
        <w:keepNext/>
        <w:pageBreakBefore/>
      </w:pPr>
      <w:r>
        <w:rPr>
          <w:rFonts w:ascii="Times New Roman" w:hAnsi="Times New Roman"/>
        </w:rPr>
        <w:t xml:space="preserve">FASE III: DISEÑO DE LA SOLUCIÓN</w:t>
      </w:r>
    </w:p>
    <w:p>
      <w:pPr>
        <w:pStyle w:val="Heading2"/>
        <w:keepNext/>
      </w:pPr>
      <w:r>
        <w:rPr>
          <w:rFonts w:ascii="Times New Roman" w:hAnsi="Times New Roman"/>
        </w:rPr>
        <w:t xml:space="preserve">5. Modelado de Objetos y Clases</w:t>
      </w:r>
    </w:p>
    <w:p>
      <w:pPr>
        <w:pStyle w:val="Heading3"/>
        <w:keepNext/>
      </w:pPr>
      <w:r>
        <w:rPr>
          <w:rFonts w:ascii="Times New Roman" w:hAnsi="Times New Roman"/>
        </w:rPr>
        <w:t xml:space="preserve">5.1. Diagrama de Clases</w:t>
      </w:r>
    </w:p>
    <w:p>
      <w:pPr/>
      <w:r>
        <w:rPr>
          <w:rFonts w:ascii="Times New Roman" w:hAnsi="Times New Roman"/>
        </w:rPr>
        <w:t xml:space="preserve">El backend aplica una organización Ruta → Controlador → Servicio → Repositorio. Los controladores traducen HTTP, los servicios aplican reglas y orquestación, y los repositorios ejecutan SQL parametrizado. El modelo no representa componentes React como clases.</w:t>
      </w:r>
    </w:p>
    <w:p>
      <w:pPr>
        <w:jc w:val="center"/>
        <w:keepNext/>
      </w:pPr>
      <w:r>
        <w:drawing>
          <wp:inline xmlns:wp="http://schemas.openxmlformats.org/drawingml/2006/wordprocessingDrawing" distT="0" distB="0" distL="0" distR="0">
            <wp:extent cx="5943600" cy="3291840"/>
            <wp:docPr id="5" name="Figura 3. Diagrama de clas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 3. Diagrama de clases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rFonts w:ascii="Times New Roman" w:hAnsi="Times New Roman"/>
        </w:rPr>
        <w:t xml:space="preserve">Figura 3. Diagrama de clases y capas relevantes. Fuente: elaboración propia.</w:t>
      </w:r>
    </w:p>
    <w:p>
      <w:pPr>
        <w:pStyle w:val="Heading3"/>
        <w:keepNext/>
      </w:pPr>
      <w:r>
        <w:rPr>
          <w:rFonts w:ascii="Times New Roman" w:hAnsi="Times New Roman"/>
        </w:rPr>
        <w:t xml:space="preserve">5.2. Diagrama de Objetos</w:t>
      </w:r>
    </w:p>
    <w:p>
      <w:pPr/>
      <w:r>
        <w:rPr>
          <w:rFonts w:ascii="Times New Roman" w:hAnsi="Times New Roman"/>
        </w:rPr>
        <w:t xml:space="preserve">La instancia es deliberadamente referencial: muestra el enlace de un cajero, una mesa, un pedido, detalles, estado y venta sin copiar registros ni datos personales del dump.</w:t>
      </w:r>
    </w:p>
    <w:p>
      <w:pPr>
        <w:jc w:val="center"/>
        <w:keepNext/>
      </w:pPr>
      <w:r>
        <w:drawing>
          <wp:inline xmlns:wp="http://schemas.openxmlformats.org/drawingml/2006/wordprocessingDrawing" distT="0" distB="0" distL="0" distR="0">
            <wp:extent cx="5943600" cy="3291840"/>
            <wp:docPr id="6" name="Figura 4. Diagrama de objeto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 4. Diagrama de objetos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rFonts w:ascii="Times New Roman" w:hAnsi="Times New Roman"/>
        </w:rPr>
        <w:t xml:space="preserve">Figura 4. Diagrama de objetos no sensibles. Fuente: elaboración propia.</w:t>
      </w:r>
    </w:p>
    <w:p>
      <w:pPr>
        <w:pStyle w:val="Heading2"/>
        <w:keepNext/>
      </w:pPr>
      <w:r>
        <w:rPr>
          <w:rFonts w:ascii="Times New Roman" w:hAnsi="Times New Roman"/>
        </w:rPr>
        <w:t xml:space="preserve">6. Diseño de Base de Datos</w:t>
      </w:r>
    </w:p>
    <w:p>
      <w:pPr/>
      <w:r>
        <w:rPr>
          <w:rFonts w:ascii="Times New Roman" w:hAnsi="Times New Roman"/>
        </w:rPr>
        <w:t xml:space="preserve">El archivo database/restaurante.sql es un dump de PostgreSQL 17.5. Define 22 tablas, cinco vistas, 14 índices explícitos, la extensión pgcrypto, secuencias y restricciones. No se encontraron sentencias CREATE FUNCTION ni CREATE TRIGGER. Los repositorios consumen una parte del modelo: autenticación, catálogos, mesas, menús, pedidos, ventas y reportes. Compras, productos, gastos, modificaciones y configuración no tienen módulo HTTP asociado en la línea base.</w:t>
      </w:r>
    </w:p>
    <w:p>
      <w:pPr>
        <w:pStyle w:val="Heading3"/>
        <w:keepNext/>
      </w:pPr>
      <w:r>
        <w:rPr>
          <w:rFonts w:ascii="Times New Roman" w:hAnsi="Times New Roman"/>
        </w:rPr>
        <w:t xml:space="preserve">6.1. Diagrama del Modelo Conceptual</w:t>
      </w:r>
    </w:p>
    <w:p>
      <w:pPr>
        <w:jc w:val="center"/>
        <w:keepNext/>
      </w:pPr>
      <w:r>
        <w:drawing>
          <wp:inline xmlns:wp="http://schemas.openxmlformats.org/drawingml/2006/wordprocessingDrawing" distT="0" distB="0" distL="0" distR="0">
            <wp:extent cx="5943600" cy="3291840"/>
            <wp:docPr id="7" name="Figura 5. Modelo conceptu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 5. Modelo conceptual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rFonts w:ascii="Times New Roman" w:hAnsi="Times New Roman"/>
        </w:rPr>
        <w:t xml:space="preserve">Figura 5. Modelo conceptual de las áreas de identidad, oferta, operación y abastecimiento. Fuente: elaboración propia.</w:t>
      </w:r>
    </w:p>
    <w:p>
      <w:pPr>
        <w:pStyle w:val="Heading3"/>
        <w:keepNext/>
      </w:pPr>
      <w:r>
        <w:rPr>
          <w:rFonts w:ascii="Times New Roman" w:hAnsi="Times New Roman"/>
        </w:rPr>
        <w:t xml:space="preserve">6.2. Diagrama del Modelo Lógico</w:t>
      </w:r>
    </w:p>
    <w:p>
      <w:pPr>
        <w:jc w:val="center"/>
        <w:keepNext/>
      </w:pPr>
      <w:r>
        <w:drawing>
          <wp:inline xmlns:wp="http://schemas.openxmlformats.org/drawingml/2006/wordprocessingDrawing" distT="0" distB="0" distL="0" distR="0">
            <wp:extent cx="5943600" cy="3291840"/>
            <wp:docPr id="8" name="Figura 6. Modelo lógic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 6. Modelo lógico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rFonts w:ascii="Times New Roman" w:hAnsi="Times New Roman"/>
        </w:rPr>
        <w:t xml:space="preserve">Figura 6. Modelo lógico relacional resumido. El diccionario de datos contiene las 22 tablas. Fuente: elaboración propia.</w:t>
      </w:r>
    </w:p>
    <w:p>
      <w:pPr/>
      <w:r>
        <w:rPr>
          <w:rFonts w:ascii="Times New Roman" w:hAnsi="Times New Roman"/>
          <w:b/>
        </w:rPr>
        <w:t xml:space="preserve">Tabla 89. Relaciones principales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Origen</w:t>
            </w:r>
          </w:p>
        </w:tc>
        <w:tc>
          <w:tcPr>
            <w:tcW w:w="23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Relación</w:t>
            </w:r>
          </w:p>
        </w:tc>
        <w:tc>
          <w:tcPr>
            <w:tcW w:w="23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Destino</w:t>
            </w:r>
          </w:p>
        </w:tc>
        <w:tc>
          <w:tcPr>
            <w:tcW w:w="23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Regla relevante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rol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1:N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usuario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ON UPDATE CASCADE; ON DELETE RESTRICT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usuario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1:N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pedido/compra/gasto/modificación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RESTRICT en eliminación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categoria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1:N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plato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RESTRICT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menu_dia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1:N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detallemenu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CASCADE en detalle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combo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1:N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detallecombo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CASCADE en detalle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pedido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1:N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detallepedido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CASCADE en detalle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pedido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1:0..1 de negocio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venta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FK y restricción; no se observó UNIQUE sobre idpedido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compra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1:N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detallecompra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CASCADE en detalle</w:t>
            </w:r>
          </w:p>
        </w:tc>
      </w:tr>
    </w:tbl>
    <w:p>
      <w:pPr>
        <w:pStyle w:val="Heading3"/>
        <w:keepNext/>
      </w:pPr>
      <w:r>
        <w:rPr>
          <w:rFonts w:ascii="Times New Roman" w:hAnsi="Times New Roman"/>
        </w:rPr>
        <w:t xml:space="preserve">6.3. Diagrama del Modelo Físico</w:t>
      </w:r>
    </w:p>
    <w:p>
      <w:pPr>
        <w:jc w:val="center"/>
        <w:keepNext/>
      </w:pPr>
      <w:r>
        <w:drawing>
          <wp:inline xmlns:wp="http://schemas.openxmlformats.org/drawingml/2006/wordprocessingDrawing" distT="0" distB="0" distL="0" distR="0">
            <wp:extent cx="5943600" cy="3291840"/>
            <wp:docPr id="9" name="Figura 7. Modelo físic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 7. Modelo físico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rFonts w:ascii="Times New Roman" w:hAnsi="Times New Roman"/>
        </w:rPr>
        <w:t xml:space="preserve">Figura 7. Modelo físico PostgreSQL. Fuente: elaboración propia.</w:t>
      </w:r>
    </w:p>
    <w:p>
      <w:pPr/>
      <w:r>
        <w:rPr>
          <w:rFonts w:ascii="Times New Roman" w:hAnsi="Times New Roman"/>
          <w:b/>
        </w:rPr>
        <w:t xml:space="preserve">Tabla 90. Inventario físico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w="312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Elemento</w:t>
            </w:r>
          </w:p>
        </w:tc>
        <w:tc>
          <w:tcPr>
            <w:tcW w:w="312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Cantidad/Configuración</w:t>
            </w:r>
          </w:p>
        </w:tc>
        <w:tc>
          <w:tcPr>
            <w:tcW w:w="312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Evidencia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Tablas</w:t>
            </w:r>
          </w:p>
        </w:tc>
        <w:tc>
          <w:tcPr>
            <w:tcW w:w="312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22</w:t>
            </w:r>
          </w:p>
        </w:tc>
        <w:tc>
          <w:tcPr>
            <w:tcW w:w="312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CREATE TABLE en restaurante.sql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Vistas</w:t>
            </w:r>
          </w:p>
        </w:tc>
        <w:tc>
          <w:tcPr>
            <w:tcW w:w="312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5: vw_compras_semanales, vw_ganancia_semanal, vw_platos_mas_vendidos, vw_ventas_diarias, vw_ventas_semanales</w:t>
            </w:r>
          </w:p>
        </w:tc>
        <w:tc>
          <w:tcPr>
            <w:tcW w:w="312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CREATE VIEW en restaurante.sql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Índices explícitos</w:t>
            </w:r>
          </w:p>
        </w:tc>
        <w:tc>
          <w:tcPr>
            <w:tcW w:w="312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14: idx_bebida_nombre, idx_compra_fecha, idx_detallepedido_pedido, idx_detallepedido_plato, idx_pedido_estado, idx_pedido_fecha_hora, idx_pedido_mesa, idx_pedido_usuario, idx_plato_categoria, idx_plato_nombre, idx_producto_nombre, idx_usuario_rol, idx_venta_fecha, idx_venta_pedido</w:t>
            </w:r>
          </w:p>
        </w:tc>
        <w:tc>
          <w:tcPr>
            <w:tcW w:w="312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CREATE INDEX en restaurante.sql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Funciones de usuario</w:t>
            </w:r>
          </w:p>
        </w:tc>
        <w:tc>
          <w:tcPr>
            <w:tcW w:w="312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0 encontradas</w:t>
            </w:r>
          </w:p>
        </w:tc>
        <w:tc>
          <w:tcPr>
            <w:tcW w:w="312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Búsqueda CREATE FUNCTION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Triggers</w:t>
            </w:r>
          </w:p>
        </w:tc>
        <w:tc>
          <w:tcPr>
            <w:tcW w:w="312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0 encontrados</w:t>
            </w:r>
          </w:p>
        </w:tc>
        <w:tc>
          <w:tcPr>
            <w:tcW w:w="312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Búsqueda CREATE TRIGGER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Motor</w:t>
            </w:r>
          </w:p>
        </w:tc>
        <w:tc>
          <w:tcPr>
            <w:tcW w:w="312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PostgreSQL 17.5</w:t>
            </w:r>
          </w:p>
        </w:tc>
        <w:tc>
          <w:tcPr>
            <w:tcW w:w="312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Cabecera del dump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SSL</w:t>
            </w:r>
          </w:p>
        </w:tc>
        <w:tc>
          <w:tcPr>
            <w:tcW w:w="312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Activo cuando DB_HOST no es localhost; rejectUnauthorized=false</w:t>
            </w:r>
          </w:p>
        </w:tc>
        <w:tc>
          <w:tcPr>
            <w:tcW w:w="312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backend/src/database/connection.js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Pool</w:t>
            </w:r>
          </w:p>
        </w:tc>
        <w:tc>
          <w:tcPr>
            <w:tcW w:w="312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max 20; idle 30000 ms; connection 5000 ms</w:t>
            </w:r>
          </w:p>
        </w:tc>
        <w:tc>
          <w:tcPr>
            <w:tcW w:w="312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backend/src/database/connection.js</w:t>
            </w:r>
          </w:p>
        </w:tc>
      </w:tr>
    </w:tbl>
    <w:p>
      <w:pPr>
        <w:pStyle w:val="Heading1"/>
        <w:keepNext/>
        <w:pageBreakBefore/>
      </w:pPr>
      <w:r>
        <w:rPr>
          <w:rFonts w:ascii="Times New Roman" w:hAnsi="Times New Roman"/>
        </w:rPr>
        <w:t xml:space="preserve">FASE IV: GESTIÓN ÁGIL DEL PROYECTO</w:t>
      </w:r>
    </w:p>
    <w:p>
      <w:pPr>
        <w:pStyle w:val="Heading2"/>
        <w:keepNext/>
      </w:pPr>
      <w:r>
        <w:rPr>
          <w:rFonts w:ascii="Times New Roman" w:hAnsi="Times New Roman"/>
        </w:rPr>
        <w:t xml:space="preserve">7. Estructura de Roles y Equipo</w:t>
      </w:r>
    </w:p>
    <w:p>
      <w:pPr>
        <w:pStyle w:val="Heading3"/>
        <w:keepNext/>
      </w:pPr>
      <w:r>
        <w:rPr>
          <w:rFonts w:ascii="Times New Roman" w:hAnsi="Times New Roman"/>
        </w:rPr>
        <w:t xml:space="preserve">7.1. Roles en la Planificación Sprint</w:t>
      </w:r>
    </w:p>
    <w:p>
      <w:pPr/>
      <w:r>
        <w:rPr>
          <w:rFonts w:ascii="Times New Roman" w:hAnsi="Times New Roman"/>
        </w:rPr>
        <w:t xml:space="preserve">El historial Git identifica contribuidores técnicos, pero no demuestra asignaciones Scrum. Por ello no se atribuyen Product Owner, Scrum Master ni equipo formal.</w:t>
      </w:r>
    </w:p>
    <w:p>
      <w:pPr/>
      <w:r>
        <w:rPr>
          <w:rFonts w:ascii="Times New Roman" w:hAnsi="Times New Roman"/>
          <w:b/>
        </w:rPr>
        <w:t xml:space="preserve">Tabla 91. Roles Scrum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Rol Scrum</w:t>
            </w:r>
          </w:p>
        </w:tc>
        <w:tc>
          <w:tcPr>
            <w:tcW w:w="23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Persona</w:t>
            </w:r>
          </w:p>
        </w:tc>
        <w:tc>
          <w:tcPr>
            <w:tcW w:w="23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Responsabilidad</w:t>
            </w:r>
          </w:p>
        </w:tc>
        <w:tc>
          <w:tcPr>
            <w:tcW w:w="23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Product Owner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Ordenar valor y validar backlog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Scrum Master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Facilitar Scrum y remover impedimentos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Developers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Construir y verificar el incremento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</w:tbl>
    <w:p>
      <w:pPr/>
      <w:r>
        <w:rPr>
          <w:rFonts w:ascii="Times New Roman" w:hAnsi="Times New Roman"/>
        </w:rPr>
        <w:t xml:space="preserve">Contribuidores observados en commits: VipGang999, Oriana Aldana y halybv55. Este dato indica autoría de commits, no rol organizacional.</w:t>
      </w:r>
    </w:p>
    <w:p>
      <w:pPr>
        <w:pStyle w:val="Heading3"/>
        <w:keepNext/>
      </w:pPr>
      <w:r>
        <w:rPr>
          <w:rFonts w:ascii="Times New Roman" w:hAnsi="Times New Roman"/>
        </w:rPr>
        <w:t xml:space="preserve">7.2. Matriz RACI</w:t>
      </w:r>
    </w:p>
    <w:p>
      <w:pPr/>
      <w:r>
        <w:rPr>
          <w:rFonts w:ascii="Times New Roman" w:hAnsi="Times New Roman"/>
        </w:rPr>
        <w:t xml:space="preserve">Propuesta pendiente de validación por el equipo.</w:t>
      </w:r>
    </w:p>
    <w:p>
      <w:pPr/>
      <w:r>
        <w:rPr>
          <w:rFonts w:ascii="Times New Roman" w:hAnsi="Times New Roman"/>
          <w:b/>
        </w:rPr>
        <w:t xml:space="preserve">Tabla 92. Matriz RACI editable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w="1872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Entregable</w:t>
            </w:r>
          </w:p>
        </w:tc>
        <w:tc>
          <w:tcPr>
            <w:tcW w:w="1872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Responsable</w:t>
            </w:r>
          </w:p>
        </w:tc>
        <w:tc>
          <w:tcPr>
            <w:tcW w:w="1872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Aprobador</w:t>
            </w:r>
          </w:p>
        </w:tc>
        <w:tc>
          <w:tcPr>
            <w:tcW w:w="1872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Consultado</w:t>
            </w:r>
          </w:p>
        </w:tc>
        <w:tc>
          <w:tcPr>
            <w:tcW w:w="1872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Informado</w:t>
            </w:r>
          </w:p>
        </w:tc>
      </w:tr>
      <w:tr>
        <w:trPr>
          <w:cantSplit/>
        </w:trPr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Especificación de requisitos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 y API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Base de datos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Frontend y experiencia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Cliente Flask/Gemini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Pruebas y aceptación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</w:tbl>
    <w:p>
      <w:pPr>
        <w:pStyle w:val="Heading2"/>
        <w:keepNext/>
      </w:pPr>
      <w:r>
        <w:rPr>
          <w:rFonts w:ascii="Times New Roman" w:hAnsi="Times New Roman"/>
        </w:rPr>
        <w:t xml:space="preserve">8. Artefactos de Scrum</w:t>
      </w:r>
    </w:p>
    <w:p>
      <w:pPr>
        <w:pStyle w:val="Heading3"/>
        <w:keepNext/>
      </w:pPr>
      <w:r>
        <w:rPr>
          <w:rFonts w:ascii="Times New Roman" w:hAnsi="Times New Roman"/>
        </w:rPr>
        <w:t xml:space="preserve">8.1. Product Backlog</w:t>
      </w:r>
    </w:p>
    <w:p>
      <w:pPr/>
      <w:r>
        <w:rPr>
          <w:rFonts w:ascii="Times New Roman" w:hAnsi="Times New Roman"/>
        </w:rPr>
        <w:t xml:space="preserve">Backlog reconstruido mediante ingeniería inversa; no sustituye un Product Backlog aprobado.</w:t>
      </w:r>
    </w:p>
    <w:p>
      <w:pPr/>
      <w:r>
        <w:rPr>
          <w:rFonts w:ascii="Times New Roman" w:hAnsi="Times New Roman"/>
          <w:b/>
        </w:rPr>
        <w:t xml:space="preserve">Tabla 93. Product Backlog reconstruido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w="1872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ID</w:t>
            </w:r>
          </w:p>
        </w:tc>
        <w:tc>
          <w:tcPr>
            <w:tcW w:w="1872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Historia de usuario</w:t>
            </w:r>
          </w:p>
        </w:tc>
        <w:tc>
          <w:tcPr>
            <w:tcW w:w="1872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Prioridad</w:t>
            </w:r>
          </w:p>
        </w:tc>
        <w:tc>
          <w:tcPr>
            <w:tcW w:w="1872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Estado</w:t>
            </w:r>
          </w:p>
        </w:tc>
        <w:tc>
          <w:tcPr>
            <w:tcW w:w="1872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Evidencia</w:t>
            </w:r>
          </w:p>
        </w:tc>
      </w:tr>
      <w:tr>
        <w:trPr>
          <w:cantSplit/>
        </w:trPr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PB-001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Como operador, quiero autenticarme por área para acceder a mi trabajo.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Alta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 con brechas de autorización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auth; Home/Login</w:t>
            </w:r>
          </w:p>
        </w:tc>
      </w:tr>
      <w:tr>
        <w:trPr>
          <w:cantSplit/>
        </w:trPr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PB-002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Como administrador, quiero mantener categorías, platos y bebidas para organizar la oferta.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Alta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módulos y páginas Admin</w:t>
            </w:r>
          </w:p>
        </w:tc>
      </w:tr>
      <w:tr>
        <w:trPr>
          <w:cantSplit/>
        </w:trPr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PB-003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Como administrador, quiero mantener mesas para representar capacidad y disponibilidad.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Alta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mesa; Admin/Mesas.jsx</w:t>
            </w:r>
          </w:p>
        </w:tc>
      </w:tr>
      <w:tr>
        <w:trPr>
          <w:cantSplit/>
        </w:trPr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PB-004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Como cajero, quiero abrir el menú del día para ofrecer productos vigentes.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Alta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menu-dia; Caja/MenuDia.jsx</w:t>
            </w:r>
          </w:p>
        </w:tc>
      </w:tr>
      <w:tr>
        <w:trPr>
          <w:cantSplit/>
        </w:trPr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PB-005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Como cajero, quiero registrar pedido y venta para cobrar el consumo.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Alta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Parcial por falta de transacción distribuida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Pedido.jsx; módulos pedido/venta</w:t>
            </w:r>
          </w:p>
        </w:tc>
      </w:tr>
      <w:tr>
        <w:trPr>
          <w:cantSplit/>
        </w:trPr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PB-006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Como cocinero, quiero cambiar estados de detalles para coordinar preparación.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Alta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 con IDs hardcodeados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Cocina.jsx</w:t>
            </w:r>
          </w:p>
        </w:tc>
      </w:tr>
      <w:tr>
        <w:trPr>
          <w:cantSplit/>
        </w:trPr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PB-007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Como mesero, quiero consultar platos listos y entregarlos.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Alta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 con ID hardcodeado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Mesero.jsx</w:t>
            </w:r>
          </w:p>
        </w:tc>
      </w:tr>
      <w:tr>
        <w:trPr>
          <w:cantSplit/>
        </w:trPr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PB-008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Como administrador, quiero consultar y exportar reportes para revisar la operación.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Media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Solo backend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módulo reporte; Reportes.jsx</w:t>
            </w:r>
          </w:p>
        </w:tc>
      </w:tr>
      <w:tr>
        <w:trPr>
          <w:cantSplit/>
        </w:trPr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PB-009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Como cliente, quiero ver el catálogo para conocer la oferta.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Media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Implementado con limitaciones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menu-cliente</w:t>
            </w:r>
          </w:p>
        </w:tc>
      </w:tr>
      <w:tr>
        <w:trPr>
          <w:cantSplit/>
        </w:trPr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PB-010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Como cliente, quiero preguntar por el menú para recibir orientación.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Media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Parcialmente implementado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app.py; gemini.py</w:t>
            </w:r>
          </w:p>
        </w:tc>
      </w:tr>
      <w:tr>
        <w:trPr>
          <w:cantSplit/>
        </w:trPr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PB-011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Como responsable técnico, quiero autorización por rol para proteger datos y operaciones.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Alta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Propuesto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Brecha observada en routes</w:t>
            </w:r>
          </w:p>
        </w:tc>
      </w:tr>
      <w:tr>
        <w:trPr>
          <w:cantSplit/>
        </w:trPr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PB-012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Como equipo, quiero pruebas automatizadas para detectar regresiones.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Alta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 encontrado</w:t>
            </w:r>
          </w:p>
        </w:tc>
        <w:tc>
          <w:tcPr>
            <w:tcW w:w="1872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[NO SE ENCONTRÓ EVIDENCIA EN EL REPOSITORIO]</w:t>
            </w:r>
          </w:p>
        </w:tc>
      </w:tr>
    </w:tbl>
    <w:p>
      <w:pPr>
        <w:pStyle w:val="Heading3"/>
        <w:keepNext/>
      </w:pPr>
      <w:r>
        <w:rPr>
          <w:rFonts w:ascii="Times New Roman" w:hAnsi="Times New Roman"/>
        </w:rPr>
        <w:t xml:space="preserve">8.2. Product Goal</w:t>
      </w:r>
    </w:p>
    <w:p>
      <w:pPr/>
      <w:r>
        <w:rPr>
          <w:rFonts w:ascii="Times New Roman" w:hAnsi="Times New Roman"/>
        </w:rPr>
        <w:t xml:space="preserve">Consolidar una operación trazable desde la administración de la oferta hasta la venta, preparación y entrega, con interfaces adecuadas a cada rol y una consulta pública conectada a datos reales. Su validación formal con cliente y docente permanece pendiente.</w:t>
      </w:r>
    </w:p>
    <w:p>
      <w:pPr>
        <w:pStyle w:val="Heading3"/>
        <w:keepNext/>
      </w:pPr>
      <w:r>
        <w:rPr>
          <w:rFonts w:ascii="Times New Roman" w:hAnsi="Times New Roman"/>
        </w:rPr>
        <w:t xml:space="preserve">8.3. Sprint Backlog</w:t>
      </w:r>
    </w:p>
    <w:p>
      <w:pPr/>
      <w:r>
        <w:rPr>
          <w:rFonts w:ascii="Times New Roman" w:hAnsi="Times New Roman"/>
          <w:b/>
        </w:rPr>
        <w:t xml:space="preserve">Tabla 94. Sprint Backlog reconstruido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Periodo verificable</w:t>
            </w:r>
          </w:p>
        </w:tc>
        <w:tc>
          <w:tcPr>
            <w:tcW w:w="23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Tareas inferidas de commits</w:t>
            </w:r>
          </w:p>
        </w:tc>
        <w:tc>
          <w:tcPr>
            <w:tcW w:w="23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Evidencia verificable</w:t>
            </w:r>
          </w:p>
        </w:tc>
        <w:tc>
          <w:tcPr>
            <w:tcW w:w="23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Naturaleza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25/07/2026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Backend, dump PostgreSQL y SSL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e998b44, f904b3f, 0fb6ea1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Reconstrucción técnica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26/07/2026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Consultas de combos e incorporación del frontend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22e2c8c, 21e604c, 2dc3a1d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Reconstrucción técnica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27/07/2026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Sistema responsive, administración, caja, cocina, mesero, SSL y Electron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e4e0fda a 238aa75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Reconstrucción técnica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28/07/2026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Categorías, catálogos, menú cliente y Gemini; integración de ramas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d3326aa, 331ae0f, cf71fc4, 1546004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Reconstrucción técnica</w:t>
            </w:r>
          </w:p>
        </w:tc>
      </w:tr>
    </w:tbl>
    <w:p>
      <w:pPr>
        <w:pStyle w:val="Heading3"/>
        <w:keepNext/>
      </w:pPr>
      <w:r>
        <w:rPr>
          <w:rFonts w:ascii="Times New Roman" w:hAnsi="Times New Roman"/>
        </w:rPr>
        <w:t xml:space="preserve">8.4. Sprint Goal</w:t>
      </w:r>
    </w:p>
    <w:p>
      <w:pPr/>
      <w:r>
        <w:rPr>
          <w:rFonts w:ascii="Times New Roman" w:hAnsi="Times New Roman"/>
        </w:rPr>
        <w:t xml:space="preserve">Reconstrucción basada en evidencia del repositorio.</w:t>
      </w:r>
    </w:p>
    <w:p>
      <w:pPr/>
      <w:r>
        <w:rPr>
          <w:rFonts w:ascii="Times New Roman" w:hAnsi="Times New Roman"/>
          <w:b/>
        </w:rPr>
        <w:t xml:space="preserve">Tabla 95. Metas reconstruidas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Agrupación</w:t>
            </w:r>
          </w:p>
        </w:tc>
        <w:tc>
          <w:tcPr>
            <w:tcW w:w="23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Meta técnica reconstruida</w:t>
            </w:r>
          </w:p>
        </w:tc>
        <w:tc>
          <w:tcPr>
            <w:tcW w:w="23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Base</w:t>
            </w:r>
          </w:p>
        </w:tc>
        <w:tc>
          <w:tcPr>
            <w:tcW w:w="23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Validación formal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Backend y datos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Disponer de API modular y esquema relacional para la operación.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Commits del 25/07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 encontrada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Frontend operativo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Proveer interfaces responsive para administración, caja, cocina y mesero.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Commits 26–27/07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 encontrada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Contenedores e integración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Preparar Electron y conexión remota PostgreSQL.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Commits 27/07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 encontrada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Catálogo público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Agregar menú cliente y asistencia Gemini.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Commit 331ae0f</w:t>
            </w:r>
          </w:p>
        </w:tc>
        <w:tc>
          <w:tcPr>
            <w:tcW w:w="23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 encontrada</w:t>
            </w:r>
          </w:p>
        </w:tc>
      </w:tr>
    </w:tbl>
    <w:p>
      <w:pPr>
        <w:pStyle w:val="Heading2"/>
        <w:keepNext/>
      </w:pPr>
      <w:r>
        <w:rPr>
          <w:rFonts w:ascii="Times New Roman" w:hAnsi="Times New Roman"/>
        </w:rPr>
        <w:t xml:space="preserve">9. Ceremonias y Seguimiento</w:t>
      </w:r>
    </w:p>
    <w:p>
      <w:pPr>
        <w:pStyle w:val="Heading3"/>
        <w:keepNext/>
      </w:pPr>
      <w:r>
        <w:rPr>
          <w:rFonts w:ascii="Times New Roman" w:hAnsi="Times New Roman"/>
        </w:rPr>
        <w:t xml:space="preserve">9.1. Sprint Planning</w:t>
      </w:r>
    </w:p>
    <w:p>
      <w:pPr/>
      <w:r>
        <w:rPr>
          <w:rFonts w:ascii="Times New Roman" w:hAnsi="Times New Roman"/>
        </w:rPr>
        <w:t xml:space="preserve">Definir meta, alcance y tareas del sprint.</w:t>
      </w:r>
    </w:p>
    <w:p>
      <w:pPr/>
      <w:r>
        <w:rPr>
          <w:rFonts w:ascii="Times New Roman" w:hAnsi="Times New Roman"/>
        </w:rPr>
        <w:t xml:space="preserve">[PENDIENTE: adjuntar evidencia real de la ceremonia]</w:t>
      </w:r>
    </w:p>
    <w:p>
      <w:pPr/>
      <w:r>
        <w:rPr>
          <w:rFonts w:ascii="Times New Roman" w:hAnsi="Times New Roman"/>
          <w:b/>
        </w:rPr>
        <w:t xml:space="preserve">Tabla 96. Formato editable de Sprint Planning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 y participantes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Objetivo/agenda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 o decisiones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Acciones y responsables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</w:tbl>
    <w:p>
      <w:pPr>
        <w:pStyle w:val="Heading3"/>
        <w:keepNext/>
      </w:pPr>
      <w:r>
        <w:rPr>
          <w:rFonts w:ascii="Times New Roman" w:hAnsi="Times New Roman"/>
        </w:rPr>
        <w:t xml:space="preserve">9.2. Daily Scrum</w:t>
      </w:r>
    </w:p>
    <w:p>
      <w:pPr/>
      <w:r>
        <w:rPr>
          <w:rFonts w:ascii="Times New Roman" w:hAnsi="Times New Roman"/>
        </w:rPr>
        <w:t xml:space="preserve">Inspeccionar avance diario e impedimentos.</w:t>
      </w:r>
    </w:p>
    <w:p>
      <w:pPr/>
      <w:r>
        <w:rPr>
          <w:rFonts w:ascii="Times New Roman" w:hAnsi="Times New Roman"/>
        </w:rPr>
        <w:t xml:space="preserve">[PENDIENTE: adjuntar evidencia real de la ceremonia]</w:t>
      </w:r>
    </w:p>
    <w:p>
      <w:pPr/>
      <w:r>
        <w:rPr>
          <w:rFonts w:ascii="Times New Roman" w:hAnsi="Times New Roman"/>
          <w:b/>
        </w:rPr>
        <w:t xml:space="preserve">Tabla 97. Formato editable de Daily Scrum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 y participantes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Objetivo/agenda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 o decisiones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Acciones y responsables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</w:tbl>
    <w:p>
      <w:pPr>
        <w:pStyle w:val="Heading3"/>
        <w:keepNext/>
      </w:pPr>
      <w:r>
        <w:rPr>
          <w:rFonts w:ascii="Times New Roman" w:hAnsi="Times New Roman"/>
        </w:rPr>
        <w:t xml:space="preserve">9.3. Sprint Review</w:t>
      </w:r>
    </w:p>
    <w:p>
      <w:pPr/>
      <w:r>
        <w:rPr>
          <w:rFonts w:ascii="Times New Roman" w:hAnsi="Times New Roman"/>
        </w:rPr>
        <w:t xml:space="preserve">Inspeccionar el incremento con interesados.</w:t>
      </w:r>
    </w:p>
    <w:p>
      <w:pPr/>
      <w:r>
        <w:rPr>
          <w:rFonts w:ascii="Times New Roman" w:hAnsi="Times New Roman"/>
        </w:rPr>
        <w:t xml:space="preserve">[PENDIENTE: adjuntar evidencia real de la ceremonia]</w:t>
      </w:r>
    </w:p>
    <w:p>
      <w:pPr/>
      <w:r>
        <w:rPr>
          <w:rFonts w:ascii="Times New Roman" w:hAnsi="Times New Roman"/>
          <w:b/>
        </w:rPr>
        <w:t xml:space="preserve">Tabla 98. Formato editable de Sprint Review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 y participantes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Objetivo/agenda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 o decisiones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Acciones y responsables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</w:tbl>
    <w:p>
      <w:pPr>
        <w:pStyle w:val="Heading3"/>
        <w:keepNext/>
      </w:pPr>
      <w:r>
        <w:rPr>
          <w:rFonts w:ascii="Times New Roman" w:hAnsi="Times New Roman"/>
        </w:rPr>
        <w:t xml:space="preserve">9.4. Sprint Retrospective</w:t>
      </w:r>
    </w:p>
    <w:p>
      <w:pPr/>
      <w:r>
        <w:rPr>
          <w:rFonts w:ascii="Times New Roman" w:hAnsi="Times New Roman"/>
        </w:rPr>
        <w:t xml:space="preserve">Acordar mejoras del proceso del equipo.</w:t>
      </w:r>
    </w:p>
    <w:p>
      <w:pPr/>
      <w:r>
        <w:rPr>
          <w:rFonts w:ascii="Times New Roman" w:hAnsi="Times New Roman"/>
        </w:rPr>
        <w:t xml:space="preserve">[PENDIENTE: adjuntar evidencia real de la ceremonia]</w:t>
      </w:r>
    </w:p>
    <w:p>
      <w:pPr/>
      <w:r>
        <w:rPr>
          <w:rFonts w:ascii="Times New Roman" w:hAnsi="Times New Roman"/>
          <w:b/>
        </w:rPr>
        <w:t xml:space="preserve">Tabla 99. Formato editable de Sprint Retrospective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 y participantes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Objetivo/agenda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Evidencia o decisiones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Acciones y responsables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</w:tbl>
    <w:p>
      <w:pPr/>
      <w:r>
        <w:rPr>
          <w:rFonts w:ascii="Times New Roman" w:hAnsi="Times New Roman"/>
        </w:rPr>
        <w:t xml:space="preserve">Lecciones técnicas observables, sin presentarlas como retrospectiva realizada: la autorización debe aplicarse de extremo a extremo; las operaciones pedido/venta requieren una estrategia transaccional; los eventos Socket.IO necesitan consumidores; y los IDs de catálogo no deberían representar reglas implícitas.</w:t>
      </w:r>
    </w:p>
    <w:p>
      <w:pPr>
        <w:pStyle w:val="Heading1"/>
        <w:keepNext/>
        <w:pageBreakBefore/>
      </w:pPr>
      <w:r>
        <w:rPr>
          <w:rFonts w:ascii="Times New Roman" w:hAnsi="Times New Roman"/>
        </w:rPr>
        <w:t xml:space="preserve">FASE V: PLANIFICACIÓN Y CONTROL</w:t>
      </w:r>
    </w:p>
    <w:p>
      <w:pPr>
        <w:pStyle w:val="Heading2"/>
        <w:keepNext/>
      </w:pPr>
      <w:r>
        <w:rPr>
          <w:rFonts w:ascii="Times New Roman" w:hAnsi="Times New Roman"/>
        </w:rPr>
        <w:t xml:space="preserve">10. Planificación Temporal</w:t>
      </w:r>
    </w:p>
    <w:p>
      <w:pPr>
        <w:pStyle w:val="Heading3"/>
        <w:keepNext/>
      </w:pPr>
      <w:r>
        <w:rPr>
          <w:rFonts w:ascii="Times New Roman" w:hAnsi="Times New Roman"/>
        </w:rPr>
        <w:t xml:space="preserve">10.1. Diagrama de Gantt</w:t>
      </w:r>
    </w:p>
    <w:p>
      <w:pPr/>
      <w:r>
        <w:rPr>
          <w:rFonts w:ascii="Times New Roman" w:hAnsi="Times New Roman"/>
        </w:rPr>
        <w:t xml:space="preserve">El historial verificable abarca del 25 al 28 de julio de 2026. La agrupación siguiente reconstruye hitos por fecha de commit; no demuestra sprints formales, duración de tareas ni dedicación.</w:t>
      </w:r>
    </w:p>
    <w:p>
      <w:pPr>
        <w:jc w:val="center"/>
        <w:keepNext/>
      </w:pPr>
      <w:r>
        <w:drawing>
          <wp:inline xmlns:wp="http://schemas.openxmlformats.org/drawingml/2006/wordprocessingDrawing" distT="0" distB="0" distL="0" distR="0">
            <wp:extent cx="5943600" cy="3291840"/>
            <wp:docPr id="10" name="Figura 8. Diagrama de Gant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 8. Diagrama de Gantt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rFonts w:ascii="Times New Roman" w:hAnsi="Times New Roman"/>
        </w:rPr>
        <w:t xml:space="preserve">Figura 8. Cronograma técnico reconstruido a partir de fechas de commits. Fuente: historial Git.</w:t>
      </w:r>
    </w:p>
    <w:p>
      <w:pPr/>
      <w:r>
        <w:rPr>
          <w:rFonts w:ascii="Times New Roman" w:hAnsi="Times New Roman"/>
        </w:rPr>
        <w:t xml:space="preserve">Cronograma formal, fecha de inicio del proyecto y fechas de reuniones: [PENDIENTE DE INFORMACIÓN DEL EQUIPO].</w:t>
      </w:r>
    </w:p>
    <w:p>
      <w:pPr>
        <w:pStyle w:val="Heading2"/>
        <w:keepNext/>
      </w:pPr>
      <w:r>
        <w:rPr>
          <w:rFonts w:ascii="Times New Roman" w:hAnsi="Times New Roman"/>
        </w:rPr>
        <w:t xml:space="preserve">11. Gestión de Riesgos y Contingencias</w:t>
      </w:r>
    </w:p>
    <w:p>
      <w:pPr>
        <w:pStyle w:val="Heading3"/>
        <w:keepNext/>
      </w:pPr>
      <w:r>
        <w:rPr>
          <w:rFonts w:ascii="Times New Roman" w:hAnsi="Times New Roman"/>
        </w:rPr>
        <w:t xml:space="preserve">11.1. Matriz de Contingencia</w:t>
      </w:r>
    </w:p>
    <w:p>
      <w:pPr/>
      <w:r>
        <w:rPr>
          <w:rFonts w:ascii="Times New Roman" w:hAnsi="Times New Roman"/>
        </w:rPr>
        <w:t xml:space="preserve">Probabilidad e impacto constituyen una evaluación técnica propuesta, no una evaluación formal aprobada. El responsable de cada riesgo queda pendiente.</w:t>
      </w:r>
    </w:p>
    <w:p>
      <w:pPr/>
      <w:r>
        <w:rPr>
          <w:rFonts w:ascii="Times New Roman" w:hAnsi="Times New Roman"/>
          <w:b/>
        </w:rPr>
        <w:t xml:space="preserve">Tabla 100. Matriz de contingencia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/>
        </w:trPr>
        <w:tc>
          <w:tcPr>
            <w:tcW w:w="10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ID</w:t>
            </w:r>
          </w:p>
        </w:tc>
        <w:tc>
          <w:tcPr>
            <w:tcW w:w="10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Riesgo</w:t>
            </w:r>
          </w:p>
        </w:tc>
        <w:tc>
          <w:tcPr>
            <w:tcW w:w="10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Categoría</w:t>
            </w:r>
          </w:p>
        </w:tc>
        <w:tc>
          <w:tcPr>
            <w:tcW w:w="10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Probabilidad</w:t>
            </w:r>
          </w:p>
        </w:tc>
        <w:tc>
          <w:tcPr>
            <w:tcW w:w="10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Impacto</w:t>
            </w:r>
          </w:p>
        </w:tc>
        <w:tc>
          <w:tcPr>
            <w:tcW w:w="10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Prevención</w:t>
            </w:r>
          </w:p>
        </w:tc>
        <w:tc>
          <w:tcPr>
            <w:tcW w:w="10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Plan A</w:t>
            </w:r>
          </w:p>
        </w:tc>
        <w:tc>
          <w:tcPr>
            <w:tcW w:w="10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Plan B</w:t>
            </w:r>
          </w:p>
        </w:tc>
        <w:tc>
          <w:tcPr>
            <w:tcW w:w="104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Responsable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R-01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Dependencia de Internet/Railway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Disponibilidad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Alta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Alta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Parametrizar host y monitorear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Reintentos y mensaje operativo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Procedimiento temporal documentado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R-02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Dependencia PostgreSQL/Supabase y SSL sin verificación de certificado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Datos/seguridad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Media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Alta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Usar CA válida y pruebas de conexión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Restaurar conexión segura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Cambiar proveedor desde respaldo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R-03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Endpoints de negocio sin autenticación/autorización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Seguridad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Alta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Crítico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Aplicar authenticate y RBAC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Restringir acceso de red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Deshabilitar operaciones sensibles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R-04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CORS HTTP y Socket.IO con origen amplio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Seguridad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Alta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Alta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Lista de orígenes permitidos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Configurar proxy restrictivo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Suspender Socket.IO público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R-05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Roles Cajera/Cajero y Cocinera/Cocinero inconsistentes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Funcional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Alta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Alta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Catálogo único y pruebas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Mapa temporal validado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Corrección coordinada de datos/código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R-06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Estados 1, 3 y 4 hardcodeados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Integridad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Alta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Alta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Resolver por catálogo/constantes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Validar seeds vigentes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Bloquear transición inválida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R-07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Método de pago 1 y usuario enviado por cliente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Integridad/seguridad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Alta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Crítico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Derivar usuario del JWT y listar métodos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Validación de servidor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Revisión manual y bloqueo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R-08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Socket.IO sin consumidores frontend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Funcional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Alta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Media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Agregar cliente y reconexión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Polling controlado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Actualización manual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R-09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Pedido y venta en llamadas no atómicas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Media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Alta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Endpoint transaccional idempotente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Reconciliar pedidos sin venta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Anular pedido bajo control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R-10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API hardcodeada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Mantenibilidad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Alta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Media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Variables de entorno Vite/Flask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Build por entorno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Proxy configurable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R-11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Ausencia de pruebas integrales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Calidad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Alta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Alta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Suite API/UI y CI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Checklist manual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Congelar despliegue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R-12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Electron sin firma verificada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Distribución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Media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Alta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Certificado y pipeline de firma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Distribución controlada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Uso web temporal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R-13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Cambios concurrentes y merges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Configuración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Media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Media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 y protección de rama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Resolver con revisión par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Revertir mediante commit aprobado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R-14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Repositorio remoto público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Seguridad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Media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Alta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Auditar secretos e historial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Rotar credenciales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Privatizar y reemitir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R-15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Exposición de secretos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Seguridad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Media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Crítico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Secret scanning y variables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Rotación inmediata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Revocar servicios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R-16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Dependencia Gemini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Externo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Media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Media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Timeout, cuota y fallback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Respuesta sin IA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Deshabilitar chat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R-17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XSS en chat por innerHTML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Seguridad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Alta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Alta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Usar textContent/sanitización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Deshabilitar render dinámico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Retirar chat temporalmente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R-18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Pérdida de datos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Media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Crítico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Backups y restauraciones probadas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Restaurar último respaldo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Reconstrucción controlada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R-19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Descuentos pueden producir total negativo en servicio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Integridad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Media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Alta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Validar descuento ≤ subtotal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Rechazar venta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Corrección y conciliación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R-20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Falta de documentación y aceptación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Gestión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Alta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Media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Mantener SRS y actas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Registrar pendientes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Revisión docente/equipo</w:t>
            </w:r>
          </w:p>
        </w:tc>
        <w:tc>
          <w:tcPr>
            <w:tcW w:w="104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</w:tbl>
    <w:p>
      <w:pPr>
        <w:pStyle w:val="Heading1"/>
        <w:keepNext/>
        <w:pageBreakBefore/>
      </w:pPr>
      <w:r>
        <w:rPr>
          <w:rFonts w:ascii="Times New Roman" w:hAnsi="Times New Roman"/>
        </w:rPr>
        <w:t xml:space="preserve">FASE VI: ANEXOS Y CIERRE</w:t>
      </w:r>
    </w:p>
    <w:p>
      <w:pPr>
        <w:pStyle w:val="Heading2"/>
        <w:keepNext/>
      </w:pPr>
      <w:r>
        <w:rPr>
          <w:rFonts w:ascii="Times New Roman" w:hAnsi="Times New Roman"/>
        </w:rPr>
        <w:t xml:space="preserve">12. Anexos</w:t>
      </w:r>
    </w:p>
    <w:p>
      <w:pPr>
        <w:pStyle w:val="Heading3"/>
        <w:keepNext/>
      </w:pPr>
      <w:r>
        <w:rPr>
          <w:rFonts w:ascii="Times New Roman" w:hAnsi="Times New Roman"/>
        </w:rPr>
        <w:t xml:space="preserve">12.1. Diccionario de Datos</w:t>
      </w:r>
    </w:p>
    <w:p>
      <w:pPr/>
      <w:r>
        <w:rPr>
          <w:rFonts w:ascii="Times New Roman" w:hAnsi="Times New Roman"/>
        </w:rPr>
        <w:t xml:space="preserve">El diccionario se deriva de las definiciones DDL. No reproduce filas, contraseñas, hashes, secretos ni datos personales. “Longitud” muestra precisión/escala o longitud declarada; el guion indica que el tipo no define longitud.</w:t>
      </w:r>
    </w:p>
    <w:p>
      <w:pPr>
        <w:pStyle w:val="Heading4"/>
        <w:keepNext/>
      </w:pPr>
      <w:r>
        <w:rPr>
          <w:rFonts w:ascii="Times New Roman" w:hAnsi="Times New Roman"/>
        </w:rPr>
        <w:t xml:space="preserve">Tabla bebida</w:t>
      </w:r>
    </w:p>
    <w:p>
      <w:pPr/>
      <w:r>
        <w:rPr>
          <w:rFonts w:ascii="Times New Roman" w:hAnsi="Times New Roman"/>
          <w:b/>
        </w:rPr>
        <w:t xml:space="preserve">Tabla 101. Diccionario de datos: bebida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</w:trPr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Tipo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Longitud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FK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Nulo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Predeterminado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idbebida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codigo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uuid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gen_random_uuid()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Código técnico de identificación.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tipo_bebida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character varying(80)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80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 tipo bebida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character varying(80)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80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 de negocio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precio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numeric(10,2)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10,2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Importe monetario unitario.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stock_total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integer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Cantidad de existencias controlada.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stock_disponible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integer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Cantidad de existencias controlada.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stock_minimo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integer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Cantidad de existencias controlada.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activo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boolean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true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Indicador de vigencia lógica.</w:t>
            </w:r>
          </w:p>
        </w:tc>
      </w:tr>
    </w:tbl>
    <w:p>
      <w:pPr/>
      <w:r>
        <w:rPr>
          <w:rFonts w:ascii="Times New Roman" w:hAnsi="Times New Roman"/>
        </w:rPr>
        <w:t xml:space="preserve">Restricciones CHECK declaradas: CONSTRAINT chk_bebida_precio CHECK ((precio &gt;= (0)::numeric)); CONSTRAINT chk_bebida_stock_disponible CHECK ((stock_disponible &gt;= 0)); CONSTRAINT chk_bebida_stock_minimo CHECK ((stock_minimo &gt;= 0)); CONSTRAINT chk_bebida_stock_total CHECK ((stock_total &gt;= 0)).</w:t>
      </w:r>
    </w:p>
    <w:p>
      <w:pPr>
        <w:pStyle w:val="Heading4"/>
        <w:keepNext/>
      </w:pPr>
      <w:r>
        <w:rPr>
          <w:rFonts w:ascii="Times New Roman" w:hAnsi="Times New Roman"/>
        </w:rPr>
        <w:t xml:space="preserve">Tabla categoria</w:t>
      </w:r>
    </w:p>
    <w:p>
      <w:pPr/>
      <w:r>
        <w:rPr>
          <w:rFonts w:ascii="Times New Roman" w:hAnsi="Times New Roman"/>
          <w:b/>
        </w:rPr>
        <w:t xml:space="preserve">Tabla 102. Diccionario de datos: categoria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</w:trPr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Tipo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Longitud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FK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Nulo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Predeterminado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idcategoria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codigo_categoria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uuid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gen_random_uuid()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Código técnico de identificación.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character varying(60)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60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 de negocio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descripcion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character varying(150)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150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 opcional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activo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boolean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true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Indicador de vigencia lógica.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Tabla combo</w:t>
      </w:r>
    </w:p>
    <w:p>
      <w:pPr/>
      <w:r>
        <w:rPr>
          <w:rFonts w:ascii="Times New Roman" w:hAnsi="Times New Roman"/>
          <w:b/>
        </w:rPr>
        <w:t xml:space="preserve">Tabla 103. Diccionario de datos: combo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</w:trPr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Tipo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Longitud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FK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Nulo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Predeterminado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idcombo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character varying(50)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50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 de negocio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descripcion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text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 opcional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precio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numeric(10,2)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10,2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Importe monetario unitario.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activo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boolean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true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Indicador de vigencia lógica.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idmenu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menu_dia.idmenu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fecha_creacion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timestamp without time zone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CURRENT_TIMESTAMP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 u hora de control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fecha_actualizacion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timestamp without time zone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 u hora de control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fecha_eliminacion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timestamp without time zone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 u hora de control del registro.</w:t>
            </w:r>
          </w:p>
        </w:tc>
      </w:tr>
    </w:tbl>
    <w:p>
      <w:pPr/>
      <w:r>
        <w:rPr>
          <w:rFonts w:ascii="Times New Roman" w:hAnsi="Times New Roman"/>
        </w:rPr>
        <w:t xml:space="preserve">Restricciones CHECK declaradas: CONSTRAINT chk_combo_precio CHECK ((precio &gt;= (0)::numeric)).</w:t>
      </w:r>
    </w:p>
    <w:p>
      <w:pPr>
        <w:pStyle w:val="Heading4"/>
        <w:keepNext/>
      </w:pPr>
      <w:r>
        <w:rPr>
          <w:rFonts w:ascii="Times New Roman" w:hAnsi="Times New Roman"/>
        </w:rPr>
        <w:t xml:space="preserve">Tabla compra</w:t>
      </w:r>
    </w:p>
    <w:p>
      <w:pPr/>
      <w:r>
        <w:rPr>
          <w:rFonts w:ascii="Times New Roman" w:hAnsi="Times New Roman"/>
          <w:b/>
        </w:rPr>
        <w:t xml:space="preserve">Tabla 104. Diccionario de datos: compra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</w:trPr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Tipo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Longitud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FK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Nulo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Predeterminado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idcompra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descripcion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text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 opcional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codigo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uuid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gen_random_uuid()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Código técnico de identificación.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activo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boolean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true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Indicador de vigencia lógica.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total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numeric(10,2)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10,2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Importe total calculado o registrado.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timestamp with time zone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CURRENT_TIMESTAMP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 u hora de control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idusuario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usuario.idusuario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idtipocompra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tipocompra.idtipocompra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</w:tbl>
    <w:p>
      <w:pPr/>
      <w:r>
        <w:rPr>
          <w:rFonts w:ascii="Times New Roman" w:hAnsi="Times New Roman"/>
        </w:rPr>
        <w:t xml:space="preserve">Restricciones CHECK declaradas: CONSTRAINT chk_compra_total CHECK ((total &gt;= (0)::numeric)).</w:t>
      </w:r>
    </w:p>
    <w:p>
      <w:pPr>
        <w:pStyle w:val="Heading4"/>
        <w:keepNext/>
      </w:pPr>
      <w:r>
        <w:rPr>
          <w:rFonts w:ascii="Times New Roman" w:hAnsi="Times New Roman"/>
        </w:rPr>
        <w:t xml:space="preserve">Tabla configuracionrestaurante</w:t>
      </w:r>
    </w:p>
    <w:p>
      <w:pPr/>
      <w:r>
        <w:rPr>
          <w:rFonts w:ascii="Times New Roman" w:hAnsi="Times New Roman"/>
          <w:b/>
        </w:rPr>
        <w:t xml:space="preserve">Tabla 105. Diccionario de datos: configuracionrestaurante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</w:trPr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Tipo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Longitud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FK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Nulo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Predeterminado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idconfiguracion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character varying(50)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50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 de negocio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direccion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character varying(150)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150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 direccion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telefono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character varying(50)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50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 telefono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logo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text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 logo del registro.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Tabla detallecombo</w:t>
      </w:r>
    </w:p>
    <w:p>
      <w:pPr/>
      <w:r>
        <w:rPr>
          <w:rFonts w:ascii="Times New Roman" w:hAnsi="Times New Roman"/>
          <w:b/>
        </w:rPr>
        <w:t xml:space="preserve">Tabla 106. Diccionario de datos: detallecombo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</w:trPr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Tipo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Longitud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FK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Nulo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Predeterminado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iddetallecombo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cantidad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integer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Cantidad de unidades.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idcombo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combo.idcombo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idplato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plato.idplato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activo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boolean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true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Indicador de vigencia lógica.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fecha_creacion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timestamp without time zone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CURRENT_TIMESTAMP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 u hora de control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fecha_actualizacion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timestamp without time zone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 u hora de control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fecha_eliminacion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timestamp without time zone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 u hora de control del registro.</w:t>
            </w:r>
          </w:p>
        </w:tc>
      </w:tr>
    </w:tbl>
    <w:p>
      <w:pPr/>
      <w:r>
        <w:rPr>
          <w:rFonts w:ascii="Times New Roman" w:hAnsi="Times New Roman"/>
        </w:rPr>
        <w:t xml:space="preserve">Restricciones CHECK declaradas: CONSTRAINT chk_detallecombo_cantidad CHECK ((cantidad &gt; 0)).</w:t>
      </w:r>
    </w:p>
    <w:p>
      <w:pPr>
        <w:pStyle w:val="Heading4"/>
        <w:keepNext/>
      </w:pPr>
      <w:r>
        <w:rPr>
          <w:rFonts w:ascii="Times New Roman" w:hAnsi="Times New Roman"/>
        </w:rPr>
        <w:t xml:space="preserve">Tabla detallecompra</w:t>
      </w:r>
    </w:p>
    <w:p>
      <w:pPr/>
      <w:r>
        <w:rPr>
          <w:rFonts w:ascii="Times New Roman" w:hAnsi="Times New Roman"/>
          <w:b/>
        </w:rPr>
        <w:t xml:space="preserve">Tabla 107. Diccionario de datos: detallecompra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</w:trPr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Tipo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Longitud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FK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Nulo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Predeterminado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iddetalle_compra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cantidad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numeric(10,2)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10,2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Cantidad de unidades.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precio_unitario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numeric(10,2)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10,2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 precio unitario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subtotal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numeric(10,2)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10,2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Importe previo a descuentos.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idcompra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compra.idcompra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idproducto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producto.idproducto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</w:tbl>
    <w:p>
      <w:pPr/>
      <w:r>
        <w:rPr>
          <w:rFonts w:ascii="Times New Roman" w:hAnsi="Times New Roman"/>
        </w:rPr>
        <w:t xml:space="preserve">Restricciones CHECK declaradas: CONSTRAINT chk_detallecompra_cantidad CHECK ((cantidad &gt; (0)::numeric)); CONSTRAINT chk_detallecompra_precio CHECK ((precio_unitario &gt;= (0)::numeric)); CONSTRAINT chk_detallecompra_subtotal CHECK ((subtotal &gt;= (0)::numeric)).</w:t>
      </w:r>
    </w:p>
    <w:p>
      <w:pPr>
        <w:pStyle w:val="Heading4"/>
        <w:keepNext/>
      </w:pPr>
      <w:r>
        <w:rPr>
          <w:rFonts w:ascii="Times New Roman" w:hAnsi="Times New Roman"/>
        </w:rPr>
        <w:t xml:space="preserve">Tabla detallemenu</w:t>
      </w:r>
    </w:p>
    <w:p>
      <w:pPr/>
      <w:r>
        <w:rPr>
          <w:rFonts w:ascii="Times New Roman" w:hAnsi="Times New Roman"/>
          <w:b/>
        </w:rPr>
        <w:t xml:space="preserve">Tabla 108. Diccionario de datos: detallemenu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</w:trPr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Tipo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Longitud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FK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Nulo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Predeterminado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iddetalle_menu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stock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integer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Cantidad de existencias controlada.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activo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boolean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true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Indicador de vigencia lógica.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idmenu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menu_dia.idmenu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idplato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plato.idplato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</w:tbl>
    <w:p>
      <w:pPr/>
      <w:r>
        <w:rPr>
          <w:rFonts w:ascii="Times New Roman" w:hAnsi="Times New Roman"/>
        </w:rPr>
        <w:t xml:space="preserve">Restricciones CHECK declaradas: CONSTRAINT chk_detallemenu_stock CHECK ((stock &gt;= 0)).</w:t>
      </w:r>
    </w:p>
    <w:p>
      <w:pPr>
        <w:pStyle w:val="Heading4"/>
        <w:keepNext/>
      </w:pPr>
      <w:r>
        <w:rPr>
          <w:rFonts w:ascii="Times New Roman" w:hAnsi="Times New Roman"/>
        </w:rPr>
        <w:t xml:space="preserve">Tabla detallepedido</w:t>
      </w:r>
    </w:p>
    <w:p>
      <w:pPr/>
      <w:r>
        <w:rPr>
          <w:rFonts w:ascii="Times New Roman" w:hAnsi="Times New Roman"/>
          <w:b/>
        </w:rPr>
        <w:t xml:space="preserve">Tabla 109. Diccionario de datos: detallepedido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</w:trPr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Tipo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Longitud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FK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Nulo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Predeterminado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iddetalle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cantidad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integer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Cantidad de unidades.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precio_unitario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numeric(10,2)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10,2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 precio unitario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subtotal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numeric(10,2)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10,2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Importe previo a descuentos.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observacion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character varying(255)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255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 observacion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activo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boolean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true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Indicador de vigencia lógica.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idpedido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pedido.idpedido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idplato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plato.idplato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idbebida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bebida.idbebida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idestadopedido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estadopedido.idestado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</w:tbl>
    <w:p>
      <w:pPr/>
      <w:r>
        <w:rPr>
          <w:rFonts w:ascii="Times New Roman" w:hAnsi="Times New Roman"/>
        </w:rPr>
        <w:t xml:space="preserve">Restricciones CHECK declaradas: CONSTRAINT chk_detalle_cantidad CHECK ((cantidad &gt; 0)); CONSTRAINT chk_detalle_precio CHECK ((precio_unitario &gt;= (0)::numeric)); CONSTRAINT chk_detalle_subtotal CHECK ((subtotal &gt;= (0)::numeric)).</w:t>
      </w:r>
    </w:p>
    <w:p>
      <w:pPr>
        <w:pStyle w:val="Heading4"/>
        <w:keepNext/>
      </w:pPr>
      <w:r>
        <w:rPr>
          <w:rFonts w:ascii="Times New Roman" w:hAnsi="Times New Roman"/>
        </w:rPr>
        <w:t xml:space="preserve">Tabla estadopedido</w:t>
      </w:r>
    </w:p>
    <w:p>
      <w:pPr/>
      <w:r>
        <w:rPr>
          <w:rFonts w:ascii="Times New Roman" w:hAnsi="Times New Roman"/>
          <w:b/>
        </w:rPr>
        <w:t xml:space="preserve">Tabla 110. Diccionario de datos: estadopedido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</w:trPr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Tipo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Longitud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FK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Nulo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Predeterminado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idestado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character varying(40)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40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 de negocio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descripcion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character varying(120)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120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 opcional del registro.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Tabla gastoextra</w:t>
      </w:r>
    </w:p>
    <w:p>
      <w:pPr/>
      <w:r>
        <w:rPr>
          <w:rFonts w:ascii="Times New Roman" w:hAnsi="Times New Roman"/>
          <w:b/>
        </w:rPr>
        <w:t xml:space="preserve">Tabla 111. Diccionario de datos: gastoextra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</w:trPr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Tipo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Longitud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FK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Nulo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Predeterminado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idgasto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codigo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uuid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gen_random_uuid()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Código técnico de identificación.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descripcion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text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 opcional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timestamp with time zone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CURRENT_TIMESTAMP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 u hora de control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monto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numeric(10,2)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10,2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 monto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activo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boolean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true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Indicador de vigencia lógica.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idusuario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usuario.idusuario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</w:tbl>
    <w:p>
      <w:pPr/>
      <w:r>
        <w:rPr>
          <w:rFonts w:ascii="Times New Roman" w:hAnsi="Times New Roman"/>
        </w:rPr>
        <w:t xml:space="preserve">Restricciones CHECK declaradas: CONSTRAINT chk_gasto_monto CHECK ((monto &gt;= (0)::numeric)).</w:t>
      </w:r>
    </w:p>
    <w:p>
      <w:pPr>
        <w:pStyle w:val="Heading4"/>
        <w:keepNext/>
      </w:pPr>
      <w:r>
        <w:rPr>
          <w:rFonts w:ascii="Times New Roman" w:hAnsi="Times New Roman"/>
        </w:rPr>
        <w:t xml:space="preserve">Tabla menu_dia</w:t>
      </w:r>
    </w:p>
    <w:p>
      <w:pPr/>
      <w:r>
        <w:rPr>
          <w:rFonts w:ascii="Times New Roman" w:hAnsi="Times New Roman"/>
          <w:b/>
        </w:rPr>
        <w:t xml:space="preserve">Tabla 112. Diccionario de datos: menu_dia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</w:trPr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Tipo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Longitud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FK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Nulo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Predeterminado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idmenu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 u hora de control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character varying(50)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50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 estado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codigo_menu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uuid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gen_random_uuid()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Código técnico de identificación.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Tabla mesa</w:t>
      </w:r>
    </w:p>
    <w:p>
      <w:pPr/>
      <w:r>
        <w:rPr>
          <w:rFonts w:ascii="Times New Roman" w:hAnsi="Times New Roman"/>
          <w:b/>
        </w:rPr>
        <w:t xml:space="preserve">Tabla 113. Diccionario de datos: mesa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</w:trPr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Tipo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Longitud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FK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Nulo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Predeterminado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idmesa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codigo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uuid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gen_random_uuid()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Código técnico de identificación.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numero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integer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 numero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capacidad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integer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 capacidad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disponible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boolean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true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 disponible del registro.</w:t>
            </w:r>
          </w:p>
        </w:tc>
      </w:tr>
    </w:tbl>
    <w:p>
      <w:pPr/>
      <w:r>
        <w:rPr>
          <w:rFonts w:ascii="Times New Roman" w:hAnsi="Times New Roman"/>
        </w:rPr>
        <w:t xml:space="preserve">Restricciones CHECK declaradas: CONSTRAINT chk_capacidad CHECK ((capacidad &gt; 0)).</w:t>
      </w:r>
    </w:p>
    <w:p>
      <w:pPr>
        <w:pStyle w:val="Heading4"/>
        <w:keepNext/>
      </w:pPr>
      <w:r>
        <w:rPr>
          <w:rFonts w:ascii="Times New Roman" w:hAnsi="Times New Roman"/>
        </w:rPr>
        <w:t xml:space="preserve">Tabla metodopago</w:t>
      </w:r>
    </w:p>
    <w:p>
      <w:pPr/>
      <w:r>
        <w:rPr>
          <w:rFonts w:ascii="Times New Roman" w:hAnsi="Times New Roman"/>
          <w:b/>
        </w:rPr>
        <w:t xml:space="preserve">Tabla 114. Diccionario de datos: metodopago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</w:trPr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Tipo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Longitud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FK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Nulo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Predeterminado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idmetodopago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character varying(40)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40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 de negocio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descripcion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character varying(120)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120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 opcional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activo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boolean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true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Indicador de vigencia lógica.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Tabla modificacionpedido</w:t>
      </w:r>
    </w:p>
    <w:p>
      <w:pPr/>
      <w:r>
        <w:rPr>
          <w:rFonts w:ascii="Times New Roman" w:hAnsi="Times New Roman"/>
          <w:b/>
        </w:rPr>
        <w:t xml:space="preserve">Tabla 115. Diccionario de datos: modificacionpedido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</w:trPr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Tipo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Longitud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FK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Nulo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Predeterminado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idmodificacion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codigo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uuid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gen_random_uuid()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Código técnico de identificación.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timestamp with time zone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CURRENT_TIMESTAMP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 u hora de control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descripcion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text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 opcional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activo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boolean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true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Indicador de vigencia lógica.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tipo_modificacion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character varying(50)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50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 tipo modificacion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idpedido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pedido.idpedido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iddetalle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detallepedido.iddetalle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idusuario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usuario.idusuario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Tabla pedido</w:t>
      </w:r>
    </w:p>
    <w:p>
      <w:pPr/>
      <w:r>
        <w:rPr>
          <w:rFonts w:ascii="Times New Roman" w:hAnsi="Times New Roman"/>
          <w:b/>
        </w:rPr>
        <w:t xml:space="preserve">Tabla 116. Diccionario de datos: pedido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</w:trPr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Tipo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Longitud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FK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Nulo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Predeterminado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idpedido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tipo_pedido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character varying(50)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50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 tipo pedido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fecha_hora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timestamp with time zone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CURRENT_TIMESTAMP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 u hora de control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total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numeric(10,2)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10,2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Importe total calculado o registrado.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idusuario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usuario.idusuario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idmesa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mesa.idmesa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codigo_pedido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uuid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gen_random_uuid()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Código técnico de identificación.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idestado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estadopedido.idestado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</w:tbl>
    <w:p>
      <w:pPr/>
      <w:r>
        <w:rPr>
          <w:rFonts w:ascii="Times New Roman" w:hAnsi="Times New Roman"/>
        </w:rPr>
        <w:t xml:space="preserve">Restricciones CHECK declaradas: CONSTRAINT chk_pedido_total CHECK ((total &gt;= (0)::numeric)).</w:t>
      </w:r>
    </w:p>
    <w:p>
      <w:pPr>
        <w:pStyle w:val="Heading4"/>
        <w:keepNext/>
      </w:pPr>
      <w:r>
        <w:rPr>
          <w:rFonts w:ascii="Times New Roman" w:hAnsi="Times New Roman"/>
        </w:rPr>
        <w:t xml:space="preserve">Tabla plato</w:t>
      </w:r>
    </w:p>
    <w:p>
      <w:pPr/>
      <w:r>
        <w:rPr>
          <w:rFonts w:ascii="Times New Roman" w:hAnsi="Times New Roman"/>
          <w:b/>
        </w:rPr>
        <w:t xml:space="preserve">Tabla 117. Diccionario de datos: plato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</w:trPr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Tipo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Longitud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FK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Nulo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Predeterminado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idplato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character varying(150)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150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 de negocio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descripcion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text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 opcional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precio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numeric(10,2)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10,2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Importe monetario unitario.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activo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boolean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true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Indicador de vigencia lógica.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fecha_creacion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timestamp with time zone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CURRENT_TIMESTAMP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 u hora de control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fecha_actualizacion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timestamp with time zone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 u hora de control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fecha_eliminacion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timestamp with time zone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 u hora de control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idcategoria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categoria.idcategoria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</w:tbl>
    <w:p>
      <w:pPr/>
      <w:r>
        <w:rPr>
          <w:rFonts w:ascii="Times New Roman" w:hAnsi="Times New Roman"/>
        </w:rPr>
        <w:t xml:space="preserve">Restricciones CHECK declaradas: CONSTRAINT chk_plato_precio CHECK ((precio &gt;= (0)::numeric)).</w:t>
      </w:r>
    </w:p>
    <w:p>
      <w:pPr>
        <w:pStyle w:val="Heading4"/>
        <w:keepNext/>
      </w:pPr>
      <w:r>
        <w:rPr>
          <w:rFonts w:ascii="Times New Roman" w:hAnsi="Times New Roman"/>
        </w:rPr>
        <w:t xml:space="preserve">Tabla producto</w:t>
      </w:r>
    </w:p>
    <w:p>
      <w:pPr/>
      <w:r>
        <w:rPr>
          <w:rFonts w:ascii="Times New Roman" w:hAnsi="Times New Roman"/>
          <w:b/>
        </w:rPr>
        <w:t xml:space="preserve">Tabla 118. Diccionario de datos: producto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</w:trPr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Tipo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Longitud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FK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Nulo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Predeterminado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idproducto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codigo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uuid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gen_random_uuid()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Código técnico de identificación.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character varying(150)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150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 de negocio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descripcion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text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 opcional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activo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boolean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true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Indicador de vigencia lógica.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Tabla rol</w:t>
      </w:r>
    </w:p>
    <w:p>
      <w:pPr/>
      <w:r>
        <w:rPr>
          <w:rFonts w:ascii="Times New Roman" w:hAnsi="Times New Roman"/>
          <w:b/>
        </w:rPr>
        <w:t xml:space="preserve">Tabla 119. Diccionario de datos: rol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</w:trPr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Tipo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Longitud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FK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Nulo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Predeterminado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idrol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codigo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uuid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gen_random_uuid()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Código técnico de identificación.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character varying(50)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50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 de negocio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descripcion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character varying(150)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150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 opcional del registro.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Tabla tipocompra</w:t>
      </w:r>
    </w:p>
    <w:p>
      <w:pPr/>
      <w:r>
        <w:rPr>
          <w:rFonts w:ascii="Times New Roman" w:hAnsi="Times New Roman"/>
          <w:b/>
        </w:rPr>
        <w:t xml:space="preserve">Tabla 120. Diccionario de datos: tipocompra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</w:trPr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Tipo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Longitud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FK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Nulo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Predeterminado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idtipocompra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codigo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uuid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gen_random_uuid()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Código técnico de identificación.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character varying(50)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50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 de negocio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descripcion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character varying(150)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150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Descripción opcional del registro.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Tabla usuario</w:t>
      </w:r>
    </w:p>
    <w:p>
      <w:pPr/>
      <w:r>
        <w:rPr>
          <w:rFonts w:ascii="Times New Roman" w:hAnsi="Times New Roman"/>
          <w:b/>
        </w:rPr>
        <w:t xml:space="preserve">Tabla 121. Diccionario de datos: usuario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</w:trPr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Tipo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Longitud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FK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Nulo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Predeterminado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idusuario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codigo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character varying(20)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20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gen_random_uuid()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Código técnico de identificación.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username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character varying(50)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50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 username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password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character varying(255)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255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Credencial almacenada como hash; sus valores no se reproducen.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activo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boolean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true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Indicador de vigencia lógica.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idrol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rol.idrol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created_at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timestamp without time zone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CURRENT_TIMESTAMP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 created at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updated_at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timestamp without time zone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CURRENT_TIMESTAMP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Dato updated at del registro.</w:t>
            </w:r>
          </w:p>
        </w:tc>
      </w:tr>
    </w:tbl>
    <w:p>
      <w:pPr>
        <w:pStyle w:val="Heading4"/>
        <w:keepNext/>
      </w:pPr>
      <w:r>
        <w:rPr>
          <w:rFonts w:ascii="Times New Roman" w:hAnsi="Times New Roman"/>
        </w:rPr>
        <w:t xml:space="preserve">Tabla venta</w:t>
      </w:r>
    </w:p>
    <w:p>
      <w:pPr/>
      <w:r>
        <w:rPr>
          <w:rFonts w:ascii="Times New Roman" w:hAnsi="Times New Roman"/>
          <w:b/>
        </w:rPr>
        <w:t xml:space="preserve">Tabla 122. Diccionario de datos: venta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</w:trPr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Tipo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Longitud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FK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Nulo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Predeterminado</w:t>
            </w:r>
          </w:p>
        </w:tc>
        <w:tc>
          <w:tcPr>
            <w:tcW w:w="117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idventa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Sí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codigo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uuid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gen_random_uuid()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Código técnico de identificación.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timestamp with time zone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CURRENT_TIMESTAMP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 u hora de control del registro.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subtotal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numeric(10,2)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10,2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Importe previo a descuentos.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descuento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numeric(10,2)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10,2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0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Importe de descuento aplicado.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total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numeric(10,2)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10,2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Importe total calculado o registrado.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idpedido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pedido.idpedido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  <w:tr>
        <w:trPr>
          <w:cantSplit/>
        </w:trPr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idmetodopago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bigint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metodopago.idmetodopago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w="117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Identificador interno o referencia relacional.</w:t>
            </w:r>
          </w:p>
        </w:tc>
      </w:tr>
    </w:tbl>
    <w:p>
      <w:pPr/>
      <w:r>
        <w:rPr>
          <w:rFonts w:ascii="Times New Roman" w:hAnsi="Times New Roman"/>
        </w:rPr>
        <w:t xml:space="preserve">Restricciones CHECK declaradas: CONSTRAINT chk_venta_descuento CHECK ((descuento &gt;= (0)::numeric)); CONSTRAINT chk_venta_subtotal CHECK ((subtotal &gt;= (0)::numeric)); CONSTRAINT chk_venta_total CHECK ((total &gt;= (0)::numeric)).</w:t>
      </w:r>
    </w:p>
    <w:p>
      <w:pPr>
        <w:pStyle w:val="Heading3"/>
        <w:keepNext/>
      </w:pPr>
      <w:r>
        <w:rPr>
          <w:rFonts w:ascii="Times New Roman" w:hAnsi="Times New Roman"/>
        </w:rPr>
        <w:t xml:space="preserve">12.2. Mockups o Prototipos de Interfaces</w:t>
      </w:r>
    </w:p>
    <w:p>
      <w:pPr/>
      <w:r>
        <w:rPr>
          <w:rFonts w:ascii="Times New Roman" w:hAnsi="Times New Roman"/>
        </w:rPr>
        <w:t xml:space="preserve">Los siguientes cuadros son espacios reservados reales para evidencia visual. La captura debe representar datos de prueba autorizados y no incluir secretos.</w:t>
      </w:r>
    </w:p>
    <w:p>
      <w:pPr/>
      <w:r>
        <w:rPr>
          <w:rFonts w:ascii="Times New Roman" w:hAnsi="Times New Roman"/>
        </w:rPr>
        <w:t xml:space="preserve">FIGURA 9. Pantalla de inicio</w:t>
      </w:r>
    </w:p>
    <w:p>
      <w:pPr>
        <w:jc w:val="center"/>
      </w:pPr>
      <w:r>
        <w:rPr>
          <w:rFonts w:ascii="Times New Roman" w:hAnsi="Times New Roman"/>
        </w:rPr>
        <w:t xml:space="preserve">Ruta: #/ | Resolución recomendada: 1366 × 768</w:t>
      </w:r>
    </w:p>
    <w:p>
      <w:pPr>
        <w:jc w:val="center"/>
      </w:pPr>
      <w:r>
        <w:rPr>
          <w:rFonts w:ascii="Times New Roman" w:hAnsi="Times New Roman"/>
        </w:rPr>
        <w:t xml:space="preserve">Contenido esperado: Identidad del sistema y cuatro perfiles.</w:t>
      </w:r>
    </w:p>
    <w:tbl>
      <w:tblPr>
        <w:tblW w:w="8504" w:type="dxa"/>
        <w:tblBorders>
          <w:top w:val="dashed" w:sz="10"/>
          <w:left w:val="dashed" w:sz="10"/>
          <w:bottom w:val="dashed" w:sz="10"/>
          <w:right w:val="dashed" w:sz="10"/>
        </w:tblBorders>
      </w:tblPr>
      <w:tblGrid>
        <w:gridCol w:w="8504"/>
      </w:tblGrid>
      <w:tr>
        <w:trPr>
          <w:trHeight w:val="5102" w:hRule="exact"/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 xml:space="preserve">ESPACIO RESERVADO PARA CAPTURA VALIDADA</w:t>
            </w:r>
          </w:p>
        </w:tc>
      </w:tr>
    </w:tbl>
    <w:p>
      <w:pPr/>
      <w:r>
        <w:rPr>
          <w:rFonts w:ascii="Times New Roman" w:hAnsi="Times New Roman"/>
        </w:rPr>
        <w:t xml:space="preserve">Figura 9. Pantalla de inicio. Captura pendiente de incorporación.</w:t>
      </w:r>
    </w:p>
    <w:p>
      <w:pPr/>
      <w:r>
        <w:rPr>
          <w:rFonts w:ascii="Times New Roman" w:hAnsi="Times New Roman"/>
        </w:rPr>
        <w:t xml:space="preserve">FIGURA 10. Inicio de sesión</w:t>
      </w:r>
    </w:p>
    <w:p>
      <w:pPr>
        <w:jc w:val="center"/>
      </w:pPr>
      <w:r>
        <w:rPr>
          <w:rFonts w:ascii="Times New Roman" w:hAnsi="Times New Roman"/>
        </w:rPr>
        <w:t xml:space="preserve">Ruta: #/login/Administrador | Resolución recomendada: 1366 × 768</w:t>
      </w:r>
    </w:p>
    <w:p>
      <w:pPr>
        <w:jc w:val="center"/>
      </w:pPr>
      <w:r>
        <w:rPr>
          <w:rFonts w:ascii="Times New Roman" w:hAnsi="Times New Roman"/>
        </w:rPr>
        <w:t xml:space="preserve">Contenido esperado: Rol, usuario, contraseña, error y regreso.</w:t>
      </w:r>
    </w:p>
    <w:tbl>
      <w:tblPr>
        <w:tblW w:w="8504" w:type="dxa"/>
        <w:tblBorders>
          <w:top w:val="dashed" w:sz="10"/>
          <w:left w:val="dashed" w:sz="10"/>
          <w:bottom w:val="dashed" w:sz="10"/>
          <w:right w:val="dashed" w:sz="10"/>
        </w:tblBorders>
      </w:tblPr>
      <w:tblGrid>
        <w:gridCol w:w="8504"/>
      </w:tblGrid>
      <w:tr>
        <w:trPr>
          <w:trHeight w:val="5102" w:hRule="exact"/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 xml:space="preserve">ESPACIO RESERVADO PARA CAPTURA VALIDADA</w:t>
            </w:r>
          </w:p>
        </w:tc>
      </w:tr>
    </w:tbl>
    <w:p>
      <w:pPr/>
      <w:r>
        <w:rPr>
          <w:rFonts w:ascii="Times New Roman" w:hAnsi="Times New Roman"/>
        </w:rPr>
        <w:t xml:space="preserve">Figura 10. Inicio de sesión. Captura pendiente de incorporación.</w:t>
      </w:r>
    </w:p>
    <w:p>
      <w:pPr/>
      <w:r>
        <w:rPr>
          <w:rFonts w:ascii="Times New Roman" w:hAnsi="Times New Roman"/>
        </w:rPr>
        <w:t xml:space="preserve">FIGURA 11. Panel administrativo</w:t>
      </w:r>
    </w:p>
    <w:p>
      <w:pPr>
        <w:jc w:val="center"/>
      </w:pPr>
      <w:r>
        <w:rPr>
          <w:rFonts w:ascii="Times New Roman" w:hAnsi="Times New Roman"/>
        </w:rPr>
        <w:t xml:space="preserve">Ruta: #/admin | Resolución recomendada: 1366 × 768</w:t>
      </w:r>
    </w:p>
    <w:p>
      <w:pPr>
        <w:jc w:val="center"/>
      </w:pPr>
      <w:r>
        <w:rPr>
          <w:rFonts w:ascii="Times New Roman" w:hAnsi="Times New Roman"/>
        </w:rPr>
        <w:t xml:space="preserve">Contenido esperado: Sesión y navegación administrativa.</w:t>
      </w:r>
    </w:p>
    <w:tbl>
      <w:tblPr>
        <w:tblW w:w="8504" w:type="dxa"/>
        <w:tblBorders>
          <w:top w:val="dashed" w:sz="10"/>
          <w:left w:val="dashed" w:sz="10"/>
          <w:bottom w:val="dashed" w:sz="10"/>
          <w:right w:val="dashed" w:sz="10"/>
        </w:tblBorders>
      </w:tblPr>
      <w:tblGrid>
        <w:gridCol w:w="8504"/>
      </w:tblGrid>
      <w:tr>
        <w:trPr>
          <w:trHeight w:val="5102" w:hRule="exact"/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 xml:space="preserve">ESPACIO RESERVADO PARA CAPTURA VALIDADA</w:t>
            </w:r>
          </w:p>
        </w:tc>
      </w:tr>
    </w:tbl>
    <w:p>
      <w:pPr/>
      <w:r>
        <w:rPr>
          <w:rFonts w:ascii="Times New Roman" w:hAnsi="Times New Roman"/>
        </w:rPr>
        <w:t xml:space="preserve">Figura 11. Panel administrativo. Captura pendiente de incorporación.</w:t>
      </w:r>
    </w:p>
    <w:p>
      <w:pPr/>
      <w:r>
        <w:rPr>
          <w:rFonts w:ascii="Times New Roman" w:hAnsi="Times New Roman"/>
        </w:rPr>
        <w:t xml:space="preserve">FIGURA 12. Gestión de categorías</w:t>
      </w:r>
    </w:p>
    <w:p>
      <w:pPr>
        <w:jc w:val="center"/>
      </w:pPr>
      <w:r>
        <w:rPr>
          <w:rFonts w:ascii="Times New Roman" w:hAnsi="Times New Roman"/>
        </w:rPr>
        <w:t xml:space="preserve">Ruta: #/admin/categorias | Resolución recomendada: 1366 × 768</w:t>
      </w:r>
    </w:p>
    <w:p>
      <w:pPr>
        <w:jc w:val="center"/>
      </w:pPr>
      <w:r>
        <w:rPr>
          <w:rFonts w:ascii="Times New Roman" w:hAnsi="Times New Roman"/>
        </w:rPr>
        <w:t xml:space="preserve">Contenido esperado: Búsqueda, tabla, formulario y acciones.</w:t>
      </w:r>
    </w:p>
    <w:tbl>
      <w:tblPr>
        <w:tblW w:w="8504" w:type="dxa"/>
        <w:tblBorders>
          <w:top w:val="dashed" w:sz="10"/>
          <w:left w:val="dashed" w:sz="10"/>
          <w:bottom w:val="dashed" w:sz="10"/>
          <w:right w:val="dashed" w:sz="10"/>
        </w:tblBorders>
      </w:tblPr>
      <w:tblGrid>
        <w:gridCol w:w="8504"/>
      </w:tblGrid>
      <w:tr>
        <w:trPr>
          <w:trHeight w:val="5102" w:hRule="exact"/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 xml:space="preserve">ESPACIO RESERVADO PARA CAPTURA VALIDADA</w:t>
            </w:r>
          </w:p>
        </w:tc>
      </w:tr>
    </w:tbl>
    <w:p>
      <w:pPr/>
      <w:r>
        <w:rPr>
          <w:rFonts w:ascii="Times New Roman" w:hAnsi="Times New Roman"/>
        </w:rPr>
        <w:t xml:space="preserve">Figura 12. Gestión de categorías. Captura pendiente de incorporación.</w:t>
      </w:r>
    </w:p>
    <w:p>
      <w:pPr/>
      <w:r>
        <w:rPr>
          <w:rFonts w:ascii="Times New Roman" w:hAnsi="Times New Roman"/>
        </w:rPr>
        <w:t xml:space="preserve">FIGURA 13. Gestión de platos</w:t>
      </w:r>
    </w:p>
    <w:p>
      <w:pPr>
        <w:jc w:val="center"/>
      </w:pPr>
      <w:r>
        <w:rPr>
          <w:rFonts w:ascii="Times New Roman" w:hAnsi="Times New Roman"/>
        </w:rPr>
        <w:t xml:space="preserve">Ruta: #/admin/platos | Resolución recomendada: 1366 × 768</w:t>
      </w:r>
    </w:p>
    <w:p>
      <w:pPr>
        <w:jc w:val="center"/>
      </w:pPr>
      <w:r>
        <w:rPr>
          <w:rFonts w:ascii="Times New Roman" w:hAnsi="Times New Roman"/>
        </w:rPr>
        <w:t xml:space="preserve">Contenido esperado: Filtros, tabla y modal de plato.</w:t>
      </w:r>
    </w:p>
    <w:tbl>
      <w:tblPr>
        <w:tblW w:w="8504" w:type="dxa"/>
        <w:tblBorders>
          <w:top w:val="dashed" w:sz="10"/>
          <w:left w:val="dashed" w:sz="10"/>
          <w:bottom w:val="dashed" w:sz="10"/>
          <w:right w:val="dashed" w:sz="10"/>
        </w:tblBorders>
      </w:tblPr>
      <w:tblGrid>
        <w:gridCol w:w="8504"/>
      </w:tblGrid>
      <w:tr>
        <w:trPr>
          <w:trHeight w:val="5102" w:hRule="exact"/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 xml:space="preserve">ESPACIO RESERVADO PARA CAPTURA VALIDADA</w:t>
            </w:r>
          </w:p>
        </w:tc>
      </w:tr>
    </w:tbl>
    <w:p>
      <w:pPr/>
      <w:r>
        <w:rPr>
          <w:rFonts w:ascii="Times New Roman" w:hAnsi="Times New Roman"/>
        </w:rPr>
        <w:t xml:space="preserve">Figura 13. Gestión de platos. Captura pendiente de incorporación.</w:t>
      </w:r>
    </w:p>
    <w:p>
      <w:pPr/>
      <w:r>
        <w:rPr>
          <w:rFonts w:ascii="Times New Roman" w:hAnsi="Times New Roman"/>
        </w:rPr>
        <w:t xml:space="preserve">FIGURA 14. Gestión de bebidas</w:t>
      </w:r>
    </w:p>
    <w:p>
      <w:pPr>
        <w:jc w:val="center"/>
      </w:pPr>
      <w:r>
        <w:rPr>
          <w:rFonts w:ascii="Times New Roman" w:hAnsi="Times New Roman"/>
        </w:rPr>
        <w:t xml:space="preserve">Ruta: #/admin/bebidas | Resolución recomendada: 1366 × 768</w:t>
      </w:r>
    </w:p>
    <w:p>
      <w:pPr>
        <w:jc w:val="center"/>
      </w:pPr>
      <w:r>
        <w:rPr>
          <w:rFonts w:ascii="Times New Roman" w:hAnsi="Times New Roman"/>
        </w:rPr>
        <w:t xml:space="preserve">Contenido esperado: Filtros, existencias y acciones.</w:t>
      </w:r>
    </w:p>
    <w:tbl>
      <w:tblPr>
        <w:tblW w:w="8504" w:type="dxa"/>
        <w:tblBorders>
          <w:top w:val="dashed" w:sz="10"/>
          <w:left w:val="dashed" w:sz="10"/>
          <w:bottom w:val="dashed" w:sz="10"/>
          <w:right w:val="dashed" w:sz="10"/>
        </w:tblBorders>
      </w:tblPr>
      <w:tblGrid>
        <w:gridCol w:w="8504"/>
      </w:tblGrid>
      <w:tr>
        <w:trPr>
          <w:trHeight w:val="5102" w:hRule="exact"/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 xml:space="preserve">ESPACIO RESERVADO PARA CAPTURA VALIDADA</w:t>
            </w:r>
          </w:p>
        </w:tc>
      </w:tr>
    </w:tbl>
    <w:p>
      <w:pPr/>
      <w:r>
        <w:rPr>
          <w:rFonts w:ascii="Times New Roman" w:hAnsi="Times New Roman"/>
        </w:rPr>
        <w:t xml:space="preserve">Figura 14. Gestión de bebidas. Captura pendiente de incorporación.</w:t>
      </w:r>
    </w:p>
    <w:p>
      <w:pPr/>
      <w:r>
        <w:rPr>
          <w:rFonts w:ascii="Times New Roman" w:hAnsi="Times New Roman"/>
        </w:rPr>
        <w:t xml:space="preserve">FIGURA 15. Gestión de combos</w:t>
      </w:r>
    </w:p>
    <w:p>
      <w:pPr>
        <w:jc w:val="center"/>
      </w:pPr>
      <w:r>
        <w:rPr>
          <w:rFonts w:ascii="Times New Roman" w:hAnsi="Times New Roman"/>
        </w:rPr>
        <w:t xml:space="preserve">Ruta: #/admin/combos | Resolución recomendada: 1366 × 768</w:t>
      </w:r>
    </w:p>
    <w:p>
      <w:pPr>
        <w:jc w:val="center"/>
      </w:pPr>
      <w:r>
        <w:rPr>
          <w:rFonts w:ascii="Times New Roman" w:hAnsi="Times New Roman"/>
        </w:rPr>
        <w:t xml:space="preserve">Contenido esperado: Listado y constructor de combo.</w:t>
      </w:r>
    </w:p>
    <w:tbl>
      <w:tblPr>
        <w:tblW w:w="8504" w:type="dxa"/>
        <w:tblBorders>
          <w:top w:val="dashed" w:sz="10"/>
          <w:left w:val="dashed" w:sz="10"/>
          <w:bottom w:val="dashed" w:sz="10"/>
          <w:right w:val="dashed" w:sz="10"/>
        </w:tblBorders>
      </w:tblPr>
      <w:tblGrid>
        <w:gridCol w:w="8504"/>
      </w:tblGrid>
      <w:tr>
        <w:trPr>
          <w:trHeight w:val="5102" w:hRule="exact"/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 xml:space="preserve">ESPACIO RESERVADO PARA CAPTURA VALIDADA</w:t>
            </w:r>
          </w:p>
        </w:tc>
      </w:tr>
    </w:tbl>
    <w:p>
      <w:pPr/>
      <w:r>
        <w:rPr>
          <w:rFonts w:ascii="Times New Roman" w:hAnsi="Times New Roman"/>
        </w:rPr>
        <w:t xml:space="preserve">Figura 15. Gestión de combos. Captura pendiente de incorporación.</w:t>
      </w:r>
    </w:p>
    <w:p>
      <w:pPr/>
      <w:r>
        <w:rPr>
          <w:rFonts w:ascii="Times New Roman" w:hAnsi="Times New Roman"/>
        </w:rPr>
        <w:t xml:space="preserve">FIGURA 16. Gestión de mesas</w:t>
      </w:r>
    </w:p>
    <w:p>
      <w:pPr>
        <w:jc w:val="center"/>
      </w:pPr>
      <w:r>
        <w:rPr>
          <w:rFonts w:ascii="Times New Roman" w:hAnsi="Times New Roman"/>
        </w:rPr>
        <w:t xml:space="preserve">Ruta: #/admin/mesas | Resolución recomendada: 1366 × 768</w:t>
      </w:r>
    </w:p>
    <w:p>
      <w:pPr>
        <w:jc w:val="center"/>
      </w:pPr>
      <w:r>
        <w:rPr>
          <w:rFonts w:ascii="Times New Roman" w:hAnsi="Times New Roman"/>
        </w:rPr>
        <w:t xml:space="preserve">Contenido esperado: Mesas, capacidad y disponibilidad.</w:t>
      </w:r>
    </w:p>
    <w:tbl>
      <w:tblPr>
        <w:tblW w:w="8504" w:type="dxa"/>
        <w:tblBorders>
          <w:top w:val="dashed" w:sz="10"/>
          <w:left w:val="dashed" w:sz="10"/>
          <w:bottom w:val="dashed" w:sz="10"/>
          <w:right w:val="dashed" w:sz="10"/>
        </w:tblBorders>
      </w:tblPr>
      <w:tblGrid>
        <w:gridCol w:w="8504"/>
      </w:tblGrid>
      <w:tr>
        <w:trPr>
          <w:trHeight w:val="5102" w:hRule="exact"/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 xml:space="preserve">ESPACIO RESERVADO PARA CAPTURA VALIDADA</w:t>
            </w:r>
          </w:p>
        </w:tc>
      </w:tr>
    </w:tbl>
    <w:p>
      <w:pPr/>
      <w:r>
        <w:rPr>
          <w:rFonts w:ascii="Times New Roman" w:hAnsi="Times New Roman"/>
        </w:rPr>
        <w:t xml:space="preserve">Figura 16. Gestión de mesas. Captura pendiente de incorporación.</w:t>
      </w:r>
    </w:p>
    <w:p>
      <w:pPr/>
      <w:r>
        <w:rPr>
          <w:rFonts w:ascii="Times New Roman" w:hAnsi="Times New Roman"/>
        </w:rPr>
        <w:t xml:space="preserve">FIGURA 17. Caja y registro de pedido</w:t>
      </w:r>
    </w:p>
    <w:p>
      <w:pPr>
        <w:jc w:val="center"/>
      </w:pPr>
      <w:r>
        <w:rPr>
          <w:rFonts w:ascii="Times New Roman" w:hAnsi="Times New Roman"/>
        </w:rPr>
        <w:t xml:space="preserve">Ruta: #/caja/pedido | Resolución recomendada: 1366 × 768</w:t>
      </w:r>
    </w:p>
    <w:p>
      <w:pPr>
        <w:jc w:val="center"/>
      </w:pPr>
      <w:r>
        <w:rPr>
          <w:rFonts w:ascii="Times New Roman" w:hAnsi="Times New Roman"/>
        </w:rPr>
        <w:t xml:space="preserve">Contenido esperado: Catálogo, detalle, mesa, pago y total.</w:t>
      </w:r>
    </w:p>
    <w:tbl>
      <w:tblPr>
        <w:tblW w:w="8504" w:type="dxa"/>
        <w:tblBorders>
          <w:top w:val="dashed" w:sz="10"/>
          <w:left w:val="dashed" w:sz="10"/>
          <w:bottom w:val="dashed" w:sz="10"/>
          <w:right w:val="dashed" w:sz="10"/>
        </w:tblBorders>
      </w:tblPr>
      <w:tblGrid>
        <w:gridCol w:w="8504"/>
      </w:tblGrid>
      <w:tr>
        <w:trPr>
          <w:trHeight w:val="5102" w:hRule="exact"/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 xml:space="preserve">ESPACIO RESERVADO PARA CAPTURA VALIDADA</w:t>
            </w:r>
          </w:p>
        </w:tc>
      </w:tr>
    </w:tbl>
    <w:p>
      <w:pPr/>
      <w:r>
        <w:rPr>
          <w:rFonts w:ascii="Times New Roman" w:hAnsi="Times New Roman"/>
        </w:rPr>
        <w:t xml:space="preserve">Figura 17. Caja y registro de pedido. Captura pendiente de incorporación.</w:t>
      </w:r>
    </w:p>
    <w:p>
      <w:pPr/>
      <w:r>
        <w:rPr>
          <w:rFonts w:ascii="Times New Roman" w:hAnsi="Times New Roman"/>
        </w:rPr>
        <w:t xml:space="preserve">FIGURA 18. Panel de cocina</w:t>
      </w:r>
    </w:p>
    <w:p>
      <w:pPr>
        <w:jc w:val="center"/>
      </w:pPr>
      <w:r>
        <w:rPr>
          <w:rFonts w:ascii="Times New Roman" w:hAnsi="Times New Roman"/>
        </w:rPr>
        <w:t xml:space="preserve">Ruta: #/cocina | Resolución recomendada: 1366 × 768</w:t>
      </w:r>
    </w:p>
    <w:p>
      <w:pPr>
        <w:jc w:val="center"/>
      </w:pPr>
      <w:r>
        <w:rPr>
          <w:rFonts w:ascii="Times New Roman" w:hAnsi="Times New Roman"/>
        </w:rPr>
        <w:t xml:space="preserve">Contenido esperado: Pendientes y acciones de preparación.</w:t>
      </w:r>
    </w:p>
    <w:tbl>
      <w:tblPr>
        <w:tblW w:w="8504" w:type="dxa"/>
        <w:tblBorders>
          <w:top w:val="dashed" w:sz="10"/>
          <w:left w:val="dashed" w:sz="10"/>
          <w:bottom w:val="dashed" w:sz="10"/>
          <w:right w:val="dashed" w:sz="10"/>
        </w:tblBorders>
      </w:tblPr>
      <w:tblGrid>
        <w:gridCol w:w="8504"/>
      </w:tblGrid>
      <w:tr>
        <w:trPr>
          <w:trHeight w:val="5102" w:hRule="exact"/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 xml:space="preserve">ESPACIO RESERVADO PARA CAPTURA VALIDADA</w:t>
            </w:r>
          </w:p>
        </w:tc>
      </w:tr>
    </w:tbl>
    <w:p>
      <w:pPr/>
      <w:r>
        <w:rPr>
          <w:rFonts w:ascii="Times New Roman" w:hAnsi="Times New Roman"/>
        </w:rPr>
        <w:t xml:space="preserve">Figura 18. Panel de cocina. Captura pendiente de incorporación.</w:t>
      </w:r>
    </w:p>
    <w:p>
      <w:pPr/>
      <w:r>
        <w:rPr>
          <w:rFonts w:ascii="Times New Roman" w:hAnsi="Times New Roman"/>
        </w:rPr>
        <w:t xml:space="preserve">FIGURA 19. Panel del mesero</w:t>
      </w:r>
    </w:p>
    <w:p>
      <w:pPr>
        <w:jc w:val="center"/>
      </w:pPr>
      <w:r>
        <w:rPr>
          <w:rFonts w:ascii="Times New Roman" w:hAnsi="Times New Roman"/>
        </w:rPr>
        <w:t xml:space="preserve">Ruta: #/mesero | Resolución recomendada: 390 × 844</w:t>
      </w:r>
    </w:p>
    <w:p>
      <w:pPr>
        <w:jc w:val="center"/>
      </w:pPr>
      <w:r>
        <w:rPr>
          <w:rFonts w:ascii="Times New Roman" w:hAnsi="Times New Roman"/>
        </w:rPr>
        <w:t xml:space="preserve">Contenido esperado: Pedidos listos y entrega táctil.</w:t>
      </w:r>
    </w:p>
    <w:tbl>
      <w:tblPr>
        <w:tblW w:w="8504" w:type="dxa"/>
        <w:tblBorders>
          <w:top w:val="dashed" w:sz="10"/>
          <w:left w:val="dashed" w:sz="10"/>
          <w:bottom w:val="dashed" w:sz="10"/>
          <w:right w:val="dashed" w:sz="10"/>
        </w:tblBorders>
      </w:tblPr>
      <w:tblGrid>
        <w:gridCol w:w="8504"/>
      </w:tblGrid>
      <w:tr>
        <w:trPr>
          <w:trHeight w:val="5102" w:hRule="exact"/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 xml:space="preserve">ESPACIO RESERVADO PARA CAPTURA VALIDADA</w:t>
            </w:r>
          </w:p>
        </w:tc>
      </w:tr>
    </w:tbl>
    <w:p>
      <w:pPr/>
      <w:r>
        <w:rPr>
          <w:rFonts w:ascii="Times New Roman" w:hAnsi="Times New Roman"/>
        </w:rPr>
        <w:t xml:space="preserve">Figura 19. Panel del mesero. Captura pendiente de incorporación.</w:t>
      </w:r>
    </w:p>
    <w:p>
      <w:pPr/>
      <w:r>
        <w:rPr>
          <w:rFonts w:ascii="Times New Roman" w:hAnsi="Times New Roman"/>
        </w:rPr>
        <w:t xml:space="preserve">FIGURA 20. Menú cliente</w:t>
      </w:r>
    </w:p>
    <w:p>
      <w:pPr>
        <w:jc w:val="center"/>
      </w:pPr>
      <w:r>
        <w:rPr>
          <w:rFonts w:ascii="Times New Roman" w:hAnsi="Times New Roman"/>
        </w:rPr>
        <w:t xml:space="preserve">Ruta: Flask / | Resolución recomendada: 1366 × 768 y 390 × 844</w:t>
      </w:r>
    </w:p>
    <w:p>
      <w:pPr>
        <w:jc w:val="center"/>
      </w:pPr>
      <w:r>
        <w:rPr>
          <w:rFonts w:ascii="Times New Roman" w:hAnsi="Times New Roman"/>
        </w:rPr>
        <w:t xml:space="preserve">Contenido esperado: Platos, bebidas, combos y chat.</w:t>
      </w:r>
    </w:p>
    <w:tbl>
      <w:tblPr>
        <w:tblW w:w="8504" w:type="dxa"/>
        <w:tblBorders>
          <w:top w:val="dashed" w:sz="10"/>
          <w:left w:val="dashed" w:sz="10"/>
          <w:bottom w:val="dashed" w:sz="10"/>
          <w:right w:val="dashed" w:sz="10"/>
        </w:tblBorders>
      </w:tblPr>
      <w:tblGrid>
        <w:gridCol w:w="8504"/>
      </w:tblGrid>
      <w:tr>
        <w:trPr>
          <w:trHeight w:val="5102" w:hRule="exact"/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 xml:space="preserve">ESPACIO RESERVADO PARA CAPTURA VALIDADA</w:t>
            </w:r>
          </w:p>
        </w:tc>
      </w:tr>
    </w:tbl>
    <w:p>
      <w:pPr/>
      <w:r>
        <w:rPr>
          <w:rFonts w:ascii="Times New Roman" w:hAnsi="Times New Roman"/>
        </w:rPr>
        <w:t xml:space="preserve">Figura 20. Menú cliente. Captura pendiente de incorporación.</w:t>
      </w:r>
    </w:p>
    <w:p>
      <w:pPr>
        <w:pStyle w:val="Heading3"/>
        <w:keepNext/>
      </w:pPr>
      <w:r>
        <w:rPr>
          <w:rFonts w:ascii="Times New Roman" w:hAnsi="Times New Roman"/>
        </w:rPr>
        <w:t xml:space="preserve">12.3. Acta de Aceptación del Cliente</w:t>
      </w:r>
    </w:p>
    <w:p>
      <w:pPr/>
      <w:r>
        <w:rPr>
          <w:rFonts w:ascii="Times New Roman" w:hAnsi="Times New Roman"/>
        </w:rPr>
        <w:t xml:space="preserve">La siguiente es únicamente una plantilla editable; no constituye aceptación.</w:t>
      </w:r>
    </w:p>
    <w:p>
      <w:pPr/>
      <w:r>
        <w:rPr>
          <w:rFonts w:ascii="Times New Roman" w:hAnsi="Times New Roman"/>
          <w:b/>
        </w:rPr>
        <w:t xml:space="preserve">Tabla 123. Plantilla de acta de aceptación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Campo</w:t>
            </w:r>
          </w:p>
        </w:tc>
        <w:tc>
          <w:tcPr>
            <w:tcW w:w="4680" w:type="dxa"/>
            <w:shd w:fill="E7E6E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Proyecto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Restaurante ERP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Versión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1.0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Entregables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PDF, DOCX, Markdown, diagramas y anexos técnicos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Criterios evaluados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VALIDACIÓN DEL DOCENTE O CLIENTE]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Observaciones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VALIDACIÓN DEL DOCENTE O CLIENTE]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Resultado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□ Aceptado  □ Rechazado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Nombre del cliente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Firma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Fecha</w:t>
            </w:r>
          </w:p>
        </w:tc>
        <w:tc>
          <w:tcPr>
            <w:tcW w:w="4680" w:type="dxa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[PENDIENTE DE INFORMACIÓN DEL EQUIPO]</w:t>
            </w:r>
          </w:p>
        </w:tc>
      </w:tr>
    </w:tbl>
    <w:p>
      <w:pPr/>
      <w:r>
        <w:rPr>
          <w:rFonts w:ascii="Times New Roman" w:hAnsi="Times New Roman"/>
        </w:rPr>
        <w:t xml:space="preserve">[PENDIENTE DE FIRMA Y VALIDACIÓN DEL CLIENTE]</w:t>
      </w:r>
    </w:p>
    <w:sectPr>
      <w:headerReference w:type="default" r:id="rId1"/>
      <w:footerReference w:type="default" r:id="rId2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jc w:val="center"/>
      <w:pBdr>
        <w:top w:val="single" w:sz="4" w:color="888888"/>
      </w:pBdr>
    </w:pPr>
    <w:r>
      <w:rPr>
        <w:rFonts w:ascii="Times New Roman" w:hAnsi="Times New Roman"/>
        <w:sz w:val="18"/>
        <w:szCs w:val="18"/>
      </w:rPr>
      <w:t xml:space="preserve">Página </w:t>
    </w:r>
    <w:r>
      <w:fldChar w:fldCharType="begin"/>
    </w:r>
    <w:r>
      <w:instrText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pBdr>
        <w:bottom w:val="single" w:sz="4" w:color="888888"/>
      </w:pBdr>
    </w:pPr>
    <w:r>
      <w:rPr>
        <w:rFonts w:ascii="Times New Roman" w:hAnsi="Times New Roman"/>
        <w:sz w:val="18"/>
        <w:szCs w:val="18"/>
      </w:rPr>
      <w:t xml:space="preserve">RESTAURANTE ERP - INFORME FINAL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  <w:pPrDefault>
      <w:pPr>
        <w:jc w:val="both"/>
        <w:spacing w:after="12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Subtitle">
    <w:name w:val="Subtitle"/>
    <w:basedOn w:val="Normal"/>
    <w:rPr>
      <w:b/>
      <w:sz w:val="32"/>
    </w:rPr>
  </w:style>
  <w:style w:type="paragraph" w:styleId="Heading1">
    <w:name w:val="heading 1"/>
    <w:basedOn w:val="Normal"/>
    <w:next w:val="Normal"/>
    <w:qFormat/>
    <w:pPr>
      <w:outlineLvl w:val="0"/>
      <w:keepNext/>
    </w:pPr>
    <w:rPr>
      <w:b/>
      <w:sz w:val="32"/>
    </w:rPr>
  </w:style>
  <w:style w:type="paragraph" w:styleId="Heading2">
    <w:name w:val="heading 2"/>
    <w:basedOn w:val="Normal"/>
    <w:next w:val="Normal"/>
    <w:qFormat/>
    <w:pPr>
      <w:outlineLvl w:val="1"/>
      <w:keepNext/>
    </w:pPr>
    <w:rPr>
      <w:b/>
      <w:sz w:val="28"/>
    </w:rPr>
  </w:style>
  <w:style w:type="paragraph" w:styleId="Heading3">
    <w:name w:val="heading 3"/>
    <w:basedOn w:val="Normal"/>
    <w:next w:val="Normal"/>
    <w:qFormat/>
    <w:pPr>
      <w:outlineLvl w:val="2"/>
      <w:keepNext/>
    </w:pPr>
    <w:rPr>
      <w:b/>
      <w:sz w:val="24"/>
    </w:rPr>
  </w:style>
  <w:style w:type="paragraph" w:styleId="Heading4">
    <w:name w:val="heading 4"/>
    <w:basedOn w:val="Normal"/>
    <w:next w:val="Normal"/>
    <w:qFormat/>
    <w:pPr>
      <w:outlineLvl w:val="3"/>
      <w:keepNext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image" Target="media/figura-01-contexto.svg"/><Relationship Id="rId4" Type="http://schemas.openxmlformats.org/officeDocument/2006/relationships/image" Target="media/figura-02-casos-uso-general.svg"/><Relationship Id="rId5" Type="http://schemas.openxmlformats.org/officeDocument/2006/relationships/image" Target="media/figura-03-diagrama-clases.svg"/><Relationship Id="rId6" Type="http://schemas.openxmlformats.org/officeDocument/2006/relationships/image" Target="media/figura-04-diagrama-objetos.svg"/><Relationship Id="rId7" Type="http://schemas.openxmlformats.org/officeDocument/2006/relationships/image" Target="media/figura-05-modelo-conceptual.svg"/><Relationship Id="rId8" Type="http://schemas.openxmlformats.org/officeDocument/2006/relationships/image" Target="media/figura-06-modelo-logico.svg"/><Relationship Id="rId9" Type="http://schemas.openxmlformats.org/officeDocument/2006/relationships/image" Target="media/figura-07-modelo-fisico.svg"/><Relationship Id="rId10" Type="http://schemas.openxmlformats.org/officeDocument/2006/relationships/image" Target="media/figura-08-gantt.svg"/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Codex OpenXML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Informe Final - Restaurante ERP</dc:title>
  <dc:creator>Equipo de desarrollo, pendiente de validación</dc:creator>
  <dcterms:created xsi:type="dcterms:W3CDTF">2026-07-29T04:27:00Z</dcterms:created>
</cp:coreProperties>
</file>