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7BB6C47B" w:rsidP="02F70676" w:rsidRDefault="7BB6C47B" w14:paraId="27DCD920" w14:textId="0D5E3BA4">
      <w:pPr>
        <w:spacing w:beforeAutospacing="on" w:afterAutospacing="on" w:line="240" w:lineRule="auto"/>
        <w:jc w:val="center"/>
        <w:outlineLvl w:val="0"/>
        <w:rPr>
          <w:rFonts w:ascii="Times New Roman" w:hAnsi="Times New Roman" w:eastAsia="Times New Roman" w:cs="Times New Roman"/>
          <w:b w:val="1"/>
          <w:bCs w:val="1"/>
          <w:sz w:val="42"/>
          <w:szCs w:val="42"/>
        </w:rPr>
      </w:pPr>
      <w:r w:rsidRPr="02F70676" w:rsidR="7BB6C47B">
        <w:rPr>
          <w:rFonts w:ascii="Times New Roman" w:hAnsi="Times New Roman" w:eastAsia="Times New Roman" w:cs="Times New Roman"/>
          <w:b w:val="1"/>
          <w:bCs w:val="1"/>
          <w:sz w:val="42"/>
          <w:szCs w:val="42"/>
        </w:rPr>
        <w:t>Muhammad Hammad Siddique</w:t>
      </w:r>
      <w:r>
        <w:br/>
      </w:r>
      <w:r w:rsidRPr="02F70676" w:rsidR="772E7DE1">
        <w:rPr>
          <w:rFonts w:ascii="Times New Roman" w:hAnsi="Times New Roman" w:eastAsia="Times New Roman" w:cs="Times New Roman"/>
          <w:b w:val="1"/>
          <w:bCs w:val="1"/>
          <w:sz w:val="42"/>
          <w:szCs w:val="42"/>
        </w:rPr>
        <w:t>23088736</w:t>
      </w:r>
    </w:p>
    <w:p w:rsidR="02F70676" w:rsidP="02F70676" w:rsidRDefault="02F70676" w14:paraId="5620D3D6" w14:textId="2FEAF188">
      <w:pPr>
        <w:spacing w:beforeAutospacing="on" w:afterAutospacing="on" w:line="240" w:lineRule="auto"/>
        <w:jc w:val="center"/>
        <w:outlineLvl w:val="0"/>
        <w:rPr>
          <w:rFonts w:ascii="Times New Roman" w:hAnsi="Times New Roman" w:eastAsia="Times New Roman" w:cs="Times New Roman"/>
          <w:b w:val="1"/>
          <w:bCs w:val="1"/>
          <w:sz w:val="42"/>
          <w:szCs w:val="42"/>
        </w:rPr>
      </w:pPr>
    </w:p>
    <w:p w:rsidR="000F5EBD" w:rsidP="000F5EBD" w:rsidRDefault="00D35D67" w14:paraId="12FB8C9A" w14:textId="77777777">
      <w:pPr>
        <w:spacing w:before="100" w:beforeAutospacing="1" w:after="100" w:afterAutospacing="1" w:line="240" w:lineRule="auto"/>
        <w:jc w:val="center"/>
        <w:outlineLvl w:val="0"/>
        <w:rPr>
          <w:rFonts w:ascii="Times New Roman" w:hAnsi="Times New Roman" w:eastAsia="Times New Roman" w:cs="Times New Roman"/>
          <w:b/>
          <w:bCs/>
          <w:kern w:val="36"/>
          <w:sz w:val="42"/>
          <w:szCs w:val="42"/>
          <w14:ligatures w14:val="none"/>
        </w:rPr>
      </w:pPr>
      <w:r w:rsidRPr="00D35D67">
        <w:rPr>
          <w:rFonts w:ascii="Times New Roman" w:hAnsi="Times New Roman" w:eastAsia="Times New Roman" w:cs="Times New Roman"/>
          <w:b/>
          <w:bCs/>
          <w:kern w:val="36"/>
          <w:sz w:val="42"/>
          <w:szCs w:val="42"/>
          <w14:ligatures w14:val="none"/>
        </w:rPr>
        <w:t>Hyperparameter Tuning in Machine Learning</w:t>
      </w:r>
      <w:r w:rsidR="000F5EBD">
        <w:rPr>
          <w:rFonts w:ascii="Times New Roman" w:hAnsi="Times New Roman" w:eastAsia="Times New Roman" w:cs="Times New Roman"/>
          <w:b/>
          <w:bCs/>
          <w:kern w:val="36"/>
          <w:sz w:val="42"/>
          <w:szCs w:val="42"/>
          <w14:ligatures w14:val="none"/>
        </w:rPr>
        <w:t xml:space="preserve"> </w:t>
      </w:r>
    </w:p>
    <w:p w:rsidRPr="00D35D67" w:rsidR="00D35D67" w:rsidP="000F5EBD" w:rsidRDefault="00D35D67" w14:paraId="3F9E8A5D" w14:textId="24635D35">
      <w:pPr>
        <w:spacing w:before="100" w:beforeAutospacing="1" w:after="100" w:afterAutospacing="1" w:line="240" w:lineRule="auto"/>
        <w:jc w:val="center"/>
        <w:outlineLvl w:val="0"/>
        <w:rPr>
          <w:rFonts w:ascii="Times New Roman" w:hAnsi="Times New Roman" w:eastAsia="Times New Roman" w:cs="Times New Roman"/>
          <w:b/>
          <w:bCs/>
          <w:kern w:val="36"/>
          <w:sz w:val="42"/>
          <w:szCs w:val="42"/>
          <w14:ligatures w14:val="none"/>
        </w:rPr>
      </w:pPr>
      <w:r w:rsidRPr="00D35D67">
        <w:rPr>
          <w:rFonts w:ascii="Times New Roman" w:hAnsi="Times New Roman" w:eastAsia="Times New Roman" w:cs="Times New Roman"/>
          <w:b/>
          <w:bCs/>
          <w:kern w:val="36"/>
          <w:sz w:val="42"/>
          <w:szCs w:val="42"/>
          <w14:ligatures w14:val="none"/>
        </w:rPr>
        <w:t>Grid Search vs Random Search vs Bayesian Optimization</w:t>
      </w:r>
    </w:p>
    <w:p w:rsidRPr="00D35D67" w:rsidR="00D35D67" w:rsidP="000F5EBD" w:rsidRDefault="00D35D67" w14:paraId="402EDA17"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In machine learning, the performance of models heavily depends on the values of their </w:t>
      </w:r>
      <w:r w:rsidRPr="00D35D67">
        <w:rPr>
          <w:rFonts w:ascii="Times New Roman" w:hAnsi="Times New Roman" w:eastAsia="Times New Roman" w:cs="Times New Roman"/>
          <w:b/>
          <w:bCs/>
          <w:kern w:val="0"/>
          <w14:ligatures w14:val="none"/>
        </w:rPr>
        <w:t>hyperparameters</w:t>
      </w:r>
      <w:r w:rsidRPr="00D35D67">
        <w:rPr>
          <w:rFonts w:ascii="Times New Roman" w:hAnsi="Times New Roman" w:eastAsia="Times New Roman" w:cs="Times New Roman"/>
          <w:kern w:val="0"/>
          <w14:ligatures w14:val="none"/>
        </w:rPr>
        <w:t xml:space="preserve">—these are the parameters set prior to the learning process, such as the number of trees in a random forest or the learning rate in gradient boosting. While default values may work reasonably well, fine-tuning hyperparameters is essential to achieve </w:t>
      </w:r>
      <w:r w:rsidRPr="00D35D67">
        <w:rPr>
          <w:rFonts w:ascii="Times New Roman" w:hAnsi="Times New Roman" w:eastAsia="Times New Roman" w:cs="Times New Roman"/>
          <w:b/>
          <w:bCs/>
          <w:kern w:val="0"/>
          <w14:ligatures w14:val="none"/>
        </w:rPr>
        <w:t>optimal predictive accuracy</w:t>
      </w:r>
      <w:r w:rsidRPr="00D35D67">
        <w:rPr>
          <w:rFonts w:ascii="Times New Roman" w:hAnsi="Times New Roman" w:eastAsia="Times New Roman" w:cs="Times New Roman"/>
          <w:kern w:val="0"/>
          <w14:ligatures w14:val="none"/>
        </w:rPr>
        <w:t>, prevent overfitting, and improve model robustness.</w:t>
      </w:r>
    </w:p>
    <w:p w:rsidRPr="00D35D67" w:rsidR="00D35D67" w:rsidP="000F5EBD" w:rsidRDefault="00D35D67" w14:paraId="6071890F"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To address this, we use </w:t>
      </w:r>
      <w:r w:rsidRPr="00D35D67">
        <w:rPr>
          <w:rFonts w:ascii="Times New Roman" w:hAnsi="Times New Roman" w:eastAsia="Times New Roman" w:cs="Times New Roman"/>
          <w:b/>
          <w:bCs/>
          <w:kern w:val="0"/>
          <w14:ligatures w14:val="none"/>
        </w:rPr>
        <w:t>hyperparameter optimization</w:t>
      </w:r>
      <w:r w:rsidRPr="00D35D67">
        <w:rPr>
          <w:rFonts w:ascii="Times New Roman" w:hAnsi="Times New Roman" w:eastAsia="Times New Roman" w:cs="Times New Roman"/>
          <w:kern w:val="0"/>
          <w14:ligatures w14:val="none"/>
        </w:rPr>
        <w:t xml:space="preserve"> methods that systematically or intelligently explore combinations of hyperparameter values to identify the most performant ones. In this tutorial, I will walk you through three widely-used strategies—</w:t>
      </w:r>
      <w:r w:rsidRPr="00D35D67">
        <w:rPr>
          <w:rFonts w:ascii="Times New Roman" w:hAnsi="Times New Roman" w:eastAsia="Times New Roman" w:cs="Times New Roman"/>
          <w:b/>
          <w:bCs/>
          <w:kern w:val="0"/>
          <w14:ligatures w14:val="none"/>
        </w:rPr>
        <w:t>Grid Search</w:t>
      </w:r>
      <w:r w:rsidRPr="00D35D67">
        <w:rPr>
          <w:rFonts w:ascii="Times New Roman" w:hAnsi="Times New Roman" w:eastAsia="Times New Roman" w:cs="Times New Roman"/>
          <w:kern w:val="0"/>
          <w14:ligatures w14:val="none"/>
        </w:rPr>
        <w:t xml:space="preserve">, </w:t>
      </w:r>
      <w:r w:rsidRPr="00D35D67">
        <w:rPr>
          <w:rFonts w:ascii="Times New Roman" w:hAnsi="Times New Roman" w:eastAsia="Times New Roman" w:cs="Times New Roman"/>
          <w:b/>
          <w:bCs/>
          <w:kern w:val="0"/>
          <w14:ligatures w14:val="none"/>
        </w:rPr>
        <w:t>Random Search</w:t>
      </w:r>
      <w:r w:rsidRPr="00D35D67">
        <w:rPr>
          <w:rFonts w:ascii="Times New Roman" w:hAnsi="Times New Roman" w:eastAsia="Times New Roman" w:cs="Times New Roman"/>
          <w:kern w:val="0"/>
          <w14:ligatures w14:val="none"/>
        </w:rPr>
        <w:t xml:space="preserve">, and </w:t>
      </w:r>
      <w:r w:rsidRPr="00D35D67">
        <w:rPr>
          <w:rFonts w:ascii="Times New Roman" w:hAnsi="Times New Roman" w:eastAsia="Times New Roman" w:cs="Times New Roman"/>
          <w:b/>
          <w:bCs/>
          <w:kern w:val="0"/>
          <w14:ligatures w14:val="none"/>
        </w:rPr>
        <w:t>Bayesian Optimization</w:t>
      </w:r>
      <w:r w:rsidRPr="00D35D67">
        <w:rPr>
          <w:rFonts w:ascii="Times New Roman" w:hAnsi="Times New Roman" w:eastAsia="Times New Roman" w:cs="Times New Roman"/>
          <w:kern w:val="0"/>
          <w14:ligatures w14:val="none"/>
        </w:rPr>
        <w:t>—each with unique strengths and trade-offs.</w:t>
      </w:r>
    </w:p>
    <w:p w:rsidRPr="00D35D67" w:rsidR="00D35D67" w:rsidP="00D35D67" w:rsidRDefault="000B1D71" w14:paraId="7EA3E315"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3A160703">
          <v:rect id="_x0000_i1032" style="width:468pt;height:.05pt;mso-width-percent:0;mso-height-percent:0;mso-width-percent:0;mso-height-percent:0" alt="" o:hr="t" o:hrstd="t" o:hralign="center" fillcolor="#a0a0a0" stroked="f"/>
        </w:pict>
      </w:r>
    </w:p>
    <w:p w:rsidRPr="00D35D67" w:rsidR="00D35D67" w:rsidP="00D35D67" w:rsidRDefault="00D35D67" w14:paraId="704B8646" w14:textId="5C182EA6">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D35D67">
        <w:rPr>
          <w:rFonts w:ascii="Times New Roman" w:hAnsi="Times New Roman" w:eastAsia="Times New Roman" w:cs="Times New Roman"/>
          <w:b/>
          <w:bCs/>
          <w:kern w:val="0"/>
          <w:sz w:val="36"/>
          <w:szCs w:val="36"/>
          <w14:ligatures w14:val="none"/>
        </w:rPr>
        <w:t>What is Grid Search?</w:t>
      </w:r>
    </w:p>
    <w:p w:rsidRPr="00D35D67" w:rsidR="00D35D67" w:rsidP="000F5EBD" w:rsidRDefault="00D35D67" w14:paraId="1C6B2FFB"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b/>
          <w:bCs/>
          <w:kern w:val="0"/>
          <w14:ligatures w14:val="none"/>
        </w:rPr>
        <w:t>Grid Search</w:t>
      </w:r>
      <w:r w:rsidRPr="00D35D67">
        <w:rPr>
          <w:rFonts w:ascii="Times New Roman" w:hAnsi="Times New Roman" w:eastAsia="Times New Roman" w:cs="Times New Roman"/>
          <w:kern w:val="0"/>
          <w14:ligatures w14:val="none"/>
        </w:rPr>
        <w:t xml:space="preserve"> is the most straightforward approach to hyperparameter tuning. It exhaustively searches through a manually specified subset of the hyperparameter space. For instance, if we define three values for </w:t>
      </w:r>
      <w:proofErr w:type="spellStart"/>
      <w:r w:rsidRPr="00D35D67">
        <w:rPr>
          <w:rFonts w:ascii="Courier New" w:hAnsi="Courier New" w:eastAsia="Times New Roman" w:cs="Courier New"/>
          <w:kern w:val="0"/>
          <w:sz w:val="20"/>
          <w:szCs w:val="20"/>
          <w14:ligatures w14:val="none"/>
        </w:rPr>
        <w:t>n_estimators</w:t>
      </w:r>
      <w:proofErr w:type="spellEnd"/>
      <w:r w:rsidRPr="00D35D67">
        <w:rPr>
          <w:rFonts w:ascii="Times New Roman" w:hAnsi="Times New Roman" w:eastAsia="Times New Roman" w:cs="Times New Roman"/>
          <w:kern w:val="0"/>
          <w14:ligatures w14:val="none"/>
        </w:rPr>
        <w:t xml:space="preserve"> and four for </w:t>
      </w:r>
      <w:proofErr w:type="spellStart"/>
      <w:r w:rsidRPr="00D35D67">
        <w:rPr>
          <w:rFonts w:ascii="Courier New" w:hAnsi="Courier New" w:eastAsia="Times New Roman" w:cs="Courier New"/>
          <w:kern w:val="0"/>
          <w:sz w:val="20"/>
          <w:szCs w:val="20"/>
          <w14:ligatures w14:val="none"/>
        </w:rPr>
        <w:t>max_depth</w:t>
      </w:r>
      <w:proofErr w:type="spellEnd"/>
      <w:r w:rsidRPr="00D35D67">
        <w:rPr>
          <w:rFonts w:ascii="Times New Roman" w:hAnsi="Times New Roman" w:eastAsia="Times New Roman" w:cs="Times New Roman"/>
          <w:kern w:val="0"/>
          <w14:ligatures w14:val="none"/>
        </w:rPr>
        <w:t>, grid search evaluates all 3 × 4 = 12 combinations.</w:t>
      </w:r>
    </w:p>
    <w:p w:rsidRPr="00D35D67" w:rsidR="00D35D67" w:rsidP="000F5EBD" w:rsidRDefault="00D35D67" w14:paraId="571C7019" w14:textId="686B8F5D">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The benefit of grid search lies in its </w:t>
      </w:r>
      <w:r w:rsidRPr="00D35D67">
        <w:rPr>
          <w:rFonts w:ascii="Times New Roman" w:hAnsi="Times New Roman" w:eastAsia="Times New Roman" w:cs="Times New Roman"/>
          <w:b/>
          <w:bCs/>
          <w:kern w:val="0"/>
          <w14:ligatures w14:val="none"/>
        </w:rPr>
        <w:t>simplicity and transparency</w:t>
      </w:r>
      <w:r w:rsidRPr="00D35D67">
        <w:rPr>
          <w:rFonts w:ascii="Times New Roman" w:hAnsi="Times New Roman" w:eastAsia="Times New Roman" w:cs="Times New Roman"/>
          <w:kern w:val="0"/>
          <w14:ligatures w14:val="none"/>
        </w:rPr>
        <w:t xml:space="preserve">—you always know what’s being evaluated, and it is trivially parallelizable. However, this method is highly inefficient, especially when the number of parameters </w:t>
      </w:r>
      <w:r w:rsidRPr="00D35D67" w:rsidR="00B665EC">
        <w:rPr>
          <w:rFonts w:ascii="Times New Roman" w:hAnsi="Times New Roman" w:eastAsia="Times New Roman" w:cs="Times New Roman"/>
          <w:kern w:val="0"/>
          <w14:ligatures w14:val="none"/>
        </w:rPr>
        <w:t>increases,</w:t>
      </w:r>
      <w:r w:rsidRPr="00D35D67">
        <w:rPr>
          <w:rFonts w:ascii="Times New Roman" w:hAnsi="Times New Roman" w:eastAsia="Times New Roman" w:cs="Times New Roman"/>
          <w:kern w:val="0"/>
          <w14:ligatures w14:val="none"/>
        </w:rPr>
        <w:t xml:space="preserve"> or the optimal values lie between the specified grid points. It’s also computationally expensive for larger datasets or more complex models.</w:t>
      </w:r>
    </w:p>
    <w:p w:rsidRPr="00D35D67" w:rsidR="00D35D67" w:rsidP="000F5EBD" w:rsidRDefault="00D35D67" w14:paraId="79054698" w14:textId="0746D0B4">
      <w:pPr>
        <w:spacing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Grid search is implemented in Scikit-learn as </w:t>
      </w:r>
      <w:proofErr w:type="spellStart"/>
      <w:r w:rsidRPr="00D35D67">
        <w:rPr>
          <w:rFonts w:ascii="Courier New" w:hAnsi="Courier New" w:eastAsia="Times New Roman" w:cs="Courier New"/>
          <w:kern w:val="0"/>
          <w:sz w:val="20"/>
          <w:szCs w:val="20"/>
          <w14:ligatures w14:val="none"/>
        </w:rPr>
        <w:t>GridSearchCV</w:t>
      </w:r>
      <w:proofErr w:type="spellEnd"/>
      <w:r w:rsidRPr="00D35D67">
        <w:rPr>
          <w:rFonts w:ascii="Times New Roman" w:hAnsi="Times New Roman" w:eastAsia="Times New Roman" w:cs="Times New Roman"/>
          <w:kern w:val="0"/>
          <w14:ligatures w14:val="none"/>
        </w:rPr>
        <w:t>, which performs cross-validation over all parameter combinations.</w:t>
      </w:r>
    </w:p>
    <w:p w:rsidRPr="00D35D67" w:rsidR="00D35D67" w:rsidP="000F5EBD" w:rsidRDefault="00D35D67" w14:paraId="5A723B6A" w14:textId="1079BD65">
      <w:pPr>
        <w:spacing w:before="100" w:beforeAutospacing="1" w:after="100" w:afterAutospacing="1" w:line="240" w:lineRule="auto"/>
        <w:jc w:val="both"/>
        <w:outlineLvl w:val="2"/>
        <w:rPr>
          <w:rFonts w:ascii="Times New Roman" w:hAnsi="Times New Roman" w:eastAsia="Times New Roman" w:cs="Times New Roman"/>
          <w:b/>
          <w:bCs/>
          <w:kern w:val="0"/>
          <w:sz w:val="27"/>
          <w:szCs w:val="27"/>
          <w14:ligatures w14:val="none"/>
        </w:rPr>
      </w:pPr>
      <w:r w:rsidRPr="00D35D67">
        <w:rPr>
          <w:rFonts w:ascii="Times New Roman" w:hAnsi="Times New Roman" w:eastAsia="Times New Roman" w:cs="Times New Roman"/>
          <w:b/>
          <w:bCs/>
          <w:kern w:val="0"/>
          <w:sz w:val="27"/>
          <w:szCs w:val="27"/>
          <w14:ligatures w14:val="none"/>
        </w:rPr>
        <w:t>Best for:</w:t>
      </w:r>
    </w:p>
    <w:p w:rsidRPr="00D35D67" w:rsidR="00D35D67" w:rsidP="000F5EBD" w:rsidRDefault="00D35D67" w14:paraId="6B5E37A2" w14:textId="77777777">
      <w:pPr>
        <w:numPr>
          <w:ilvl w:val="0"/>
          <w:numId w:val="1"/>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Low-dimensional hyperparameter spaces</w:t>
      </w:r>
    </w:p>
    <w:p w:rsidRPr="00D35D67" w:rsidR="00D35D67" w:rsidP="000F5EBD" w:rsidRDefault="00D35D67" w14:paraId="188931CC" w14:textId="77777777">
      <w:pPr>
        <w:numPr>
          <w:ilvl w:val="0"/>
          <w:numId w:val="1"/>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Small datasets or fast-to-train models</w:t>
      </w:r>
    </w:p>
    <w:p w:rsidRPr="00D35D67" w:rsidR="00D35D67" w:rsidP="000F5EBD" w:rsidRDefault="00D35D67" w14:paraId="624820D2" w14:textId="77777777">
      <w:pPr>
        <w:numPr>
          <w:ilvl w:val="0"/>
          <w:numId w:val="1"/>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Baseline benchmarking</w:t>
      </w:r>
    </w:p>
    <w:p w:rsidRPr="00D35D67" w:rsidR="00D35D67" w:rsidP="00D35D67" w:rsidRDefault="000B1D71" w14:paraId="041FFD99"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7A17D6CE">
          <v:rect id="_x0000_i1031" style="width:468pt;height:.05pt;mso-width-percent:0;mso-height-percent:0;mso-width-percent:0;mso-height-percent:0" alt="" o:hr="t" o:hrstd="t" o:hralign="center" fillcolor="#a0a0a0" stroked="f"/>
        </w:pict>
      </w:r>
    </w:p>
    <w:p w:rsidRPr="00D35D67" w:rsidR="00D35D67" w:rsidP="00D35D67" w:rsidRDefault="00D35D67" w14:paraId="5A5079DF" w14:textId="07ECEBF5">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D35D67">
        <w:rPr>
          <w:rFonts w:ascii="Times New Roman" w:hAnsi="Times New Roman" w:eastAsia="Times New Roman" w:cs="Times New Roman"/>
          <w:b/>
          <w:bCs/>
          <w:kern w:val="0"/>
          <w:sz w:val="36"/>
          <w:szCs w:val="36"/>
          <w14:ligatures w14:val="none"/>
        </w:rPr>
        <w:t>What is Random Search?</w:t>
      </w:r>
    </w:p>
    <w:p w:rsidRPr="00D35D67" w:rsidR="00D35D67" w:rsidP="000F5EBD" w:rsidRDefault="00D35D67" w14:paraId="5C604F0E"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b/>
          <w:bCs/>
          <w:kern w:val="0"/>
          <w14:ligatures w14:val="none"/>
        </w:rPr>
        <w:lastRenderedPageBreak/>
        <w:t>Random Search</w:t>
      </w:r>
      <w:r w:rsidRPr="00D35D67">
        <w:rPr>
          <w:rFonts w:ascii="Times New Roman" w:hAnsi="Times New Roman" w:eastAsia="Times New Roman" w:cs="Times New Roman"/>
          <w:kern w:val="0"/>
          <w14:ligatures w14:val="none"/>
        </w:rPr>
        <w:t xml:space="preserve"> improves upon the inefficiencies of grid search by sampling hyperparameter combinations </w:t>
      </w:r>
      <w:r w:rsidRPr="00D35D67">
        <w:rPr>
          <w:rFonts w:ascii="Times New Roman" w:hAnsi="Times New Roman" w:eastAsia="Times New Roman" w:cs="Times New Roman"/>
          <w:b/>
          <w:bCs/>
          <w:kern w:val="0"/>
          <w14:ligatures w14:val="none"/>
        </w:rPr>
        <w:t>randomly</w:t>
      </w:r>
      <w:r w:rsidRPr="00D35D67">
        <w:rPr>
          <w:rFonts w:ascii="Times New Roman" w:hAnsi="Times New Roman" w:eastAsia="Times New Roman" w:cs="Times New Roman"/>
          <w:kern w:val="0"/>
          <w14:ligatures w14:val="none"/>
        </w:rPr>
        <w:t xml:space="preserve"> from a predefined distribution (e.g., uniform or log-uniform). Instead of evaluating every possible combination, it tries a fixed number of random configurations.</w:t>
      </w:r>
    </w:p>
    <w:p w:rsidRPr="00D35D67" w:rsidR="00D35D67" w:rsidP="000F5EBD" w:rsidRDefault="00D35D67" w14:paraId="75C5AD44"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The core insight is that not all hyperparameters equally impact performance. In their landmark paper, </w:t>
      </w:r>
      <w:proofErr w:type="spellStart"/>
      <w:r w:rsidRPr="00D35D67">
        <w:rPr>
          <w:rFonts w:ascii="Times New Roman" w:hAnsi="Times New Roman" w:eastAsia="Times New Roman" w:cs="Times New Roman"/>
          <w:kern w:val="0"/>
          <w14:ligatures w14:val="none"/>
        </w:rPr>
        <w:t>Bergstra</w:t>
      </w:r>
      <w:proofErr w:type="spellEnd"/>
      <w:r w:rsidRPr="00D35D67">
        <w:rPr>
          <w:rFonts w:ascii="Times New Roman" w:hAnsi="Times New Roman" w:eastAsia="Times New Roman" w:cs="Times New Roman"/>
          <w:kern w:val="0"/>
          <w14:ligatures w14:val="none"/>
        </w:rPr>
        <w:t xml:space="preserve"> and Bengio (2012) demonstrated that random search can outperform grid search in high-dimensional settings by more efficiently allocating search effort </w:t>
      </w:r>
      <w:hyperlink w:history="1" r:id="rId5">
        <w:r w:rsidRPr="00D35D67">
          <w:rPr>
            <w:rFonts w:ascii="Times New Roman" w:hAnsi="Times New Roman" w:eastAsia="Times New Roman" w:cs="Times New Roman"/>
            <w:color w:val="0000FF"/>
            <w:kern w:val="0"/>
            <w:u w:val="single"/>
            <w14:ligatures w14:val="none"/>
          </w:rPr>
          <w:t>(</w:t>
        </w:r>
        <w:proofErr w:type="spellStart"/>
        <w:r w:rsidRPr="00D35D67">
          <w:rPr>
            <w:rFonts w:ascii="Times New Roman" w:hAnsi="Times New Roman" w:eastAsia="Times New Roman" w:cs="Times New Roman"/>
            <w:color w:val="0000FF"/>
            <w:kern w:val="0"/>
            <w:u w:val="single"/>
            <w14:ligatures w14:val="none"/>
          </w:rPr>
          <w:t>Bergstra</w:t>
        </w:r>
        <w:proofErr w:type="spellEnd"/>
        <w:r w:rsidRPr="00D35D67">
          <w:rPr>
            <w:rFonts w:ascii="Times New Roman" w:hAnsi="Times New Roman" w:eastAsia="Times New Roman" w:cs="Times New Roman"/>
            <w:color w:val="0000FF"/>
            <w:kern w:val="0"/>
            <w:u w:val="single"/>
            <w14:ligatures w14:val="none"/>
          </w:rPr>
          <w:t xml:space="preserve"> &amp; Bengio, 2012)</w:t>
        </w:r>
      </w:hyperlink>
      <w:r w:rsidRPr="00D35D67">
        <w:rPr>
          <w:rFonts w:ascii="Times New Roman" w:hAnsi="Times New Roman" w:eastAsia="Times New Roman" w:cs="Times New Roman"/>
          <w:kern w:val="0"/>
          <w14:ligatures w14:val="none"/>
        </w:rPr>
        <w:t>.</w:t>
      </w:r>
    </w:p>
    <w:p w:rsidRPr="00D35D67" w:rsidR="00D35D67" w:rsidP="000F5EBD" w:rsidRDefault="00D35D67" w14:paraId="3B94FA19" w14:textId="4AD09428">
      <w:pPr>
        <w:spacing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Random search is implemented in Scikit-learn as </w:t>
      </w:r>
      <w:proofErr w:type="spellStart"/>
      <w:r w:rsidRPr="00D35D67">
        <w:rPr>
          <w:rFonts w:ascii="Courier New" w:hAnsi="Courier New" w:eastAsia="Times New Roman" w:cs="Courier New"/>
          <w:kern w:val="0"/>
          <w:sz w:val="20"/>
          <w:szCs w:val="20"/>
          <w14:ligatures w14:val="none"/>
        </w:rPr>
        <w:t>RandomizedSearchCV</w:t>
      </w:r>
      <w:proofErr w:type="spellEnd"/>
      <w:r w:rsidRPr="00D35D67">
        <w:rPr>
          <w:rFonts w:ascii="Times New Roman" w:hAnsi="Times New Roman" w:eastAsia="Times New Roman" w:cs="Times New Roman"/>
          <w:kern w:val="0"/>
          <w14:ligatures w14:val="none"/>
        </w:rPr>
        <w:t>, which supports sampling from both discrete and continuous distributions.</w:t>
      </w:r>
    </w:p>
    <w:p w:rsidRPr="00D35D67" w:rsidR="00D35D67" w:rsidP="000F5EBD" w:rsidRDefault="00D35D67" w14:paraId="5D4B563D" w14:textId="6253EDF8">
      <w:pPr>
        <w:spacing w:before="100" w:beforeAutospacing="1" w:after="100" w:afterAutospacing="1" w:line="240" w:lineRule="auto"/>
        <w:jc w:val="both"/>
        <w:outlineLvl w:val="2"/>
        <w:rPr>
          <w:rFonts w:ascii="Times New Roman" w:hAnsi="Times New Roman" w:eastAsia="Times New Roman" w:cs="Times New Roman"/>
          <w:b/>
          <w:bCs/>
          <w:kern w:val="0"/>
          <w:sz w:val="27"/>
          <w:szCs w:val="27"/>
          <w14:ligatures w14:val="none"/>
        </w:rPr>
      </w:pPr>
      <w:r w:rsidRPr="00D35D67">
        <w:rPr>
          <w:rFonts w:ascii="Times New Roman" w:hAnsi="Times New Roman" w:eastAsia="Times New Roman" w:cs="Times New Roman"/>
          <w:b/>
          <w:bCs/>
          <w:kern w:val="0"/>
          <w:sz w:val="27"/>
          <w:szCs w:val="27"/>
          <w14:ligatures w14:val="none"/>
        </w:rPr>
        <w:t>Best for:</w:t>
      </w:r>
    </w:p>
    <w:p w:rsidRPr="00D35D67" w:rsidR="00D35D67" w:rsidP="000F5EBD" w:rsidRDefault="00D35D67" w14:paraId="2E38551A" w14:textId="77777777">
      <w:pPr>
        <w:numPr>
          <w:ilvl w:val="0"/>
          <w:numId w:val="2"/>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Large search spaces with many parameters</w:t>
      </w:r>
    </w:p>
    <w:p w:rsidRPr="00D35D67" w:rsidR="00D35D67" w:rsidP="000F5EBD" w:rsidRDefault="00D35D67" w14:paraId="42259259" w14:textId="77777777">
      <w:pPr>
        <w:numPr>
          <w:ilvl w:val="0"/>
          <w:numId w:val="2"/>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Situations where only a subset of parameters matters</w:t>
      </w:r>
    </w:p>
    <w:p w:rsidRPr="00D35D67" w:rsidR="00D35D67" w:rsidP="000F5EBD" w:rsidRDefault="00D35D67" w14:paraId="366C3A3F" w14:textId="77777777">
      <w:pPr>
        <w:numPr>
          <w:ilvl w:val="0"/>
          <w:numId w:val="2"/>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Faster convergence with limited computation</w:t>
      </w:r>
    </w:p>
    <w:p w:rsidRPr="00D35D67" w:rsidR="00D35D67" w:rsidP="00D35D67" w:rsidRDefault="000B1D71" w14:paraId="71035B86"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7F988488">
          <v:rect id="_x0000_i1030" style="width:468pt;height:.05pt;mso-width-percent:0;mso-height-percent:0;mso-width-percent:0;mso-height-percent:0" alt="" o:hr="t" o:hrstd="t" o:hralign="center" fillcolor="#a0a0a0" stroked="f"/>
        </w:pict>
      </w:r>
    </w:p>
    <w:p w:rsidRPr="00D35D67" w:rsidR="00D35D67" w:rsidP="00D35D67" w:rsidRDefault="00D35D67" w14:paraId="28DB1F50" w14:textId="3B12639A">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D35D67">
        <w:rPr>
          <w:rFonts w:ascii="Times New Roman" w:hAnsi="Times New Roman" w:eastAsia="Times New Roman" w:cs="Times New Roman"/>
          <w:b/>
          <w:bCs/>
          <w:kern w:val="0"/>
          <w:sz w:val="36"/>
          <w:szCs w:val="36"/>
          <w14:ligatures w14:val="none"/>
        </w:rPr>
        <w:t>What is Bayesian Optimization?</w:t>
      </w:r>
    </w:p>
    <w:p w:rsidRPr="00D35D67" w:rsidR="00D35D67" w:rsidP="000F5EBD" w:rsidRDefault="00D35D67" w14:paraId="794D0EA9"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b/>
          <w:bCs/>
          <w:kern w:val="0"/>
          <w14:ligatures w14:val="none"/>
        </w:rPr>
        <w:t>Bayesian Optimization</w:t>
      </w:r>
      <w:r w:rsidRPr="00D35D67">
        <w:rPr>
          <w:rFonts w:ascii="Times New Roman" w:hAnsi="Times New Roman" w:eastAsia="Times New Roman" w:cs="Times New Roman"/>
          <w:kern w:val="0"/>
          <w14:ligatures w14:val="none"/>
        </w:rPr>
        <w:t xml:space="preserve"> is a </w:t>
      </w:r>
      <w:r w:rsidRPr="00D35D67">
        <w:rPr>
          <w:rFonts w:ascii="Times New Roman" w:hAnsi="Times New Roman" w:eastAsia="Times New Roman" w:cs="Times New Roman"/>
          <w:b/>
          <w:bCs/>
          <w:kern w:val="0"/>
          <w14:ligatures w14:val="none"/>
        </w:rPr>
        <w:t>probabilistic model-based search</w:t>
      </w:r>
      <w:r w:rsidRPr="00D35D67">
        <w:rPr>
          <w:rFonts w:ascii="Times New Roman" w:hAnsi="Times New Roman" w:eastAsia="Times New Roman" w:cs="Times New Roman"/>
          <w:kern w:val="0"/>
          <w14:ligatures w14:val="none"/>
        </w:rPr>
        <w:t xml:space="preserve"> method that models the function mapping hyperparameters to performance scores (e.g., ROC AUC). Instead of blindly searching or sampling, it uses prior results to estimate the next best hyperparameter configuration to try.</w:t>
      </w:r>
    </w:p>
    <w:p w:rsidRPr="00D35D67" w:rsidR="00D35D67" w:rsidP="000F5EBD" w:rsidRDefault="00D35D67" w14:paraId="1C3857FE"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It does this by building a </w:t>
      </w:r>
      <w:r w:rsidRPr="00D35D67">
        <w:rPr>
          <w:rFonts w:ascii="Times New Roman" w:hAnsi="Times New Roman" w:eastAsia="Times New Roman" w:cs="Times New Roman"/>
          <w:b/>
          <w:bCs/>
          <w:kern w:val="0"/>
          <w14:ligatures w14:val="none"/>
        </w:rPr>
        <w:t>surrogate model</w:t>
      </w:r>
      <w:r w:rsidRPr="00D35D67">
        <w:rPr>
          <w:rFonts w:ascii="Times New Roman" w:hAnsi="Times New Roman" w:eastAsia="Times New Roman" w:cs="Times New Roman"/>
          <w:kern w:val="0"/>
          <w14:ligatures w14:val="none"/>
        </w:rPr>
        <w:t xml:space="preserve">, such as Gaussian Processes or Tree-structured </w:t>
      </w:r>
      <w:proofErr w:type="spellStart"/>
      <w:r w:rsidRPr="00D35D67">
        <w:rPr>
          <w:rFonts w:ascii="Times New Roman" w:hAnsi="Times New Roman" w:eastAsia="Times New Roman" w:cs="Times New Roman"/>
          <w:kern w:val="0"/>
          <w14:ligatures w14:val="none"/>
        </w:rPr>
        <w:t>Parzen</w:t>
      </w:r>
      <w:proofErr w:type="spellEnd"/>
      <w:r w:rsidRPr="00D35D67">
        <w:rPr>
          <w:rFonts w:ascii="Times New Roman" w:hAnsi="Times New Roman" w:eastAsia="Times New Roman" w:cs="Times New Roman"/>
          <w:kern w:val="0"/>
          <w14:ligatures w14:val="none"/>
        </w:rPr>
        <w:t xml:space="preserve"> Estimators (TPE</w:t>
      </w:r>
      <w:proofErr w:type="gramStart"/>
      <w:r w:rsidRPr="00D35D67">
        <w:rPr>
          <w:rFonts w:ascii="Times New Roman" w:hAnsi="Times New Roman" w:eastAsia="Times New Roman" w:cs="Times New Roman"/>
          <w:kern w:val="0"/>
          <w14:ligatures w14:val="none"/>
        </w:rPr>
        <w:t>), and</w:t>
      </w:r>
      <w:proofErr w:type="gramEnd"/>
      <w:r w:rsidRPr="00D35D67">
        <w:rPr>
          <w:rFonts w:ascii="Times New Roman" w:hAnsi="Times New Roman" w:eastAsia="Times New Roman" w:cs="Times New Roman"/>
          <w:kern w:val="0"/>
          <w14:ligatures w14:val="none"/>
        </w:rPr>
        <w:t xml:space="preserve"> choosing the next set of parameters that are most promising according to an acquisition function (e.g., expected improvement).</w:t>
      </w:r>
    </w:p>
    <w:p w:rsidRPr="00D35D67" w:rsidR="00D35D67" w:rsidP="000F5EBD" w:rsidRDefault="00D35D67" w14:paraId="389462A5" w14:textId="0579A3C1">
      <w:pPr>
        <w:spacing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Snoek et al. (2012) describe the effectiveness of Bayesian optimization in tuning complex models </w:t>
      </w:r>
      <w:hyperlink w:history="1" r:id="rId6">
        <w:r w:rsidRPr="00D35D67">
          <w:rPr>
            <w:rFonts w:ascii="Times New Roman" w:hAnsi="Times New Roman" w:eastAsia="Times New Roman" w:cs="Times New Roman"/>
            <w:color w:val="0000FF"/>
            <w:kern w:val="0"/>
            <w:u w:val="single"/>
            <w14:ligatures w14:val="none"/>
          </w:rPr>
          <w:t>(Snoek et al., 2012)</w:t>
        </w:r>
      </w:hyperlink>
      <w:r w:rsidRPr="00D35D67">
        <w:rPr>
          <w:rFonts w:ascii="Times New Roman" w:hAnsi="Times New Roman" w:eastAsia="Times New Roman" w:cs="Times New Roman"/>
          <w:kern w:val="0"/>
          <w14:ligatures w14:val="none"/>
        </w:rPr>
        <w:t>.</w:t>
      </w:r>
    </w:p>
    <w:p w:rsidRPr="00D35D67" w:rsidR="00D35D67" w:rsidP="000F5EBD" w:rsidRDefault="00D35D67" w14:paraId="2F9936B3"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Tools like </w:t>
      </w:r>
      <w:proofErr w:type="spellStart"/>
      <w:r w:rsidRPr="00D35D67">
        <w:rPr>
          <w:rFonts w:ascii="Times New Roman" w:hAnsi="Times New Roman" w:eastAsia="Times New Roman" w:cs="Times New Roman"/>
          <w:b/>
          <w:bCs/>
          <w:kern w:val="0"/>
          <w14:ligatures w14:val="none"/>
        </w:rPr>
        <w:t>Optuna</w:t>
      </w:r>
      <w:proofErr w:type="spellEnd"/>
      <w:r w:rsidRPr="00D35D67">
        <w:rPr>
          <w:rFonts w:ascii="Times New Roman" w:hAnsi="Times New Roman" w:eastAsia="Times New Roman" w:cs="Times New Roman"/>
          <w:kern w:val="0"/>
          <w14:ligatures w14:val="none"/>
        </w:rPr>
        <w:t xml:space="preserve">, </w:t>
      </w:r>
      <w:proofErr w:type="spellStart"/>
      <w:r w:rsidRPr="00D35D67">
        <w:rPr>
          <w:rFonts w:ascii="Times New Roman" w:hAnsi="Times New Roman" w:eastAsia="Times New Roman" w:cs="Times New Roman"/>
          <w:b/>
          <w:bCs/>
          <w:kern w:val="0"/>
          <w14:ligatures w14:val="none"/>
        </w:rPr>
        <w:t>Hyperopt</w:t>
      </w:r>
      <w:proofErr w:type="spellEnd"/>
      <w:r w:rsidRPr="00D35D67">
        <w:rPr>
          <w:rFonts w:ascii="Times New Roman" w:hAnsi="Times New Roman" w:eastAsia="Times New Roman" w:cs="Times New Roman"/>
          <w:kern w:val="0"/>
          <w14:ligatures w14:val="none"/>
        </w:rPr>
        <w:t xml:space="preserve">, and </w:t>
      </w:r>
      <w:proofErr w:type="spellStart"/>
      <w:r w:rsidRPr="00D35D67">
        <w:rPr>
          <w:rFonts w:ascii="Times New Roman" w:hAnsi="Times New Roman" w:eastAsia="Times New Roman" w:cs="Times New Roman"/>
          <w:b/>
          <w:bCs/>
          <w:kern w:val="0"/>
          <w14:ligatures w14:val="none"/>
        </w:rPr>
        <w:t>BayesianOptimization</w:t>
      </w:r>
      <w:proofErr w:type="spellEnd"/>
      <w:r w:rsidRPr="00D35D67">
        <w:rPr>
          <w:rFonts w:ascii="Times New Roman" w:hAnsi="Times New Roman" w:eastAsia="Times New Roman" w:cs="Times New Roman"/>
          <w:kern w:val="0"/>
          <w14:ligatures w14:val="none"/>
        </w:rPr>
        <w:t xml:space="preserve"> in Python allow for efficient implementation of this strategy.</w:t>
      </w:r>
    </w:p>
    <w:p w:rsidRPr="00D35D67" w:rsidR="00D35D67" w:rsidP="000F5EBD" w:rsidRDefault="00D35D67" w14:paraId="23D433F1" w14:textId="23103BB6">
      <w:pPr>
        <w:spacing w:before="100" w:beforeAutospacing="1" w:after="100" w:afterAutospacing="1" w:line="240" w:lineRule="auto"/>
        <w:jc w:val="both"/>
        <w:outlineLvl w:val="2"/>
        <w:rPr>
          <w:rFonts w:ascii="Times New Roman" w:hAnsi="Times New Roman" w:eastAsia="Times New Roman" w:cs="Times New Roman"/>
          <w:b/>
          <w:bCs/>
          <w:kern w:val="0"/>
          <w:sz w:val="27"/>
          <w:szCs w:val="27"/>
          <w14:ligatures w14:val="none"/>
        </w:rPr>
      </w:pPr>
      <w:r w:rsidRPr="00D35D67">
        <w:rPr>
          <w:rFonts w:ascii="Times New Roman" w:hAnsi="Times New Roman" w:eastAsia="Times New Roman" w:cs="Times New Roman"/>
          <w:b/>
          <w:bCs/>
          <w:kern w:val="0"/>
          <w:sz w:val="27"/>
          <w:szCs w:val="27"/>
          <w14:ligatures w14:val="none"/>
        </w:rPr>
        <w:t>Best for:</w:t>
      </w:r>
    </w:p>
    <w:p w:rsidRPr="00D35D67" w:rsidR="00D35D67" w:rsidP="000F5EBD" w:rsidRDefault="00D35D67" w14:paraId="1ED95FE5" w14:textId="77777777">
      <w:pPr>
        <w:numPr>
          <w:ilvl w:val="0"/>
          <w:numId w:val="3"/>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Expensive models (e.g., deep learning)</w:t>
      </w:r>
    </w:p>
    <w:p w:rsidRPr="00D35D67" w:rsidR="00D35D67" w:rsidP="000F5EBD" w:rsidRDefault="00D35D67" w14:paraId="1440A8A3" w14:textId="77777777">
      <w:pPr>
        <w:numPr>
          <w:ilvl w:val="0"/>
          <w:numId w:val="3"/>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Situations where performance must be maximized with minimal trials</w:t>
      </w:r>
    </w:p>
    <w:p w:rsidRPr="00D35D67" w:rsidR="00D35D67" w:rsidP="000F5EBD" w:rsidRDefault="00D35D67" w14:paraId="0F9243E5" w14:textId="77777777">
      <w:pPr>
        <w:numPr>
          <w:ilvl w:val="0"/>
          <w:numId w:val="3"/>
        </w:num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Automated machine learning (</w:t>
      </w:r>
      <w:proofErr w:type="spellStart"/>
      <w:r w:rsidRPr="00D35D67">
        <w:rPr>
          <w:rFonts w:ascii="Times New Roman" w:hAnsi="Times New Roman" w:eastAsia="Times New Roman" w:cs="Times New Roman"/>
          <w:kern w:val="0"/>
          <w14:ligatures w14:val="none"/>
        </w:rPr>
        <w:t>AutoML</w:t>
      </w:r>
      <w:proofErr w:type="spellEnd"/>
      <w:r w:rsidRPr="00D35D67">
        <w:rPr>
          <w:rFonts w:ascii="Times New Roman" w:hAnsi="Times New Roman" w:eastAsia="Times New Roman" w:cs="Times New Roman"/>
          <w:kern w:val="0"/>
          <w14:ligatures w14:val="none"/>
        </w:rPr>
        <w:t>) pipelines</w:t>
      </w:r>
    </w:p>
    <w:p w:rsidRPr="00D35D67" w:rsidR="00D35D67" w:rsidP="00D35D67" w:rsidRDefault="000B1D71" w14:paraId="79435106"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19216499">
          <v:rect id="_x0000_i1029" style="width:468pt;height:.05pt;mso-width-percent:0;mso-height-percent:0;mso-width-percent:0;mso-height-percent:0" alt="" o:hr="t" o:hrstd="t" o:hralign="center" fillcolor="#a0a0a0" stroked="f"/>
        </w:pict>
      </w:r>
    </w:p>
    <w:p w:rsidR="000F5EBD" w:rsidP="00D35D67" w:rsidRDefault="000F5EBD" w14:paraId="41A0752C" w14:textId="77777777">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rsidRPr="00D35D67" w:rsidR="00D35D67" w:rsidP="00D35D67" w:rsidRDefault="00D35D67" w14:paraId="26885329" w14:textId="257982ED">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D35D67">
        <w:rPr>
          <w:rFonts w:ascii="Times New Roman" w:hAnsi="Times New Roman" w:eastAsia="Times New Roman" w:cs="Times New Roman"/>
          <w:b/>
          <w:bCs/>
          <w:kern w:val="0"/>
          <w:sz w:val="36"/>
          <w:szCs w:val="36"/>
          <w14:ligatures w14:val="none"/>
        </w:rPr>
        <w:lastRenderedPageBreak/>
        <w:t>Comparison Summary Table</w:t>
      </w:r>
    </w:p>
    <w:tbl>
      <w:tblPr>
        <w:tblStyle w:val="GridTable1Light"/>
        <w:tblW w:w="0" w:type="auto"/>
        <w:tblLook w:val="04A0" w:firstRow="1" w:lastRow="0" w:firstColumn="1" w:lastColumn="0" w:noHBand="0" w:noVBand="1"/>
      </w:tblPr>
      <w:tblGrid>
        <w:gridCol w:w="1829"/>
        <w:gridCol w:w="1580"/>
        <w:gridCol w:w="1243"/>
        <w:gridCol w:w="2266"/>
        <w:gridCol w:w="2432"/>
      </w:tblGrid>
      <w:tr w:rsidRPr="00D35D67" w:rsidR="00D35D67" w:rsidTr="00D35D67" w14:paraId="2B8E8C5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D35D67" w:rsidR="00D35D67" w:rsidP="00D35D67" w:rsidRDefault="00D35D67" w14:paraId="56EB08A9" w14:textId="77777777">
            <w:pPr>
              <w:jc w:val="center"/>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Method</w:t>
            </w:r>
          </w:p>
        </w:tc>
        <w:tc>
          <w:tcPr>
            <w:tcW w:w="0" w:type="auto"/>
            <w:hideMark/>
          </w:tcPr>
          <w:p w:rsidRPr="00D35D67" w:rsidR="00D35D67" w:rsidP="00D35D67" w:rsidRDefault="00D35D67" w14:paraId="11B82126"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Strategy</w:t>
            </w:r>
          </w:p>
        </w:tc>
        <w:tc>
          <w:tcPr>
            <w:tcW w:w="0" w:type="auto"/>
            <w:hideMark/>
          </w:tcPr>
          <w:p w:rsidRPr="00D35D67" w:rsidR="00D35D67" w:rsidP="00D35D67" w:rsidRDefault="00D35D67" w14:paraId="5FDC7BE7"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Efficiency</w:t>
            </w:r>
          </w:p>
        </w:tc>
        <w:tc>
          <w:tcPr>
            <w:tcW w:w="0" w:type="auto"/>
            <w:hideMark/>
          </w:tcPr>
          <w:p w:rsidRPr="00D35D67" w:rsidR="00D35D67" w:rsidP="00D35D67" w:rsidRDefault="00D35D67" w14:paraId="288A499A"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Best Use Case</w:t>
            </w:r>
          </w:p>
        </w:tc>
        <w:tc>
          <w:tcPr>
            <w:tcW w:w="0" w:type="auto"/>
            <w:hideMark/>
          </w:tcPr>
          <w:p w:rsidRPr="00D35D67" w:rsidR="00D35D67" w:rsidP="00D35D67" w:rsidRDefault="00D35D67" w14:paraId="5C365603"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Tooling Available</w:t>
            </w:r>
          </w:p>
        </w:tc>
      </w:tr>
      <w:tr w:rsidRPr="00D35D67" w:rsidR="00D35D67" w:rsidTr="00D35D67" w14:paraId="35D03C6C"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D35D67" w:rsidR="00D35D67" w:rsidP="00D35D67" w:rsidRDefault="00D35D67" w14:paraId="16AB3BAE" w14:textId="77777777">
            <w:pPr>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Grid Search</w:t>
            </w:r>
          </w:p>
        </w:tc>
        <w:tc>
          <w:tcPr>
            <w:tcW w:w="0" w:type="auto"/>
            <w:hideMark/>
          </w:tcPr>
          <w:p w:rsidRPr="00D35D67" w:rsidR="00D35D67" w:rsidP="00D35D67" w:rsidRDefault="00D35D67" w14:paraId="421D33A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Exhaustive</w:t>
            </w:r>
          </w:p>
        </w:tc>
        <w:tc>
          <w:tcPr>
            <w:tcW w:w="0" w:type="auto"/>
            <w:hideMark/>
          </w:tcPr>
          <w:p w:rsidRPr="00D35D67" w:rsidR="00D35D67" w:rsidP="00D35D67" w:rsidRDefault="00D35D67" w14:paraId="7553D619" w14:textId="51FBA1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Low</w:t>
            </w:r>
          </w:p>
        </w:tc>
        <w:tc>
          <w:tcPr>
            <w:tcW w:w="0" w:type="auto"/>
            <w:hideMark/>
          </w:tcPr>
          <w:p w:rsidRPr="00D35D67" w:rsidR="00D35D67" w:rsidP="00D35D67" w:rsidRDefault="00D35D67" w14:paraId="2C49790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Small grid spaces, benchmarking</w:t>
            </w:r>
          </w:p>
        </w:tc>
        <w:tc>
          <w:tcPr>
            <w:tcW w:w="0" w:type="auto"/>
            <w:hideMark/>
          </w:tcPr>
          <w:p w:rsidRPr="00D35D67" w:rsidR="00D35D67" w:rsidP="00D35D67" w:rsidRDefault="00D35D67" w14:paraId="19B4529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proofErr w:type="spellStart"/>
            <w:r w:rsidRPr="00D35D67">
              <w:rPr>
                <w:rFonts w:ascii="Courier New" w:hAnsi="Courier New" w:eastAsia="Times New Roman" w:cs="Courier New"/>
                <w:kern w:val="0"/>
                <w:sz w:val="20"/>
                <w:szCs w:val="20"/>
                <w14:ligatures w14:val="none"/>
              </w:rPr>
              <w:t>GridSearchCV</w:t>
            </w:r>
            <w:proofErr w:type="spellEnd"/>
          </w:p>
        </w:tc>
      </w:tr>
      <w:tr w:rsidRPr="00D35D67" w:rsidR="00D35D67" w:rsidTr="00D35D67" w14:paraId="42A9FCDC"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D35D67" w:rsidR="00D35D67" w:rsidP="00D35D67" w:rsidRDefault="00D35D67" w14:paraId="10AADA79" w14:textId="77777777">
            <w:pPr>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Random Search</w:t>
            </w:r>
          </w:p>
        </w:tc>
        <w:tc>
          <w:tcPr>
            <w:tcW w:w="0" w:type="auto"/>
            <w:hideMark/>
          </w:tcPr>
          <w:p w:rsidRPr="00D35D67" w:rsidR="00D35D67" w:rsidP="00D35D67" w:rsidRDefault="00D35D67" w14:paraId="058C024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Random Sampling</w:t>
            </w:r>
          </w:p>
        </w:tc>
        <w:tc>
          <w:tcPr>
            <w:tcW w:w="0" w:type="auto"/>
            <w:hideMark/>
          </w:tcPr>
          <w:p w:rsidRPr="00D35D67" w:rsidR="00D35D67" w:rsidP="00D35D67" w:rsidRDefault="00D35D67" w14:paraId="673FA7EB" w14:textId="0B4928EB">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Moderate</w:t>
            </w:r>
          </w:p>
        </w:tc>
        <w:tc>
          <w:tcPr>
            <w:tcW w:w="0" w:type="auto"/>
            <w:hideMark/>
          </w:tcPr>
          <w:p w:rsidRPr="00D35D67" w:rsidR="00D35D67" w:rsidP="00D35D67" w:rsidRDefault="00D35D67" w14:paraId="1019CB9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Large spaces, fast tuning</w:t>
            </w:r>
          </w:p>
        </w:tc>
        <w:tc>
          <w:tcPr>
            <w:tcW w:w="0" w:type="auto"/>
            <w:hideMark/>
          </w:tcPr>
          <w:p w:rsidRPr="00D35D67" w:rsidR="00D35D67" w:rsidP="00D35D67" w:rsidRDefault="00D35D67" w14:paraId="48A37AC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proofErr w:type="spellStart"/>
            <w:r w:rsidRPr="00D35D67">
              <w:rPr>
                <w:rFonts w:ascii="Courier New" w:hAnsi="Courier New" w:eastAsia="Times New Roman" w:cs="Courier New"/>
                <w:kern w:val="0"/>
                <w:sz w:val="20"/>
                <w:szCs w:val="20"/>
                <w14:ligatures w14:val="none"/>
              </w:rPr>
              <w:t>RandomizedSearchCV</w:t>
            </w:r>
            <w:proofErr w:type="spellEnd"/>
          </w:p>
        </w:tc>
      </w:tr>
      <w:tr w:rsidRPr="00D35D67" w:rsidR="00D35D67" w:rsidTr="00D35D67" w14:paraId="4031B6F1"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D35D67" w:rsidR="00D35D67" w:rsidP="00D35D67" w:rsidRDefault="00D35D67" w14:paraId="0E56523A" w14:textId="77777777">
            <w:pPr>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Bayesian Optimization</w:t>
            </w:r>
          </w:p>
        </w:tc>
        <w:tc>
          <w:tcPr>
            <w:tcW w:w="0" w:type="auto"/>
            <w:hideMark/>
          </w:tcPr>
          <w:p w:rsidRPr="00D35D67" w:rsidR="00D35D67" w:rsidP="00D35D67" w:rsidRDefault="00D35D67" w14:paraId="209D276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Probabilistic</w:t>
            </w:r>
          </w:p>
        </w:tc>
        <w:tc>
          <w:tcPr>
            <w:tcW w:w="0" w:type="auto"/>
            <w:hideMark/>
          </w:tcPr>
          <w:p w:rsidRPr="00D35D67" w:rsidR="00D35D67" w:rsidP="00D35D67" w:rsidRDefault="00D35D67" w14:paraId="47FE6ED1" w14:textId="04963E2A">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High</w:t>
            </w:r>
          </w:p>
        </w:tc>
        <w:tc>
          <w:tcPr>
            <w:tcW w:w="0" w:type="auto"/>
            <w:hideMark/>
          </w:tcPr>
          <w:p w:rsidRPr="00D35D67" w:rsidR="00D35D67" w:rsidP="00D35D67" w:rsidRDefault="00D35D67" w14:paraId="06EE293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Expensive models, intelligent exploration</w:t>
            </w:r>
          </w:p>
        </w:tc>
        <w:tc>
          <w:tcPr>
            <w:tcW w:w="0" w:type="auto"/>
            <w:hideMark/>
          </w:tcPr>
          <w:p w:rsidRPr="00D35D67" w:rsidR="00D35D67" w:rsidP="00D35D67" w:rsidRDefault="00D35D67" w14:paraId="79AEC11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14:ligatures w14:val="none"/>
              </w:rPr>
            </w:pPr>
            <w:proofErr w:type="spellStart"/>
            <w:r w:rsidRPr="00D35D67">
              <w:rPr>
                <w:rFonts w:ascii="Times New Roman" w:hAnsi="Times New Roman" w:eastAsia="Times New Roman" w:cs="Times New Roman"/>
                <w:kern w:val="0"/>
                <w14:ligatures w14:val="none"/>
              </w:rPr>
              <w:t>Optuna</w:t>
            </w:r>
            <w:proofErr w:type="spellEnd"/>
            <w:r w:rsidRPr="00D35D67">
              <w:rPr>
                <w:rFonts w:ascii="Times New Roman" w:hAnsi="Times New Roman" w:eastAsia="Times New Roman" w:cs="Times New Roman"/>
                <w:kern w:val="0"/>
                <w14:ligatures w14:val="none"/>
              </w:rPr>
              <w:t xml:space="preserve">, </w:t>
            </w:r>
            <w:proofErr w:type="spellStart"/>
            <w:r w:rsidRPr="00D35D67">
              <w:rPr>
                <w:rFonts w:ascii="Times New Roman" w:hAnsi="Times New Roman" w:eastAsia="Times New Roman" w:cs="Times New Roman"/>
                <w:kern w:val="0"/>
                <w14:ligatures w14:val="none"/>
              </w:rPr>
              <w:t>Hyperopt</w:t>
            </w:r>
            <w:proofErr w:type="spellEnd"/>
            <w:r w:rsidRPr="00D35D67">
              <w:rPr>
                <w:rFonts w:ascii="Times New Roman" w:hAnsi="Times New Roman" w:eastAsia="Times New Roman" w:cs="Times New Roman"/>
                <w:kern w:val="0"/>
                <w14:ligatures w14:val="none"/>
              </w:rPr>
              <w:t xml:space="preserve">, </w:t>
            </w:r>
            <w:proofErr w:type="spellStart"/>
            <w:r w:rsidRPr="00D35D67">
              <w:rPr>
                <w:rFonts w:ascii="Times New Roman" w:hAnsi="Times New Roman" w:eastAsia="Times New Roman" w:cs="Times New Roman"/>
                <w:kern w:val="0"/>
                <w14:ligatures w14:val="none"/>
              </w:rPr>
              <w:t>skopt</w:t>
            </w:r>
            <w:proofErr w:type="spellEnd"/>
          </w:p>
        </w:tc>
      </w:tr>
    </w:tbl>
    <w:p w:rsidRPr="00D35D67" w:rsidR="00D35D67" w:rsidP="00D35D67" w:rsidRDefault="000B1D71" w14:paraId="4E440880"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311CF98E">
          <v:rect id="_x0000_i1028" style="width:468pt;height:.05pt;mso-width-percent:0;mso-height-percent:0;mso-width-percent:0;mso-height-percent:0" alt="" o:hr="t" o:hrstd="t" o:hralign="center" fillcolor="#a0a0a0" stroked="f"/>
        </w:pict>
      </w:r>
    </w:p>
    <w:p w:rsidRPr="00D35D67" w:rsidR="00D35D67" w:rsidP="00D35D67" w:rsidRDefault="00D35D67" w14:paraId="2307053F" w14:textId="4DEDF4B8">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D35D67">
        <w:rPr>
          <w:rFonts w:ascii="Times New Roman" w:hAnsi="Times New Roman" w:eastAsia="Times New Roman" w:cs="Times New Roman"/>
          <w:b/>
          <w:bCs/>
          <w:kern w:val="0"/>
          <w:sz w:val="36"/>
          <w:szCs w:val="36"/>
          <w14:ligatures w14:val="none"/>
        </w:rPr>
        <w:t>Final Thoughts Before Coding</w:t>
      </w:r>
    </w:p>
    <w:p w:rsidRPr="00D35D67" w:rsidR="00D35D67" w:rsidP="00D35D67" w:rsidRDefault="00D35D67" w14:paraId="5F610732" w14:textId="77777777">
      <w:pPr>
        <w:spacing w:before="100" w:beforeAutospacing="1" w:after="100" w:afterAutospacing="1" w:line="240" w:lineRule="auto"/>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Each of these strategies is valuable depending on your goals and resources:</w:t>
      </w:r>
    </w:p>
    <w:p w:rsidRPr="00D35D67" w:rsidR="00D35D67" w:rsidP="00D35D67" w:rsidRDefault="00D35D67" w14:paraId="285DE3AE" w14:textId="77777777">
      <w:pPr>
        <w:numPr>
          <w:ilvl w:val="0"/>
          <w:numId w:val="4"/>
        </w:numPr>
        <w:spacing w:before="100" w:beforeAutospacing="1" w:after="100" w:afterAutospacing="1" w:line="240" w:lineRule="auto"/>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I use </w:t>
      </w:r>
      <w:r w:rsidRPr="00D35D67">
        <w:rPr>
          <w:rFonts w:ascii="Times New Roman" w:hAnsi="Times New Roman" w:eastAsia="Times New Roman" w:cs="Times New Roman"/>
          <w:b/>
          <w:bCs/>
          <w:kern w:val="0"/>
          <w14:ligatures w14:val="none"/>
        </w:rPr>
        <w:t>Grid Search</w:t>
      </w:r>
      <w:r w:rsidRPr="00D35D67">
        <w:rPr>
          <w:rFonts w:ascii="Times New Roman" w:hAnsi="Times New Roman" w:eastAsia="Times New Roman" w:cs="Times New Roman"/>
          <w:kern w:val="0"/>
          <w14:ligatures w14:val="none"/>
        </w:rPr>
        <w:t xml:space="preserve"> when building a reproducible benchmark.</w:t>
      </w:r>
    </w:p>
    <w:p w:rsidRPr="00D35D67" w:rsidR="00D35D67" w:rsidP="00D35D67" w:rsidRDefault="00D35D67" w14:paraId="34F44DDF" w14:textId="77777777">
      <w:pPr>
        <w:numPr>
          <w:ilvl w:val="0"/>
          <w:numId w:val="4"/>
        </w:numPr>
        <w:spacing w:before="100" w:beforeAutospacing="1" w:after="100" w:afterAutospacing="1" w:line="240" w:lineRule="auto"/>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I prefer </w:t>
      </w:r>
      <w:r w:rsidRPr="00D35D67">
        <w:rPr>
          <w:rFonts w:ascii="Times New Roman" w:hAnsi="Times New Roman" w:eastAsia="Times New Roman" w:cs="Times New Roman"/>
          <w:b/>
          <w:bCs/>
          <w:kern w:val="0"/>
          <w14:ligatures w14:val="none"/>
        </w:rPr>
        <w:t>Random Search</w:t>
      </w:r>
      <w:r w:rsidRPr="00D35D67">
        <w:rPr>
          <w:rFonts w:ascii="Times New Roman" w:hAnsi="Times New Roman" w:eastAsia="Times New Roman" w:cs="Times New Roman"/>
          <w:kern w:val="0"/>
          <w14:ligatures w14:val="none"/>
        </w:rPr>
        <w:t xml:space="preserve"> for quick wins or when the search space is large but poorly understood.</w:t>
      </w:r>
    </w:p>
    <w:p w:rsidRPr="00D35D67" w:rsidR="00D35D67" w:rsidP="00D35D67" w:rsidRDefault="00D35D67" w14:paraId="1B5C3EAD" w14:textId="77777777">
      <w:pPr>
        <w:numPr>
          <w:ilvl w:val="0"/>
          <w:numId w:val="4"/>
        </w:numPr>
        <w:spacing w:before="100" w:beforeAutospacing="1" w:after="100" w:afterAutospacing="1" w:line="240" w:lineRule="auto"/>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I rely on </w:t>
      </w:r>
      <w:r w:rsidRPr="00D35D67">
        <w:rPr>
          <w:rFonts w:ascii="Times New Roman" w:hAnsi="Times New Roman" w:eastAsia="Times New Roman" w:cs="Times New Roman"/>
          <w:b/>
          <w:bCs/>
          <w:kern w:val="0"/>
          <w14:ligatures w14:val="none"/>
        </w:rPr>
        <w:t>Bayesian Optimization</w:t>
      </w:r>
      <w:r w:rsidRPr="00D35D67">
        <w:rPr>
          <w:rFonts w:ascii="Times New Roman" w:hAnsi="Times New Roman" w:eastAsia="Times New Roman" w:cs="Times New Roman"/>
          <w:kern w:val="0"/>
          <w14:ligatures w14:val="none"/>
        </w:rPr>
        <w:t xml:space="preserve"> when I need to tune fewer models with smarter sampling.</w:t>
      </w:r>
    </w:p>
    <w:p w:rsidRPr="00D35D67" w:rsidR="00D35D67" w:rsidP="00D35D67" w:rsidRDefault="00D35D67" w14:paraId="3CDD4472"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D35D67">
        <w:rPr>
          <w:rFonts w:ascii="Times New Roman" w:hAnsi="Times New Roman" w:eastAsia="Times New Roman" w:cs="Times New Roman"/>
          <w:kern w:val="0"/>
          <w14:ligatures w14:val="none"/>
        </w:rPr>
        <w:t xml:space="preserve">In the next section, I will demonstrate all three techniques on the Telco Churn dataset using </w:t>
      </w:r>
      <w:proofErr w:type="spellStart"/>
      <w:r w:rsidRPr="00D35D67">
        <w:rPr>
          <w:rFonts w:ascii="Courier New" w:hAnsi="Courier New" w:eastAsia="Times New Roman" w:cs="Courier New"/>
          <w:kern w:val="0"/>
          <w:sz w:val="20"/>
          <w:szCs w:val="20"/>
          <w14:ligatures w14:val="none"/>
        </w:rPr>
        <w:t>RandomForestClassifier</w:t>
      </w:r>
      <w:proofErr w:type="spellEnd"/>
      <w:r w:rsidRPr="00D35D67">
        <w:rPr>
          <w:rFonts w:ascii="Times New Roman" w:hAnsi="Times New Roman" w:eastAsia="Times New Roman" w:cs="Times New Roman"/>
          <w:kern w:val="0"/>
          <w14:ligatures w14:val="none"/>
        </w:rPr>
        <w:t xml:space="preserve"> as our baseline model. We’ll compare the methods in terms of best ROC AUC score, time taken, and final hyperparameter values.</w:t>
      </w:r>
    </w:p>
    <w:p w:rsidR="00D35D67" w:rsidP="00D35D67" w:rsidRDefault="00D35D67" w14:paraId="0F979BD7" w14:textId="77777777">
      <w:pPr>
        <w:spacing w:before="100" w:beforeAutospacing="1" w:after="100" w:afterAutospacing="1" w:line="240" w:lineRule="auto"/>
        <w:rPr>
          <w:rFonts w:ascii="Times New Roman" w:hAnsi="Times New Roman" w:eastAsia="Times New Roman" w:cs="Times New Roman"/>
          <w:b/>
          <w:bCs/>
          <w:kern w:val="0"/>
          <w14:ligatures w14:val="none"/>
        </w:rPr>
      </w:pPr>
      <w:r w:rsidRPr="00D35D67">
        <w:rPr>
          <w:rFonts w:ascii="Times New Roman" w:hAnsi="Times New Roman" w:eastAsia="Times New Roman" w:cs="Times New Roman"/>
          <w:b/>
          <w:bCs/>
          <w:kern w:val="0"/>
          <w14:ligatures w14:val="none"/>
        </w:rPr>
        <w:t>Let’s get tuning!</w:t>
      </w:r>
    </w:p>
    <w:p w:rsidRPr="003838C3" w:rsidR="003838C3" w:rsidP="003838C3" w:rsidRDefault="003838C3" w14:paraId="5E1D9017" w14:textId="77777777">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3838C3">
        <w:rPr>
          <w:rFonts w:ascii="Times New Roman" w:hAnsi="Times New Roman" w:eastAsia="Times New Roman" w:cs="Times New Roman"/>
          <w:b/>
          <w:bCs/>
          <w:kern w:val="0"/>
          <w:sz w:val="36"/>
          <w:szCs w:val="36"/>
          <w14:ligatures w14:val="none"/>
        </w:rPr>
        <w:t>Coding Section: Step-by-Step Explanation</w:t>
      </w:r>
    </w:p>
    <w:p w:rsidRPr="003838C3" w:rsidR="003838C3" w:rsidP="003838C3" w:rsidRDefault="003838C3" w14:paraId="2F2DA50A"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t>🔹</w:t>
      </w:r>
      <w:r w:rsidRPr="003838C3">
        <w:rPr>
          <w:rFonts w:ascii="Times New Roman" w:hAnsi="Times New Roman" w:eastAsia="Times New Roman" w:cs="Times New Roman"/>
          <w:b/>
          <w:bCs/>
          <w:kern w:val="0"/>
          <w:sz w:val="27"/>
          <w:szCs w:val="27"/>
          <w14:ligatures w14:val="none"/>
        </w:rPr>
        <w:t xml:space="preserve"> Step 1: Load the Dataset</w:t>
      </w:r>
    </w:p>
    <w:p w:rsidRPr="003838C3" w:rsidR="003838C3" w:rsidP="003838C3" w:rsidRDefault="000F5EBD" w14:paraId="0FBD5B3A" w14:textId="6E4C502B">
      <w:pPr>
        <w:spacing w:before="100" w:beforeAutospacing="1" w:after="100" w:afterAutospacing="1" w:line="240" w:lineRule="auto"/>
        <w:rPr>
          <w:rFonts w:ascii="Times New Roman" w:hAnsi="Times New Roman" w:eastAsia="Times New Roman" w:cs="Times New Roman"/>
          <w:kern w:val="0"/>
          <w14:ligatures w14:val="none"/>
        </w:rPr>
      </w:pPr>
      <w:r w:rsidRPr="000F5EBD">
        <w:rPr>
          <w:rFonts w:ascii="Courier New" w:hAnsi="Courier New" w:eastAsia="Times New Roman" w:cs="Courier New"/>
          <w:noProof/>
          <w:kern w:val="0"/>
          <w:sz w:val="20"/>
          <w:szCs w:val="20"/>
          <w14:ligatures w14:val="none"/>
        </w:rPr>
        <w:drawing>
          <wp:inline distT="0" distB="0" distL="0" distR="0" wp14:anchorId="00AC6847" wp14:editId="060A7069">
            <wp:extent cx="5943600" cy="1623060"/>
            <wp:effectExtent l="0" t="0" r="0" b="2540"/>
            <wp:docPr id="56103130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1304" name="Picture 1" descr="A close-up of a computer code&#10;&#10;AI-generated content may be incorrect."/>
                    <pic:cNvPicPr/>
                  </pic:nvPicPr>
                  <pic:blipFill>
                    <a:blip r:embed="rId7"/>
                    <a:stretch>
                      <a:fillRect/>
                    </a:stretch>
                  </pic:blipFill>
                  <pic:spPr>
                    <a:xfrm>
                      <a:off x="0" y="0"/>
                      <a:ext cx="5943600" cy="1623060"/>
                    </a:xfrm>
                    <a:prstGeom prst="rect">
                      <a:avLst/>
                    </a:prstGeom>
                  </pic:spPr>
                </pic:pic>
              </a:graphicData>
            </a:graphic>
          </wp:inline>
        </w:drawing>
      </w:r>
      <w:r w:rsidRPr="003838C3" w:rsidR="003838C3">
        <w:rPr>
          <w:rFonts w:ascii="Times New Roman" w:hAnsi="Times New Roman" w:eastAsia="Times New Roman" w:cs="Times New Roman"/>
          <w:i/>
          <w:iCs/>
          <w:kern w:val="0"/>
          <w14:ligatures w14:val="none"/>
        </w:rPr>
        <w:t>Explanation:</w:t>
      </w:r>
      <w:r w:rsidRPr="003838C3" w:rsidR="003838C3">
        <w:rPr>
          <w:rFonts w:ascii="Times New Roman" w:hAnsi="Times New Roman" w:eastAsia="Times New Roman" w:cs="Times New Roman"/>
          <w:kern w:val="0"/>
          <w14:ligatures w14:val="none"/>
        </w:rPr>
        <w:t xml:space="preserve"> We begin by loading the Telco Customer Churn dataset using pandas. This gives us a preview of the columns and helps verify data integrity before preprocessing.</w:t>
      </w:r>
    </w:p>
    <w:p w:rsidRPr="003838C3" w:rsidR="003838C3" w:rsidP="003838C3" w:rsidRDefault="003838C3" w14:paraId="6E618A52"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lastRenderedPageBreak/>
        <w:t>🔹</w:t>
      </w:r>
      <w:r w:rsidRPr="003838C3">
        <w:rPr>
          <w:rFonts w:ascii="Times New Roman" w:hAnsi="Times New Roman" w:eastAsia="Times New Roman" w:cs="Times New Roman"/>
          <w:b/>
          <w:bCs/>
          <w:kern w:val="0"/>
          <w:sz w:val="27"/>
          <w:szCs w:val="27"/>
          <w14:ligatures w14:val="none"/>
        </w:rPr>
        <w:t xml:space="preserve"> Step 2: Data Preprocessing</w:t>
      </w:r>
    </w:p>
    <w:p w:rsidR="000F5EBD" w:rsidP="003838C3" w:rsidRDefault="000F5EBD" w14:paraId="0B695A24" w14:textId="77777777">
      <w:pPr>
        <w:spacing w:before="100" w:beforeAutospacing="1" w:after="100" w:afterAutospacing="1" w:line="240" w:lineRule="auto"/>
        <w:rPr>
          <w:rFonts w:ascii="Times New Roman" w:hAnsi="Times New Roman" w:eastAsia="Times New Roman" w:cs="Times New Roman"/>
          <w:i/>
          <w:iCs/>
          <w:kern w:val="0"/>
          <w14:ligatures w14:val="none"/>
        </w:rPr>
      </w:pPr>
      <w:r w:rsidRPr="000F5EBD">
        <w:rPr>
          <w:rFonts w:ascii="Courier New" w:hAnsi="Courier New" w:eastAsia="Times New Roman" w:cs="Courier New"/>
          <w:noProof/>
          <w:kern w:val="0"/>
          <w:sz w:val="20"/>
          <w:szCs w:val="20"/>
          <w14:ligatures w14:val="none"/>
        </w:rPr>
        <w:drawing>
          <wp:inline distT="0" distB="0" distL="0" distR="0" wp14:anchorId="30B39F64" wp14:editId="1A154719">
            <wp:extent cx="5943600" cy="2038350"/>
            <wp:effectExtent l="0" t="0" r="0" b="6350"/>
            <wp:docPr id="177728751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87519" name="Picture 1" descr="A screenshot of a computer code&#10;&#10;AI-generated content may be incorrect."/>
                    <pic:cNvPicPr/>
                  </pic:nvPicPr>
                  <pic:blipFill>
                    <a:blip r:embed="rId8"/>
                    <a:stretch>
                      <a:fillRect/>
                    </a:stretch>
                  </pic:blipFill>
                  <pic:spPr>
                    <a:xfrm>
                      <a:off x="0" y="0"/>
                      <a:ext cx="5943600" cy="2038350"/>
                    </a:xfrm>
                    <a:prstGeom prst="rect">
                      <a:avLst/>
                    </a:prstGeom>
                  </pic:spPr>
                </pic:pic>
              </a:graphicData>
            </a:graphic>
          </wp:inline>
        </w:drawing>
      </w:r>
    </w:p>
    <w:p w:rsidRPr="003838C3" w:rsidR="003838C3" w:rsidP="003838C3" w:rsidRDefault="003838C3" w14:paraId="4F343483" w14:textId="3D5545F3">
      <w:p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i/>
          <w:iCs/>
          <w:kern w:val="0"/>
          <w14:ligatures w14:val="none"/>
        </w:rPr>
        <w:t>Explanation:</w:t>
      </w:r>
      <w:r w:rsidRPr="003838C3">
        <w:rPr>
          <w:rFonts w:ascii="Times New Roman" w:hAnsi="Times New Roman" w:eastAsia="Times New Roman" w:cs="Times New Roman"/>
          <w:kern w:val="0"/>
          <w14:ligatures w14:val="none"/>
        </w:rPr>
        <w:t xml:space="preserve"> We drop the ID column (non-informative), handle missing values in </w:t>
      </w:r>
      <w:proofErr w:type="spellStart"/>
      <w:r w:rsidRPr="003838C3">
        <w:rPr>
          <w:rFonts w:ascii="Courier New" w:hAnsi="Courier New" w:eastAsia="Times New Roman" w:cs="Courier New"/>
          <w:kern w:val="0"/>
          <w:sz w:val="20"/>
          <w:szCs w:val="20"/>
          <w14:ligatures w14:val="none"/>
        </w:rPr>
        <w:t>TotalCharges</w:t>
      </w:r>
      <w:proofErr w:type="spellEnd"/>
      <w:r w:rsidRPr="003838C3">
        <w:rPr>
          <w:rFonts w:ascii="Times New Roman" w:hAnsi="Times New Roman" w:eastAsia="Times New Roman" w:cs="Times New Roman"/>
          <w:kern w:val="0"/>
          <w14:ligatures w14:val="none"/>
        </w:rPr>
        <w:t xml:space="preserve">, and one-hot encode all categorical variables. The target variable </w:t>
      </w:r>
      <w:r w:rsidRPr="003838C3">
        <w:rPr>
          <w:rFonts w:ascii="Courier New" w:hAnsi="Courier New" w:eastAsia="Times New Roman" w:cs="Courier New"/>
          <w:kern w:val="0"/>
          <w:sz w:val="20"/>
          <w:szCs w:val="20"/>
          <w14:ligatures w14:val="none"/>
        </w:rPr>
        <w:t>Churn</w:t>
      </w:r>
      <w:r w:rsidRPr="003838C3">
        <w:rPr>
          <w:rFonts w:ascii="Times New Roman" w:hAnsi="Times New Roman" w:eastAsia="Times New Roman" w:cs="Times New Roman"/>
          <w:kern w:val="0"/>
          <w14:ligatures w14:val="none"/>
        </w:rPr>
        <w:t xml:space="preserve"> is converted to binary (1 = churn, 0 = no churn).</w:t>
      </w:r>
    </w:p>
    <w:p w:rsidRPr="003838C3" w:rsidR="003838C3" w:rsidP="003838C3" w:rsidRDefault="003838C3" w14:paraId="20CF7203"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t>🔹</w:t>
      </w:r>
      <w:r w:rsidRPr="003838C3">
        <w:rPr>
          <w:rFonts w:ascii="Times New Roman" w:hAnsi="Times New Roman" w:eastAsia="Times New Roman" w:cs="Times New Roman"/>
          <w:b/>
          <w:bCs/>
          <w:kern w:val="0"/>
          <w:sz w:val="27"/>
          <w:szCs w:val="27"/>
          <w14:ligatures w14:val="none"/>
        </w:rPr>
        <w:t xml:space="preserve"> Step 3: Train-Test Split</w:t>
      </w:r>
    </w:p>
    <w:p w:rsidRPr="003838C3" w:rsidR="003838C3" w:rsidP="003838C3" w:rsidRDefault="000F5EBD" w14:paraId="7E5FBB08" w14:textId="095CEF00">
      <w:pPr>
        <w:spacing w:before="100" w:beforeAutospacing="1" w:after="100" w:afterAutospacing="1" w:line="240" w:lineRule="auto"/>
        <w:rPr>
          <w:rFonts w:ascii="Times New Roman" w:hAnsi="Times New Roman" w:eastAsia="Times New Roman" w:cs="Times New Roman"/>
          <w:kern w:val="0"/>
          <w14:ligatures w14:val="none"/>
        </w:rPr>
      </w:pPr>
      <w:r w:rsidRPr="000F5EBD">
        <w:rPr>
          <w:rFonts w:ascii="Courier New" w:hAnsi="Courier New" w:eastAsia="Times New Roman" w:cs="Courier New"/>
          <w:noProof/>
          <w:kern w:val="0"/>
          <w:sz w:val="20"/>
          <w:szCs w:val="20"/>
          <w14:ligatures w14:val="none"/>
        </w:rPr>
        <w:drawing>
          <wp:inline distT="0" distB="0" distL="0" distR="0" wp14:anchorId="4D497E75" wp14:editId="075FF4E9">
            <wp:extent cx="5943600" cy="600710"/>
            <wp:effectExtent l="0" t="0" r="0" b="0"/>
            <wp:docPr id="54846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68930" name=""/>
                    <pic:cNvPicPr/>
                  </pic:nvPicPr>
                  <pic:blipFill>
                    <a:blip r:embed="rId9"/>
                    <a:stretch>
                      <a:fillRect/>
                    </a:stretch>
                  </pic:blipFill>
                  <pic:spPr>
                    <a:xfrm>
                      <a:off x="0" y="0"/>
                      <a:ext cx="5943600" cy="600710"/>
                    </a:xfrm>
                    <a:prstGeom prst="rect">
                      <a:avLst/>
                    </a:prstGeom>
                  </pic:spPr>
                </pic:pic>
              </a:graphicData>
            </a:graphic>
          </wp:inline>
        </w:drawing>
      </w:r>
      <w:r w:rsidRPr="003838C3" w:rsidR="003838C3">
        <w:rPr>
          <w:rFonts w:ascii="Times New Roman" w:hAnsi="Times New Roman" w:eastAsia="Times New Roman" w:cs="Times New Roman"/>
          <w:i/>
          <w:iCs/>
          <w:kern w:val="0"/>
          <w14:ligatures w14:val="none"/>
        </w:rPr>
        <w:t>Explanation:</w:t>
      </w:r>
      <w:r w:rsidRPr="003838C3" w:rsidR="003838C3">
        <w:rPr>
          <w:rFonts w:ascii="Times New Roman" w:hAnsi="Times New Roman" w:eastAsia="Times New Roman" w:cs="Times New Roman"/>
          <w:kern w:val="0"/>
          <w14:ligatures w14:val="none"/>
        </w:rPr>
        <w:t xml:space="preserve"> We split the data into training and testing sets using stratified sampling to preserve class balance.</w:t>
      </w:r>
    </w:p>
    <w:p w:rsidRPr="003838C3" w:rsidR="003838C3" w:rsidP="003838C3" w:rsidRDefault="003838C3" w14:paraId="39971D04"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t>🔹</w:t>
      </w:r>
      <w:r w:rsidRPr="003838C3">
        <w:rPr>
          <w:rFonts w:ascii="Times New Roman" w:hAnsi="Times New Roman" w:eastAsia="Times New Roman" w:cs="Times New Roman"/>
          <w:b/>
          <w:bCs/>
          <w:kern w:val="0"/>
          <w:sz w:val="27"/>
          <w:szCs w:val="27"/>
          <w14:ligatures w14:val="none"/>
        </w:rPr>
        <w:t xml:space="preserve"> Step 4: Grid Search</w:t>
      </w:r>
    </w:p>
    <w:p w:rsidRPr="003838C3" w:rsidR="003838C3" w:rsidP="003838C3" w:rsidRDefault="000F5EBD" w14:paraId="08B9F2AC" w14:textId="21B49BDB">
      <w:pPr>
        <w:spacing w:before="100" w:beforeAutospacing="1" w:after="100" w:afterAutospacing="1" w:line="240" w:lineRule="auto"/>
        <w:rPr>
          <w:rFonts w:ascii="Times New Roman" w:hAnsi="Times New Roman" w:eastAsia="Times New Roman" w:cs="Times New Roman"/>
          <w:kern w:val="0"/>
          <w14:ligatures w14:val="none"/>
        </w:rPr>
      </w:pPr>
      <w:r w:rsidRPr="000F5EBD">
        <w:rPr>
          <w:rFonts w:ascii="Courier New" w:hAnsi="Courier New" w:eastAsia="Times New Roman" w:cs="Courier New"/>
          <w:noProof/>
          <w:kern w:val="0"/>
          <w:sz w:val="20"/>
          <w:szCs w:val="20"/>
          <w14:ligatures w14:val="none"/>
        </w:rPr>
        <w:lastRenderedPageBreak/>
        <w:drawing>
          <wp:inline distT="0" distB="0" distL="0" distR="0" wp14:anchorId="28CBDCCD" wp14:editId="592ADF32">
            <wp:extent cx="5943600" cy="2704465"/>
            <wp:effectExtent l="0" t="0" r="0" b="635"/>
            <wp:docPr id="7387043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4313" name="Picture 1" descr="A screen shot of a computer program&#10;&#10;AI-generated content may be incorrect."/>
                    <pic:cNvPicPr/>
                  </pic:nvPicPr>
                  <pic:blipFill>
                    <a:blip r:embed="rId10"/>
                    <a:stretch>
                      <a:fillRect/>
                    </a:stretch>
                  </pic:blipFill>
                  <pic:spPr>
                    <a:xfrm>
                      <a:off x="0" y="0"/>
                      <a:ext cx="5943600" cy="2704465"/>
                    </a:xfrm>
                    <a:prstGeom prst="rect">
                      <a:avLst/>
                    </a:prstGeom>
                  </pic:spPr>
                </pic:pic>
              </a:graphicData>
            </a:graphic>
          </wp:inline>
        </w:drawing>
      </w:r>
      <w:r w:rsidRPr="003838C3" w:rsidR="003838C3">
        <w:rPr>
          <w:rFonts w:ascii="Times New Roman" w:hAnsi="Times New Roman" w:eastAsia="Times New Roman" w:cs="Times New Roman"/>
          <w:i/>
          <w:iCs/>
          <w:kern w:val="0"/>
          <w14:ligatures w14:val="none"/>
        </w:rPr>
        <w:t>Explanation:</w:t>
      </w:r>
      <w:r w:rsidRPr="003838C3" w:rsidR="003838C3">
        <w:rPr>
          <w:rFonts w:ascii="Times New Roman" w:hAnsi="Times New Roman" w:eastAsia="Times New Roman" w:cs="Times New Roman"/>
          <w:kern w:val="0"/>
          <w14:ligatures w14:val="none"/>
        </w:rPr>
        <w:t xml:space="preserve"> We define a grid of hyperparameters to search over and use </w:t>
      </w:r>
      <w:proofErr w:type="spellStart"/>
      <w:r w:rsidRPr="003838C3" w:rsidR="003838C3">
        <w:rPr>
          <w:rFonts w:ascii="Courier New" w:hAnsi="Courier New" w:eastAsia="Times New Roman" w:cs="Courier New"/>
          <w:kern w:val="0"/>
          <w:sz w:val="20"/>
          <w:szCs w:val="20"/>
          <w14:ligatures w14:val="none"/>
        </w:rPr>
        <w:t>GridSearchCV</w:t>
      </w:r>
      <w:proofErr w:type="spellEnd"/>
      <w:r w:rsidRPr="003838C3" w:rsidR="003838C3">
        <w:rPr>
          <w:rFonts w:ascii="Times New Roman" w:hAnsi="Times New Roman" w:eastAsia="Times New Roman" w:cs="Times New Roman"/>
          <w:kern w:val="0"/>
          <w14:ligatures w14:val="none"/>
        </w:rPr>
        <w:t xml:space="preserve"> to perform 5-fold cross-validation. We time the process and calculate ROC AUC on test data.</w:t>
      </w:r>
    </w:p>
    <w:p w:rsidRPr="003838C3" w:rsidR="003838C3" w:rsidP="003838C3" w:rsidRDefault="003838C3" w14:paraId="609F6F0C"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t>🔹</w:t>
      </w:r>
      <w:r w:rsidRPr="003838C3">
        <w:rPr>
          <w:rFonts w:ascii="Times New Roman" w:hAnsi="Times New Roman" w:eastAsia="Times New Roman" w:cs="Times New Roman"/>
          <w:b/>
          <w:bCs/>
          <w:kern w:val="0"/>
          <w:sz w:val="27"/>
          <w:szCs w:val="27"/>
          <w14:ligatures w14:val="none"/>
        </w:rPr>
        <w:t xml:space="preserve"> Step 5: Random Search</w:t>
      </w:r>
    </w:p>
    <w:p w:rsidRPr="003838C3" w:rsidR="003838C3" w:rsidP="003838C3" w:rsidRDefault="000F5EBD" w14:paraId="0538107F" w14:textId="49EB856E">
      <w:pPr>
        <w:spacing w:before="100" w:beforeAutospacing="1" w:after="100" w:afterAutospacing="1" w:line="240" w:lineRule="auto"/>
        <w:rPr>
          <w:rFonts w:ascii="Times New Roman" w:hAnsi="Times New Roman" w:eastAsia="Times New Roman" w:cs="Times New Roman"/>
          <w:kern w:val="0"/>
          <w14:ligatures w14:val="none"/>
        </w:rPr>
      </w:pPr>
      <w:r w:rsidRPr="000F5EBD">
        <w:rPr>
          <w:rFonts w:ascii="Courier New" w:hAnsi="Courier New" w:eastAsia="Times New Roman" w:cs="Courier New"/>
          <w:noProof/>
          <w:kern w:val="0"/>
          <w:sz w:val="20"/>
          <w:szCs w:val="20"/>
          <w14:ligatures w14:val="none"/>
        </w:rPr>
        <w:drawing>
          <wp:inline distT="0" distB="0" distL="0" distR="0" wp14:anchorId="6B6AB9C1" wp14:editId="6EE0A9BB">
            <wp:extent cx="5943600" cy="1448555"/>
            <wp:effectExtent l="0" t="0" r="0" b="0"/>
            <wp:docPr id="1307207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7647" name="Picture 1" descr="A screenshot of a computer&#10;&#10;AI-generated content may be incorrect."/>
                    <pic:cNvPicPr/>
                  </pic:nvPicPr>
                  <pic:blipFill>
                    <a:blip r:embed="rId11"/>
                    <a:stretch>
                      <a:fillRect/>
                    </a:stretch>
                  </pic:blipFill>
                  <pic:spPr>
                    <a:xfrm>
                      <a:off x="0" y="0"/>
                      <a:ext cx="5970461" cy="1455102"/>
                    </a:xfrm>
                    <a:prstGeom prst="rect">
                      <a:avLst/>
                    </a:prstGeom>
                  </pic:spPr>
                </pic:pic>
              </a:graphicData>
            </a:graphic>
          </wp:inline>
        </w:drawing>
      </w:r>
      <w:r w:rsidRPr="003838C3" w:rsidR="003838C3">
        <w:rPr>
          <w:rFonts w:ascii="Times New Roman" w:hAnsi="Times New Roman" w:eastAsia="Times New Roman" w:cs="Times New Roman"/>
          <w:i/>
          <w:iCs/>
          <w:kern w:val="0"/>
          <w14:ligatures w14:val="none"/>
        </w:rPr>
        <w:t>Explanation:</w:t>
      </w:r>
      <w:r w:rsidRPr="003838C3" w:rsidR="003838C3">
        <w:rPr>
          <w:rFonts w:ascii="Times New Roman" w:hAnsi="Times New Roman" w:eastAsia="Times New Roman" w:cs="Times New Roman"/>
          <w:kern w:val="0"/>
          <w14:ligatures w14:val="none"/>
        </w:rPr>
        <w:t xml:space="preserve"> This method samples random parameter combinations from given distributions. It is more efficient than grid search in large spaces.</w:t>
      </w:r>
    </w:p>
    <w:p w:rsidRPr="003838C3" w:rsidR="003838C3" w:rsidP="003838C3" w:rsidRDefault="003838C3" w14:paraId="52DD8F22"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t>🔹</w:t>
      </w:r>
      <w:r w:rsidRPr="003838C3">
        <w:rPr>
          <w:rFonts w:ascii="Times New Roman" w:hAnsi="Times New Roman" w:eastAsia="Times New Roman" w:cs="Times New Roman"/>
          <w:b/>
          <w:bCs/>
          <w:kern w:val="0"/>
          <w:sz w:val="27"/>
          <w:szCs w:val="27"/>
          <w14:ligatures w14:val="none"/>
        </w:rPr>
        <w:t xml:space="preserve"> Step 6: Bayesian Optimization</w:t>
      </w:r>
    </w:p>
    <w:p w:rsidRPr="003838C3" w:rsidR="003838C3" w:rsidP="003838C3" w:rsidRDefault="000F5EBD" w14:paraId="1EB29666" w14:textId="3F91682E">
      <w:pPr>
        <w:spacing w:before="100" w:beforeAutospacing="1" w:after="100" w:afterAutospacing="1" w:line="240" w:lineRule="auto"/>
        <w:rPr>
          <w:rFonts w:ascii="Times New Roman" w:hAnsi="Times New Roman" w:eastAsia="Times New Roman" w:cs="Times New Roman"/>
          <w:kern w:val="0"/>
          <w14:ligatures w14:val="none"/>
        </w:rPr>
      </w:pPr>
      <w:r w:rsidRPr="000F5EBD">
        <w:rPr>
          <w:rFonts w:ascii="Courier New" w:hAnsi="Courier New" w:eastAsia="Times New Roman" w:cs="Courier New"/>
          <w:noProof/>
          <w:kern w:val="0"/>
          <w:sz w:val="20"/>
          <w:szCs w:val="20"/>
          <w14:ligatures w14:val="none"/>
        </w:rPr>
        <w:drawing>
          <wp:inline distT="0" distB="0" distL="0" distR="0" wp14:anchorId="485672FE" wp14:editId="5907D267">
            <wp:extent cx="5943600" cy="1774479"/>
            <wp:effectExtent l="0" t="0" r="0" b="3810"/>
            <wp:docPr id="317423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397" name="Picture 1" descr="A screenshot of a computer code&#10;&#10;AI-generated content may be incorrect."/>
                    <pic:cNvPicPr/>
                  </pic:nvPicPr>
                  <pic:blipFill>
                    <a:blip r:embed="rId12"/>
                    <a:stretch>
                      <a:fillRect/>
                    </a:stretch>
                  </pic:blipFill>
                  <pic:spPr>
                    <a:xfrm>
                      <a:off x="0" y="0"/>
                      <a:ext cx="5987228" cy="1787504"/>
                    </a:xfrm>
                    <a:prstGeom prst="rect">
                      <a:avLst/>
                    </a:prstGeom>
                  </pic:spPr>
                </pic:pic>
              </a:graphicData>
            </a:graphic>
          </wp:inline>
        </w:drawing>
      </w:r>
      <w:r w:rsidRPr="003838C3" w:rsidR="003838C3">
        <w:rPr>
          <w:rFonts w:ascii="Times New Roman" w:hAnsi="Times New Roman" w:eastAsia="Times New Roman" w:cs="Times New Roman"/>
          <w:i/>
          <w:iCs/>
          <w:kern w:val="0"/>
          <w14:ligatures w14:val="none"/>
        </w:rPr>
        <w:t>Explanation:</w:t>
      </w:r>
      <w:r w:rsidRPr="003838C3" w:rsidR="003838C3">
        <w:rPr>
          <w:rFonts w:ascii="Times New Roman" w:hAnsi="Times New Roman" w:eastAsia="Times New Roman" w:cs="Times New Roman"/>
          <w:kern w:val="0"/>
          <w14:ligatures w14:val="none"/>
        </w:rPr>
        <w:t xml:space="preserve"> Bayesian optimization (via </w:t>
      </w:r>
      <w:proofErr w:type="spellStart"/>
      <w:r w:rsidRPr="003838C3" w:rsidR="003838C3">
        <w:rPr>
          <w:rFonts w:ascii="Times New Roman" w:hAnsi="Times New Roman" w:eastAsia="Times New Roman" w:cs="Times New Roman"/>
          <w:kern w:val="0"/>
          <w14:ligatures w14:val="none"/>
        </w:rPr>
        <w:t>Optuna</w:t>
      </w:r>
      <w:proofErr w:type="spellEnd"/>
      <w:r w:rsidRPr="003838C3" w:rsidR="003838C3">
        <w:rPr>
          <w:rFonts w:ascii="Times New Roman" w:hAnsi="Times New Roman" w:eastAsia="Times New Roman" w:cs="Times New Roman"/>
          <w:kern w:val="0"/>
          <w14:ligatures w14:val="none"/>
        </w:rPr>
        <w:t>) iteratively searches for better hyperparameters using probabilistic modeling of past evaluations.</w:t>
      </w:r>
    </w:p>
    <w:p w:rsidRPr="003838C3" w:rsidR="003838C3" w:rsidP="003838C3" w:rsidRDefault="003838C3" w14:paraId="4440804D"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lastRenderedPageBreak/>
        <w:t>🔹</w:t>
      </w:r>
      <w:r w:rsidRPr="003838C3">
        <w:rPr>
          <w:rFonts w:ascii="Times New Roman" w:hAnsi="Times New Roman" w:eastAsia="Times New Roman" w:cs="Times New Roman"/>
          <w:b/>
          <w:bCs/>
          <w:kern w:val="0"/>
          <w:sz w:val="27"/>
          <w:szCs w:val="27"/>
          <w14:ligatures w14:val="none"/>
        </w:rPr>
        <w:t xml:space="preserve"> Step 7: ROC Curve Comparison</w:t>
      </w:r>
    </w:p>
    <w:p w:rsidRPr="003838C3" w:rsidR="000F5EBD" w:rsidP="000F5EBD" w:rsidRDefault="003838C3" w14:paraId="714B11DD" w14:textId="7C76D584">
      <w:pPr>
        <w:spacing w:before="100" w:beforeAutospacing="1" w:after="100" w:afterAutospacing="1" w:line="240" w:lineRule="auto"/>
        <w:jc w:val="both"/>
        <w:rPr>
          <w:rFonts w:ascii="Times New Roman" w:hAnsi="Times New Roman" w:eastAsia="Times New Roman" w:cs="Times New Roman"/>
          <w:kern w:val="0"/>
          <w14:ligatures w14:val="none"/>
        </w:rPr>
      </w:pPr>
      <w:r w:rsidRPr="003838C3">
        <w:rPr>
          <w:rFonts w:ascii="Times New Roman" w:hAnsi="Times New Roman" w:eastAsia="Times New Roman" w:cs="Times New Roman"/>
          <w:b/>
          <w:bCs/>
          <w:i/>
          <w:iCs/>
          <w:kern w:val="0"/>
          <w14:ligatures w14:val="none"/>
        </w:rPr>
        <w:t>Explanation</w:t>
      </w:r>
      <w:r w:rsidRPr="003838C3">
        <w:rPr>
          <w:rFonts w:ascii="Times New Roman" w:hAnsi="Times New Roman" w:eastAsia="Times New Roman" w:cs="Times New Roman"/>
          <w:i/>
          <w:iCs/>
          <w:kern w:val="0"/>
          <w14:ligatures w14:val="none"/>
        </w:rPr>
        <w:t>:</w:t>
      </w:r>
      <w:r w:rsidRPr="003838C3">
        <w:rPr>
          <w:rFonts w:ascii="Times New Roman" w:hAnsi="Times New Roman" w:eastAsia="Times New Roman" w:cs="Times New Roman"/>
          <w:kern w:val="0"/>
          <w14:ligatures w14:val="none"/>
        </w:rPr>
        <w:t xml:space="preserve"> </w:t>
      </w:r>
      <w:r w:rsidR="000F5EBD">
        <w:t>The ROC curve illustrates the classification performance of the models tuned using Grid Search, Random Search, and Bayesian Optimization. Each line represents how well a model distinguishes between churn and non-churn customers at various threshold levels. The Bayesian and Random Search methods both achieved a higher Area Under the Curve (AUC = 0.84), indicating better overall discriminatory power than Grid Search (AUC = 0.83). The closer a curve follows the top-left border of the graph, the better the model performs; here, all three models perform well, but Bayesian Optimization slightly outperforms others with a smoother and marginally higher true positive rate across most thresholds.</w:t>
      </w:r>
      <w:r w:rsidR="000F5EBD">
        <w:rPr>
          <w:noProof/>
        </w:rPr>
        <w:drawing>
          <wp:inline distT="0" distB="0" distL="0" distR="0" wp14:anchorId="38F537F8" wp14:editId="0942A140">
            <wp:extent cx="5015865" cy="3748405"/>
            <wp:effectExtent l="0" t="0" r="635" b="0"/>
            <wp:docPr id="1355543737"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3737" name="Picture 1" descr="A graph of a curv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865" cy="3748405"/>
                    </a:xfrm>
                    <a:prstGeom prst="rect">
                      <a:avLst/>
                    </a:prstGeom>
                    <a:noFill/>
                    <a:ln>
                      <a:noFill/>
                    </a:ln>
                  </pic:spPr>
                </pic:pic>
              </a:graphicData>
            </a:graphic>
          </wp:inline>
        </w:drawing>
      </w:r>
    </w:p>
    <w:p w:rsidRPr="003838C3" w:rsidR="003838C3" w:rsidP="003838C3" w:rsidRDefault="003838C3" w14:paraId="15812BC4" w14:textId="7777777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sidRPr="003838C3">
        <w:rPr>
          <w:rFonts w:ascii="Apple Color Emoji" w:hAnsi="Apple Color Emoji" w:eastAsia="Times New Roman" w:cs="Apple Color Emoji"/>
          <w:b/>
          <w:bCs/>
          <w:kern w:val="0"/>
          <w:sz w:val="27"/>
          <w:szCs w:val="27"/>
          <w14:ligatures w14:val="none"/>
        </w:rPr>
        <w:t>🔹</w:t>
      </w:r>
      <w:r w:rsidRPr="003838C3">
        <w:rPr>
          <w:rFonts w:ascii="Times New Roman" w:hAnsi="Times New Roman" w:eastAsia="Times New Roman" w:cs="Times New Roman"/>
          <w:b/>
          <w:bCs/>
          <w:kern w:val="0"/>
          <w:sz w:val="27"/>
          <w:szCs w:val="27"/>
          <w14:ligatures w14:val="none"/>
        </w:rPr>
        <w:t xml:space="preserve"> Step 8: Confusion Matrix Comparison</w:t>
      </w:r>
    </w:p>
    <w:p w:rsidR="000F5EBD" w:rsidP="000F5EBD" w:rsidRDefault="000F5EBD" w14:paraId="69D11799" w14:textId="77777777">
      <w:pPr>
        <w:pStyle w:val="NormalWeb"/>
        <w:jc w:val="both"/>
        <w:rPr>
          <w:b/>
          <w:bCs/>
          <w:i/>
          <w:iCs/>
        </w:rPr>
      </w:pPr>
      <w:r w:rsidRPr="000F5EBD">
        <w:rPr>
          <w:rFonts w:ascii="Courier New" w:hAnsi="Courier New" w:cs="Courier New"/>
          <w:noProof/>
          <w:sz w:val="20"/>
          <w:szCs w:val="20"/>
        </w:rPr>
        <w:drawing>
          <wp:inline distT="0" distB="0" distL="0" distR="0" wp14:anchorId="2084C805" wp14:editId="1BA89BB2">
            <wp:extent cx="5943600" cy="1778635"/>
            <wp:effectExtent l="0" t="0" r="0" b="0"/>
            <wp:docPr id="19770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8" name="Picture 1" descr="A screenshot of a computer code&#10;&#10;AI-generated content may be incorrect."/>
                    <pic:cNvPicPr/>
                  </pic:nvPicPr>
                  <pic:blipFill>
                    <a:blip r:embed="rId14"/>
                    <a:stretch>
                      <a:fillRect/>
                    </a:stretch>
                  </pic:blipFill>
                  <pic:spPr>
                    <a:xfrm>
                      <a:off x="0" y="0"/>
                      <a:ext cx="5943600" cy="1778635"/>
                    </a:xfrm>
                    <a:prstGeom prst="rect">
                      <a:avLst/>
                    </a:prstGeom>
                  </pic:spPr>
                </pic:pic>
              </a:graphicData>
            </a:graphic>
          </wp:inline>
        </w:drawing>
      </w:r>
    </w:p>
    <w:p w:rsidRPr="000F5EBD" w:rsidR="000F5EBD" w:rsidP="000F5EBD" w:rsidRDefault="003838C3" w14:paraId="6E34E432" w14:textId="7AFA27AD">
      <w:pPr>
        <w:pStyle w:val="NormalWeb"/>
        <w:jc w:val="both"/>
      </w:pPr>
      <w:r w:rsidRPr="003838C3">
        <w:rPr>
          <w:b/>
          <w:bCs/>
          <w:i/>
          <w:iCs/>
        </w:rPr>
        <w:lastRenderedPageBreak/>
        <w:t>Explanation:</w:t>
      </w:r>
      <w:r w:rsidRPr="003838C3">
        <w:t xml:space="preserve"> </w:t>
      </w:r>
      <w:r w:rsidRPr="000F5EBD" w:rsidR="000F5EBD">
        <w:t>The confusion matrices for the three tuned models offer further insight into classification performance:</w:t>
      </w:r>
    </w:p>
    <w:p w:rsidRPr="000F5EBD" w:rsidR="000F5EBD" w:rsidP="000F5EBD" w:rsidRDefault="000F5EBD" w14:paraId="7E23336B" w14:textId="77777777">
      <w:pPr>
        <w:numPr>
          <w:ilvl w:val="0"/>
          <w:numId w:val="8"/>
        </w:numPr>
        <w:spacing w:before="100" w:beforeAutospacing="1" w:after="100" w:afterAutospacing="1" w:line="240" w:lineRule="auto"/>
        <w:jc w:val="both"/>
        <w:rPr>
          <w:rFonts w:ascii="Times New Roman" w:hAnsi="Times New Roman" w:eastAsia="Times New Roman" w:cs="Times New Roman"/>
          <w:kern w:val="0"/>
          <w14:ligatures w14:val="none"/>
        </w:rPr>
      </w:pPr>
      <w:r w:rsidRPr="000F5EBD">
        <w:rPr>
          <w:rFonts w:ascii="Times New Roman" w:hAnsi="Times New Roman" w:eastAsia="Times New Roman" w:cs="Times New Roman"/>
          <w:b/>
          <w:bCs/>
          <w:kern w:val="0"/>
          <w14:ligatures w14:val="none"/>
        </w:rPr>
        <w:t>Grid Search</w:t>
      </w:r>
      <w:r w:rsidRPr="000F5EBD">
        <w:rPr>
          <w:rFonts w:ascii="Times New Roman" w:hAnsi="Times New Roman" w:eastAsia="Times New Roman" w:cs="Times New Roman"/>
          <w:kern w:val="0"/>
          <w14:ligatures w14:val="none"/>
        </w:rPr>
        <w:t xml:space="preserve"> resulted in 1,443 true negatives and 225 true positives. However, it also produced 106 false positives and 326 false negatives. This suggests slightly lower recall, as a significant number of churners were missed.</w:t>
      </w:r>
    </w:p>
    <w:p w:rsidRPr="000F5EBD" w:rsidR="000F5EBD" w:rsidP="000F5EBD" w:rsidRDefault="000F5EBD" w14:paraId="2778873C" w14:textId="77777777">
      <w:pPr>
        <w:numPr>
          <w:ilvl w:val="0"/>
          <w:numId w:val="8"/>
        </w:numPr>
        <w:spacing w:before="100" w:beforeAutospacing="1" w:after="100" w:afterAutospacing="1" w:line="240" w:lineRule="auto"/>
        <w:jc w:val="both"/>
        <w:rPr>
          <w:rFonts w:ascii="Times New Roman" w:hAnsi="Times New Roman" w:eastAsia="Times New Roman" w:cs="Times New Roman"/>
          <w:kern w:val="0"/>
          <w14:ligatures w14:val="none"/>
        </w:rPr>
      </w:pPr>
      <w:r w:rsidRPr="000F5EBD">
        <w:rPr>
          <w:rFonts w:ascii="Times New Roman" w:hAnsi="Times New Roman" w:eastAsia="Times New Roman" w:cs="Times New Roman"/>
          <w:b/>
          <w:bCs/>
          <w:kern w:val="0"/>
          <w14:ligatures w14:val="none"/>
        </w:rPr>
        <w:t>Random Search</w:t>
      </w:r>
      <w:r w:rsidRPr="000F5EBD">
        <w:rPr>
          <w:rFonts w:ascii="Times New Roman" w:hAnsi="Times New Roman" w:eastAsia="Times New Roman" w:cs="Times New Roman"/>
          <w:kern w:val="0"/>
          <w14:ligatures w14:val="none"/>
        </w:rPr>
        <w:t xml:space="preserve"> slightly improved recall, with 237 true positives and fewer false negatives (304), though it came with an increase in false positives (142). This indicates a more balanced model that sacrifices some specificity for improved sensitivity.</w:t>
      </w:r>
    </w:p>
    <w:p w:rsidRPr="000F5EBD" w:rsidR="000F5EBD" w:rsidP="000F5EBD" w:rsidRDefault="000F5EBD" w14:paraId="55E8C9E9" w14:textId="77777777">
      <w:pPr>
        <w:numPr>
          <w:ilvl w:val="0"/>
          <w:numId w:val="8"/>
        </w:numPr>
        <w:spacing w:before="100" w:beforeAutospacing="1" w:after="100" w:afterAutospacing="1" w:line="240" w:lineRule="auto"/>
        <w:jc w:val="both"/>
        <w:rPr>
          <w:rFonts w:ascii="Times New Roman" w:hAnsi="Times New Roman" w:eastAsia="Times New Roman" w:cs="Times New Roman"/>
          <w:kern w:val="0"/>
          <w14:ligatures w14:val="none"/>
        </w:rPr>
      </w:pPr>
      <w:r w:rsidRPr="000F5EBD">
        <w:rPr>
          <w:rFonts w:ascii="Times New Roman" w:hAnsi="Times New Roman" w:eastAsia="Times New Roman" w:cs="Times New Roman"/>
          <w:b/>
          <w:bCs/>
          <w:kern w:val="0"/>
          <w14:ligatures w14:val="none"/>
        </w:rPr>
        <w:t>Bayesian Optimization</w:t>
      </w:r>
      <w:r w:rsidRPr="000F5EBD">
        <w:rPr>
          <w:rFonts w:ascii="Times New Roman" w:hAnsi="Times New Roman" w:eastAsia="Times New Roman" w:cs="Times New Roman"/>
          <w:kern w:val="0"/>
          <w14:ligatures w14:val="none"/>
        </w:rPr>
        <w:t xml:space="preserve"> achieved the most balanced confusion matrix, with 243 true positives and 318 false negatives, while keeping false positives at 134. This suggests that it better captured churners without excessively increasing false alarms.</w:t>
      </w:r>
    </w:p>
    <w:p w:rsidRPr="000F5EBD" w:rsidR="000F5EBD" w:rsidP="000F5EBD" w:rsidRDefault="000F5EBD" w14:paraId="5E96C390" w14:textId="77777777">
      <w:pPr>
        <w:spacing w:before="100" w:beforeAutospacing="1" w:after="100" w:afterAutospacing="1" w:line="240" w:lineRule="auto"/>
        <w:jc w:val="both"/>
        <w:rPr>
          <w:rFonts w:ascii="Times New Roman" w:hAnsi="Times New Roman" w:eastAsia="Times New Roman" w:cs="Times New Roman"/>
          <w:kern w:val="0"/>
          <w14:ligatures w14:val="none"/>
        </w:rPr>
      </w:pPr>
      <w:r w:rsidRPr="000F5EBD">
        <w:rPr>
          <w:rFonts w:ascii="Times New Roman" w:hAnsi="Times New Roman" w:eastAsia="Times New Roman" w:cs="Times New Roman"/>
          <w:kern w:val="0"/>
          <w14:ligatures w14:val="none"/>
        </w:rPr>
        <w:t xml:space="preserve">Together with the ROC analysis, the confusion matrix comparison confirms that </w:t>
      </w:r>
      <w:r w:rsidRPr="000F5EBD">
        <w:rPr>
          <w:rFonts w:ascii="Times New Roman" w:hAnsi="Times New Roman" w:eastAsia="Times New Roman" w:cs="Times New Roman"/>
          <w:b/>
          <w:bCs/>
          <w:kern w:val="0"/>
          <w14:ligatures w14:val="none"/>
        </w:rPr>
        <w:t>Bayesian Optimization not only delivers strong overall performance (AUC) but also maintains a well-balanced sensitivity-specificity trade-off</w:t>
      </w:r>
      <w:r w:rsidRPr="000F5EBD">
        <w:rPr>
          <w:rFonts w:ascii="Times New Roman" w:hAnsi="Times New Roman" w:eastAsia="Times New Roman" w:cs="Times New Roman"/>
          <w:kern w:val="0"/>
          <w14:ligatures w14:val="none"/>
        </w:rPr>
        <w:t>.</w:t>
      </w:r>
    </w:p>
    <w:p w:rsidRPr="000F5EBD" w:rsidR="000F5EBD" w:rsidP="000F5EBD" w:rsidRDefault="000B1D71" w14:paraId="58D955EF"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53513A42">
          <v:rect id="_x0000_i1027" style="width:468pt;height:.05pt;mso-width-percent:0;mso-height-percent:0;mso-width-percent:0;mso-height-percent:0" alt="" o:hr="t" o:hrstd="t" o:hralign="center" fillcolor="#a0a0a0" stroked="f"/>
        </w:pict>
      </w:r>
    </w:p>
    <w:p w:rsidRPr="003838C3" w:rsidR="000F5EBD" w:rsidP="003838C3" w:rsidRDefault="000F5EBD" w14:paraId="29C3E5FC" w14:textId="24C29DDF">
      <w:pPr>
        <w:spacing w:before="100" w:beforeAutospacing="1" w:after="100" w:afterAutospacing="1" w:line="240" w:lineRule="auto"/>
        <w:rPr>
          <w:rFonts w:ascii="Times New Roman" w:hAnsi="Times New Roman" w:eastAsia="Times New Roman" w:cs="Times New Roman"/>
          <w:kern w:val="0"/>
          <w14:ligatures w14:val="none"/>
        </w:rPr>
      </w:pPr>
      <w:r>
        <w:rPr>
          <w:noProof/>
        </w:rPr>
        <w:drawing>
          <wp:inline distT="0" distB="0" distL="0" distR="0" wp14:anchorId="33642399" wp14:editId="2718A200">
            <wp:extent cx="5943600" cy="1734185"/>
            <wp:effectExtent l="0" t="0" r="0" b="5715"/>
            <wp:docPr id="860230502" name="Picture 2" descr="A yellow and purpl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0502" name="Picture 2" descr="A yellow and purple squares with numbe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rsidRPr="003838C3" w:rsidR="003838C3" w:rsidP="003838C3" w:rsidRDefault="003838C3" w14:paraId="2BD5D875" w14:textId="77777777">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3838C3">
        <w:rPr>
          <w:rFonts w:ascii="Times New Roman" w:hAnsi="Times New Roman" w:eastAsia="Times New Roman" w:cs="Times New Roman"/>
          <w:b/>
          <w:bCs/>
          <w:kern w:val="0"/>
          <w:sz w:val="36"/>
          <w:szCs w:val="36"/>
          <w14:ligatures w14:val="none"/>
        </w:rPr>
        <w:t>Final Summary</w:t>
      </w:r>
    </w:p>
    <w:p w:rsidRPr="003838C3" w:rsidR="003838C3" w:rsidP="003838C3" w:rsidRDefault="003838C3" w14:paraId="45DDCC68" w14:textId="77777777">
      <w:p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 xml:space="preserve">After evaluating the three optimization strategies—Grid Search, Random Search, and Bayesian Optimization—on the Telco Customer Churn dataset using a </w:t>
      </w:r>
      <w:proofErr w:type="spellStart"/>
      <w:r w:rsidRPr="003838C3">
        <w:rPr>
          <w:rFonts w:ascii="Courier New" w:hAnsi="Courier New" w:eastAsia="Times New Roman" w:cs="Courier New"/>
          <w:kern w:val="0"/>
          <w:sz w:val="20"/>
          <w:szCs w:val="20"/>
          <w14:ligatures w14:val="none"/>
        </w:rPr>
        <w:t>RandomForestClassifier</w:t>
      </w:r>
      <w:proofErr w:type="spellEnd"/>
      <w:r w:rsidRPr="003838C3">
        <w:rPr>
          <w:rFonts w:ascii="Times New Roman" w:hAnsi="Times New Roman" w:eastAsia="Times New Roman" w:cs="Times New Roman"/>
          <w:kern w:val="0"/>
          <w14:ligatures w14:val="none"/>
        </w:rPr>
        <w:t>, we can conclude:</w:t>
      </w:r>
    </w:p>
    <w:p w:rsidRPr="003838C3" w:rsidR="003838C3" w:rsidP="003838C3" w:rsidRDefault="003838C3" w14:paraId="68F78BB1" w14:textId="77777777">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b/>
          <w:bCs/>
          <w:kern w:val="0"/>
          <w14:ligatures w14:val="none"/>
        </w:rPr>
        <w:t>Grid Search</w:t>
      </w:r>
      <w:r w:rsidRPr="003838C3">
        <w:rPr>
          <w:rFonts w:ascii="Times New Roman" w:hAnsi="Times New Roman" w:eastAsia="Times New Roman" w:cs="Times New Roman"/>
          <w:kern w:val="0"/>
          <w14:ligatures w14:val="none"/>
        </w:rPr>
        <w:t xml:space="preserve"> performed well but was the most time-consuming. It systematically tried all combinations but lacked efficiency.</w:t>
      </w:r>
    </w:p>
    <w:p w:rsidRPr="003838C3" w:rsidR="003838C3" w:rsidP="003838C3" w:rsidRDefault="003838C3" w14:paraId="7BB7044D" w14:textId="77777777">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b/>
          <w:bCs/>
          <w:kern w:val="0"/>
          <w14:ligatures w14:val="none"/>
        </w:rPr>
        <w:t>Random Search</w:t>
      </w:r>
      <w:r w:rsidRPr="003838C3">
        <w:rPr>
          <w:rFonts w:ascii="Times New Roman" w:hAnsi="Times New Roman" w:eastAsia="Times New Roman" w:cs="Times New Roman"/>
          <w:kern w:val="0"/>
          <w14:ligatures w14:val="none"/>
        </w:rPr>
        <w:t xml:space="preserve"> offered a faster alternative with nearly equivalent AUC performance. It’s ideal when time or compute is limited.</w:t>
      </w:r>
    </w:p>
    <w:p w:rsidRPr="003838C3" w:rsidR="003838C3" w:rsidP="003838C3" w:rsidRDefault="003838C3" w14:paraId="372CF99B" w14:textId="77777777">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b/>
          <w:bCs/>
          <w:kern w:val="0"/>
          <w14:ligatures w14:val="none"/>
        </w:rPr>
        <w:t>Bayesian Optimization</w:t>
      </w:r>
      <w:r w:rsidRPr="003838C3">
        <w:rPr>
          <w:rFonts w:ascii="Times New Roman" w:hAnsi="Times New Roman" w:eastAsia="Times New Roman" w:cs="Times New Roman"/>
          <w:kern w:val="0"/>
          <w14:ligatures w14:val="none"/>
        </w:rPr>
        <w:t xml:space="preserve"> delivered the best balance, achieving the highest AUC with fewer trials by learning from past evaluations.</w:t>
      </w:r>
    </w:p>
    <w:p w:rsidRPr="003838C3" w:rsidR="003838C3" w:rsidP="003838C3" w:rsidRDefault="003838C3" w14:paraId="53707DE8" w14:textId="77777777">
      <w:p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This analysis shows that while Grid Search is exhaustive, smarter strategies like Bayesian Optimization can outperform it in terms of both speed and accuracy.</w:t>
      </w:r>
    </w:p>
    <w:p w:rsidRPr="003838C3" w:rsidR="003838C3" w:rsidP="003838C3" w:rsidRDefault="000B1D71" w14:paraId="1D9B1BE1"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lastRenderedPageBreak/>
        <w:pict w14:anchorId="645DF41B">
          <v:rect id="_x0000_i1026" style="width:468pt;height:.05pt;mso-width-percent:0;mso-height-percent:0;mso-width-percent:0;mso-height-percent:0" alt="" o:hr="t" o:hrstd="t" o:hralign="center" fillcolor="#a0a0a0" stroked="f"/>
        </w:pict>
      </w:r>
    </w:p>
    <w:p w:rsidRPr="003838C3" w:rsidR="003838C3" w:rsidP="003838C3" w:rsidRDefault="003838C3" w14:paraId="62893E1C" w14:textId="388A4B50">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3838C3">
        <w:rPr>
          <w:rFonts w:ascii="Times New Roman" w:hAnsi="Times New Roman" w:eastAsia="Times New Roman" w:cs="Times New Roman"/>
          <w:b/>
          <w:bCs/>
          <w:kern w:val="0"/>
          <w:sz w:val="36"/>
          <w:szCs w:val="36"/>
          <w14:ligatures w14:val="none"/>
        </w:rPr>
        <w:t>Accessibility and GitHub Repository</w:t>
      </w:r>
    </w:p>
    <w:p w:rsidRPr="003838C3" w:rsidR="003838C3" w:rsidP="003838C3" w:rsidRDefault="003838C3" w14:paraId="46209AED" w14:textId="77777777">
      <w:p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The entire notebook is:</w:t>
      </w:r>
    </w:p>
    <w:p w:rsidRPr="003838C3" w:rsidR="003838C3" w:rsidP="003838C3" w:rsidRDefault="003838C3" w14:paraId="6BE45F5F" w14:textId="136C0D6F">
      <w:pPr>
        <w:numPr>
          <w:ilvl w:val="0"/>
          <w:numId w:val="6"/>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Colorblind-friendly (careful palette in plots)</w:t>
      </w:r>
    </w:p>
    <w:p w:rsidRPr="003838C3" w:rsidR="003838C3" w:rsidP="003838C3" w:rsidRDefault="003838C3" w14:paraId="332BA138" w14:textId="078D43E6">
      <w:pPr>
        <w:numPr>
          <w:ilvl w:val="0"/>
          <w:numId w:val="6"/>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Screen-reader compatible (clear markdown structure)</w:t>
      </w:r>
    </w:p>
    <w:p w:rsidRPr="003838C3" w:rsidR="003838C3" w:rsidP="003838C3" w:rsidRDefault="003838C3" w14:paraId="2BD4B5CA" w14:textId="318B97BA">
      <w:pPr>
        <w:numPr>
          <w:ilvl w:val="0"/>
          <w:numId w:val="6"/>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Captioned and explained step by step</w:t>
      </w:r>
    </w:p>
    <w:p w:rsidRPr="003838C3" w:rsidR="003838C3" w:rsidP="02F70676" w:rsidRDefault="003838C3" w14:paraId="45A3A969" w14:textId="1F460E5F">
      <w:pPr>
        <w:spacing w:before="240" w:beforeAutospacing="off" w:after="240" w:afterAutospacing="off" w:line="240" w:lineRule="auto"/>
        <w:rPr>
          <w:rFonts w:ascii="Times New Roman" w:hAnsi="Times New Roman" w:eastAsia="Times New Roman" w:cs="Times New Roman"/>
          <w:color w:val="0000FF"/>
          <w:u w:val="single"/>
        </w:rPr>
      </w:pPr>
      <w:r w:rsidRPr="003838C3" w:rsidR="003838C3">
        <w:rPr>
          <w:rFonts w:ascii="Times New Roman" w:hAnsi="Times New Roman" w:eastAsia="Times New Roman" w:cs="Times New Roman"/>
          <w:kern w:val="0"/>
          <w14:ligatures w14:val="none"/>
        </w:rPr>
        <w:t xml:space="preserve">GitHub Repository:</w:t>
      </w:r>
      <w:r w:rsidRPr="003838C3" w:rsidR="0B04AD31">
        <w:rPr>
          <w:rFonts w:ascii="Times New Roman" w:hAnsi="Times New Roman" w:eastAsia="Times New Roman" w:cs="Times New Roman"/>
          <w:kern w:val="0"/>
          <w14:ligatures w14:val="none"/>
        </w:rPr>
        <w:t xml:space="preserve"> </w:t>
      </w:r>
      <w:hyperlink r:id="R402ad5fef7a64282">
        <w:r w:rsidRPr="02F70676" w:rsidR="0B04AD31">
          <w:rPr>
            <w:rStyle w:val="Hyperlink"/>
            <w:rFonts w:ascii="Times New Roman" w:hAnsi="Times New Roman" w:eastAsia="Times New Roman" w:cs="Times New Roman"/>
            <w:noProof w:val="0"/>
            <w:sz w:val="24"/>
            <w:szCs w:val="24"/>
            <w:lang w:val="en-US"/>
          </w:rPr>
          <w:t>https://github.com/hamad2343a/Hyperparameter_Tuning_Telco</w:t>
        </w:r>
      </w:hyperlink>
    </w:p>
    <w:p w:rsidRPr="003838C3" w:rsidR="003838C3" w:rsidP="02F70676" w:rsidRDefault="003838C3" w14:paraId="1A4ED50F" w14:textId="51EBDB20">
      <w:pPr>
        <w:spacing w:before="100" w:beforeAutospacing="on" w:after="100" w:afterAutospacing="on" w:line="240" w:lineRule="auto"/>
        <w:rPr>
          <w:rFonts w:ascii="Times New Roman" w:hAnsi="Times New Roman" w:eastAsia="Times New Roman" w:cs="Times New Roman"/>
          <w:kern w:val="0"/>
          <w14:ligatures w14:val="none"/>
        </w:rPr>
      </w:pPr>
    </w:p>
    <w:p w:rsidRPr="003838C3" w:rsidR="003838C3" w:rsidP="003838C3" w:rsidRDefault="000B1D71" w14:paraId="5D506FA6" w14:textId="7777777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noProof/>
          <w:kern w:val="0"/>
        </w:rPr>
        <w:pict w14:anchorId="036A9B56">
          <v:rect id="_x0000_i1025" style="width:468pt;height:.05pt;mso-width-percent:0;mso-height-percent:0;mso-width-percent:0;mso-height-percent:0" alt="" o:hr="t" o:hrstd="t" o:hralign="center" fillcolor="#a0a0a0" stroked="f"/>
        </w:pict>
      </w:r>
    </w:p>
    <w:p w:rsidRPr="003838C3" w:rsidR="003838C3" w:rsidP="003838C3" w:rsidRDefault="003838C3" w14:paraId="71D80CEB" w14:textId="42781074">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sidRPr="003838C3">
        <w:rPr>
          <w:rFonts w:ascii="Times New Roman" w:hAnsi="Times New Roman" w:eastAsia="Times New Roman" w:cs="Times New Roman"/>
          <w:b/>
          <w:bCs/>
          <w:kern w:val="0"/>
          <w:sz w:val="36"/>
          <w:szCs w:val="36"/>
          <w14:ligatures w14:val="none"/>
        </w:rPr>
        <w:t>References</w:t>
      </w:r>
    </w:p>
    <w:p w:rsidRPr="003838C3" w:rsidR="003838C3" w:rsidP="003838C3" w:rsidRDefault="003838C3" w14:paraId="08747681" w14:textId="77777777">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proofErr w:type="spellStart"/>
      <w:r w:rsidRPr="003838C3">
        <w:rPr>
          <w:rFonts w:ascii="Times New Roman" w:hAnsi="Times New Roman" w:eastAsia="Times New Roman" w:cs="Times New Roman"/>
          <w:kern w:val="0"/>
          <w14:ligatures w14:val="none"/>
        </w:rPr>
        <w:t>Bergstra</w:t>
      </w:r>
      <w:proofErr w:type="spellEnd"/>
      <w:r w:rsidRPr="003838C3">
        <w:rPr>
          <w:rFonts w:ascii="Times New Roman" w:hAnsi="Times New Roman" w:eastAsia="Times New Roman" w:cs="Times New Roman"/>
          <w:kern w:val="0"/>
          <w14:ligatures w14:val="none"/>
        </w:rPr>
        <w:t xml:space="preserve">, J., &amp; Bengio, Y. (2012). Random search for hyper-parameter optimization. </w:t>
      </w:r>
      <w:r w:rsidRPr="003838C3">
        <w:rPr>
          <w:rFonts w:ascii="Times New Roman" w:hAnsi="Times New Roman" w:eastAsia="Times New Roman" w:cs="Times New Roman"/>
          <w:i/>
          <w:iCs/>
          <w:kern w:val="0"/>
          <w14:ligatures w14:val="none"/>
        </w:rPr>
        <w:t>Journal of Machine Learning Research</w:t>
      </w:r>
      <w:r w:rsidRPr="003838C3">
        <w:rPr>
          <w:rFonts w:ascii="Times New Roman" w:hAnsi="Times New Roman" w:eastAsia="Times New Roman" w:cs="Times New Roman"/>
          <w:kern w:val="0"/>
          <w14:ligatures w14:val="none"/>
        </w:rPr>
        <w:t xml:space="preserve">, 13, 281–305. </w:t>
      </w:r>
      <w:hyperlink w:history="1" r:id="rId17">
        <w:r w:rsidRPr="003838C3">
          <w:rPr>
            <w:rFonts w:ascii="Times New Roman" w:hAnsi="Times New Roman" w:eastAsia="Times New Roman" w:cs="Times New Roman"/>
            <w:color w:val="0000FF"/>
            <w:kern w:val="0"/>
            <w:u w:val="single"/>
            <w14:ligatures w14:val="none"/>
          </w:rPr>
          <w:t>https://www.jmlr.org/papers/volume13/bergstra12a/bergstra12a.pdf</w:t>
        </w:r>
      </w:hyperlink>
    </w:p>
    <w:p w:rsidRPr="003838C3" w:rsidR="003838C3" w:rsidP="003838C3" w:rsidRDefault="003838C3" w14:paraId="76F2F253" w14:textId="77777777">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 xml:space="preserve">Snoek, J., Larochelle, H., &amp; Adams, R. P. (2012). Practical Bayesian optimization of machine learning algorithms. In </w:t>
      </w:r>
      <w:r w:rsidRPr="003838C3">
        <w:rPr>
          <w:rFonts w:ascii="Times New Roman" w:hAnsi="Times New Roman" w:eastAsia="Times New Roman" w:cs="Times New Roman"/>
          <w:i/>
          <w:iCs/>
          <w:kern w:val="0"/>
          <w14:ligatures w14:val="none"/>
        </w:rPr>
        <w:t>Advances in Neural Information Processing Systems</w:t>
      </w:r>
      <w:r w:rsidRPr="003838C3">
        <w:rPr>
          <w:rFonts w:ascii="Times New Roman" w:hAnsi="Times New Roman" w:eastAsia="Times New Roman" w:cs="Times New Roman"/>
          <w:kern w:val="0"/>
          <w14:ligatures w14:val="none"/>
        </w:rPr>
        <w:t xml:space="preserve"> (NIPS). </w:t>
      </w:r>
      <w:hyperlink w:history="1" r:id="rId18">
        <w:r w:rsidRPr="003838C3">
          <w:rPr>
            <w:rFonts w:ascii="Times New Roman" w:hAnsi="Times New Roman" w:eastAsia="Times New Roman" w:cs="Times New Roman"/>
            <w:color w:val="0000FF"/>
            <w:kern w:val="0"/>
            <w:u w:val="single"/>
            <w14:ligatures w14:val="none"/>
          </w:rPr>
          <w:t>https://papers.nips.cc/paper_files/paper/2012/file/05311655a15b75fab86956663e1819cd-Paper.pdf</w:t>
        </w:r>
      </w:hyperlink>
    </w:p>
    <w:p w:rsidRPr="003838C3" w:rsidR="003838C3" w:rsidP="003838C3" w:rsidRDefault="003838C3" w14:paraId="61475495" w14:textId="77777777">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r w:rsidRPr="003838C3">
        <w:rPr>
          <w:rFonts w:ascii="Times New Roman" w:hAnsi="Times New Roman" w:eastAsia="Times New Roman" w:cs="Times New Roman"/>
          <w:kern w:val="0"/>
          <w14:ligatures w14:val="none"/>
        </w:rPr>
        <w:t>Scikit-learn documentation: https://scikit-learn.org/stable/modules/grid_search.html</w:t>
      </w:r>
    </w:p>
    <w:p w:rsidRPr="003838C3" w:rsidR="003838C3" w:rsidP="003838C3" w:rsidRDefault="003838C3" w14:paraId="0884D0B1" w14:textId="77777777">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proofErr w:type="spellStart"/>
      <w:r w:rsidRPr="003838C3">
        <w:rPr>
          <w:rFonts w:ascii="Times New Roman" w:hAnsi="Times New Roman" w:eastAsia="Times New Roman" w:cs="Times New Roman"/>
          <w:kern w:val="0"/>
          <w14:ligatures w14:val="none"/>
        </w:rPr>
        <w:t>Optuna</w:t>
      </w:r>
      <w:proofErr w:type="spellEnd"/>
      <w:r w:rsidRPr="003838C3">
        <w:rPr>
          <w:rFonts w:ascii="Times New Roman" w:hAnsi="Times New Roman" w:eastAsia="Times New Roman" w:cs="Times New Roman"/>
          <w:kern w:val="0"/>
          <w14:ligatures w14:val="none"/>
        </w:rPr>
        <w:t xml:space="preserve"> documentation: </w:t>
      </w:r>
      <w:hyperlink w:history="1" r:id="rId19">
        <w:r w:rsidRPr="003838C3">
          <w:rPr>
            <w:rFonts w:ascii="Times New Roman" w:hAnsi="Times New Roman" w:eastAsia="Times New Roman" w:cs="Times New Roman"/>
            <w:color w:val="0000FF"/>
            <w:kern w:val="0"/>
            <w:u w:val="single"/>
            <w14:ligatures w14:val="none"/>
          </w:rPr>
          <w:t>https://optuna.org/</w:t>
        </w:r>
      </w:hyperlink>
    </w:p>
    <w:p w:rsidRPr="00D35D67" w:rsidR="00D35D67" w:rsidP="00D35D67" w:rsidRDefault="00D35D67" w14:paraId="1B6E84AD" w14:textId="77777777">
      <w:pPr>
        <w:spacing w:before="100" w:beforeAutospacing="1" w:after="100" w:afterAutospacing="1" w:line="240" w:lineRule="auto"/>
        <w:rPr>
          <w:rFonts w:ascii="Times New Roman" w:hAnsi="Times New Roman" w:eastAsia="Times New Roman" w:cs="Times New Roman"/>
          <w:b/>
          <w:bCs/>
          <w:kern w:val="0"/>
          <w14:ligatures w14:val="none"/>
        </w:rPr>
      </w:pPr>
    </w:p>
    <w:p w:rsidRPr="00D35D67" w:rsidR="00EE7017" w:rsidP="00D35D67" w:rsidRDefault="00EE7017" w14:paraId="3F3D334B" w14:textId="77777777">
      <w:pPr>
        <w:jc w:val="both"/>
        <w:rPr>
          <w:rFonts w:ascii="Times New Roman" w:hAnsi="Times New Roman" w:cs="Times New Roman"/>
        </w:rPr>
      </w:pPr>
    </w:p>
    <w:sectPr w:rsidRPr="00D35D67" w:rsidR="00EE701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0DE5"/>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83C2290"/>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A190277"/>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8366A42"/>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EF305DB"/>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530779AB"/>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6230FFC"/>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7A59711B"/>
    <w:multiLevelType w:val="multilevel"/>
    <w:tmpl w:val="B2669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73587606">
    <w:abstractNumId w:val="1"/>
  </w:num>
  <w:num w:numId="2" w16cid:durableId="624852771">
    <w:abstractNumId w:val="3"/>
  </w:num>
  <w:num w:numId="3" w16cid:durableId="989137751">
    <w:abstractNumId w:val="2"/>
  </w:num>
  <w:num w:numId="4" w16cid:durableId="1968078238">
    <w:abstractNumId w:val="6"/>
  </w:num>
  <w:num w:numId="5" w16cid:durableId="1437484587">
    <w:abstractNumId w:val="4"/>
  </w:num>
  <w:num w:numId="6" w16cid:durableId="1707481161">
    <w:abstractNumId w:val="7"/>
  </w:num>
  <w:num w:numId="7" w16cid:durableId="712075668">
    <w:abstractNumId w:val="0"/>
  </w:num>
  <w:num w:numId="8" w16cid:durableId="19573673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D67"/>
    <w:rsid w:val="00046F32"/>
    <w:rsid w:val="000B1D71"/>
    <w:rsid w:val="000F5EBD"/>
    <w:rsid w:val="00196E0F"/>
    <w:rsid w:val="002F6E99"/>
    <w:rsid w:val="003838C3"/>
    <w:rsid w:val="003C52D1"/>
    <w:rsid w:val="007E1617"/>
    <w:rsid w:val="00B665EC"/>
    <w:rsid w:val="00C20796"/>
    <w:rsid w:val="00CC7115"/>
    <w:rsid w:val="00D35D67"/>
    <w:rsid w:val="00EB53A7"/>
    <w:rsid w:val="00EE7017"/>
    <w:rsid w:val="00FA44D1"/>
    <w:rsid w:val="02F70676"/>
    <w:rsid w:val="0825A745"/>
    <w:rsid w:val="0B04AD31"/>
    <w:rsid w:val="37EA9C65"/>
    <w:rsid w:val="772E7DE1"/>
    <w:rsid w:val="7BB6C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301FE"/>
  <w15:chartTrackingRefBased/>
  <w15:docId w15:val="{918E6C34-040E-5048-8594-8EF3D2A1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35D6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5D6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5D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5D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5D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5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5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5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5D6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35D6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D35D6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D35D6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D35D6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D35D6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35D6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D35D6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35D6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D35D67"/>
    <w:rPr>
      <w:rFonts w:eastAsiaTheme="majorEastAsia" w:cstheme="majorBidi"/>
      <w:color w:val="272727" w:themeColor="text1" w:themeTint="D8"/>
    </w:rPr>
  </w:style>
  <w:style w:type="paragraph" w:styleId="Title">
    <w:name w:val="Title"/>
    <w:basedOn w:val="Normal"/>
    <w:next w:val="Normal"/>
    <w:link w:val="TitleChar"/>
    <w:uiPriority w:val="10"/>
    <w:qFormat/>
    <w:rsid w:val="00D35D6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35D6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D35D6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D35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5D67"/>
    <w:pPr>
      <w:spacing w:before="160"/>
      <w:jc w:val="center"/>
    </w:pPr>
    <w:rPr>
      <w:i/>
      <w:iCs/>
      <w:color w:val="404040" w:themeColor="text1" w:themeTint="BF"/>
    </w:rPr>
  </w:style>
  <w:style w:type="character" w:styleId="QuoteChar" w:customStyle="1">
    <w:name w:val="Quote Char"/>
    <w:basedOn w:val="DefaultParagraphFont"/>
    <w:link w:val="Quote"/>
    <w:uiPriority w:val="29"/>
    <w:rsid w:val="00D35D67"/>
    <w:rPr>
      <w:i/>
      <w:iCs/>
      <w:color w:val="404040" w:themeColor="text1" w:themeTint="BF"/>
    </w:rPr>
  </w:style>
  <w:style w:type="paragraph" w:styleId="ListParagraph">
    <w:name w:val="List Paragraph"/>
    <w:basedOn w:val="Normal"/>
    <w:uiPriority w:val="34"/>
    <w:qFormat/>
    <w:rsid w:val="00D35D67"/>
    <w:pPr>
      <w:ind w:left="720"/>
      <w:contextualSpacing/>
    </w:pPr>
  </w:style>
  <w:style w:type="character" w:styleId="IntenseEmphasis">
    <w:name w:val="Intense Emphasis"/>
    <w:basedOn w:val="DefaultParagraphFont"/>
    <w:uiPriority w:val="21"/>
    <w:qFormat/>
    <w:rsid w:val="00D35D67"/>
    <w:rPr>
      <w:i/>
      <w:iCs/>
      <w:color w:val="0F4761" w:themeColor="accent1" w:themeShade="BF"/>
    </w:rPr>
  </w:style>
  <w:style w:type="paragraph" w:styleId="IntenseQuote">
    <w:name w:val="Intense Quote"/>
    <w:basedOn w:val="Normal"/>
    <w:next w:val="Normal"/>
    <w:link w:val="IntenseQuoteChar"/>
    <w:uiPriority w:val="30"/>
    <w:qFormat/>
    <w:rsid w:val="00D35D6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35D67"/>
    <w:rPr>
      <w:i/>
      <w:iCs/>
      <w:color w:val="0F4761" w:themeColor="accent1" w:themeShade="BF"/>
    </w:rPr>
  </w:style>
  <w:style w:type="character" w:styleId="IntenseReference">
    <w:name w:val="Intense Reference"/>
    <w:basedOn w:val="DefaultParagraphFont"/>
    <w:uiPriority w:val="32"/>
    <w:qFormat/>
    <w:rsid w:val="00D35D67"/>
    <w:rPr>
      <w:b/>
      <w:bCs/>
      <w:smallCaps/>
      <w:color w:val="0F4761" w:themeColor="accent1" w:themeShade="BF"/>
      <w:spacing w:val="5"/>
    </w:rPr>
  </w:style>
  <w:style w:type="paragraph" w:styleId="NormalWeb">
    <w:name w:val="Normal (Web)"/>
    <w:basedOn w:val="Normal"/>
    <w:uiPriority w:val="99"/>
    <w:semiHidden/>
    <w:unhideWhenUsed/>
    <w:rsid w:val="00D35D67"/>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Strong">
    <w:name w:val="Strong"/>
    <w:basedOn w:val="DefaultParagraphFont"/>
    <w:uiPriority w:val="22"/>
    <w:qFormat/>
    <w:rsid w:val="00D35D67"/>
    <w:rPr>
      <w:b/>
      <w:bCs/>
    </w:rPr>
  </w:style>
  <w:style w:type="character" w:styleId="HTMLCode">
    <w:name w:val="HTML Code"/>
    <w:basedOn w:val="DefaultParagraphFont"/>
    <w:uiPriority w:val="99"/>
    <w:semiHidden/>
    <w:unhideWhenUsed/>
    <w:rsid w:val="00D35D67"/>
    <w:rPr>
      <w:rFonts w:ascii="Courier New" w:hAnsi="Courier New" w:eastAsia="Times New Roman" w:cs="Courier New"/>
      <w:sz w:val="20"/>
      <w:szCs w:val="20"/>
    </w:rPr>
  </w:style>
  <w:style w:type="character" w:styleId="Hyperlink">
    <w:name w:val="Hyperlink"/>
    <w:basedOn w:val="DefaultParagraphFont"/>
    <w:uiPriority w:val="99"/>
    <w:semiHidden/>
    <w:unhideWhenUsed/>
    <w:rsid w:val="00D35D67"/>
    <w:rPr>
      <w:color w:val="0000FF"/>
      <w:u w:val="single"/>
    </w:rPr>
  </w:style>
  <w:style w:type="table" w:styleId="GridTable1Light">
    <w:name w:val="Grid Table 1 Light"/>
    <w:basedOn w:val="TableNormal"/>
    <w:uiPriority w:val="46"/>
    <w:rsid w:val="00D35D67"/>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383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3838C3"/>
    <w:rPr>
      <w:rFonts w:ascii="Courier New" w:hAnsi="Courier New" w:eastAsia="Times New Roman" w:cs="Courier New"/>
      <w:kern w:val="0"/>
      <w:sz w:val="20"/>
      <w:szCs w:val="20"/>
      <w14:ligatures w14:val="none"/>
    </w:rPr>
  </w:style>
  <w:style w:type="character" w:styleId="Emphasis">
    <w:name w:val="Emphasis"/>
    <w:basedOn w:val="DefaultParagraphFont"/>
    <w:uiPriority w:val="20"/>
    <w:qFormat/>
    <w:rsid w:val="003838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876444">
      <w:bodyDiv w:val="1"/>
      <w:marLeft w:val="0"/>
      <w:marRight w:val="0"/>
      <w:marTop w:val="0"/>
      <w:marBottom w:val="0"/>
      <w:divBdr>
        <w:top w:val="none" w:sz="0" w:space="0" w:color="auto"/>
        <w:left w:val="none" w:sz="0" w:space="0" w:color="auto"/>
        <w:bottom w:val="none" w:sz="0" w:space="0" w:color="auto"/>
        <w:right w:val="none" w:sz="0" w:space="0" w:color="auto"/>
      </w:divBdr>
      <w:divsChild>
        <w:div w:id="672801908">
          <w:marLeft w:val="0"/>
          <w:marRight w:val="0"/>
          <w:marTop w:val="0"/>
          <w:marBottom w:val="0"/>
          <w:divBdr>
            <w:top w:val="none" w:sz="0" w:space="0" w:color="auto"/>
            <w:left w:val="none" w:sz="0" w:space="0" w:color="auto"/>
            <w:bottom w:val="none" w:sz="0" w:space="0" w:color="auto"/>
            <w:right w:val="none" w:sz="0" w:space="0" w:color="auto"/>
          </w:divBdr>
        </w:div>
        <w:div w:id="1868248084">
          <w:marLeft w:val="0"/>
          <w:marRight w:val="0"/>
          <w:marTop w:val="0"/>
          <w:marBottom w:val="0"/>
          <w:divBdr>
            <w:top w:val="none" w:sz="0" w:space="0" w:color="auto"/>
            <w:left w:val="none" w:sz="0" w:space="0" w:color="auto"/>
            <w:bottom w:val="none" w:sz="0" w:space="0" w:color="auto"/>
            <w:right w:val="none" w:sz="0" w:space="0" w:color="auto"/>
          </w:divBdr>
        </w:div>
      </w:divsChild>
    </w:div>
    <w:div w:id="806243372">
      <w:bodyDiv w:val="1"/>
      <w:marLeft w:val="0"/>
      <w:marRight w:val="0"/>
      <w:marTop w:val="0"/>
      <w:marBottom w:val="0"/>
      <w:divBdr>
        <w:top w:val="none" w:sz="0" w:space="0" w:color="auto"/>
        <w:left w:val="none" w:sz="0" w:space="0" w:color="auto"/>
        <w:bottom w:val="none" w:sz="0" w:space="0" w:color="auto"/>
        <w:right w:val="none" w:sz="0" w:space="0" w:color="auto"/>
      </w:divBdr>
    </w:div>
    <w:div w:id="1682050025">
      <w:bodyDiv w:val="1"/>
      <w:marLeft w:val="0"/>
      <w:marRight w:val="0"/>
      <w:marTop w:val="0"/>
      <w:marBottom w:val="0"/>
      <w:divBdr>
        <w:top w:val="none" w:sz="0" w:space="0" w:color="auto"/>
        <w:left w:val="none" w:sz="0" w:space="0" w:color="auto"/>
        <w:bottom w:val="none" w:sz="0" w:space="0" w:color="auto"/>
        <w:right w:val="none" w:sz="0" w:space="0" w:color="auto"/>
      </w:divBdr>
      <w:divsChild>
        <w:div w:id="2246058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901271">
          <w:blockQuote w:val="1"/>
          <w:marLeft w:val="720"/>
          <w:marRight w:val="720"/>
          <w:marTop w:val="100"/>
          <w:marBottom w:val="100"/>
          <w:divBdr>
            <w:top w:val="none" w:sz="0" w:space="0" w:color="auto"/>
            <w:left w:val="none" w:sz="0" w:space="0" w:color="auto"/>
            <w:bottom w:val="none" w:sz="0" w:space="0" w:color="auto"/>
            <w:right w:val="none" w:sz="0" w:space="0" w:color="auto"/>
          </w:divBdr>
        </w:div>
        <w:div w:id="644162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226517">
      <w:bodyDiv w:val="1"/>
      <w:marLeft w:val="0"/>
      <w:marRight w:val="0"/>
      <w:marTop w:val="0"/>
      <w:marBottom w:val="0"/>
      <w:divBdr>
        <w:top w:val="none" w:sz="0" w:space="0" w:color="auto"/>
        <w:left w:val="none" w:sz="0" w:space="0" w:color="auto"/>
        <w:bottom w:val="none" w:sz="0" w:space="0" w:color="auto"/>
        <w:right w:val="none" w:sz="0" w:space="0" w:color="auto"/>
      </w:divBdr>
      <w:divsChild>
        <w:div w:id="1644654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yperlink" Target="https://papers.nips.cc/paper_files/paper/2012/file/05311655a15b75fab86956663e1819cd-Paper.pdf" TargetMode="Externa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hyperlink" Target="https://www.jmlr.org/papers/volume13/bergstra12a/bergstra12a.pdf" TargetMode="External" Id="rId17"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hyperlink" Target="https://papers.nips.cc/paper_files/paper/2012/file/05311655a15b75fab86956663e1819cd-Paper.pdf" TargetMode="External" Id="rId6" /><Relationship Type="http://schemas.openxmlformats.org/officeDocument/2006/relationships/image" Target="media/image5.png" Id="rId11" /><Relationship Type="http://schemas.openxmlformats.org/officeDocument/2006/relationships/hyperlink" Target="https://www.jmlr.org/papers/volume13/bergstra12a/bergstra12a.pdf" TargetMode="Externa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hyperlink" Target="https://optuna.org/"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yperlink" Target="https://github.com/hamad2343a/Hyperparameter_Tuning_Telco" TargetMode="External" Id="R402ad5fef7a642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Zahoor Jan [Student-PECS]</dc:creator>
  <keywords/>
  <dc:description/>
  <lastModifiedBy>Muhammad Hammad Siddique [Student-PECS]</lastModifiedBy>
  <revision>4</revision>
  <dcterms:created xsi:type="dcterms:W3CDTF">2025-03-27T10:49:00.0000000Z</dcterms:created>
  <dcterms:modified xsi:type="dcterms:W3CDTF">2025-04-04T23:40:40.4086059Z</dcterms:modified>
</coreProperties>
</file>