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5EBF" w14:textId="231E0173" w:rsidR="00BB1013" w:rsidRDefault="00BB1013" w:rsidP="00BB1013">
      <w:pPr>
        <w:pStyle w:val="Title"/>
        <w:rPr>
          <w:lang w:val="en-US"/>
        </w:rPr>
      </w:pPr>
      <w:r>
        <w:rPr>
          <w:lang w:val="en-US"/>
        </w:rPr>
        <w:t>Project Plan</w:t>
      </w:r>
    </w:p>
    <w:p w14:paraId="10D5558A" w14:textId="77777777" w:rsidR="00151CBC" w:rsidRPr="00BB1013" w:rsidRDefault="00151CBC" w:rsidP="00BB1013">
      <w:pPr>
        <w:rPr>
          <w:b/>
          <w:bCs/>
          <w:sz w:val="28"/>
          <w:szCs w:val="28"/>
          <w:lang w:val="en-US"/>
        </w:rPr>
      </w:pPr>
    </w:p>
    <w:p w14:paraId="18665409" w14:textId="77777777" w:rsidR="00B9356E" w:rsidRDefault="00BB1013" w:rsidP="00B9356E">
      <w:pPr>
        <w:pStyle w:val="Heading1"/>
        <w:rPr>
          <w:lang w:val="en-US"/>
        </w:rPr>
      </w:pPr>
      <w:r>
        <w:rPr>
          <w:lang w:val="en-US"/>
        </w:rPr>
        <w:t>Description:</w:t>
      </w:r>
    </w:p>
    <w:p w14:paraId="2BA884B8" w14:textId="36ACA5ED" w:rsidR="00BB1013" w:rsidRPr="00542229" w:rsidRDefault="00BB1013" w:rsidP="00B9356E">
      <w:pPr>
        <w:rPr>
          <w:rFonts w:asciiTheme="majorHAnsi" w:hAnsiTheme="majorHAnsi" w:cstheme="majorBidi"/>
          <w:color w:val="2F5496" w:themeColor="accent1" w:themeShade="BF"/>
          <w:sz w:val="36"/>
          <w:szCs w:val="36"/>
          <w:lang w:val="en-US"/>
        </w:rPr>
      </w:pPr>
      <w:r w:rsidRPr="00542229">
        <w:rPr>
          <w:sz w:val="24"/>
          <w:szCs w:val="24"/>
        </w:rPr>
        <w:t xml:space="preserve">The project I have decided to work on is a COVID-19 </w:t>
      </w:r>
      <w:r w:rsidR="007A36CE" w:rsidRPr="00542229">
        <w:rPr>
          <w:sz w:val="24"/>
          <w:szCs w:val="24"/>
          <w:lang w:val="en-US"/>
        </w:rPr>
        <w:t>information</w:t>
      </w:r>
      <w:r w:rsidRPr="00542229">
        <w:rPr>
          <w:sz w:val="24"/>
          <w:szCs w:val="24"/>
        </w:rPr>
        <w:t xml:space="preserve"> website. COVID-19 also famously known as coronavirus is a contagious disease caused by severe acute respiratory syndrome coronavirus 2 (SARS-CoV-2). It originated from China, Wuhan in December 2019. The disease has spread world-wide and is still an ongoing pandemic. It has been almost a year and a </w:t>
      </w:r>
      <w:r w:rsidR="007A36CE" w:rsidRPr="00542229">
        <w:rPr>
          <w:sz w:val="24"/>
          <w:szCs w:val="24"/>
        </w:rPr>
        <w:t>half,</w:t>
      </w:r>
      <w:r w:rsidRPr="00542229">
        <w:rPr>
          <w:sz w:val="24"/>
          <w:szCs w:val="24"/>
        </w:rPr>
        <w:t xml:space="preserve"> and the pandemic still has not quite down yet. The main reason is because of the negligence of the common folk. Even after a year and a half, some still do not take precautions and do not consider COVID-19 a threat. People are not aware of the seriousness of this pandemic</w:t>
      </w:r>
      <w:r w:rsidRPr="00542229">
        <w:rPr>
          <w:sz w:val="24"/>
          <w:szCs w:val="24"/>
          <w:lang w:val="en-US"/>
        </w:rPr>
        <w:t xml:space="preserve">. </w:t>
      </w:r>
    </w:p>
    <w:p w14:paraId="1390B58D" w14:textId="74FD5B36" w:rsidR="00BB1013" w:rsidRPr="00542229" w:rsidRDefault="00BB1013" w:rsidP="00B9356E">
      <w:pPr>
        <w:rPr>
          <w:sz w:val="24"/>
          <w:szCs w:val="24"/>
          <w:lang w:val="en-US"/>
        </w:rPr>
      </w:pPr>
      <w:r w:rsidRPr="00542229">
        <w:rPr>
          <w:sz w:val="24"/>
          <w:szCs w:val="24"/>
          <w:lang w:val="en-US"/>
        </w:rPr>
        <w:t xml:space="preserve">Therefore, </w:t>
      </w:r>
      <w:r w:rsidR="00C708E8">
        <w:rPr>
          <w:sz w:val="24"/>
          <w:szCs w:val="24"/>
          <w:lang w:val="en-US"/>
        </w:rPr>
        <w:t>I</w:t>
      </w:r>
      <w:r w:rsidRPr="00542229">
        <w:rPr>
          <w:sz w:val="24"/>
          <w:szCs w:val="24"/>
          <w:lang w:val="en-US"/>
        </w:rPr>
        <w:t xml:space="preserve"> have decided to make a COVID-19 </w:t>
      </w:r>
      <w:r w:rsidR="007A36CE" w:rsidRPr="00542229">
        <w:rPr>
          <w:sz w:val="24"/>
          <w:szCs w:val="24"/>
          <w:lang w:val="en-US"/>
        </w:rPr>
        <w:t>information</w:t>
      </w:r>
      <w:r w:rsidRPr="00542229">
        <w:rPr>
          <w:sz w:val="24"/>
          <w:szCs w:val="24"/>
          <w:lang w:val="en-US"/>
        </w:rPr>
        <w:t xml:space="preserve"> website that will provide </w:t>
      </w:r>
      <w:r w:rsidR="007A36CE" w:rsidRPr="00542229">
        <w:rPr>
          <w:sz w:val="24"/>
          <w:szCs w:val="24"/>
          <w:lang w:val="en-US"/>
        </w:rPr>
        <w:t xml:space="preserve">information </w:t>
      </w:r>
      <w:r w:rsidRPr="00542229">
        <w:rPr>
          <w:sz w:val="24"/>
          <w:szCs w:val="24"/>
        </w:rPr>
        <w:t>to the user about the coronavirus and make people more informed</w:t>
      </w:r>
      <w:r w:rsidRPr="00542229">
        <w:rPr>
          <w:sz w:val="24"/>
          <w:szCs w:val="24"/>
          <w:lang w:val="en-US"/>
        </w:rPr>
        <w:t>.</w:t>
      </w:r>
    </w:p>
    <w:p w14:paraId="4B11B50A" w14:textId="5998DD56" w:rsidR="00BB1013" w:rsidRDefault="00BB1013" w:rsidP="00BB1013">
      <w:pPr>
        <w:pStyle w:val="Heading1"/>
        <w:rPr>
          <w:lang w:val="en-US"/>
        </w:rPr>
      </w:pPr>
      <w:r>
        <w:rPr>
          <w:lang w:val="en-US"/>
        </w:rPr>
        <w:t>Evaluation:</w:t>
      </w:r>
    </w:p>
    <w:p w14:paraId="5870021C" w14:textId="5F2A3A4F" w:rsidR="007A36CE" w:rsidRPr="00542229" w:rsidRDefault="007A36CE" w:rsidP="007A36CE">
      <w:pPr>
        <w:rPr>
          <w:sz w:val="24"/>
          <w:szCs w:val="24"/>
          <w:lang w:val="en-US"/>
        </w:rPr>
      </w:pPr>
      <w:r w:rsidRPr="00542229">
        <w:rPr>
          <w:sz w:val="24"/>
          <w:szCs w:val="24"/>
          <w:lang w:val="en-US"/>
        </w:rPr>
        <w:t xml:space="preserve">Following are the 4 related websites that </w:t>
      </w:r>
      <w:r w:rsidR="00C708E8">
        <w:rPr>
          <w:sz w:val="24"/>
          <w:szCs w:val="24"/>
          <w:lang w:val="en-US"/>
        </w:rPr>
        <w:t>I</w:t>
      </w:r>
      <w:r w:rsidRPr="00542229">
        <w:rPr>
          <w:sz w:val="24"/>
          <w:szCs w:val="24"/>
          <w:lang w:val="en-US"/>
        </w:rPr>
        <w:t xml:space="preserve"> have evaluated:</w:t>
      </w:r>
    </w:p>
    <w:p w14:paraId="0BDD4A78" w14:textId="02BE10A2" w:rsidR="007A36CE" w:rsidRPr="00542229" w:rsidRDefault="007A36CE" w:rsidP="007A36C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42229">
        <w:rPr>
          <w:b/>
          <w:bCs/>
          <w:sz w:val="24"/>
          <w:szCs w:val="24"/>
          <w:lang w:val="en-US"/>
        </w:rPr>
        <w:t xml:space="preserve">WHO (World Health Organization): </w:t>
      </w:r>
      <w:r w:rsidRPr="00542229">
        <w:rPr>
          <w:sz w:val="24"/>
          <w:szCs w:val="24"/>
          <w:lang w:val="en-US"/>
        </w:rPr>
        <w:t xml:space="preserve">First one has to be WHO, which is a specialized agency of the United Nations responsible for international public </w:t>
      </w:r>
      <w:proofErr w:type="gramStart"/>
      <w:r w:rsidRPr="00542229">
        <w:rPr>
          <w:sz w:val="24"/>
          <w:szCs w:val="24"/>
          <w:lang w:val="en-US"/>
        </w:rPr>
        <w:t>health.</w:t>
      </w:r>
      <w:proofErr w:type="gramEnd"/>
    </w:p>
    <w:p w14:paraId="59FC07D7" w14:textId="1E81D86B" w:rsidR="007A36CE" w:rsidRPr="00542229" w:rsidRDefault="007A36CE" w:rsidP="007A36C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42229">
        <w:rPr>
          <w:b/>
          <w:bCs/>
          <w:sz w:val="24"/>
          <w:szCs w:val="24"/>
          <w:lang w:val="en-US"/>
        </w:rPr>
        <w:t xml:space="preserve">CDC (Centers for Disease Control and Prevention: </w:t>
      </w:r>
      <w:r w:rsidRPr="00542229">
        <w:rPr>
          <w:sz w:val="24"/>
          <w:szCs w:val="24"/>
          <w:lang w:val="en-US"/>
        </w:rPr>
        <w:t xml:space="preserve">CDC is also one of the national public health </w:t>
      </w:r>
      <w:proofErr w:type="gramStart"/>
      <w:r w:rsidRPr="00542229">
        <w:rPr>
          <w:sz w:val="24"/>
          <w:szCs w:val="24"/>
          <w:lang w:val="en-US"/>
        </w:rPr>
        <w:t>agency</w:t>
      </w:r>
      <w:proofErr w:type="gramEnd"/>
      <w:r w:rsidRPr="00542229">
        <w:rPr>
          <w:sz w:val="24"/>
          <w:szCs w:val="24"/>
          <w:lang w:val="en-US"/>
        </w:rPr>
        <w:t xml:space="preserve"> of the United States.</w:t>
      </w:r>
    </w:p>
    <w:p w14:paraId="1EFF720D" w14:textId="747E412F" w:rsidR="007A36CE" w:rsidRPr="00542229" w:rsidRDefault="00DA5FD5" w:rsidP="007A36C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42229">
        <w:rPr>
          <w:b/>
          <w:bCs/>
          <w:sz w:val="24"/>
          <w:szCs w:val="24"/>
          <w:lang w:val="en-US"/>
        </w:rPr>
        <w:t xml:space="preserve">NIH (National Institute of Health): </w:t>
      </w:r>
      <w:r w:rsidR="00E45CE9" w:rsidRPr="00542229">
        <w:rPr>
          <w:sz w:val="24"/>
          <w:szCs w:val="24"/>
          <w:lang w:val="en-US"/>
        </w:rPr>
        <w:t>Like the previous ones NIH is also responsible for biomedical and public health research and is an agency of United States.</w:t>
      </w:r>
    </w:p>
    <w:p w14:paraId="2A9795B2" w14:textId="11A742A5" w:rsidR="00E45CE9" w:rsidRPr="00542229" w:rsidRDefault="00E45CE9" w:rsidP="007A36C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42229">
        <w:rPr>
          <w:b/>
          <w:bCs/>
          <w:sz w:val="24"/>
          <w:szCs w:val="24"/>
          <w:lang w:val="en-US"/>
        </w:rPr>
        <w:t xml:space="preserve">HHS (United States Department of Health and Human Services): </w:t>
      </w:r>
      <w:r w:rsidRPr="00542229">
        <w:rPr>
          <w:sz w:val="24"/>
          <w:szCs w:val="24"/>
          <w:lang w:val="en-US"/>
        </w:rPr>
        <w:t>The HHS, also known as the Health Department, is a cabinet-level executive branch department of the U.S. federal government with the goal of protecting the health of all Americans and providing essential human services</w:t>
      </w:r>
      <w:r w:rsidR="00D60FB4" w:rsidRPr="00542229">
        <w:rPr>
          <w:sz w:val="24"/>
          <w:szCs w:val="24"/>
          <w:lang w:val="en-US"/>
        </w:rPr>
        <w:t>.</w:t>
      </w:r>
    </w:p>
    <w:p w14:paraId="44BB206C" w14:textId="335A1950" w:rsidR="00BB1013" w:rsidRDefault="00BB1013" w:rsidP="00BB1013">
      <w:pPr>
        <w:pStyle w:val="Heading1"/>
        <w:rPr>
          <w:lang w:val="en-US"/>
        </w:rPr>
      </w:pPr>
      <w:r>
        <w:rPr>
          <w:lang w:val="en-US"/>
        </w:rPr>
        <w:t>Purpose:</w:t>
      </w:r>
    </w:p>
    <w:p w14:paraId="2289CF81" w14:textId="5EA9B936" w:rsidR="00DA5FD5" w:rsidRPr="00542229" w:rsidRDefault="00DA5FD5" w:rsidP="00DA5FD5">
      <w:pPr>
        <w:rPr>
          <w:sz w:val="24"/>
          <w:szCs w:val="24"/>
          <w:lang w:val="en-US"/>
        </w:rPr>
      </w:pPr>
      <w:r w:rsidRPr="00542229">
        <w:rPr>
          <w:sz w:val="24"/>
          <w:szCs w:val="24"/>
          <w:lang w:val="en-US"/>
        </w:rPr>
        <w:t xml:space="preserve">The main purpose of the website is to provide information. </w:t>
      </w:r>
      <w:r w:rsidR="000E6747" w:rsidRPr="00542229">
        <w:rPr>
          <w:sz w:val="24"/>
          <w:szCs w:val="24"/>
          <w:lang w:val="en-US"/>
        </w:rPr>
        <w:t xml:space="preserve">Transmission of COVID-19 happens basically when a contaminated individual is in close contact with someone else. Little drops containing the infection can spread from a tainted individual's nose and mouth as they inhale, hack, wheeze, sing, or talk. Others are contaminated if the infection gets into their mouth, </w:t>
      </w:r>
      <w:proofErr w:type="gramStart"/>
      <w:r w:rsidR="000E6747" w:rsidRPr="00542229">
        <w:rPr>
          <w:sz w:val="24"/>
          <w:szCs w:val="24"/>
          <w:lang w:val="en-US"/>
        </w:rPr>
        <w:t>nose</w:t>
      </w:r>
      <w:proofErr w:type="gramEnd"/>
      <w:r w:rsidR="000E6747" w:rsidRPr="00542229">
        <w:rPr>
          <w:sz w:val="24"/>
          <w:szCs w:val="24"/>
          <w:lang w:val="en-US"/>
        </w:rPr>
        <w:t xml:space="preserve"> or eyes. Airborne transmission is likewise in some cases conceivable, as more modest tainted beads and particles can wait noticeable all around for quite a long time to hours inside encased spaces that have insufficient ventilation. Less ordinarily, the infection may spread by means of polluted surfaces. This is what makes COVID-19 a serious threat.</w:t>
      </w:r>
    </w:p>
    <w:p w14:paraId="303346AD" w14:textId="094D0843" w:rsidR="000E6747" w:rsidRPr="00542229" w:rsidRDefault="00542229" w:rsidP="00DA5FD5">
      <w:pPr>
        <w:rPr>
          <w:sz w:val="24"/>
          <w:szCs w:val="24"/>
          <w:lang w:val="en-US"/>
        </w:rPr>
      </w:pPr>
      <w:r w:rsidRPr="00542229">
        <w:rPr>
          <w:sz w:val="24"/>
          <w:szCs w:val="24"/>
          <w:lang w:val="en-US"/>
        </w:rPr>
        <w:t>Thus,</w:t>
      </w:r>
      <w:r w:rsidR="000E6747" w:rsidRPr="00542229">
        <w:rPr>
          <w:sz w:val="24"/>
          <w:szCs w:val="24"/>
          <w:lang w:val="en-US"/>
        </w:rPr>
        <w:t xml:space="preserve"> this website will have the purpose of providing information to its users will be the fastest way to see how to handle the crisis. </w:t>
      </w:r>
    </w:p>
    <w:p w14:paraId="488A54CA" w14:textId="730FC76F" w:rsidR="00BB1013" w:rsidRDefault="00BB1013" w:rsidP="00BB1013">
      <w:pPr>
        <w:pStyle w:val="Heading1"/>
        <w:rPr>
          <w:lang w:val="en-US"/>
        </w:rPr>
      </w:pPr>
      <w:r>
        <w:rPr>
          <w:lang w:val="en-US"/>
        </w:rPr>
        <w:lastRenderedPageBreak/>
        <w:t>Target Audience:</w:t>
      </w:r>
    </w:p>
    <w:p w14:paraId="139EBB0D" w14:textId="77777777" w:rsidR="00620545" w:rsidRPr="00542229" w:rsidRDefault="00620545" w:rsidP="00620545">
      <w:pPr>
        <w:rPr>
          <w:sz w:val="24"/>
          <w:szCs w:val="24"/>
          <w:lang w:val="en-US"/>
        </w:rPr>
      </w:pPr>
      <w:r w:rsidRPr="00542229">
        <w:rPr>
          <w:sz w:val="24"/>
          <w:szCs w:val="24"/>
          <w:lang w:val="en-US"/>
        </w:rPr>
        <w:t>This project will not have a specific target audience. Anyone can be a user since this is an information website about COVID-19.</w:t>
      </w:r>
    </w:p>
    <w:p w14:paraId="0C975E41" w14:textId="77777777" w:rsidR="00FE6218" w:rsidRDefault="00FE6218" w:rsidP="00FE6218">
      <w:pPr>
        <w:pStyle w:val="Heading1"/>
        <w:rPr>
          <w:lang w:val="en-US"/>
        </w:rPr>
      </w:pPr>
      <w:r>
        <w:rPr>
          <w:lang w:val="en-US"/>
        </w:rPr>
        <w:t>Site Map:</w:t>
      </w:r>
    </w:p>
    <w:p w14:paraId="2F4B395A" w14:textId="6B42AE35" w:rsidR="00FE6218" w:rsidRDefault="00FE6218" w:rsidP="00FE6218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8F849C" wp14:editId="26377F42">
            <wp:extent cx="5731510" cy="179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545">
        <w:rPr>
          <w:lang w:val="en-US"/>
        </w:rPr>
        <w:t xml:space="preserve"> </w:t>
      </w:r>
    </w:p>
    <w:p w14:paraId="221E6295" w14:textId="0C56B292" w:rsidR="00BB1013" w:rsidRDefault="00FE6218" w:rsidP="00FE6218">
      <w:pPr>
        <w:pStyle w:val="Heading1"/>
        <w:rPr>
          <w:lang w:val="en-US"/>
        </w:rPr>
      </w:pPr>
      <w:r>
        <w:rPr>
          <w:lang w:val="en-US"/>
        </w:rPr>
        <w:t>Wireframe Diagram:</w:t>
      </w:r>
    </w:p>
    <w:p w14:paraId="27C6F92A" w14:textId="38A5C464" w:rsidR="00652ED1" w:rsidRDefault="00652ED1" w:rsidP="00FE6218">
      <w:pPr>
        <w:rPr>
          <w:b/>
          <w:bCs/>
          <w:lang w:val="en-US"/>
        </w:rPr>
      </w:pPr>
      <w:r>
        <w:rPr>
          <w:b/>
          <w:bCs/>
          <w:lang w:val="en-US"/>
        </w:rPr>
        <w:t>Home Page:</w:t>
      </w:r>
    </w:p>
    <w:p w14:paraId="7CC83AFA" w14:textId="027F4351" w:rsidR="00652ED1" w:rsidRDefault="00652ED1" w:rsidP="00FE621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BF5D9E" wp14:editId="7218ACB2">
            <wp:extent cx="5731510" cy="4340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17FD" w14:textId="54F30896" w:rsidR="00652ED1" w:rsidRDefault="00652ED1" w:rsidP="00FE6218">
      <w:pPr>
        <w:rPr>
          <w:b/>
          <w:bCs/>
          <w:lang w:val="en-US"/>
        </w:rPr>
      </w:pPr>
      <w:r>
        <w:rPr>
          <w:b/>
          <w:bCs/>
          <w:lang w:val="en-US"/>
        </w:rPr>
        <w:t>Symptom Page:</w:t>
      </w:r>
    </w:p>
    <w:p w14:paraId="0A9D56A2" w14:textId="277B9D33" w:rsidR="00652ED1" w:rsidRDefault="00652ED1" w:rsidP="00FE621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C4A81AC" wp14:editId="58A3B465">
            <wp:extent cx="5731510" cy="4507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C158" w14:textId="77777777" w:rsidR="00652ED1" w:rsidRDefault="00652ED1" w:rsidP="00FE6218">
      <w:pPr>
        <w:rPr>
          <w:b/>
          <w:bCs/>
          <w:lang w:val="en-US"/>
        </w:rPr>
      </w:pPr>
    </w:p>
    <w:p w14:paraId="5EC394AF" w14:textId="77777777" w:rsidR="00652ED1" w:rsidRDefault="00652ED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D655B04" w14:textId="1B4C7224" w:rsidR="00652ED1" w:rsidRDefault="00652ED1" w:rsidP="00FE621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Information Page</w:t>
      </w:r>
    </w:p>
    <w:p w14:paraId="19AE6386" w14:textId="0DDA11F5" w:rsidR="00652ED1" w:rsidRDefault="00652ED1" w:rsidP="00FE621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EF8A72" wp14:editId="51E18D35">
            <wp:extent cx="5731510" cy="4507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E425" w14:textId="77777777" w:rsidR="002A5443" w:rsidRDefault="002A544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5D794E5" w14:textId="3A19107A" w:rsidR="00652ED1" w:rsidRDefault="00652ED1" w:rsidP="00FE621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Treatment Page:</w:t>
      </w:r>
    </w:p>
    <w:p w14:paraId="7B64FC4E" w14:textId="58E541CF" w:rsidR="00652ED1" w:rsidRPr="00652ED1" w:rsidRDefault="002A5443" w:rsidP="00FE621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E1A857A" wp14:editId="6545995A">
            <wp:extent cx="5731510" cy="4553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3A6B" w14:textId="1F120EE9" w:rsidR="002A5443" w:rsidRDefault="002A5443">
      <w:pP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>
        <w:rPr>
          <w:color w:val="000000"/>
          <w:sz w:val="27"/>
          <w:szCs w:val="27"/>
        </w:rPr>
        <w:br w:type="page"/>
      </w:r>
    </w:p>
    <w:p w14:paraId="12D2CB34" w14:textId="77777777" w:rsidR="00BB1013" w:rsidRDefault="00BB1013" w:rsidP="00BB1013">
      <w:pPr>
        <w:pStyle w:val="NormalWeb"/>
        <w:rPr>
          <w:color w:val="000000"/>
          <w:sz w:val="27"/>
          <w:szCs w:val="27"/>
        </w:rPr>
      </w:pPr>
    </w:p>
    <w:p w14:paraId="7446F20A" w14:textId="4DC9292B" w:rsidR="00804640" w:rsidRDefault="002A54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Form Page: </w:t>
      </w:r>
    </w:p>
    <w:p w14:paraId="393D3D20" w14:textId="6DCDF8E3" w:rsidR="002A5443" w:rsidRDefault="002A544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117B302" wp14:editId="460DEB8B">
            <wp:extent cx="5731510" cy="4478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AA12" w14:textId="77777777" w:rsidR="00CC379C" w:rsidRDefault="00CC37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1D1FED9" w14:textId="5FA041B7" w:rsidR="006039B4" w:rsidRDefault="00CC379C" w:rsidP="006039B4">
      <w:pPr>
        <w:pStyle w:val="Heading1"/>
        <w:rPr>
          <w:lang w:val="en-US"/>
        </w:rPr>
      </w:pPr>
      <w:r>
        <w:rPr>
          <w:lang w:val="en-US"/>
        </w:rPr>
        <w:lastRenderedPageBreak/>
        <w:t>Storyboard:</w:t>
      </w:r>
    </w:p>
    <w:p w14:paraId="2205E6C5" w14:textId="123C7F3B" w:rsidR="00CC379C" w:rsidRDefault="002E39BF" w:rsidP="00CC379C">
      <w:pPr>
        <w:rPr>
          <w:b/>
          <w:bCs/>
          <w:lang w:val="en-US"/>
        </w:rPr>
      </w:pPr>
      <w:r>
        <w:rPr>
          <w:b/>
          <w:bCs/>
          <w:lang w:val="en-US"/>
        </w:rPr>
        <w:t>Screenshot of home page design</w:t>
      </w:r>
    </w:p>
    <w:p w14:paraId="35E9BEB2" w14:textId="75175A84" w:rsidR="002E39BF" w:rsidRPr="002E39BF" w:rsidRDefault="002E39BF" w:rsidP="002E39B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Part 1</w:t>
      </w:r>
    </w:p>
    <w:p w14:paraId="09F010EF" w14:textId="1BF85DFC" w:rsidR="00CC379C" w:rsidRDefault="00CC379C" w:rsidP="00CC379C">
      <w:pPr>
        <w:rPr>
          <w:lang w:val="en-US"/>
        </w:rPr>
      </w:pPr>
      <w:r>
        <w:rPr>
          <w:noProof/>
        </w:rPr>
        <w:drawing>
          <wp:inline distT="0" distB="0" distL="0" distR="0" wp14:anchorId="62F09A13" wp14:editId="707D464C">
            <wp:extent cx="5731510" cy="2895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BCB8" w14:textId="77777777" w:rsidR="002E39BF" w:rsidRDefault="002E39BF" w:rsidP="002E39BF">
      <w:pPr>
        <w:jc w:val="center"/>
        <w:rPr>
          <w:b/>
          <w:bCs/>
          <w:lang w:val="en-US"/>
        </w:rPr>
      </w:pPr>
    </w:p>
    <w:p w14:paraId="223A52E8" w14:textId="61339C0F" w:rsidR="002E39BF" w:rsidRDefault="002E39BF" w:rsidP="002E39BF">
      <w:pPr>
        <w:jc w:val="center"/>
        <w:rPr>
          <w:b/>
          <w:bCs/>
          <w:lang w:val="en-US"/>
        </w:rPr>
      </w:pPr>
      <w:r w:rsidRPr="002E39BF">
        <w:rPr>
          <w:b/>
          <w:bCs/>
          <w:lang w:val="en-US"/>
        </w:rPr>
        <w:t>Part 2</w:t>
      </w:r>
    </w:p>
    <w:p w14:paraId="13F6D4A7" w14:textId="397B5422" w:rsidR="002E39BF" w:rsidRDefault="002E39BF" w:rsidP="002E39BF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576688" wp14:editId="6099AF94">
            <wp:extent cx="5731510" cy="2894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8901" w14:textId="77777777" w:rsidR="002E39BF" w:rsidRDefault="002E39BF" w:rsidP="002E39BF">
      <w:pPr>
        <w:jc w:val="center"/>
        <w:rPr>
          <w:b/>
          <w:bCs/>
          <w:lang w:val="en-US"/>
        </w:rPr>
      </w:pPr>
    </w:p>
    <w:p w14:paraId="6FBB2133" w14:textId="77777777" w:rsidR="002E39BF" w:rsidRDefault="002E39B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F49D180" w14:textId="5DF3DEE7" w:rsidR="002E39BF" w:rsidRDefault="002E39BF" w:rsidP="002E39BF">
      <w:pPr>
        <w:jc w:val="center"/>
        <w:rPr>
          <w:b/>
          <w:bCs/>
          <w:lang w:val="en-US"/>
        </w:rPr>
      </w:pPr>
      <w:r w:rsidRPr="002E39BF">
        <w:rPr>
          <w:b/>
          <w:bCs/>
          <w:lang w:val="en-US"/>
        </w:rPr>
        <w:lastRenderedPageBreak/>
        <w:t xml:space="preserve">Part </w:t>
      </w:r>
      <w:r>
        <w:rPr>
          <w:b/>
          <w:bCs/>
          <w:lang w:val="en-US"/>
        </w:rPr>
        <w:t>3</w:t>
      </w:r>
    </w:p>
    <w:p w14:paraId="41340660" w14:textId="5201F2F8" w:rsidR="002E39BF" w:rsidRDefault="002E39BF" w:rsidP="002E39BF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FD2E385" wp14:editId="0D4EC79B">
            <wp:extent cx="5731510" cy="1200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1E4" w14:textId="3D48A08D" w:rsidR="00F34F89" w:rsidRPr="002E39BF" w:rsidRDefault="00F34F89" w:rsidP="002E39BF">
      <w:pPr>
        <w:rPr>
          <w:b/>
          <w:bCs/>
          <w:lang w:val="en-US"/>
        </w:rPr>
      </w:pPr>
    </w:p>
    <w:sectPr w:rsidR="00F34F89" w:rsidRPr="002E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5CB"/>
    <w:multiLevelType w:val="hybridMultilevel"/>
    <w:tmpl w:val="C3BEF2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13"/>
    <w:rsid w:val="000E6747"/>
    <w:rsid w:val="00151CBC"/>
    <w:rsid w:val="002A5443"/>
    <w:rsid w:val="002E39BF"/>
    <w:rsid w:val="00542229"/>
    <w:rsid w:val="006039B4"/>
    <w:rsid w:val="00620545"/>
    <w:rsid w:val="00652ED1"/>
    <w:rsid w:val="00686E91"/>
    <w:rsid w:val="007A36CE"/>
    <w:rsid w:val="00804640"/>
    <w:rsid w:val="00B00002"/>
    <w:rsid w:val="00B9356E"/>
    <w:rsid w:val="00BB1013"/>
    <w:rsid w:val="00C708E8"/>
    <w:rsid w:val="00CC379C"/>
    <w:rsid w:val="00CC722F"/>
    <w:rsid w:val="00D60FB4"/>
    <w:rsid w:val="00DA5FD5"/>
    <w:rsid w:val="00E45CE9"/>
    <w:rsid w:val="00F34F89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4AD1"/>
  <w15:chartTrackingRefBased/>
  <w15:docId w15:val="{EBBEE4B0-0FDA-45B8-BE0E-28FD5B26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BB1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1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6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</b:Tag>
    <b:SourceType>InternetSite</b:SourceType>
    <b:Guid>{2DAD8682-74D2-43B8-A402-3813EF0E78CA}</b:Guid>
    <b:Title>World Health Organization</b:Title>
    <b:InternetSiteTitle>World Health Organization</b:InternetSiteTitle>
    <b:URL>https://covid19.who.int/</b:URL>
    <b:RefOrder>1</b:RefOrder>
  </b:Source>
  <b:Source>
    <b:Tag>Cen</b:Tag>
    <b:SourceType>InternetSite</b:SourceType>
    <b:Guid>{3CE947F4-533F-4C1C-87B2-D9106C4ACE3C}</b:Guid>
    <b:Title>Centers for Disease Control and Prevention</b:Title>
    <b:InternetSiteTitle>Centers for Disease Control and Prevention</b:InternetSiteTitle>
    <b:URL>https://www.cdc.gov/</b:URL>
    <b:RefOrder>2</b:RefOrder>
  </b:Source>
</b:Sources>
</file>

<file path=customXml/itemProps1.xml><?xml version="1.0" encoding="utf-8"?>
<ds:datastoreItem xmlns:ds="http://schemas.openxmlformats.org/officeDocument/2006/customXml" ds:itemID="{1EA6B670-012F-4C78-84F5-3C081FC2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FAIZAN AHMED</dc:creator>
  <cp:keywords/>
  <dc:description/>
  <cp:lastModifiedBy>MUHAMMAD JAFAR</cp:lastModifiedBy>
  <cp:revision>14</cp:revision>
  <dcterms:created xsi:type="dcterms:W3CDTF">2021-04-26T12:44:00Z</dcterms:created>
  <dcterms:modified xsi:type="dcterms:W3CDTF">2021-08-03T15:48:00Z</dcterms:modified>
</cp:coreProperties>
</file>