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E1" w:rsidRPr="00A273E1" w:rsidRDefault="00A273E1" w:rsidP="00A273E1">
      <w:pPr>
        <w:jc w:val="both"/>
        <w:rPr>
          <w:rFonts w:ascii="Arial Rounded MT Bold" w:hAnsi="Arial Rounded MT Bold"/>
          <w:bCs/>
          <w:sz w:val="18"/>
          <w:szCs w:val="18"/>
        </w:rPr>
      </w:pPr>
      <w:r w:rsidRPr="00A273E1">
        <w:rPr>
          <w:rFonts w:ascii="Arial Rounded MT Bold" w:hAnsi="Arial Rounded MT Bold"/>
          <w:bCs/>
          <w:sz w:val="18"/>
          <w:szCs w:val="18"/>
        </w:rPr>
        <w:t>Muhammad Hamad (172690)</w:t>
      </w:r>
    </w:p>
    <w:p w:rsidR="00A273E1" w:rsidRPr="00A273E1" w:rsidRDefault="00A273E1" w:rsidP="00A273E1">
      <w:pPr>
        <w:jc w:val="both"/>
        <w:rPr>
          <w:rFonts w:ascii="Arial Rounded MT Bold" w:hAnsi="Arial Rounded MT Bold"/>
          <w:bCs/>
          <w:sz w:val="18"/>
          <w:szCs w:val="18"/>
        </w:rPr>
      </w:pPr>
      <w:r w:rsidRPr="00A273E1">
        <w:rPr>
          <w:rFonts w:ascii="Arial Rounded MT Bold" w:hAnsi="Arial Rounded MT Bold"/>
          <w:bCs/>
          <w:sz w:val="18"/>
          <w:szCs w:val="18"/>
        </w:rPr>
        <w:t>Sarmad Bashir (170755)</w:t>
      </w:r>
    </w:p>
    <w:p w:rsidR="00A273E1" w:rsidRPr="00A273E1" w:rsidRDefault="00F2271B" w:rsidP="00A273E1">
      <w:pPr>
        <w:jc w:val="both"/>
        <w:rPr>
          <w:rFonts w:ascii="Arial Rounded MT Bold" w:hAnsi="Arial Rounded MT Bold"/>
          <w:bCs/>
          <w:sz w:val="18"/>
          <w:szCs w:val="18"/>
        </w:rPr>
      </w:pPr>
      <w:r w:rsidRPr="00E00A22">
        <w:rPr>
          <w:rFonts w:ascii="Algerian" w:hAnsi="Algerian"/>
          <w:b/>
          <w:sz w:val="28"/>
          <w:szCs w:val="28"/>
          <w:u w:val="single"/>
        </w:rPr>
        <w:t>Topic: Overview of the TOR Network</w:t>
      </w:r>
    </w:p>
    <w:p w:rsidR="00F2271B" w:rsidRPr="00F2271B" w:rsidRDefault="00F2271B" w:rsidP="00E00A22">
      <w:pPr>
        <w:jc w:val="both"/>
        <w:rPr>
          <w:b/>
          <w:color w:val="93A299"/>
          <w:sz w:val="24"/>
          <w:szCs w:val="24"/>
        </w:rPr>
      </w:pPr>
      <w:r w:rsidRPr="00F2271B">
        <w:rPr>
          <w:rFonts w:eastAsiaTheme="minorEastAsia" w:hAnsi="Arial"/>
          <w:b/>
          <w:color w:val="000000" w:themeColor="text1"/>
          <w:kern w:val="24"/>
          <w:sz w:val="24"/>
          <w:szCs w:val="24"/>
        </w:rPr>
        <w:t xml:space="preserve">TOR stands for </w:t>
      </w:r>
      <w:r w:rsidRPr="00F2271B">
        <w:rPr>
          <w:rFonts w:eastAsiaTheme="minorEastAsia" w:hAnsi="Arial"/>
          <w:b/>
          <w:color w:val="000000" w:themeColor="text1"/>
          <w:kern w:val="24"/>
          <w:sz w:val="24"/>
          <w:szCs w:val="24"/>
        </w:rPr>
        <w:t>“</w:t>
      </w:r>
      <w:r w:rsidRPr="00F2271B">
        <w:rPr>
          <w:rFonts w:eastAsiaTheme="minorEastAsia" w:hAnsi="Arial"/>
          <w:b/>
          <w:color w:val="000000" w:themeColor="text1"/>
          <w:kern w:val="24"/>
          <w:sz w:val="24"/>
          <w:szCs w:val="24"/>
        </w:rPr>
        <w:t>The Onion Router</w:t>
      </w:r>
      <w:r w:rsidRPr="00F2271B">
        <w:rPr>
          <w:rFonts w:eastAsiaTheme="minorEastAsia" w:hAnsi="Arial"/>
          <w:b/>
          <w:color w:val="000000" w:themeColor="text1"/>
          <w:kern w:val="24"/>
          <w:sz w:val="24"/>
          <w:szCs w:val="24"/>
        </w:rPr>
        <w:t>”</w:t>
      </w:r>
    </w:p>
    <w:p w:rsidR="00F2271B" w:rsidRPr="00FB7EB2" w:rsidRDefault="00F2271B" w:rsidP="00E00A22">
      <w:pPr>
        <w:jc w:val="both"/>
        <w:rPr>
          <w:b/>
          <w:sz w:val="24"/>
          <w:szCs w:val="24"/>
        </w:rPr>
      </w:pPr>
      <w:r w:rsidRPr="00FB7EB2">
        <w:rPr>
          <w:rFonts w:eastAsiaTheme="minorEastAsia" w:hAnsi="Arial"/>
          <w:b/>
          <w:bCs/>
          <w:color w:val="FF0000"/>
          <w:kern w:val="24"/>
          <w:sz w:val="18"/>
          <w:szCs w:val="18"/>
        </w:rPr>
        <w:t xml:space="preserve">Onion routing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is an anonymous communication technique over a computer network. Messages are </w:t>
      </w:r>
      <w:r w:rsidRPr="00FB7EB2">
        <w:rPr>
          <w:rFonts w:eastAsiaTheme="minorEastAsia" w:hAnsi="Arial"/>
          <w:b/>
          <w:color w:val="FF0000"/>
          <w:kern w:val="24"/>
          <w:sz w:val="18"/>
          <w:szCs w:val="18"/>
        </w:rPr>
        <w:t xml:space="preserve">constantly encrypted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and then sent through several network nodes called </w:t>
      </w:r>
      <w:r w:rsidRPr="00FB7EB2">
        <w:rPr>
          <w:rFonts w:eastAsiaTheme="minorEastAsia" w:hAnsi="Arial"/>
          <w:b/>
          <w:color w:val="FF0000"/>
          <w:kern w:val="24"/>
          <w:sz w:val="18"/>
          <w:szCs w:val="18"/>
        </w:rPr>
        <w:t>onion routers</w:t>
      </w:r>
      <w:r w:rsidR="00634DAF" w:rsidRPr="00FB7EB2">
        <w:rPr>
          <w:rFonts w:eastAsiaTheme="minorEastAsia" w:hAnsi="Arial"/>
          <w:b/>
          <w:color w:val="FF0000"/>
          <w:kern w:val="24"/>
          <w:sz w:val="18"/>
          <w:szCs w:val="18"/>
        </w:rPr>
        <w:t>,</w:t>
      </w:r>
      <w:r w:rsidRPr="00FB7EB2">
        <w:rPr>
          <w:rFonts w:eastAsiaTheme="minorEastAsia" w:hAnsi="Arial"/>
          <w:b/>
          <w:color w:val="FF0000"/>
          <w:kern w:val="24"/>
          <w:sz w:val="18"/>
          <w:szCs w:val="18"/>
        </w:rPr>
        <w:t xml:space="preserve">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which creates a circuit of nodes</w:t>
      </w:r>
      <w:r w:rsidRPr="00FB7EB2">
        <w:rPr>
          <w:b/>
          <w:sz w:val="24"/>
          <w:szCs w:val="24"/>
        </w:rPr>
        <w:t>.</w:t>
      </w:r>
    </w:p>
    <w:p w:rsidR="00F2271B" w:rsidRPr="00F2271B" w:rsidRDefault="00F2271B" w:rsidP="00F2271B">
      <w:pPr>
        <w:rPr>
          <w:b/>
          <w:sz w:val="28"/>
          <w:szCs w:val="28"/>
          <w:u w:val="single"/>
        </w:rPr>
      </w:pPr>
      <w:r w:rsidRPr="00F2271B">
        <w:rPr>
          <w:b/>
          <w:sz w:val="28"/>
          <w:szCs w:val="28"/>
          <w:u w:val="single"/>
        </w:rPr>
        <w:t>History</w:t>
      </w:r>
    </w:p>
    <w:p w:rsidR="00F2271B" w:rsidRPr="00FB7EB2" w:rsidRDefault="00F2271B" w:rsidP="00E00A22">
      <w:pPr>
        <w:jc w:val="both"/>
        <w:rPr>
          <w:b/>
          <w:color w:val="93A299"/>
          <w:sz w:val="18"/>
          <w:szCs w:val="18"/>
        </w:rPr>
      </w:pP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The core principle of Tor, "onion routing", was developed in the mid-1990s by US Naval Research Laboratory with the purpose of protecting U.S.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 </w:t>
      </w:r>
      <w:hyperlink r:id="rId6" w:history="1">
        <w:r w:rsidRPr="00FB7EB2">
          <w:rPr>
            <w:rStyle w:val="Hyperlink"/>
            <w:rFonts w:eastAsiaTheme="minorEastAsia" w:hAnsi="Arial"/>
            <w:b/>
            <w:color w:val="000000" w:themeColor="text1"/>
            <w:kern w:val="24"/>
            <w:sz w:val="18"/>
            <w:szCs w:val="18"/>
          </w:rPr>
          <w:t>intelligence</w:t>
        </w:r>
      </w:hyperlink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 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communications online. Onion routing was further developed by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 </w:t>
      </w:r>
      <w:hyperlink r:id="rId7" w:history="1">
        <w:r w:rsidRPr="00FB7EB2">
          <w:rPr>
            <w:rStyle w:val="Hyperlink"/>
            <w:rFonts w:eastAsiaTheme="minorEastAsia" w:hAnsi="Arial"/>
            <w:b/>
            <w:color w:val="000000" w:themeColor="text1"/>
            <w:kern w:val="24"/>
            <w:sz w:val="18"/>
            <w:szCs w:val="18"/>
          </w:rPr>
          <w:t>DARPA</w:t>
        </w:r>
      </w:hyperlink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 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in 1997</w:t>
      </w:r>
      <w:r w:rsidRPr="00FB7EB2">
        <w:rPr>
          <w:b/>
          <w:color w:val="93A299"/>
          <w:sz w:val="18"/>
          <w:szCs w:val="18"/>
        </w:rPr>
        <w:t xml:space="preserve">.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The public release was on 13</w:t>
      </w:r>
      <w:proofErr w:type="spellStart"/>
      <w:r w:rsidRPr="00FB7EB2">
        <w:rPr>
          <w:rFonts w:eastAsiaTheme="minorEastAsia" w:hAnsi="Arial"/>
          <w:b/>
          <w:color w:val="000000" w:themeColor="text1"/>
          <w:kern w:val="24"/>
          <w:position w:val="12"/>
          <w:sz w:val="18"/>
          <w:szCs w:val="18"/>
          <w:vertAlign w:val="superscript"/>
        </w:rPr>
        <w:t>th</w:t>
      </w:r>
      <w:proofErr w:type="spellEnd"/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 Aug, 2004 </w:t>
      </w:r>
      <w:r w:rsidR="00401521"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known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 as the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“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TOR: The Second Generation Onion Router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”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.</w:t>
      </w:r>
    </w:p>
    <w:p w:rsidR="00F2271B" w:rsidRPr="00F2271B" w:rsidRDefault="00F2271B" w:rsidP="00F2271B">
      <w:pPr>
        <w:rPr>
          <w:rFonts w:eastAsiaTheme="minorEastAsia" w:hAnsi="Arial"/>
          <w:b/>
          <w:color w:val="000000" w:themeColor="text1"/>
          <w:kern w:val="24"/>
          <w:sz w:val="28"/>
          <w:szCs w:val="28"/>
          <w:u w:val="single"/>
        </w:rPr>
      </w:pPr>
      <w:r w:rsidRPr="00F2271B">
        <w:rPr>
          <w:rFonts w:eastAsiaTheme="minorEastAsia" w:hAnsi="Arial"/>
          <w:b/>
          <w:color w:val="000000" w:themeColor="text1"/>
          <w:kern w:val="24"/>
          <w:sz w:val="28"/>
          <w:szCs w:val="28"/>
          <w:u w:val="single"/>
        </w:rPr>
        <w:t>Workin</w:t>
      </w:r>
      <w:r>
        <w:rPr>
          <w:rFonts w:eastAsiaTheme="minorEastAsia" w:hAnsi="Arial"/>
          <w:b/>
          <w:color w:val="000000" w:themeColor="text1"/>
          <w:kern w:val="24"/>
          <w:sz w:val="28"/>
          <w:szCs w:val="28"/>
          <w:u w:val="single"/>
        </w:rPr>
        <w:t>g o</w:t>
      </w:r>
      <w:r w:rsidRPr="00F2271B">
        <w:rPr>
          <w:rFonts w:eastAsiaTheme="minorEastAsia" w:hAnsi="Arial"/>
          <w:b/>
          <w:color w:val="000000" w:themeColor="text1"/>
          <w:kern w:val="24"/>
          <w:sz w:val="28"/>
          <w:szCs w:val="28"/>
          <w:u w:val="single"/>
        </w:rPr>
        <w:t>f TOR</w:t>
      </w:r>
    </w:p>
    <w:p w:rsidR="00F2271B" w:rsidRPr="00FB7EB2" w:rsidRDefault="00F2271B" w:rsidP="00E00A22">
      <w:pPr>
        <w:jc w:val="both"/>
        <w:rPr>
          <w:b/>
          <w:color w:val="93A299"/>
          <w:sz w:val="18"/>
          <w:szCs w:val="18"/>
        </w:rPr>
      </w:pP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It creates a private network pathway, a </w:t>
      </w:r>
      <w:r w:rsidRPr="00FB7EB2">
        <w:rPr>
          <w:rFonts w:eastAsiaTheme="minorEastAsia" w:hAnsi="Arial"/>
          <w:b/>
          <w:bCs/>
          <w:i/>
          <w:iCs/>
          <w:color w:val="FF0000"/>
          <w:kern w:val="24"/>
          <w:sz w:val="18"/>
          <w:szCs w:val="18"/>
        </w:rPr>
        <w:t>circuit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.</w:t>
      </w:r>
      <w:r w:rsidR="00401521" w:rsidRPr="00FB7EB2">
        <w:rPr>
          <w:b/>
          <w:color w:val="93A299"/>
          <w:sz w:val="18"/>
          <w:szCs w:val="18"/>
        </w:rPr>
        <w:t xml:space="preserve">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Starting</w:t>
      </w:r>
      <w:r w:rsidR="00401521"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 with the end user, the network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packets follow different hops, called</w:t>
      </w:r>
      <w:r w:rsidRPr="00FB7EB2">
        <w:rPr>
          <w:rFonts w:eastAsiaTheme="minorEastAsia" w:hAnsi="Arial"/>
          <w:b/>
          <w:bCs/>
          <w:color w:val="FF0000"/>
          <w:kern w:val="24"/>
          <w:sz w:val="18"/>
          <w:szCs w:val="18"/>
        </w:rPr>
        <w:t xml:space="preserve"> </w:t>
      </w:r>
      <w:r w:rsidRPr="00FB7EB2">
        <w:rPr>
          <w:rFonts w:eastAsiaTheme="minorEastAsia" w:hAnsi="Arial"/>
          <w:b/>
          <w:bCs/>
          <w:i/>
          <w:iCs/>
          <w:color w:val="FF0000"/>
          <w:kern w:val="24"/>
          <w:sz w:val="18"/>
          <w:szCs w:val="18"/>
        </w:rPr>
        <w:t>relays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, until the final hop of the circuit, the </w:t>
      </w:r>
      <w:r w:rsidRPr="00FB7EB2">
        <w:rPr>
          <w:rFonts w:eastAsiaTheme="minorEastAsia" w:hAnsi="Arial"/>
          <w:b/>
          <w:i/>
          <w:iCs/>
          <w:color w:val="000000" w:themeColor="text1"/>
          <w:kern w:val="24"/>
          <w:sz w:val="18"/>
          <w:szCs w:val="18"/>
        </w:rPr>
        <w:t>exit relay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.</w:t>
      </w:r>
      <w:r w:rsidR="00401521" w:rsidRPr="00FB7EB2">
        <w:rPr>
          <w:b/>
          <w:color w:val="93A299"/>
          <w:sz w:val="18"/>
          <w:szCs w:val="18"/>
        </w:rPr>
        <w:t xml:space="preserve">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Exit relays will then transmit the request to the destination (e.g. the web site which the user wants to browse). </w:t>
      </w:r>
      <w:r w:rsidRPr="00FB7EB2">
        <w:rPr>
          <w:rFonts w:eastAsiaTheme="minorEastAsia" w:hAnsi="Arial"/>
          <w:b/>
          <w:bCs/>
          <w:color w:val="FF0000"/>
          <w:kern w:val="24"/>
          <w:sz w:val="18"/>
          <w:szCs w:val="18"/>
        </w:rPr>
        <w:t xml:space="preserve">All connections 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between the first relay and the exit relay are encrypted</w:t>
      </w:r>
      <w:r w:rsidR="00401521"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 </w:t>
      </w:r>
      <w:r w:rsidR="00401521" w:rsidRPr="00FB7EB2">
        <w:rPr>
          <w:b/>
          <w:color w:val="93A299"/>
          <w:sz w:val="18"/>
          <w:szCs w:val="18"/>
        </w:rPr>
        <w:t>.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Each relay along the way knows only the </w:t>
      </w:r>
      <w:r w:rsidRPr="00FB7EB2">
        <w:rPr>
          <w:rFonts w:eastAsiaTheme="minorEastAsia" w:hAnsi="Arial"/>
          <w:b/>
          <w:bCs/>
          <w:color w:val="FF0000"/>
          <w:kern w:val="24"/>
          <w:sz w:val="18"/>
          <w:szCs w:val="18"/>
        </w:rPr>
        <w:t>previous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 and the </w:t>
      </w:r>
      <w:r w:rsidRPr="00FB7EB2">
        <w:rPr>
          <w:rFonts w:eastAsiaTheme="minorEastAsia" w:hAnsi="Arial"/>
          <w:b/>
          <w:bCs/>
          <w:color w:val="FF0000"/>
          <w:kern w:val="24"/>
          <w:sz w:val="18"/>
          <w:szCs w:val="18"/>
        </w:rPr>
        <w:t>next</w:t>
      </w:r>
      <w:r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 hop. No one knows the complete pathway in this architecture, except attacks which reveal some of them</w:t>
      </w:r>
      <w:r w:rsidR="00401521"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.</w:t>
      </w:r>
      <w:r w:rsidR="00401521" w:rsidRPr="00FB7EB2">
        <w:rPr>
          <w:b/>
          <w:color w:val="93A299"/>
          <w:sz w:val="18"/>
          <w:szCs w:val="18"/>
        </w:rPr>
        <w:t xml:space="preserve"> </w:t>
      </w:r>
      <w:r w:rsidR="00227C65"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The architecture relies on the computers of volunteers and sponsors. When users join the Tor network, they can contribute to the community by becoming</w:t>
      </w:r>
      <w:r w:rsidR="00227C65" w:rsidRPr="00FB7EB2">
        <w:rPr>
          <w:rFonts w:eastAsiaTheme="minorEastAsia" w:hAnsi="Arial"/>
          <w:b/>
          <w:bCs/>
          <w:color w:val="FF0000"/>
          <w:kern w:val="24"/>
          <w:sz w:val="18"/>
          <w:szCs w:val="18"/>
        </w:rPr>
        <w:t xml:space="preserve"> </w:t>
      </w:r>
      <w:r w:rsidR="00227C65" w:rsidRPr="00FB7EB2">
        <w:rPr>
          <w:rFonts w:eastAsiaTheme="minorEastAsia" w:hAnsi="Arial"/>
          <w:b/>
          <w:bCs/>
          <w:i/>
          <w:iCs/>
          <w:color w:val="FF0000"/>
          <w:kern w:val="24"/>
          <w:sz w:val="18"/>
          <w:szCs w:val="18"/>
        </w:rPr>
        <w:t xml:space="preserve">relay </w:t>
      </w:r>
      <w:r w:rsidR="00227C65"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 xml:space="preserve">or a </w:t>
      </w:r>
      <w:r w:rsidR="00227C65" w:rsidRPr="00FB7EB2">
        <w:rPr>
          <w:rFonts w:eastAsiaTheme="minorEastAsia" w:hAnsi="Arial"/>
          <w:b/>
          <w:bCs/>
          <w:i/>
          <w:iCs/>
          <w:color w:val="FF0000"/>
          <w:kern w:val="24"/>
          <w:sz w:val="18"/>
          <w:szCs w:val="18"/>
        </w:rPr>
        <w:t>bridge</w:t>
      </w:r>
      <w:r w:rsidR="00227C65" w:rsidRPr="00FB7EB2">
        <w:rPr>
          <w:rFonts w:eastAsiaTheme="minorEastAsia" w:hAnsi="Arial"/>
          <w:b/>
          <w:i/>
          <w:iCs/>
          <w:color w:val="000000" w:themeColor="text1"/>
          <w:kern w:val="24"/>
          <w:sz w:val="18"/>
          <w:szCs w:val="18"/>
        </w:rPr>
        <w:t xml:space="preserve"> </w:t>
      </w:r>
      <w:r w:rsidR="00227C65"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in the system</w:t>
      </w:r>
      <w:r w:rsidR="00401521" w:rsidRPr="00FB7EB2">
        <w:rPr>
          <w:rFonts w:eastAsiaTheme="minorEastAsia" w:hAnsi="Arial"/>
          <w:b/>
          <w:color w:val="000000" w:themeColor="text1"/>
          <w:kern w:val="24"/>
          <w:sz w:val="18"/>
          <w:szCs w:val="18"/>
        </w:rPr>
        <w:t>.</w:t>
      </w:r>
    </w:p>
    <w:p w:rsidR="00F2271B" w:rsidRPr="00634DAF" w:rsidRDefault="00F2271B" w:rsidP="00F2271B">
      <w:pPr>
        <w:rPr>
          <w:b/>
          <w:color w:val="93A299"/>
          <w:sz w:val="20"/>
          <w:szCs w:val="20"/>
        </w:rPr>
      </w:pPr>
    </w:p>
    <w:p w:rsidR="00F2271B" w:rsidRPr="00FB5361" w:rsidRDefault="00227C65" w:rsidP="00FB5361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6F55981E" wp14:editId="41B99C34">
            <wp:extent cx="3228975" cy="2438400"/>
            <wp:effectExtent l="0" t="0" r="9525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26" cy="24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AF" w:rsidRDefault="00634DAF" w:rsidP="00634DAF">
      <w:pPr>
        <w:pStyle w:val="NormalWeb"/>
        <w:spacing w:before="115" w:beforeAutospacing="0" w:after="0" w:afterAutospacing="0"/>
        <w:ind w:left="432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634DAF" w:rsidRPr="00634DAF" w:rsidRDefault="00634DAF" w:rsidP="00401521">
      <w:pPr>
        <w:pStyle w:val="NormalWeb"/>
        <w:spacing w:before="115" w:beforeAutospacing="0" w:after="0" w:afterAutospacing="0"/>
        <w:rPr>
          <w:b/>
          <w:sz w:val="28"/>
          <w:szCs w:val="28"/>
          <w:u w:val="single"/>
        </w:rPr>
      </w:pPr>
      <w:r w:rsidRPr="00634DAF">
        <w:rPr>
          <w:b/>
          <w:sz w:val="28"/>
          <w:szCs w:val="28"/>
          <w:u w:val="single"/>
        </w:rPr>
        <w:t>TOR enhancement over previous onion routing</w:t>
      </w:r>
    </w:p>
    <w:p w:rsidR="00634DAF" w:rsidRPr="00634DAF" w:rsidRDefault="00634DAF" w:rsidP="00B734BD">
      <w:pPr>
        <w:pStyle w:val="NormalWeb"/>
        <w:numPr>
          <w:ilvl w:val="0"/>
          <w:numId w:val="5"/>
        </w:numPr>
        <w:spacing w:before="115" w:beforeAutospacing="0" w:after="0" w:afterAutospacing="0"/>
        <w:rPr>
          <w:b/>
          <w:sz w:val="20"/>
          <w:szCs w:val="20"/>
        </w:rPr>
      </w:pPr>
      <w:r w:rsidRPr="00634DAF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 xml:space="preserve">Many TCP streams can share one </w:t>
      </w:r>
      <w:r w:rsidR="00B734BD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C</w:t>
      </w:r>
      <w:r w:rsidRPr="00634DAF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ircuit</w:t>
      </w:r>
    </w:p>
    <w:p w:rsidR="00634DAF" w:rsidRPr="00634DAF" w:rsidRDefault="00634DAF" w:rsidP="00FB5361">
      <w:pPr>
        <w:pStyle w:val="NormalWeb"/>
        <w:numPr>
          <w:ilvl w:val="0"/>
          <w:numId w:val="5"/>
        </w:numPr>
        <w:spacing w:before="96" w:beforeAutospacing="0" w:after="0" w:afterAutospacing="0"/>
        <w:rPr>
          <w:b/>
          <w:sz w:val="20"/>
          <w:szCs w:val="20"/>
        </w:rPr>
      </w:pPr>
      <w:r w:rsidRPr="00634DAF">
        <w:rPr>
          <w:rFonts w:asciiTheme="maj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Congestion Control</w:t>
      </w:r>
    </w:p>
    <w:p w:rsidR="00634DAF" w:rsidRPr="00634DAF" w:rsidRDefault="00634DAF" w:rsidP="00FB5361">
      <w:pPr>
        <w:pStyle w:val="NormalWeb"/>
        <w:numPr>
          <w:ilvl w:val="0"/>
          <w:numId w:val="5"/>
        </w:numPr>
        <w:spacing w:before="106" w:beforeAutospacing="0" w:after="0" w:afterAutospacing="0"/>
        <w:rPr>
          <w:b/>
          <w:sz w:val="20"/>
          <w:szCs w:val="20"/>
        </w:rPr>
      </w:pPr>
      <w:r w:rsidRPr="00634DAF">
        <w:rPr>
          <w:rFonts w:asciiTheme="maj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Directory Servers</w:t>
      </w:r>
    </w:p>
    <w:p w:rsidR="00634DAF" w:rsidRPr="00634DAF" w:rsidRDefault="00634DAF" w:rsidP="00FB5361">
      <w:pPr>
        <w:pStyle w:val="NormalWeb"/>
        <w:numPr>
          <w:ilvl w:val="0"/>
          <w:numId w:val="5"/>
        </w:numPr>
        <w:spacing w:before="106" w:beforeAutospacing="0" w:after="0" w:afterAutospacing="0"/>
        <w:rPr>
          <w:b/>
          <w:sz w:val="20"/>
          <w:szCs w:val="20"/>
        </w:rPr>
      </w:pPr>
      <w:r w:rsidRPr="00634DAF">
        <w:rPr>
          <w:rFonts w:asciiTheme="maj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End To End Integrity Checking</w:t>
      </w:r>
    </w:p>
    <w:p w:rsidR="00F72D28" w:rsidRPr="00E7061F" w:rsidRDefault="00634DAF" w:rsidP="00E7061F">
      <w:pPr>
        <w:pStyle w:val="NormalWeb"/>
        <w:numPr>
          <w:ilvl w:val="0"/>
          <w:numId w:val="5"/>
        </w:numPr>
        <w:spacing w:before="115" w:beforeAutospacing="0" w:after="0" w:afterAutospacing="0"/>
        <w:rPr>
          <w:rFonts w:asciiTheme="maj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</w:pPr>
      <w:r w:rsidRPr="00634DAF">
        <w:rPr>
          <w:rFonts w:asciiTheme="maj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Hidden Services via Rendezvous Points</w:t>
      </w:r>
    </w:p>
    <w:p w:rsidR="00F72D28" w:rsidRPr="00E7061F" w:rsidRDefault="00F72D28" w:rsidP="00E7061F">
      <w:pPr>
        <w:pStyle w:val="NormalWeb"/>
        <w:spacing w:before="115" w:beforeAutospacing="0" w:after="0" w:afterAutospacing="0"/>
        <w:rPr>
          <w:b/>
          <w:sz w:val="28"/>
          <w:szCs w:val="28"/>
          <w:u w:val="single"/>
        </w:rPr>
      </w:pPr>
      <w:r w:rsidRPr="00F72D28">
        <w:rPr>
          <w:b/>
          <w:sz w:val="28"/>
          <w:szCs w:val="28"/>
          <w:u w:val="single"/>
        </w:rPr>
        <w:t>Attacks on TOR</w:t>
      </w:r>
    </w:p>
    <w:p w:rsidR="008C01EC" w:rsidRDefault="008C01EC" w:rsidP="00FB5361">
      <w:pPr>
        <w:pStyle w:val="NormalWeb"/>
        <w:numPr>
          <w:ilvl w:val="0"/>
          <w:numId w:val="6"/>
        </w:numPr>
        <w:spacing w:before="115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Active attacks</w:t>
      </w:r>
    </w:p>
    <w:p w:rsidR="00C90C68" w:rsidRPr="00E7061F" w:rsidRDefault="00FB5361" w:rsidP="00E7061F">
      <w:pPr>
        <w:pStyle w:val="NormalWeb"/>
        <w:numPr>
          <w:ilvl w:val="0"/>
          <w:numId w:val="6"/>
        </w:numPr>
        <w:spacing w:before="115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Passive attacks</w:t>
      </w:r>
    </w:p>
    <w:p w:rsidR="00C90C68" w:rsidRPr="00F72D28" w:rsidRDefault="00C90C68" w:rsidP="00C90C68">
      <w:pPr>
        <w:pStyle w:val="NormalWeb"/>
        <w:spacing w:before="115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Deep &amp; Dark web</w:t>
      </w:r>
      <w:r w:rsidR="00E7061F">
        <w:rPr>
          <w:b/>
          <w:sz w:val="28"/>
          <w:szCs w:val="28"/>
          <w:u w:val="single"/>
        </w:rPr>
        <w:t xml:space="preserve"> </w:t>
      </w:r>
    </w:p>
    <w:p w:rsidR="00B734BD" w:rsidRDefault="00E7061F" w:rsidP="00B734BD">
      <w:pPr>
        <w:pStyle w:val="NormalWeb"/>
        <w:numPr>
          <w:ilvl w:val="0"/>
          <w:numId w:val="7"/>
        </w:numPr>
        <w:spacing w:before="115"/>
        <w:rPr>
          <w:b/>
          <w:sz w:val="20"/>
          <w:szCs w:val="20"/>
        </w:rPr>
      </w:pPr>
      <w:r w:rsidRPr="00E7061F">
        <w:rPr>
          <w:b/>
          <w:sz w:val="20"/>
          <w:szCs w:val="20"/>
        </w:rPr>
        <w:t xml:space="preserve">DEEP WEB: </w:t>
      </w:r>
      <w:r w:rsidR="005867BB" w:rsidRPr="00E7061F">
        <w:rPr>
          <w:b/>
          <w:sz w:val="20"/>
          <w:szCs w:val="20"/>
        </w:rPr>
        <w:t xml:space="preserve">This is a sub-set of the internet that </w:t>
      </w:r>
      <w:r w:rsidRPr="00E7061F">
        <w:rPr>
          <w:b/>
          <w:sz w:val="20"/>
          <w:szCs w:val="20"/>
        </w:rPr>
        <w:t>cannot</w:t>
      </w:r>
      <w:r w:rsidR="005867BB" w:rsidRPr="00E7061F">
        <w:rPr>
          <w:b/>
          <w:sz w:val="20"/>
          <w:szCs w:val="20"/>
        </w:rPr>
        <w:t xml:space="preserve"> be indexed (found) by search engines like Google. </w:t>
      </w:r>
    </w:p>
    <w:p w:rsidR="00B734BD" w:rsidRPr="00B734BD" w:rsidRDefault="00B734BD" w:rsidP="00B734BD">
      <w:pPr>
        <w:pStyle w:val="NormalWeb"/>
        <w:spacing w:before="115"/>
        <w:ind w:left="720"/>
        <w:rPr>
          <w:b/>
          <w:sz w:val="20"/>
          <w:szCs w:val="20"/>
        </w:rPr>
      </w:pPr>
    </w:p>
    <w:p w:rsidR="00B734BD" w:rsidRPr="005867BB" w:rsidRDefault="00803532" w:rsidP="00B734BD">
      <w:pPr>
        <w:pStyle w:val="NormalWeb"/>
        <w:numPr>
          <w:ilvl w:val="0"/>
          <w:numId w:val="7"/>
        </w:numPr>
        <w:spacing w:before="11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DARK WEB: </w:t>
      </w:r>
      <w:r w:rsidR="005867BB" w:rsidRPr="00803532">
        <w:rPr>
          <w:b/>
          <w:sz w:val="20"/>
          <w:szCs w:val="20"/>
        </w:rPr>
        <w:t xml:space="preserve">sub-set of the Deep Web that contains all sorts of websites, both legal and illegal. </w:t>
      </w:r>
      <w:r w:rsidR="00B734BD">
        <w:rPr>
          <w:b/>
          <w:sz w:val="28"/>
          <w:szCs w:val="28"/>
        </w:rPr>
        <w:tab/>
      </w:r>
      <w:r w:rsidR="00B734BD">
        <w:rPr>
          <w:b/>
          <w:sz w:val="28"/>
          <w:szCs w:val="28"/>
        </w:rPr>
        <w:tab/>
      </w:r>
      <w:r w:rsidR="00B734BD">
        <w:rPr>
          <w:b/>
          <w:sz w:val="28"/>
          <w:szCs w:val="28"/>
        </w:rPr>
        <w:tab/>
      </w:r>
      <w:r w:rsidR="00B734BD">
        <w:rPr>
          <w:b/>
          <w:sz w:val="28"/>
          <w:szCs w:val="28"/>
        </w:rPr>
        <w:tab/>
      </w:r>
      <w:r w:rsidR="00B734BD">
        <w:rPr>
          <w:b/>
          <w:sz w:val="28"/>
          <w:szCs w:val="28"/>
        </w:rPr>
        <w:tab/>
      </w:r>
      <w:r w:rsidR="00B734BD">
        <w:rPr>
          <w:b/>
          <w:sz w:val="28"/>
          <w:szCs w:val="28"/>
        </w:rPr>
        <w:tab/>
      </w:r>
      <w:r w:rsidR="00B734BD">
        <w:rPr>
          <w:b/>
          <w:sz w:val="28"/>
          <w:szCs w:val="28"/>
        </w:rPr>
        <w:tab/>
      </w:r>
      <w:r w:rsidR="00B734BD">
        <w:rPr>
          <w:b/>
          <w:sz w:val="28"/>
          <w:szCs w:val="28"/>
        </w:rPr>
        <w:tab/>
      </w:r>
      <w:bookmarkStart w:id="0" w:name="_GoBack"/>
    </w:p>
    <w:p w:rsidR="00F2271B" w:rsidRPr="00B734BD" w:rsidRDefault="00B734BD" w:rsidP="00A273E1">
      <w:pPr>
        <w:pStyle w:val="NormalWeb"/>
        <w:spacing w:before="115"/>
        <w:rPr>
          <w:b/>
          <w:sz w:val="20"/>
          <w:szCs w:val="20"/>
        </w:rPr>
      </w:pPr>
      <w:r w:rsidRPr="005867BB">
        <w:rPr>
          <w:b/>
          <w:bCs/>
          <w:sz w:val="28"/>
          <w:szCs w:val="28"/>
        </w:rPr>
        <w:t>A</w:t>
      </w:r>
      <w:r w:rsidR="00A273E1" w:rsidRPr="005867BB">
        <w:rPr>
          <w:b/>
          <w:bCs/>
          <w:sz w:val="28"/>
          <w:szCs w:val="28"/>
        </w:rPr>
        <w:t>rrest and trial of Ross Ulbrich</w:t>
      </w:r>
      <w:r w:rsidR="00231B57" w:rsidRPr="005867BB">
        <w:rPr>
          <w:b/>
          <w:bCs/>
          <w:sz w:val="28"/>
          <w:szCs w:val="28"/>
        </w:rPr>
        <w:t>t</w:t>
      </w:r>
      <w:bookmarkEnd w:id="0"/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lastRenderedPageBreak/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  <w:r w:rsidR="00F2271B" w:rsidRPr="00B734BD">
        <w:rPr>
          <w:b/>
          <w:sz w:val="28"/>
          <w:szCs w:val="28"/>
        </w:rPr>
        <w:tab/>
      </w:r>
    </w:p>
    <w:p w:rsidR="00F2271B" w:rsidRPr="00F2271B" w:rsidRDefault="00F2271B">
      <w:pPr>
        <w:rPr>
          <w:b/>
          <w:sz w:val="28"/>
          <w:szCs w:val="28"/>
        </w:rPr>
      </w:pPr>
    </w:p>
    <w:sectPr w:rsidR="00F2271B" w:rsidRPr="00F2271B" w:rsidSect="00634D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067A"/>
    <w:multiLevelType w:val="hybridMultilevel"/>
    <w:tmpl w:val="7086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F27"/>
    <w:multiLevelType w:val="hybridMultilevel"/>
    <w:tmpl w:val="8430A614"/>
    <w:lvl w:ilvl="0" w:tplc="D472A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E4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6B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EF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0B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24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4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42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88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0C38C8"/>
    <w:multiLevelType w:val="hybridMultilevel"/>
    <w:tmpl w:val="1D4084C4"/>
    <w:lvl w:ilvl="0" w:tplc="D7AC6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0E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0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06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2F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A4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6E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40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A3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47468E"/>
    <w:multiLevelType w:val="hybridMultilevel"/>
    <w:tmpl w:val="F292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68FC"/>
    <w:multiLevelType w:val="hybridMultilevel"/>
    <w:tmpl w:val="D7F21472"/>
    <w:lvl w:ilvl="0" w:tplc="A8043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AC0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423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071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5E58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89F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053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627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76B7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73EE1"/>
    <w:multiLevelType w:val="hybridMultilevel"/>
    <w:tmpl w:val="1D50CD6C"/>
    <w:lvl w:ilvl="0" w:tplc="34946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7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A9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29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83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26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E9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CC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EE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F122B4"/>
    <w:multiLevelType w:val="hybridMultilevel"/>
    <w:tmpl w:val="16F62C18"/>
    <w:lvl w:ilvl="0" w:tplc="DB4A22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6DE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D430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38DD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0EDF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A6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4B1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81F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D0D2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7C45"/>
    <w:multiLevelType w:val="hybridMultilevel"/>
    <w:tmpl w:val="7BB2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44"/>
    <w:rsid w:val="00227C65"/>
    <w:rsid w:val="00231B57"/>
    <w:rsid w:val="00401521"/>
    <w:rsid w:val="00556476"/>
    <w:rsid w:val="005867BB"/>
    <w:rsid w:val="00634DAF"/>
    <w:rsid w:val="007B79AE"/>
    <w:rsid w:val="00803532"/>
    <w:rsid w:val="008C01EC"/>
    <w:rsid w:val="00A273E1"/>
    <w:rsid w:val="00B734BD"/>
    <w:rsid w:val="00C90C68"/>
    <w:rsid w:val="00CF614C"/>
    <w:rsid w:val="00D109B3"/>
    <w:rsid w:val="00E00A22"/>
    <w:rsid w:val="00E13344"/>
    <w:rsid w:val="00E7061F"/>
    <w:rsid w:val="00F2271B"/>
    <w:rsid w:val="00F72D28"/>
    <w:rsid w:val="00FB5361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C613C-2BC1-4D81-9DB1-3EFF322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27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7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67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3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5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6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7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4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36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79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DARP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United_States_Intelligence_Communit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135DC-8B2B-4288-960C-5C8496D0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Bashir</dc:creator>
  <cp:keywords/>
  <dc:description/>
  <cp:lastModifiedBy>muhammad hamad</cp:lastModifiedBy>
  <cp:revision>16</cp:revision>
  <dcterms:created xsi:type="dcterms:W3CDTF">2017-01-12T18:07:00Z</dcterms:created>
  <dcterms:modified xsi:type="dcterms:W3CDTF">2017-01-12T21:49:00Z</dcterms:modified>
</cp:coreProperties>
</file>