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7F5" w:rsidRDefault="00D717F5">
      <w:pPr>
        <w:pStyle w:val="a4"/>
        <w:rPr>
          <w:rFonts w:ascii="Montserrat" w:eastAsia="Montserrat" w:hAnsi="Montserrat" w:cs="Montserrat"/>
          <w:b/>
          <w:i w:val="0"/>
        </w:rPr>
      </w:pPr>
    </w:p>
    <w:p w:rsidR="00D717F5" w:rsidRDefault="00D717F5">
      <w:pPr>
        <w:spacing w:after="0"/>
        <w:ind w:right="-466"/>
        <w:jc w:val="right"/>
        <w:rPr>
          <w:rFonts w:ascii="Montserrat" w:eastAsia="Montserrat" w:hAnsi="Montserrat" w:cs="Montserrat"/>
          <w:b/>
        </w:rPr>
      </w:pPr>
    </w:p>
    <w:p w:rsidR="00D717F5" w:rsidRDefault="00D717F5">
      <w:pPr>
        <w:pStyle w:val="a4"/>
        <w:rPr>
          <w:rFonts w:ascii="Montserrat" w:eastAsia="Montserrat" w:hAnsi="Montserrat" w:cs="Montserrat"/>
          <w:b/>
          <w:i w:val="0"/>
        </w:rPr>
      </w:pPr>
    </w:p>
    <w:p w:rsidR="00D717F5" w:rsidRDefault="006E5508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об образе и границах проекта</w:t>
      </w:r>
    </w:p>
    <w:p w:rsidR="00D717F5" w:rsidRDefault="00D717F5">
      <w:pPr>
        <w:pStyle w:val="a4"/>
        <w:rPr>
          <w:rFonts w:ascii="Montserrat" w:eastAsia="Montserrat" w:hAnsi="Montserrat" w:cs="Montserrat"/>
        </w:rPr>
      </w:pPr>
      <w:bookmarkStart w:id="0" w:name="_m2l8ih3p0cv9" w:colFirst="0" w:colLast="0"/>
      <w:bookmarkEnd w:id="0"/>
    </w:p>
    <w:p w:rsidR="00D717F5" w:rsidRDefault="006E5508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  <w:r>
        <w:rPr>
          <w:rFonts w:ascii="Montserrat" w:eastAsia="Montserrat" w:hAnsi="Montserrat" w:cs="Montserrat"/>
          <w:color w:val="434343"/>
          <w:sz w:val="20"/>
          <w:szCs w:val="20"/>
        </w:rPr>
        <w:t>Данный</w:t>
      </w:r>
      <w:r w:rsidR="00E831CF">
        <w:rPr>
          <w:rFonts w:asciiTheme="minorHAnsi" w:eastAsia="Montserrat" w:hAnsiTheme="minorHAnsi" w:cs="Montserrat"/>
          <w:color w:val="434343"/>
          <w:sz w:val="20"/>
          <w:szCs w:val="20"/>
        </w:rPr>
        <w:t xml:space="preserve"> </w:t>
      </w:r>
      <w:proofErr w:type="gramStart"/>
      <w:r w:rsidR="00E831CF" w:rsidRPr="00E831CF">
        <w:rPr>
          <w:rFonts w:ascii="Montserrat" w:eastAsia="Montserrat" w:hAnsi="Montserrat" w:cs="Montserrat"/>
          <w:color w:val="434343"/>
          <w:sz w:val="20"/>
          <w:szCs w:val="20"/>
        </w:rPr>
        <w:t xml:space="preserve">документ </w:t>
      </w:r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используется</w:t>
      </w:r>
      <w:proofErr w:type="gramEnd"/>
      <w:r>
        <w:rPr>
          <w:rFonts w:ascii="Montserrat" w:eastAsia="Montserrat" w:hAnsi="Montserrat" w:cs="Montserrat"/>
          <w:color w:val="434343"/>
          <w:sz w:val="20"/>
          <w:szCs w:val="20"/>
        </w:rPr>
        <w:t xml:space="preserve"> для разработки описания бизнес-требований </w:t>
      </w:r>
      <w:r w:rsidR="00E831CF">
        <w:rPr>
          <w:rFonts w:ascii="Montserrat" w:eastAsia="Montserrat" w:hAnsi="Montserrat" w:cs="Montserrat"/>
          <w:color w:val="434343"/>
          <w:sz w:val="20"/>
          <w:szCs w:val="20"/>
        </w:rPr>
        <w:t>для системы фиксации опозданий сотрудников на предприятии</w:t>
      </w:r>
      <w:r>
        <w:rPr>
          <w:rFonts w:ascii="Montserrat" w:eastAsia="Montserrat" w:hAnsi="Montserrat" w:cs="Montserrat"/>
          <w:color w:val="434343"/>
          <w:sz w:val="20"/>
          <w:szCs w:val="20"/>
        </w:rPr>
        <w:t>.</w:t>
      </w: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Бизнес-требования</w:t>
      </w:r>
    </w:p>
    <w:tbl>
      <w:tblPr>
        <w:tblStyle w:val="a5"/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Повысить трудовую дисциплину в коллективе. Выполнять все работы в срок. Увеличить прибыль предприятия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Нарушение распорядка трудового дня сотрудниками. Игнорирование требований коллективного договора к соблюдени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ю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графика работы.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 п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Система контроля трудового времени и учета опозданий сотрудников предприятия. 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 каждом текущем месяце должно быть определено время опозданий, время раннего ухода, время на “</w:t>
            </w:r>
            <w:proofErr w:type="gramStart"/>
            <w:r>
              <w:rPr>
                <w:rFonts w:ascii="Montserrat" w:eastAsia="Montserrat" w:hAnsi="Montserrat" w:cs="Montserrat"/>
                <w:sz w:val="18"/>
                <w:szCs w:val="18"/>
              </w:rPr>
              <w:t>перекуры”  сотрудников</w:t>
            </w:r>
            <w:proofErr w:type="gram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предприяти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я для оценки нарушений графика рабочего дня.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Положение об образе проекта</w:t>
      </w:r>
    </w:p>
    <w:tbl>
      <w:tblPr>
        <w:tblStyle w:val="a6"/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717F5">
        <w:trPr>
          <w:trHeight w:val="716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Рядовые сотрудники предприятия, сотрудники отдела кадров, сотрудники расчетного отдела, руководство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Возможность автоматического отслеживания нарушений графика рабочего времени сотрудников, повышение трудовой дисциплины коллектива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Продукту придется конкурировать с подобными системами, которые служат для контрольно-пропускного процесса. 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Основное преимущество нашего продукта - интеграция с учетными системами, например, с системой “1С. Зарплата и управление персоналом”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Функции и возм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Продукт обладает следующими возможностями:</w:t>
            </w:r>
          </w:p>
          <w:p w:rsidR="00D717F5" w:rsidRDefault="006E5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автоматическая фиксация прихода/ухода сотрудников по электронному пропуску;</w:t>
            </w:r>
          </w:p>
          <w:p w:rsidR="00D717F5" w:rsidRDefault="006E5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отслеживание опозданий, перекуров - запись в базу данных;</w:t>
            </w:r>
          </w:p>
          <w:p w:rsidR="00D717F5" w:rsidRDefault="006E5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lastRenderedPageBreak/>
              <w:t>синхронизация графика рабочего времени с учетными системами, например, программой “1С. Зарплата и управление персоналом;</w:t>
            </w:r>
          </w:p>
          <w:p w:rsidR="00D717F5" w:rsidRDefault="006E550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построение отчетов по нарушениям графиков рабочего времени.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lastRenderedPageBreak/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Зависимости проекта от внешних факторов:</w:t>
            </w:r>
          </w:p>
          <w:p w:rsidR="00D717F5" w:rsidRDefault="006E550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зависимость от поставки оборудования поставщиков;</w:t>
            </w:r>
          </w:p>
          <w:p w:rsidR="00D717F5" w:rsidRDefault="006E550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зависимость от законодательных актов в предметной области нашего проекта;</w:t>
            </w:r>
          </w:p>
          <w:p w:rsidR="00D717F5" w:rsidRDefault="006E5508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до установки системы необходимо настроить учетную систему для синхронизации с нашим продуктом.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Масштабы и ограничения проекта</w:t>
      </w:r>
    </w:p>
    <w:tbl>
      <w:tblPr>
        <w:tblStyle w:val="a7"/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Объ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ё</w:t>
            </w: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Первоначальная версия продукта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должна включать оборудование для фиксации прихода/ухода сотрудников, сервер баз данных, интерфейс для отображения информации по входам/выходам сотрудников.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Основные функции системы:</w:t>
            </w:r>
          </w:p>
          <w:p w:rsidR="00D717F5" w:rsidRDefault="006E550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фиксация входа/выхода сотрудников:</w:t>
            </w:r>
          </w:p>
          <w:p w:rsidR="00D717F5" w:rsidRDefault="006E550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построение отчетов по нарушению графика рабочего времени;</w:t>
            </w:r>
          </w:p>
          <w:p w:rsidR="00D717F5" w:rsidRDefault="006E5508">
            <w:pPr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434343"/>
                <w:sz w:val="18"/>
                <w:szCs w:val="18"/>
              </w:rPr>
              <w:t>уведомление службы безопасности об несанкционированном входе/выходе.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озможност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и характеристики продукта, которы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е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могут ожидать заинтересованные лица, но включение которых не предусмотрено в продукт или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определенную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версию:</w:t>
            </w:r>
          </w:p>
          <w:p w:rsidR="00D717F5" w:rsidRDefault="006E55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синхронизация с учетной системой не предусмотрена в первоначальной версии продукта;</w:t>
            </w:r>
          </w:p>
          <w:p w:rsidR="00D717F5" w:rsidRDefault="006E550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отчетность необходимых форм не включена в первоначальную верс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ию продукта.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Бизнес-контекст</w:t>
      </w:r>
    </w:p>
    <w:tbl>
      <w:tblPr>
        <w:tblStyle w:val="a8"/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Спонсор проекта: высший руководящий состав заказчика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Менеджер проекта: руководитель отдела менеджмента организации-исполнителя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Лидер проекта: руководитель команды разработчиков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Заказчик: организация-заказчик системы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Пользователи: руководители подразделений, отдел кадров, отдел службы безопасности, отдел по расчету заработной платы</w:t>
            </w:r>
          </w:p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Команда управления проектом: отдел информационных технологий организации-заказчика, команда разработ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чиков организации-исполнителя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Приоритеты проекта</w:t>
      </w:r>
    </w:p>
    <w:tbl>
      <w:tblPr>
        <w:tblStyle w:val="a9"/>
        <w:tblW w:w="10007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8"/>
        <w:gridCol w:w="7229"/>
      </w:tblGrid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Построение первоначальной версии продукта.</w:t>
            </w:r>
          </w:p>
          <w:p w:rsidR="00D717F5" w:rsidRDefault="006E55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Не превышать рамки определенного бюджета.</w:t>
            </w:r>
          </w:p>
          <w:p w:rsidR="00D717F5" w:rsidRDefault="006E550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Окончание внедрения проекта в назначенные сроки.</w:t>
            </w:r>
          </w:p>
        </w:tc>
      </w:tr>
      <w:tr w:rsidR="00D717F5"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Риски проекта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numPr>
                <w:ilvl w:val="0"/>
                <w:numId w:val="20"/>
              </w:numPr>
              <w:spacing w:after="0" w:line="360" w:lineRule="auto"/>
              <w:ind w:left="425" w:hanging="425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Нарушение сроков поставки оборудования подрядчиком.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Возможные потери: нарушение сроков внедрения проекта, финансовые потери.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Минимизация риска: определить перечень оборудования и поставщиков, которые смогут его доставить. Определить сроки поставки.</w:t>
            </w:r>
          </w:p>
          <w:p w:rsidR="00D717F5" w:rsidRDefault="006E5508" w:rsidP="00301368">
            <w:pPr>
              <w:numPr>
                <w:ilvl w:val="0"/>
                <w:numId w:val="20"/>
              </w:numPr>
              <w:tabs>
                <w:tab w:val="left" w:pos="471"/>
              </w:tabs>
              <w:spacing w:after="0" w:line="360" w:lineRule="auto"/>
              <w:ind w:left="0" w:firstLine="0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Изменен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ие нормативных актов, законов, которые могут повлиять на разработку нашего продукта.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Возможные потери: увеличение сроков разработки продукта, финансовые потери.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Минимизация риска: отслеживание изменений законодательства, нормативных актов к требованиям про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пуска сотрудников в административные, производственные здания.</w:t>
            </w:r>
          </w:p>
          <w:p w:rsidR="00D717F5" w:rsidRDefault="006E5508">
            <w:pPr>
              <w:numPr>
                <w:ilvl w:val="0"/>
                <w:numId w:val="20"/>
              </w:numPr>
              <w:spacing w:after="0" w:line="360" w:lineRule="auto"/>
              <w:ind w:left="425" w:hanging="425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Смена учетной системы у заказчика.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Возможные потери: увеличение сроков разработки продукта, поиск разработчиков в команду.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Минимизация риска: изучить учетные системы отличные от “1С. Зарплата и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управление персоналом” на предмет синхронизации с нашей системой.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Операционная среда</w:t>
      </w:r>
    </w:p>
    <w:tbl>
      <w:tblPr>
        <w:tblStyle w:val="aa"/>
        <w:tblW w:w="10005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0"/>
        <w:gridCol w:w="7335"/>
      </w:tblGrid>
      <w:tr w:rsidR="00D717F5"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Требования к операционной среде</w:t>
            </w:r>
          </w:p>
        </w:tc>
        <w:tc>
          <w:tcPr>
            <w:tcW w:w="7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6" w:hanging="585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База данных системы должна храниться в СУБД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MySQL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под управлением операционной системы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Linux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Debian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текущей сборки на момент внедрения.</w:t>
            </w:r>
          </w:p>
          <w:p w:rsidR="00D717F5" w:rsidRDefault="006E550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6" w:hanging="585"/>
              <w:rPr>
                <w:rFonts w:ascii="Montserrat" w:eastAsia="Montserrat" w:hAnsi="Montserrat" w:cs="Montserrat"/>
                <w:sz w:val="18"/>
                <w:szCs w:val="18"/>
              </w:rPr>
            </w:pPr>
            <w:bookmarkStart w:id="1" w:name="_2gkqp7jljf03" w:colFirst="0" w:colLast="0"/>
            <w:bookmarkEnd w:id="1"/>
            <w:r>
              <w:rPr>
                <w:rFonts w:ascii="Montserrat" w:eastAsia="Montserrat" w:hAnsi="Montserrat" w:cs="Montserrat"/>
                <w:sz w:val="18"/>
                <w:szCs w:val="18"/>
              </w:rPr>
              <w:t>На проходной предприятия должен быть установлен считыватель электронных карт сотрудников, который фиксирует время входа и выхода. Данные со считывателя передаются на графический терминал сотрудника службы безопасности, который находится также на проходной.</w:t>
            </w:r>
          </w:p>
          <w:p w:rsidR="00D717F5" w:rsidRDefault="006E550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6" w:hanging="585"/>
              <w:rPr>
                <w:rFonts w:ascii="Montserrat" w:eastAsia="Montserrat" w:hAnsi="Montserrat" w:cs="Montserrat"/>
                <w:sz w:val="18"/>
                <w:szCs w:val="18"/>
              </w:rPr>
            </w:pPr>
            <w:bookmarkStart w:id="2" w:name="_nnhlb4vwcoia" w:colFirst="0" w:colLast="0"/>
            <w:bookmarkEnd w:id="2"/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Система должна находиться в рамках одного зданий.</w:t>
            </w:r>
          </w:p>
          <w:p w:rsidR="00D717F5" w:rsidRDefault="006E5508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6" w:hanging="585"/>
              <w:rPr>
                <w:rFonts w:ascii="Montserrat" w:eastAsia="Montserrat" w:hAnsi="Montserrat" w:cs="Montserrat"/>
                <w:sz w:val="18"/>
                <w:szCs w:val="18"/>
              </w:rPr>
            </w:pPr>
            <w:bookmarkStart w:id="3" w:name="_tflpapccs0cl" w:colFirst="0" w:colLast="0"/>
            <w:bookmarkEnd w:id="3"/>
            <w:r>
              <w:rPr>
                <w:rFonts w:ascii="Montserrat" w:eastAsia="Montserrat" w:hAnsi="Montserrat" w:cs="Montserrat"/>
                <w:sz w:val="18"/>
                <w:szCs w:val="18"/>
              </w:rPr>
              <w:t>Время работы системы - круглосуточное.</w:t>
            </w:r>
          </w:p>
        </w:tc>
      </w:tr>
    </w:tbl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6E55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line="360" w:lineRule="auto"/>
        <w:ind w:left="426" w:hanging="426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Границы и связи системы с внешним миром</w:t>
      </w: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ind w:left="720"/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D717F5" w:rsidRDefault="006E5508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  <w:r>
        <w:rPr>
          <w:rFonts w:ascii="Montserrat" w:eastAsia="Montserrat" w:hAnsi="Montserrat" w:cs="Montserrat"/>
          <w:noProof/>
          <w:color w:val="A6A6A6"/>
          <w:sz w:val="18"/>
          <w:szCs w:val="18"/>
        </w:rPr>
        <w:drawing>
          <wp:inline distT="114300" distB="114300" distL="114300" distR="114300">
            <wp:extent cx="6300160" cy="4737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473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D717F5" w:rsidRDefault="00D717F5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</w:p>
    <w:p w:rsidR="00D717F5" w:rsidRDefault="00D717F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D717F5" w:rsidRDefault="006E5508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4" w:name="_cr769qkkzo0u" w:colFirst="0" w:colLast="0"/>
      <w:bookmarkEnd w:id="4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Документ пользовательских требований</w:t>
      </w:r>
    </w:p>
    <w:p w:rsidR="00D717F5" w:rsidRDefault="006E5508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1. Список вариантов использования</w:t>
      </w:r>
    </w:p>
    <w:tbl>
      <w:tblPr>
        <w:tblStyle w:val="ab"/>
        <w:tblW w:w="10290" w:type="dxa"/>
        <w:tblInd w:w="-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7"/>
        <w:gridCol w:w="2268"/>
        <w:gridCol w:w="2551"/>
        <w:gridCol w:w="2268"/>
        <w:gridCol w:w="2126"/>
      </w:tblGrid>
      <w:tr w:rsidR="00D717F5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D717F5" w:rsidRDefault="006E550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Иденти-фикатор</w:t>
            </w:r>
            <w:proofErr w:type="spellEnd"/>
            <w:proofErr w:type="gramEnd"/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D717F5" w:rsidRDefault="006E550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Наименование варианта использования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D717F5" w:rsidRDefault="006E550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Описание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D717F5" w:rsidRDefault="006E550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Условия, необходимые для использования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</w:tcPr>
          <w:p w:rsidR="00D717F5" w:rsidRDefault="006E5508">
            <w:pPr>
              <w:spacing w:before="200" w:after="0" w:line="360" w:lineRule="auto"/>
              <w:jc w:val="center"/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18"/>
                <w:szCs w:val="18"/>
              </w:rPr>
              <w:t>Результат выполнения</w:t>
            </w:r>
          </w:p>
        </w:tc>
      </w:tr>
      <w:tr w:rsidR="00D717F5"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 xml:space="preserve">№ 1.1. 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Фиксация времени прихода сотрудника вовремя 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При помощи электронного пропуска фиксируется время прихода сотрудника и записывается в базу данных системы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Сотрудник должен иметь </w:t>
            </w:r>
            <w:proofErr w:type="gramStart"/>
            <w:r>
              <w:rPr>
                <w:rFonts w:ascii="Montserrat" w:eastAsia="Montserrat" w:hAnsi="Montserrat" w:cs="Montserrat"/>
                <w:sz w:val="18"/>
                <w:szCs w:val="18"/>
              </w:rPr>
              <w:t>электронный пропуск</w:t>
            </w:r>
            <w:proofErr w:type="gram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предварительно зарегистрированный в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Если разность между фактическим приходом сотрудника на работу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и временем начала работы в соответствии с его графиком рабочего времени не более 5 минут, то в базе данных создается запись вида: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Сотрудник</w:t>
            </w:r>
          </w:p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Фактическое время прихода</w:t>
            </w:r>
          </w:p>
        </w:tc>
      </w:tr>
      <w:tr w:rsidR="00D717F5">
        <w:trPr>
          <w:trHeight w:val="1771"/>
        </w:trPr>
        <w:tc>
          <w:tcPr>
            <w:tcW w:w="10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A6A6A6"/>
                <w:sz w:val="20"/>
                <w:szCs w:val="20"/>
              </w:rPr>
              <w:br/>
            </w: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№ 1.2.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Фиксация опоздания сотрудника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При помощи электронного пропуска фиксируется время опоздания сотрудника и записывается в базу данных системы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color w:val="A6A6A6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Сотрудник должен иметь </w:t>
            </w:r>
            <w:proofErr w:type="gramStart"/>
            <w:r>
              <w:rPr>
                <w:rFonts w:ascii="Montserrat" w:eastAsia="Montserrat" w:hAnsi="Montserrat" w:cs="Montserrat"/>
                <w:sz w:val="18"/>
                <w:szCs w:val="18"/>
              </w:rPr>
              <w:t>электронный пропуск</w:t>
            </w:r>
            <w:proofErr w:type="gram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предварительно зарегистрированный в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Если разность между фактическим приходом сотрудника на работ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у и временем начала работы в соответствии с его графиком рабочего времени более 5 минут, то в базе данных создается запись вида:</w:t>
            </w:r>
          </w:p>
          <w:p w:rsidR="00D717F5" w:rsidRDefault="006E5508">
            <w:pPr>
              <w:numPr>
                <w:ilvl w:val="0"/>
                <w:numId w:val="9"/>
              </w:num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Сотрудник</w:t>
            </w:r>
          </w:p>
          <w:p w:rsidR="00D717F5" w:rsidRDefault="006E5508">
            <w:pPr>
              <w:numPr>
                <w:ilvl w:val="0"/>
                <w:numId w:val="9"/>
              </w:num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Фактическое время прихода на работу</w:t>
            </w:r>
          </w:p>
          <w:p w:rsidR="00D717F5" w:rsidRDefault="006E5508">
            <w:pPr>
              <w:numPr>
                <w:ilvl w:val="0"/>
                <w:numId w:val="9"/>
              </w:numPr>
              <w:spacing w:after="0" w:line="360" w:lineRule="auto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Количество минут опоздания</w:t>
            </w:r>
          </w:p>
        </w:tc>
      </w:tr>
    </w:tbl>
    <w:p w:rsidR="00D717F5" w:rsidRDefault="00D717F5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</w:p>
    <w:p w:rsidR="00D717F5" w:rsidRDefault="006E5508">
      <w:pPr>
        <w:spacing w:before="200" w:line="360" w:lineRule="auto"/>
        <w:jc w:val="both"/>
        <w:rPr>
          <w:rFonts w:ascii="Montserrat" w:eastAsia="Montserrat" w:hAnsi="Montserrat" w:cs="Montserrat"/>
          <w:b/>
          <w:color w:val="434343"/>
          <w:sz w:val="20"/>
          <w:szCs w:val="20"/>
        </w:rPr>
      </w:pPr>
      <w:r>
        <w:rPr>
          <w:rFonts w:ascii="Montserrat" w:eastAsia="Montserrat" w:hAnsi="Montserrat" w:cs="Montserrat"/>
          <w:b/>
          <w:color w:val="434343"/>
          <w:sz w:val="20"/>
          <w:szCs w:val="20"/>
        </w:rPr>
        <w:t>Таблица 2. Описание вариантов использования</w:t>
      </w:r>
    </w:p>
    <w:tbl>
      <w:tblPr>
        <w:tblStyle w:val="ac"/>
        <w:tblW w:w="10314" w:type="dxa"/>
        <w:tblInd w:w="-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512"/>
      </w:tblGrid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Идентификатор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Вариант использования № 1.1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Наименование варианта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AEEFF"/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br/>
              <w:t>Фиксация времени прихода сотрудника вовремя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Действующее лицо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Система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Описание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По электронному пропуску проверяется время прихода сотрудника. В базе данных создается запись вида:</w:t>
            </w:r>
          </w:p>
          <w:p w:rsidR="00D717F5" w:rsidRDefault="006E5508" w:rsidP="00301368">
            <w:pPr>
              <w:numPr>
                <w:ilvl w:val="0"/>
                <w:numId w:val="13"/>
              </w:numPr>
              <w:spacing w:after="0" w:line="360" w:lineRule="auto"/>
              <w:ind w:hanging="41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Сотрудник</w:t>
            </w:r>
          </w:p>
          <w:p w:rsidR="00D717F5" w:rsidRDefault="006E5508" w:rsidP="00301368">
            <w:pPr>
              <w:numPr>
                <w:ilvl w:val="0"/>
                <w:numId w:val="13"/>
              </w:numPr>
              <w:spacing w:after="0" w:line="360" w:lineRule="auto"/>
              <w:ind w:left="167" w:firstLine="156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Фактическое время прихода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Предварительные условия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Сотрудник должен иметь </w:t>
            </w:r>
            <w:proofErr w:type="gramStart"/>
            <w:r>
              <w:rPr>
                <w:rFonts w:ascii="Montserrat" w:eastAsia="Montserrat" w:hAnsi="Montserrat" w:cs="Montserrat"/>
                <w:sz w:val="18"/>
                <w:szCs w:val="18"/>
              </w:rPr>
              <w:t>электронный пропуск</w:t>
            </w:r>
            <w:proofErr w:type="gram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предварительно зарегистрированный в системе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Выходн</w:t>
            </w: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ые условия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 базе данных создается запись вида:</w:t>
            </w:r>
          </w:p>
          <w:p w:rsidR="00D717F5" w:rsidRDefault="006E5508" w:rsidP="00301368">
            <w:pPr>
              <w:numPr>
                <w:ilvl w:val="0"/>
                <w:numId w:val="10"/>
              </w:numPr>
              <w:spacing w:after="0" w:line="360" w:lineRule="auto"/>
              <w:ind w:hanging="41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Сотрудник</w:t>
            </w:r>
          </w:p>
          <w:p w:rsidR="00D717F5" w:rsidRDefault="006E5508" w:rsidP="00301368">
            <w:pPr>
              <w:numPr>
                <w:ilvl w:val="0"/>
                <w:numId w:val="10"/>
              </w:numPr>
              <w:spacing w:after="0" w:line="360" w:lineRule="auto"/>
              <w:ind w:hanging="411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Фактическое время прихода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Нормальное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Фиксация времени прихода сотрудника вовремя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br/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Альтернативное направление развития 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Фиксация опоздания сотрудника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Исключения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Сотрудник не идентифицирован в системе</w:t>
            </w:r>
          </w:p>
          <w:p w:rsidR="00D717F5" w:rsidRDefault="00D717F5">
            <w:pPr>
              <w:spacing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Включение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Предыдущий вариант использования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Приоритет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Приоритет выполнения высокий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Частота использования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Событие возникает при входе/выходе сотрудника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Бизнес-правила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График работы сотрудников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Специальные требования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Время фиксации в базе данных событий входа/выхода должно быть менее 1 секунды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lastRenderedPageBreak/>
              <w:t>Предположения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Фиксация времени входа/выхода сотрудника - основная функция системы.</w:t>
            </w:r>
          </w:p>
        </w:tc>
      </w:tr>
      <w:tr w:rsidR="00D717F5"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Замечания и вопросы</w:t>
            </w:r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D717F5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D717F5">
        <w:trPr>
          <w:trHeight w:val="1115"/>
        </w:trPr>
        <w:tc>
          <w:tcPr>
            <w:tcW w:w="28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line="360" w:lineRule="auto"/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Диаграмма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use</w:t>
            </w:r>
            <w:proofErr w:type="spellEnd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434343"/>
                <w:sz w:val="20"/>
                <w:szCs w:val="20"/>
              </w:rPr>
              <w:t>case</w:t>
            </w:r>
            <w:proofErr w:type="spellEnd"/>
          </w:p>
        </w:tc>
        <w:tc>
          <w:tcPr>
            <w:tcW w:w="7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17F5" w:rsidRDefault="006E5508">
            <w:pPr>
              <w:spacing w:before="200" w:after="0" w:line="360" w:lineRule="auto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noProof/>
                <w:color w:val="999999"/>
                <w:sz w:val="20"/>
                <w:szCs w:val="20"/>
              </w:rPr>
              <w:drawing>
                <wp:inline distT="114300" distB="114300" distL="114300" distR="114300">
                  <wp:extent cx="4181475" cy="37338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733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717F5" w:rsidRDefault="00D717F5">
      <w:pPr>
        <w:spacing w:before="200" w:line="360" w:lineRule="auto"/>
        <w:jc w:val="both"/>
        <w:rPr>
          <w:rFonts w:ascii="Montserrat" w:eastAsia="Montserrat" w:hAnsi="Montserrat" w:cs="Montserrat"/>
          <w:color w:val="434343"/>
          <w:sz w:val="20"/>
          <w:szCs w:val="20"/>
        </w:rPr>
      </w:pPr>
    </w:p>
    <w:p w:rsidR="00D717F5" w:rsidRDefault="006E5508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  <w:r>
        <w:br w:type="page"/>
      </w:r>
    </w:p>
    <w:p w:rsidR="00D717F5" w:rsidRDefault="00D717F5">
      <w:pPr>
        <w:spacing w:after="0"/>
        <w:ind w:right="-466"/>
        <w:jc w:val="right"/>
        <w:rPr>
          <w:rFonts w:ascii="Montserrat" w:eastAsia="Montserrat" w:hAnsi="Montserrat" w:cs="Montserrat"/>
          <w:sz w:val="30"/>
          <w:szCs w:val="30"/>
        </w:rPr>
      </w:pPr>
    </w:p>
    <w:p w:rsidR="00D717F5" w:rsidRDefault="00D717F5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</w:p>
    <w:p w:rsidR="00D717F5" w:rsidRDefault="006E5508">
      <w:pPr>
        <w:pStyle w:val="a4"/>
        <w:rPr>
          <w:rFonts w:ascii="Montserrat" w:eastAsia="Montserrat" w:hAnsi="Montserrat" w:cs="Montserrat"/>
          <w:i w:val="0"/>
          <w:color w:val="000000"/>
          <w:sz w:val="30"/>
          <w:szCs w:val="30"/>
        </w:rPr>
      </w:pPr>
      <w:bookmarkStart w:id="5" w:name="_7f04bxqitueu" w:colFirst="0" w:colLast="0"/>
      <w:bookmarkEnd w:id="5"/>
      <w:r>
        <w:rPr>
          <w:rFonts w:ascii="Montserrat" w:eastAsia="Montserrat" w:hAnsi="Montserrat" w:cs="Montserrat"/>
          <w:i w:val="0"/>
          <w:color w:val="000000"/>
          <w:sz w:val="30"/>
          <w:szCs w:val="30"/>
        </w:rPr>
        <w:t>Спецификация требований к ПО</w:t>
      </w:r>
    </w:p>
    <w:p w:rsidR="00D717F5" w:rsidRDefault="00D717F5">
      <w:pPr>
        <w:pStyle w:val="a4"/>
        <w:rPr>
          <w:rFonts w:ascii="Montserrat" w:eastAsia="Montserrat" w:hAnsi="Montserrat" w:cs="Montserrat"/>
          <w:color w:val="5B9BD5"/>
        </w:rPr>
      </w:pPr>
      <w:bookmarkStart w:id="6" w:name="_pmbpx5x4l5zr" w:colFirst="0" w:colLast="0"/>
      <w:bookmarkEnd w:id="6"/>
    </w:p>
    <w:p w:rsidR="00D717F5" w:rsidRDefault="006E5508">
      <w:pPr>
        <w:pStyle w:val="1"/>
        <w:keepNext/>
        <w:keepLines/>
        <w:numPr>
          <w:ilvl w:val="0"/>
          <w:numId w:val="18"/>
        </w:numPr>
        <w:spacing w:before="240"/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</w:pPr>
      <w:bookmarkStart w:id="7" w:name="_gjdgxs" w:colFirst="0" w:colLast="0"/>
      <w:bookmarkEnd w:id="7"/>
      <w:r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  <w:t>Введение</w:t>
      </w:r>
    </w:p>
    <w:p w:rsidR="00D717F5" w:rsidRDefault="00D717F5">
      <w:pPr>
        <w:spacing w:before="200" w:after="0" w:line="360" w:lineRule="auto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</w:p>
    <w:tbl>
      <w:tblPr>
        <w:tblStyle w:val="ad"/>
        <w:tblW w:w="96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45"/>
      </w:tblGrid>
      <w:tr w:rsidR="00D717F5">
        <w:tc>
          <w:tcPr>
            <w:tcW w:w="2689" w:type="dxa"/>
          </w:tcPr>
          <w:p w:rsidR="00D717F5" w:rsidRDefault="006E5508" w:rsidP="0030136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8" w:name="_30j0zll" w:colFirst="0" w:colLast="0"/>
            <w:bookmarkEnd w:id="8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1.1. Назначение</w:t>
            </w:r>
          </w:p>
        </w:tc>
        <w:tc>
          <w:tcPr>
            <w:tcW w:w="6945" w:type="dxa"/>
          </w:tcPr>
          <w:p w:rsidR="00D717F5" w:rsidRDefault="006E5508" w:rsidP="00301368">
            <w:pPr>
              <w:widowControl w:val="0"/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Система контроля учета рабочего времени -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система, позволяющая фиксировать время входа/выхода в здание предприятия, строить отчеты по посещению, синхронизировать данные с учетной системой.</w:t>
            </w:r>
          </w:p>
          <w:p w:rsidR="00D717F5" w:rsidRDefault="006E5508" w:rsidP="00301368">
            <w:pPr>
              <w:widowControl w:val="0"/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Редакция 1.1</w:t>
            </w:r>
          </w:p>
          <w:p w:rsidR="00D717F5" w:rsidRDefault="006E5508" w:rsidP="00301368">
            <w:pPr>
              <w:widowControl w:val="0"/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Типы читателей, кому адресован данный документ: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Покупатель: высшее руководство предприятия.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Зака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зчик: высшее руководство предприятия.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Разработчик: команда разработчиков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Поставщик: организация, в которой работает команда разработчиков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Пользователи: руководители подразделений, отдел кадров, отдел службы безопасности, отдел по расчету заработной платы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роизводитель: отдел менеджмента организации, в которой работает команда разработчиков</w:t>
            </w:r>
          </w:p>
          <w:p w:rsidR="00D717F5" w:rsidRDefault="006E5508" w:rsidP="00301368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Инспектор: внутренний отдел информационных технологий</w:t>
            </w:r>
          </w:p>
        </w:tc>
      </w:tr>
      <w:tr w:rsidR="00D717F5">
        <w:tc>
          <w:tcPr>
            <w:tcW w:w="2689" w:type="dxa"/>
          </w:tcPr>
          <w:p w:rsidR="00D717F5" w:rsidRDefault="006E5508" w:rsidP="0030136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9" w:name="_1fob9te" w:colFirst="0" w:colLast="0"/>
            <w:bookmarkEnd w:id="9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1.2. Соглашения, принятые в документах</w:t>
            </w:r>
          </w:p>
        </w:tc>
        <w:tc>
          <w:tcPr>
            <w:tcW w:w="6945" w:type="dxa"/>
          </w:tcPr>
          <w:p w:rsidR="00D717F5" w:rsidRDefault="006E5508" w:rsidP="0030136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Жирным шрифтом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отмечены основные термины документации.</w:t>
            </w:r>
          </w:p>
          <w:p w:rsidR="00D717F5" w:rsidRDefault="006E5508" w:rsidP="0030136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color w:val="0000FF"/>
                <w:sz w:val="18"/>
                <w:szCs w:val="18"/>
                <w:u w:val="single"/>
              </w:rPr>
              <w:t>Синим подчеркнутым шрифтом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отмечены гиперссылки на другие документы, доступные к чтению через сеть Интернет.</w:t>
            </w:r>
          </w:p>
        </w:tc>
      </w:tr>
      <w:tr w:rsidR="00D717F5">
        <w:tc>
          <w:tcPr>
            <w:tcW w:w="2689" w:type="dxa"/>
          </w:tcPr>
          <w:p w:rsidR="00D717F5" w:rsidRDefault="006E5508" w:rsidP="0030136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0" w:name="_3znysh7" w:colFirst="0" w:colLast="0"/>
            <w:bookmarkEnd w:id="1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1.3. Границы проекта</w:t>
            </w:r>
          </w:p>
        </w:tc>
        <w:tc>
          <w:tcPr>
            <w:tcW w:w="6945" w:type="dxa"/>
          </w:tcPr>
          <w:p w:rsidR="00D717F5" w:rsidRDefault="006E5508" w:rsidP="00301368">
            <w:pPr>
              <w:widowControl w:val="0"/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 xml:space="preserve">Система контроля учета рабочего времени -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система, позволяющая фиксировать время входа/выхода в здание предприятия, строить о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тчеты по посещению, синхронизировать данные с учетной системой.</w:t>
            </w:r>
          </w:p>
          <w:p w:rsidR="00D717F5" w:rsidRDefault="006E5508" w:rsidP="00301368">
            <w:pPr>
              <w:widowControl w:val="0"/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Система контроля учета рабочего времени предназначена:</w:t>
            </w:r>
          </w:p>
          <w:p w:rsidR="00D717F5" w:rsidRDefault="006E5508" w:rsidP="0030136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Предотвратить нарушения распорядка трудового дня сотрудниками. </w:t>
            </w:r>
          </w:p>
          <w:p w:rsidR="00D717F5" w:rsidRDefault="006E5508" w:rsidP="0030136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Обязать сотрудников выполнять требования коллективного договора к соблюде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нию графика работы.</w:t>
            </w:r>
          </w:p>
          <w:p w:rsidR="00D717F5" w:rsidRDefault="006E5508" w:rsidP="0030136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Повысить трудовую дисциплину в коллективе. </w:t>
            </w:r>
          </w:p>
          <w:p w:rsidR="00D717F5" w:rsidRDefault="006E5508" w:rsidP="00301368">
            <w:pPr>
              <w:widowControl w:val="0"/>
              <w:numPr>
                <w:ilvl w:val="0"/>
                <w:numId w:val="19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Увеличить прибыль предприятия в конечном итоге.</w:t>
            </w:r>
          </w:p>
        </w:tc>
      </w:tr>
      <w:tr w:rsidR="00D717F5">
        <w:tc>
          <w:tcPr>
            <w:tcW w:w="2689" w:type="dxa"/>
          </w:tcPr>
          <w:p w:rsidR="00D717F5" w:rsidRDefault="006E5508" w:rsidP="0030136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1" w:name="_2et92p0" w:colFirst="0" w:colLast="0"/>
            <w:bookmarkEnd w:id="1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1.4. Ссылки</w:t>
            </w:r>
          </w:p>
        </w:tc>
        <w:tc>
          <w:tcPr>
            <w:tcW w:w="6945" w:type="dxa"/>
          </w:tcPr>
          <w:p w:rsidR="00D717F5" w:rsidRDefault="006E5508" w:rsidP="00301368">
            <w:pPr>
              <w:widowControl w:val="0"/>
              <w:numPr>
                <w:ilvl w:val="0"/>
                <w:numId w:val="15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hyperlink r:id="rId7"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https://docs.google.com/document/d/1WsHd08zoCrYZl4Xl4i5PvinJmfTSpN-RBbBOnzYZ</w:t>
              </w:r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_</w:t>
              </w:r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ic/edit?usp=sharing</w:t>
              </w:r>
            </w:hyperlink>
          </w:p>
          <w:p w:rsidR="00D717F5" w:rsidRDefault="006E5508" w:rsidP="00301368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hyperlink r:id="rId8"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https://docs.google.com/document/d/1s-W2fvX</w:t>
              </w:r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BuboQ-0Kd7jm2A9SNkTf90PB1nRkasL8wQ-8/edit?usp=sharing</w:t>
              </w:r>
            </w:hyperlink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  <w:p w:rsidR="00D717F5" w:rsidRDefault="006E5508" w:rsidP="00301368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hyperlink r:id="rId9"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https://docs.google.com/document/d/1uI-XEM0Xnwo_0CrqAlA9YRHmOR6jRT9oZqoAu6lQs40/edit?</w:t>
              </w:r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usp=sharing</w:t>
              </w:r>
            </w:hyperlink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  <w:p w:rsidR="00D717F5" w:rsidRDefault="006E5508" w:rsidP="00301368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hyperlink r:id="rId10"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https://docs.google.com/document/d/1k8XvGiH94A-F3wVDWEwhKxm9OFK7nlfY4VYLxgx_VLo/edit?usp=sharing</w:t>
              </w:r>
            </w:hyperlink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  <w:p w:rsidR="00D717F5" w:rsidRDefault="006E5508" w:rsidP="00301368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hyperlink r:id="rId11">
              <w:r>
                <w:rPr>
                  <w:rFonts w:ascii="Montserrat" w:eastAsia="Montserrat" w:hAnsi="Montserrat" w:cs="Montserrat"/>
                  <w:color w:val="1155CC"/>
                  <w:sz w:val="18"/>
                  <w:szCs w:val="18"/>
                  <w:u w:val="single"/>
                </w:rPr>
                <w:t>https://docs.google.com/document/d/12pSCnDhJjs7ZSJkmHaajTkNbDmtGI9WMYLGiwt7JExk/edit?usp=sharing</w:t>
              </w:r>
            </w:hyperlink>
            <w:r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  <w:t xml:space="preserve"> </w:t>
            </w:r>
          </w:p>
        </w:tc>
      </w:tr>
    </w:tbl>
    <w:p w:rsidR="00D717F5" w:rsidRDefault="00D717F5">
      <w:pPr>
        <w:spacing w:after="160" w:line="240" w:lineRule="auto"/>
        <w:rPr>
          <w:rFonts w:ascii="Montserrat" w:eastAsia="Montserrat" w:hAnsi="Montserrat" w:cs="Montserrat"/>
          <w:sz w:val="28"/>
          <w:szCs w:val="28"/>
        </w:rPr>
      </w:pPr>
    </w:p>
    <w:p w:rsidR="00D717F5" w:rsidRDefault="006E5508">
      <w:pPr>
        <w:pStyle w:val="1"/>
        <w:keepNext/>
        <w:keepLines/>
        <w:numPr>
          <w:ilvl w:val="0"/>
          <w:numId w:val="18"/>
        </w:numPr>
        <w:spacing w:before="240"/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</w:pPr>
      <w:bookmarkStart w:id="12" w:name="_tyjcwt" w:colFirst="0" w:colLast="0"/>
      <w:bookmarkEnd w:id="12"/>
      <w:r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  <w:t>О</w:t>
      </w:r>
      <w:r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  <w:t>бщее описание</w:t>
      </w:r>
    </w:p>
    <w:p w:rsidR="00D717F5" w:rsidRDefault="006E5508">
      <w:pPr>
        <w:spacing w:after="160"/>
        <w:jc w:val="both"/>
        <w:rPr>
          <w:rFonts w:ascii="Montserrat" w:eastAsia="Montserrat" w:hAnsi="Montserrat" w:cs="Montserrat"/>
          <w:color w:val="A6A6A6"/>
          <w:sz w:val="20"/>
          <w:szCs w:val="20"/>
        </w:rPr>
      </w:pPr>
      <w:r>
        <w:rPr>
          <w:rFonts w:ascii="Montserrat" w:eastAsia="Montserrat" w:hAnsi="Montserrat" w:cs="Montserrat"/>
          <w:color w:val="A6A6A6"/>
          <w:sz w:val="20"/>
          <w:szCs w:val="20"/>
        </w:rPr>
        <w:t>.</w:t>
      </w:r>
    </w:p>
    <w:tbl>
      <w:tblPr>
        <w:tblStyle w:val="ae"/>
        <w:tblW w:w="96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4"/>
        <w:gridCol w:w="6910"/>
      </w:tblGrid>
      <w:tr w:rsidR="00D717F5">
        <w:trPr>
          <w:trHeight w:val="557"/>
        </w:trPr>
        <w:tc>
          <w:tcPr>
            <w:tcW w:w="2724" w:type="dxa"/>
          </w:tcPr>
          <w:p w:rsidR="00D717F5" w:rsidRDefault="006E5508" w:rsidP="006E550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3" w:name="_3dy6vkm" w:colFirst="0" w:colLast="0"/>
            <w:bookmarkEnd w:id="1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2.1. Общий взгляд на продукт</w:t>
            </w:r>
          </w:p>
        </w:tc>
        <w:tc>
          <w:tcPr>
            <w:tcW w:w="6910" w:type="dxa"/>
          </w:tcPr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Продукт должен соответствовать требованиям заказчика по фиксации рабочего времени своих сотрудников. 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Основная проблема заказчика в настоящий момент - игнорирование сотрудниками требований трудовой дисциплины. В результате этого нарушаются сроки сдачи запл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анированных работ.</w:t>
            </w:r>
          </w:p>
        </w:tc>
      </w:tr>
      <w:tr w:rsidR="00D717F5">
        <w:tc>
          <w:tcPr>
            <w:tcW w:w="2724" w:type="dxa"/>
          </w:tcPr>
          <w:p w:rsidR="00D717F5" w:rsidRDefault="006E5508" w:rsidP="006E550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4" w:name="_1t3h5sf" w:colFirst="0" w:colLast="0"/>
            <w:bookmarkEnd w:id="1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2.2. Классы и характеристики пользователей</w:t>
            </w:r>
          </w:p>
        </w:tc>
        <w:tc>
          <w:tcPr>
            <w:tcW w:w="6910" w:type="dxa"/>
          </w:tcPr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Привилегированные классы: руководители подразделений, отдел кадров, отдел службы безопасности, отдел по расчету заработной платы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Непривилегированные классы: отдел информационных технологий, как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сопровождающий данную систему после внедрения; высшее руководство предприятия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Игнорируемые классы: обычные рядовые сотрудники</w:t>
            </w:r>
          </w:p>
        </w:tc>
      </w:tr>
      <w:tr w:rsidR="00D717F5">
        <w:tc>
          <w:tcPr>
            <w:tcW w:w="2724" w:type="dxa"/>
          </w:tcPr>
          <w:p w:rsidR="00D717F5" w:rsidRDefault="006E5508" w:rsidP="006E550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5" w:name="_4d34og8" w:colFirst="0" w:colLast="0"/>
            <w:bookmarkEnd w:id="1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2.3. Операционная среда</w:t>
            </w:r>
          </w:p>
        </w:tc>
        <w:tc>
          <w:tcPr>
            <w:tcW w:w="6910" w:type="dxa"/>
          </w:tcPr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База данных системы должна храниться в СУБД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MySQL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под управлением операционной системы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Linux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Debian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теку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щей сборки на момент внедрения.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 проходной предприятия должен быть установлен считыватель электронных карт сотрудников, который фиксирует время входа и выхода. Данные со считывателя передаются на графический терминал сотрудника службы безопасности, котор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ый находится также на проходной.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Система должна находиться в рамках одного зданий.</w:t>
            </w:r>
          </w:p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color w:val="A6A6A6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Время работы системы - круглосуточное.</w:t>
            </w:r>
          </w:p>
        </w:tc>
      </w:tr>
      <w:tr w:rsidR="00D717F5">
        <w:tc>
          <w:tcPr>
            <w:tcW w:w="2724" w:type="dxa"/>
          </w:tcPr>
          <w:p w:rsidR="00D717F5" w:rsidRDefault="006E5508" w:rsidP="006E550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6" w:name="_2s8eyo1" w:colFirst="0" w:colLast="0"/>
            <w:bookmarkEnd w:id="16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2.4. Ограничения дизайна и реализации</w:t>
            </w:r>
          </w:p>
        </w:tc>
        <w:tc>
          <w:tcPr>
            <w:tcW w:w="6910" w:type="dxa"/>
          </w:tcPr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Ограничение проекта:</w:t>
            </w:r>
          </w:p>
          <w:p w:rsidR="00D717F5" w:rsidRDefault="006E5508" w:rsidP="006E5508">
            <w:pPr>
              <w:widowControl w:val="0"/>
              <w:numPr>
                <w:ilvl w:val="0"/>
                <w:numId w:val="14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Система контроля рабочего времени должна быть реализована на высокоуровневым языке программирования, например, С++ или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Python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>.</w:t>
            </w:r>
          </w:p>
          <w:p w:rsidR="00D717F5" w:rsidRDefault="006E5508" w:rsidP="006E5508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ontserrat" w:eastAsia="Montserrat" w:hAnsi="Montserrat" w:cs="Montserrat"/>
                <w:sz w:val="18"/>
                <w:szCs w:val="18"/>
              </w:rPr>
              <w:t>Отчеты</w:t>
            </w:r>
            <w:proofErr w:type="gram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построенные в системе должны отображаться в общераспространенных браузерах: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Google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Chrome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Mozilla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sz w:val="18"/>
                <w:szCs w:val="18"/>
              </w:rPr>
              <w:t>Firefox</w:t>
            </w:r>
            <w:proofErr w:type="spellEnd"/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 и других.</w:t>
            </w:r>
          </w:p>
        </w:tc>
      </w:tr>
      <w:tr w:rsidR="00D717F5">
        <w:tc>
          <w:tcPr>
            <w:tcW w:w="2724" w:type="dxa"/>
          </w:tcPr>
          <w:p w:rsidR="00D717F5" w:rsidRDefault="006E5508" w:rsidP="006E5508">
            <w:pPr>
              <w:pStyle w:val="2"/>
              <w:keepNext w:val="0"/>
              <w:widowControl w:val="0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17" w:name="_c6nc62j4dhei" w:colFirst="0" w:colLast="0"/>
            <w:bookmarkEnd w:id="17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2.5</w:t>
            </w:r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. Предположения и зависимости</w:t>
            </w:r>
          </w:p>
        </w:tc>
        <w:tc>
          <w:tcPr>
            <w:tcW w:w="6910" w:type="dxa"/>
          </w:tcPr>
          <w:p w:rsidR="00D717F5" w:rsidRDefault="006E5508" w:rsidP="006E5508">
            <w:pPr>
              <w:widowControl w:val="0"/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Риски проекта:</w:t>
            </w:r>
          </w:p>
          <w:p w:rsidR="00D717F5" w:rsidRDefault="006E5508" w:rsidP="006E5508">
            <w:pPr>
              <w:widowControl w:val="0"/>
              <w:numPr>
                <w:ilvl w:val="0"/>
                <w:numId w:val="1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Подрядчик может сдвинуть сроки поставки оборудования для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lastRenderedPageBreak/>
              <w:t xml:space="preserve">автоматизации системы контроля трудового времени и учета опозданий сотрудников предприятия. </w:t>
            </w:r>
          </w:p>
          <w:p w:rsidR="00D717F5" w:rsidRDefault="006E5508" w:rsidP="006E5508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На законодательном уровне может появиться требование к пропуску сотрудников на предприятие через биометрическую аутентификацию.</w:t>
            </w:r>
          </w:p>
          <w:p w:rsidR="00D717F5" w:rsidRDefault="006E5508" w:rsidP="006E5508">
            <w:pPr>
              <w:widowControl w:val="0"/>
              <w:numPr>
                <w:ilvl w:val="0"/>
                <w:numId w:val="1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У заказчика может смениться система “1С. Зарплата и кадры” на другую учетную систему.</w:t>
            </w:r>
          </w:p>
        </w:tc>
      </w:tr>
    </w:tbl>
    <w:p w:rsidR="00D717F5" w:rsidRDefault="00D717F5">
      <w:pPr>
        <w:spacing w:after="160" w:line="24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p w:rsidR="00D717F5" w:rsidRDefault="006E5508">
      <w:pPr>
        <w:pStyle w:val="1"/>
        <w:keepNext/>
        <w:keepLines/>
        <w:numPr>
          <w:ilvl w:val="0"/>
          <w:numId w:val="18"/>
        </w:numPr>
        <w:spacing w:before="240"/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</w:pPr>
      <w:bookmarkStart w:id="18" w:name="_v7sh31ibwyf7" w:colFirst="0" w:colLast="0"/>
      <w:bookmarkEnd w:id="18"/>
      <w:r>
        <w:rPr>
          <w:rFonts w:ascii="Montserrat" w:eastAsia="Montserrat" w:hAnsi="Montserrat" w:cs="Montserrat"/>
          <w:color w:val="434343"/>
          <w:sz w:val="24"/>
          <w:szCs w:val="24"/>
          <w:highlight w:val="white"/>
        </w:rPr>
        <w:t>Функции системы</w:t>
      </w:r>
    </w:p>
    <w:p w:rsidR="00D717F5" w:rsidRDefault="00D717F5">
      <w:pPr>
        <w:spacing w:after="160"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  <w:bookmarkStart w:id="19" w:name="_GoBack"/>
      <w:bookmarkEnd w:id="19"/>
    </w:p>
    <w:tbl>
      <w:tblPr>
        <w:tblStyle w:val="af"/>
        <w:tblW w:w="96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D717F5">
        <w:trPr>
          <w:trHeight w:val="67"/>
        </w:trPr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0" w:name="_f21s10lmtwxk" w:colFirst="0" w:colLast="0"/>
            <w:bookmarkEnd w:id="20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3.1. Функция системы учета рабочего времени 1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Фиксация времени прихода сотрудника вовремя</w:t>
            </w:r>
          </w:p>
          <w:p w:rsidR="00D717F5" w:rsidRDefault="00D717F5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D717F5"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1" w:name="_xtk17gc6exyk" w:colFirst="0" w:colLast="0"/>
            <w:bookmarkEnd w:id="21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3.2. Описание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Если разность между фактическим приходом сотрудника на работу и временем начала работы в соответствии с его графиком рабочего времени не более 5 минут, то в базе данных создается запись вида:</w:t>
            </w:r>
          </w:p>
          <w:p w:rsidR="00D717F5" w:rsidRDefault="006E5508">
            <w:pPr>
              <w:numPr>
                <w:ilvl w:val="0"/>
                <w:numId w:val="17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Сотрудник</w:t>
            </w:r>
          </w:p>
          <w:p w:rsidR="00D717F5" w:rsidRDefault="006E5508">
            <w:pPr>
              <w:numPr>
                <w:ilvl w:val="0"/>
                <w:numId w:val="17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Фактическое время прихода</w:t>
            </w:r>
          </w:p>
        </w:tc>
      </w:tr>
      <w:tr w:rsidR="00D717F5"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2" w:name="_tmj7mx5dxlo0" w:colFirst="0" w:colLast="0"/>
            <w:bookmarkEnd w:id="22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3.3. Функциональные требования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Функциональные требования:</w:t>
            </w:r>
          </w:p>
          <w:p w:rsidR="00D717F5" w:rsidRDefault="006E5508">
            <w:pPr>
              <w:numPr>
                <w:ilvl w:val="0"/>
                <w:numId w:val="12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Каждый сотрудник должен иметь уникальный электронный пропуск.</w:t>
            </w:r>
          </w:p>
          <w:p w:rsidR="00D717F5" w:rsidRDefault="006E5508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Каждый электронный пропуск должен быть зарегистрирован в системе и однозначно идентифицировать сотрудника.</w:t>
            </w:r>
          </w:p>
          <w:p w:rsidR="00D717F5" w:rsidRDefault="006E5508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Время в системе должно синхро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низироваться через интернет с системами точного времени.</w:t>
            </w:r>
          </w:p>
        </w:tc>
      </w:tr>
    </w:tbl>
    <w:p w:rsidR="00D717F5" w:rsidRDefault="00D717F5">
      <w:pPr>
        <w:spacing w:after="160" w:line="240" w:lineRule="auto"/>
        <w:rPr>
          <w:rFonts w:ascii="Montserrat" w:eastAsia="Montserrat" w:hAnsi="Montserrat" w:cs="Montserrat"/>
          <w:sz w:val="28"/>
          <w:szCs w:val="28"/>
        </w:rPr>
      </w:pPr>
    </w:p>
    <w:p w:rsidR="00D717F5" w:rsidRDefault="00D717F5">
      <w:pPr>
        <w:spacing w:after="160" w:line="240" w:lineRule="auto"/>
        <w:jc w:val="both"/>
        <w:rPr>
          <w:rFonts w:ascii="Montserrat" w:eastAsia="Montserrat" w:hAnsi="Montserrat" w:cs="Montserrat"/>
          <w:sz w:val="28"/>
          <w:szCs w:val="28"/>
        </w:rPr>
      </w:pPr>
    </w:p>
    <w:tbl>
      <w:tblPr>
        <w:tblStyle w:val="af0"/>
        <w:tblW w:w="963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99"/>
        <w:gridCol w:w="6735"/>
      </w:tblGrid>
      <w:tr w:rsidR="00D717F5">
        <w:trPr>
          <w:trHeight w:val="67"/>
        </w:trPr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3" w:name="_lzn4wcilcfvw" w:colFirst="0" w:colLast="0"/>
            <w:bookmarkEnd w:id="23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lastRenderedPageBreak/>
              <w:t>3.1. Функция системы учета рабочего времени 2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Фиксация опоздания сотрудника</w:t>
            </w:r>
          </w:p>
          <w:p w:rsidR="00D717F5" w:rsidRDefault="00D717F5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</w:p>
        </w:tc>
      </w:tr>
      <w:tr w:rsidR="00D717F5"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4" w:name="_7hduli83yxyg" w:colFirst="0" w:colLast="0"/>
            <w:bookmarkEnd w:id="24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3.2. Описание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Фиксация опоздания сотрудника более 5 минут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1. Сотрудник с помощью электронного пропуска фиксирует момент прихода на работу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2. Система идентифицирует сотрудника по электронному пропуску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3. Система делает запрос к системе “1С. Зарплата и управление персоналом”, чтобы получить время начала рабочего дн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я идентифицируемого сотрудника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4. Система сверяет фактическое прибытие сотрудника на работу с его началом рабочего дня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 xml:space="preserve">5. Если разность между фактическим приходом сотрудника на работу и временем начала работы в соответствии с его графиком рабочего времени 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более 5 минут, то в базе данных создается запись вида:</w:t>
            </w:r>
          </w:p>
          <w:p w:rsidR="00D717F5" w:rsidRDefault="006E5508">
            <w:pPr>
              <w:numPr>
                <w:ilvl w:val="0"/>
                <w:numId w:val="8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Сотрудник</w:t>
            </w:r>
          </w:p>
          <w:p w:rsidR="00D717F5" w:rsidRDefault="006E5508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Фактическое время прихода на работу</w:t>
            </w:r>
          </w:p>
          <w:p w:rsidR="00D717F5" w:rsidRDefault="006E5508">
            <w:pPr>
              <w:numPr>
                <w:ilvl w:val="0"/>
                <w:numId w:val="8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Количество минут опоздания</w:t>
            </w:r>
          </w:p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6. Запись о нарушении передается в регистр сведений системы “1С. Зарплата и управление персоналом”.</w:t>
            </w:r>
          </w:p>
        </w:tc>
      </w:tr>
      <w:tr w:rsidR="00D717F5">
        <w:tc>
          <w:tcPr>
            <w:tcW w:w="2899" w:type="dxa"/>
          </w:tcPr>
          <w:p w:rsidR="00D717F5" w:rsidRDefault="006E5508">
            <w:pPr>
              <w:pStyle w:val="2"/>
              <w:spacing w:before="40" w:after="0"/>
              <w:outlineLvl w:val="1"/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</w:pPr>
            <w:bookmarkStart w:id="25" w:name="_cc76fw87siig" w:colFirst="0" w:colLast="0"/>
            <w:bookmarkEnd w:id="25"/>
            <w:r>
              <w:rPr>
                <w:rFonts w:ascii="Montserrat" w:eastAsia="Montserrat" w:hAnsi="Montserrat" w:cs="Montserrat"/>
                <w:color w:val="434343"/>
                <w:sz w:val="22"/>
                <w:szCs w:val="22"/>
              </w:rPr>
              <w:t>3.3. Функциональные требования</w:t>
            </w:r>
          </w:p>
        </w:tc>
        <w:tc>
          <w:tcPr>
            <w:tcW w:w="6735" w:type="dxa"/>
          </w:tcPr>
          <w:p w:rsidR="00D717F5" w:rsidRDefault="006E5508">
            <w:p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Функциональные требования:</w:t>
            </w:r>
          </w:p>
          <w:p w:rsidR="00D717F5" w:rsidRDefault="006E5508">
            <w:pPr>
              <w:numPr>
                <w:ilvl w:val="0"/>
                <w:numId w:val="12"/>
              </w:numPr>
              <w:spacing w:before="200"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Каждый сотрудник должен иметь уникальный электронный пропуск.</w:t>
            </w:r>
          </w:p>
          <w:p w:rsidR="00D717F5" w:rsidRDefault="006E5508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Каждый электронный пропуск должен быть зарегистрирован в системе и однозначно идентифицировать сотрудника.</w:t>
            </w:r>
          </w:p>
          <w:p w:rsidR="00D717F5" w:rsidRDefault="006E5508">
            <w:pPr>
              <w:numPr>
                <w:ilvl w:val="0"/>
                <w:numId w:val="12"/>
              </w:numPr>
              <w:spacing w:line="360" w:lineRule="auto"/>
              <w:jc w:val="both"/>
              <w:rPr>
                <w:rFonts w:ascii="Montserrat" w:eastAsia="Montserrat" w:hAnsi="Montserrat" w:cs="Montserrat"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sz w:val="18"/>
                <w:szCs w:val="18"/>
              </w:rPr>
              <w:t>Время в системе должно синхро</w:t>
            </w:r>
            <w:r>
              <w:rPr>
                <w:rFonts w:ascii="Montserrat" w:eastAsia="Montserrat" w:hAnsi="Montserrat" w:cs="Montserrat"/>
                <w:sz w:val="18"/>
                <w:szCs w:val="18"/>
              </w:rPr>
              <w:t>низироваться через интернет с системами точного времени.</w:t>
            </w:r>
          </w:p>
        </w:tc>
      </w:tr>
    </w:tbl>
    <w:p w:rsidR="00D717F5" w:rsidRDefault="00D717F5">
      <w:pPr>
        <w:spacing w:after="160" w:line="240" w:lineRule="auto"/>
        <w:rPr>
          <w:rFonts w:ascii="Montserrat" w:eastAsia="Montserrat" w:hAnsi="Montserrat" w:cs="Montserrat"/>
          <w:sz w:val="28"/>
          <w:szCs w:val="28"/>
        </w:rPr>
      </w:pPr>
    </w:p>
    <w:p w:rsidR="00D717F5" w:rsidRDefault="00D717F5">
      <w:pPr>
        <w:spacing w:after="160" w:line="240" w:lineRule="auto"/>
        <w:rPr>
          <w:rFonts w:ascii="Montserrat" w:eastAsia="Montserrat" w:hAnsi="Montserrat" w:cs="Montserrat"/>
          <w:sz w:val="28"/>
          <w:szCs w:val="28"/>
        </w:rPr>
      </w:pPr>
    </w:p>
    <w:p w:rsidR="00D717F5" w:rsidRDefault="00D717F5">
      <w:pPr>
        <w:pBdr>
          <w:top w:val="nil"/>
          <w:left w:val="nil"/>
          <w:bottom w:val="nil"/>
          <w:right w:val="nil"/>
          <w:between w:val="nil"/>
        </w:pBdr>
        <w:spacing w:before="200" w:after="0" w:line="360" w:lineRule="auto"/>
        <w:rPr>
          <w:rFonts w:ascii="Montserrat" w:eastAsia="Montserrat" w:hAnsi="Montserrat" w:cs="Montserrat"/>
          <w:color w:val="A6A6A6"/>
          <w:sz w:val="18"/>
          <w:szCs w:val="18"/>
        </w:rPr>
      </w:pPr>
    </w:p>
    <w:sectPr w:rsidR="00D717F5">
      <w:pgSz w:w="11906" w:h="16838"/>
      <w:pgMar w:top="426" w:right="850" w:bottom="568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ontserrat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12760"/>
    <w:multiLevelType w:val="multilevel"/>
    <w:tmpl w:val="7C94D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6D28A5"/>
    <w:multiLevelType w:val="multilevel"/>
    <w:tmpl w:val="F412EE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C67A0"/>
    <w:multiLevelType w:val="multilevel"/>
    <w:tmpl w:val="5B8ECFF6"/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D23B54"/>
    <w:multiLevelType w:val="multilevel"/>
    <w:tmpl w:val="850C860C"/>
    <w:lvl w:ilvl="0">
      <w:start w:val="1"/>
      <w:numFmt w:val="bullet"/>
      <w:lvlText w:val="●"/>
      <w:lvlJc w:val="left"/>
      <w:pPr>
        <w:ind w:left="720" w:hanging="43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913AA"/>
    <w:multiLevelType w:val="multilevel"/>
    <w:tmpl w:val="3196D4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F63C3A"/>
    <w:multiLevelType w:val="multilevel"/>
    <w:tmpl w:val="89F88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" w15:restartNumberingAfterBreak="0">
    <w:nsid w:val="47AF3ABB"/>
    <w:multiLevelType w:val="multilevel"/>
    <w:tmpl w:val="CB7CE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CC7041"/>
    <w:multiLevelType w:val="multilevel"/>
    <w:tmpl w:val="93E092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E01BE3"/>
    <w:multiLevelType w:val="multilevel"/>
    <w:tmpl w:val="F378C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F168FC"/>
    <w:multiLevelType w:val="multilevel"/>
    <w:tmpl w:val="A13C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93383B"/>
    <w:multiLevelType w:val="multilevel"/>
    <w:tmpl w:val="BCEC2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CF03A4"/>
    <w:multiLevelType w:val="multilevel"/>
    <w:tmpl w:val="BA46C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7C66A6E"/>
    <w:multiLevelType w:val="multilevel"/>
    <w:tmpl w:val="B114D0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8D87ED0"/>
    <w:multiLevelType w:val="multilevel"/>
    <w:tmpl w:val="86666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C205EB8"/>
    <w:multiLevelType w:val="multilevel"/>
    <w:tmpl w:val="E280C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C5F4C13"/>
    <w:multiLevelType w:val="multilevel"/>
    <w:tmpl w:val="589EF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DCE5015"/>
    <w:multiLevelType w:val="multilevel"/>
    <w:tmpl w:val="D9B69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FE858AD"/>
    <w:multiLevelType w:val="multilevel"/>
    <w:tmpl w:val="49A0C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2B00B75"/>
    <w:multiLevelType w:val="multilevel"/>
    <w:tmpl w:val="5A0011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5DD5F27"/>
    <w:multiLevelType w:val="multilevel"/>
    <w:tmpl w:val="6D64EE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8"/>
  </w:num>
  <w:num w:numId="5">
    <w:abstractNumId w:val="13"/>
  </w:num>
  <w:num w:numId="6">
    <w:abstractNumId w:val="11"/>
  </w:num>
  <w:num w:numId="7">
    <w:abstractNumId w:val="15"/>
  </w:num>
  <w:num w:numId="8">
    <w:abstractNumId w:val="17"/>
  </w:num>
  <w:num w:numId="9">
    <w:abstractNumId w:val="12"/>
  </w:num>
  <w:num w:numId="10">
    <w:abstractNumId w:val="7"/>
  </w:num>
  <w:num w:numId="11">
    <w:abstractNumId w:val="1"/>
  </w:num>
  <w:num w:numId="12">
    <w:abstractNumId w:val="10"/>
  </w:num>
  <w:num w:numId="13">
    <w:abstractNumId w:val="3"/>
  </w:num>
  <w:num w:numId="14">
    <w:abstractNumId w:val="19"/>
  </w:num>
  <w:num w:numId="15">
    <w:abstractNumId w:val="14"/>
  </w:num>
  <w:num w:numId="16">
    <w:abstractNumId w:val="4"/>
  </w:num>
  <w:num w:numId="17">
    <w:abstractNumId w:val="9"/>
  </w:num>
  <w:num w:numId="18">
    <w:abstractNumId w:val="6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7F5"/>
    <w:rsid w:val="00301368"/>
    <w:rsid w:val="006E5508"/>
    <w:rsid w:val="00D717F5"/>
    <w:rsid w:val="00E8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6172"/>
  <w15:docId w15:val="{AE777E77-046B-4513-82C6-775DE48C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84" w:type="dxa"/>
        <w:left w:w="84" w:type="dxa"/>
        <w:bottom w:w="84" w:type="dxa"/>
        <w:right w:w="84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s-W2fvXBuboQ-0Kd7jm2A9SNkTf90PB1nRkasL8wQ-8/edit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sHd08zoCrYZl4Xl4i5PvinJmfTSpN-RBbBOnzYZ_ic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google.com/document/d/12pSCnDhJjs7ZSJkmHaajTkNbDmtGI9WMYLGiwt7JExk/edit?usp=sharin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oogle.com/document/d/1k8XvGiH94A-F3wVDWEwhKxm9OFK7nlfY4VYLxgx_VLo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uI-XEM0Xnwo_0CrqAlA9YRHmOR6jRT9oZqoAu6lQs4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2028</Words>
  <Characters>11565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Хамзин Альберт Аксанович</cp:lastModifiedBy>
  <cp:revision>3</cp:revision>
  <dcterms:created xsi:type="dcterms:W3CDTF">2023-07-14T08:58:00Z</dcterms:created>
  <dcterms:modified xsi:type="dcterms:W3CDTF">2023-07-14T09:09:00Z</dcterms:modified>
</cp:coreProperties>
</file>