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E2A" w:rsidRPr="009C1B66" w:rsidRDefault="00D83E2A" w:rsidP="00D83E2A">
      <w:pPr>
        <w:pStyle w:val="a3"/>
        <w:jc w:val="center"/>
        <w:rPr>
          <w:b/>
          <w:sz w:val="28"/>
          <w:szCs w:val="28"/>
        </w:rPr>
      </w:pPr>
      <w:r w:rsidRPr="009C1B66">
        <w:rPr>
          <w:b/>
          <w:sz w:val="28"/>
          <w:szCs w:val="28"/>
        </w:rPr>
        <w:t>ФГБОУ ВО</w:t>
      </w:r>
    </w:p>
    <w:p w:rsidR="00D83E2A" w:rsidRPr="009C1B66" w:rsidRDefault="00D83E2A" w:rsidP="00D83E2A">
      <w:pPr>
        <w:pStyle w:val="a3"/>
        <w:jc w:val="center"/>
        <w:rPr>
          <w:b/>
          <w:sz w:val="28"/>
          <w:szCs w:val="28"/>
        </w:rPr>
      </w:pPr>
      <w:r w:rsidRPr="009C1B66">
        <w:rPr>
          <w:b/>
          <w:sz w:val="28"/>
          <w:szCs w:val="28"/>
        </w:rPr>
        <w:t>Национальный исследовательский университет «МЭИ»</w:t>
      </w:r>
    </w:p>
    <w:p w:rsidR="00D83E2A" w:rsidRPr="009C1B66" w:rsidRDefault="00D83E2A" w:rsidP="00D83E2A">
      <w:pPr>
        <w:pStyle w:val="a3"/>
        <w:jc w:val="center"/>
        <w:rPr>
          <w:b/>
          <w:sz w:val="28"/>
          <w:szCs w:val="28"/>
        </w:rPr>
      </w:pPr>
      <w:r w:rsidRPr="009C1B66">
        <w:rPr>
          <w:b/>
          <w:sz w:val="28"/>
          <w:szCs w:val="28"/>
        </w:rPr>
        <w:t>Кафедра безопасности и информационных технологий</w:t>
      </w:r>
    </w:p>
    <w:p w:rsidR="00D83E2A" w:rsidRPr="009C1B66" w:rsidRDefault="00D83E2A" w:rsidP="00D83E2A">
      <w:pPr>
        <w:pStyle w:val="a3"/>
        <w:jc w:val="center"/>
        <w:rPr>
          <w:b/>
          <w:sz w:val="28"/>
          <w:szCs w:val="28"/>
        </w:rPr>
      </w:pPr>
      <w:r w:rsidRPr="009C1B66">
        <w:rPr>
          <w:b/>
          <w:sz w:val="28"/>
          <w:szCs w:val="28"/>
        </w:rPr>
        <w:t>Инженерно-экономический институт</w:t>
      </w:r>
    </w:p>
    <w:p w:rsidR="00D83E2A" w:rsidRPr="009C1B66" w:rsidRDefault="00D83E2A" w:rsidP="00D83E2A">
      <w:pPr>
        <w:pStyle w:val="a3"/>
        <w:jc w:val="center"/>
        <w:rPr>
          <w:b/>
          <w:sz w:val="28"/>
          <w:szCs w:val="28"/>
        </w:rPr>
      </w:pPr>
    </w:p>
    <w:p w:rsidR="00D83E2A" w:rsidRPr="009C1B66" w:rsidRDefault="00D83E2A" w:rsidP="00D83E2A">
      <w:pPr>
        <w:pStyle w:val="a3"/>
        <w:jc w:val="center"/>
        <w:rPr>
          <w:b/>
          <w:sz w:val="28"/>
          <w:szCs w:val="28"/>
        </w:rPr>
      </w:pPr>
    </w:p>
    <w:p w:rsidR="00D83E2A" w:rsidRPr="00C63CDD" w:rsidRDefault="00D83E2A" w:rsidP="00D83E2A">
      <w:pPr>
        <w:pStyle w:val="a3"/>
        <w:jc w:val="center"/>
        <w:rPr>
          <w:b/>
          <w:sz w:val="28"/>
          <w:szCs w:val="28"/>
        </w:rPr>
      </w:pPr>
      <w:r w:rsidRPr="00C63CDD">
        <w:rPr>
          <w:b/>
          <w:sz w:val="28"/>
          <w:szCs w:val="28"/>
        </w:rPr>
        <w:t>Тема:</w:t>
      </w:r>
    </w:p>
    <w:p w:rsidR="00D83E2A" w:rsidRPr="009C1B66" w:rsidRDefault="00D83E2A" w:rsidP="00D83E2A">
      <w:pPr>
        <w:pStyle w:val="a3"/>
        <w:jc w:val="center"/>
        <w:rPr>
          <w:sz w:val="28"/>
          <w:szCs w:val="28"/>
        </w:rPr>
      </w:pPr>
      <w:r w:rsidRPr="009C1B66">
        <w:rPr>
          <w:sz w:val="28"/>
          <w:szCs w:val="28"/>
        </w:rPr>
        <w:t xml:space="preserve">«Положение о </w:t>
      </w:r>
      <w:r w:rsidR="00311A04" w:rsidRPr="009C1B66">
        <w:rPr>
          <w:sz w:val="28"/>
          <w:szCs w:val="28"/>
        </w:rPr>
        <w:t>службе по персоналу авторемонтного предприятия</w:t>
      </w:r>
      <w:r w:rsidRPr="009C1B66">
        <w:rPr>
          <w:sz w:val="28"/>
          <w:szCs w:val="28"/>
        </w:rPr>
        <w:t>»</w:t>
      </w:r>
    </w:p>
    <w:p w:rsidR="00D83E2A" w:rsidRPr="009C1B66" w:rsidRDefault="00D83E2A" w:rsidP="00D83E2A">
      <w:pPr>
        <w:pStyle w:val="a3"/>
        <w:jc w:val="center"/>
        <w:rPr>
          <w:b/>
          <w:sz w:val="28"/>
          <w:szCs w:val="28"/>
        </w:rPr>
      </w:pPr>
      <w:r w:rsidRPr="009C1B66">
        <w:rPr>
          <w:b/>
          <w:sz w:val="28"/>
          <w:szCs w:val="28"/>
        </w:rPr>
        <w:t>Практическое задание</w:t>
      </w:r>
    </w:p>
    <w:p w:rsidR="00D14ED7" w:rsidRPr="009C1B66" w:rsidRDefault="00D14ED7" w:rsidP="00D14ED7">
      <w:pPr>
        <w:pStyle w:val="a3"/>
        <w:jc w:val="center"/>
        <w:rPr>
          <w:b/>
          <w:color w:val="000000"/>
          <w:sz w:val="28"/>
          <w:szCs w:val="28"/>
        </w:rPr>
      </w:pPr>
      <w:r w:rsidRPr="009C1B66">
        <w:rPr>
          <w:b/>
          <w:color w:val="000000"/>
          <w:sz w:val="28"/>
          <w:szCs w:val="28"/>
        </w:rPr>
        <w:t>По учебной дисциплине «Экономика защиты информации»</w:t>
      </w:r>
    </w:p>
    <w:p w:rsidR="00D83E2A" w:rsidRPr="009C1B66" w:rsidRDefault="00D83E2A" w:rsidP="00D83E2A">
      <w:pPr>
        <w:pStyle w:val="a3"/>
        <w:jc w:val="center"/>
        <w:rPr>
          <w:b/>
          <w:sz w:val="28"/>
          <w:szCs w:val="28"/>
        </w:rPr>
      </w:pPr>
    </w:p>
    <w:p w:rsidR="00D83E2A" w:rsidRPr="009C1B66" w:rsidRDefault="00D83E2A" w:rsidP="00D83E2A">
      <w:pPr>
        <w:pStyle w:val="a3"/>
        <w:jc w:val="center"/>
        <w:rPr>
          <w:b/>
          <w:sz w:val="28"/>
          <w:szCs w:val="28"/>
        </w:rPr>
      </w:pPr>
    </w:p>
    <w:p w:rsidR="00D83E2A" w:rsidRPr="009C1B66" w:rsidRDefault="00D83E2A" w:rsidP="00D83E2A">
      <w:pPr>
        <w:pStyle w:val="a3"/>
        <w:jc w:val="center"/>
        <w:rPr>
          <w:b/>
          <w:sz w:val="28"/>
          <w:szCs w:val="28"/>
        </w:rPr>
      </w:pPr>
    </w:p>
    <w:p w:rsidR="00D83E2A" w:rsidRPr="009C1B66" w:rsidRDefault="00D83E2A" w:rsidP="00D83E2A">
      <w:pPr>
        <w:pStyle w:val="a3"/>
        <w:jc w:val="center"/>
        <w:rPr>
          <w:b/>
          <w:sz w:val="28"/>
          <w:szCs w:val="28"/>
        </w:rPr>
      </w:pPr>
    </w:p>
    <w:p w:rsidR="00D83E2A" w:rsidRPr="009C1B66" w:rsidRDefault="00D83E2A" w:rsidP="00D83E2A">
      <w:pPr>
        <w:pStyle w:val="a3"/>
        <w:jc w:val="center"/>
        <w:rPr>
          <w:b/>
          <w:sz w:val="28"/>
          <w:szCs w:val="28"/>
        </w:rPr>
      </w:pPr>
    </w:p>
    <w:p w:rsidR="00D83E2A" w:rsidRPr="009C1B66" w:rsidRDefault="00D83E2A" w:rsidP="00D83E2A">
      <w:pPr>
        <w:pStyle w:val="a3"/>
        <w:jc w:val="right"/>
        <w:rPr>
          <w:b/>
          <w:sz w:val="28"/>
          <w:szCs w:val="28"/>
        </w:rPr>
      </w:pPr>
      <w:r w:rsidRPr="009C1B66">
        <w:rPr>
          <w:b/>
          <w:sz w:val="28"/>
          <w:szCs w:val="28"/>
        </w:rPr>
        <w:t>Выполнил:</w:t>
      </w:r>
    </w:p>
    <w:p w:rsidR="00D83E2A" w:rsidRPr="00253D83" w:rsidRDefault="00D83E2A" w:rsidP="00D83E2A">
      <w:pPr>
        <w:pStyle w:val="a3"/>
        <w:jc w:val="right"/>
        <w:rPr>
          <w:sz w:val="28"/>
          <w:szCs w:val="28"/>
        </w:rPr>
      </w:pPr>
      <w:r w:rsidRPr="00253D83">
        <w:rPr>
          <w:sz w:val="28"/>
          <w:szCs w:val="28"/>
        </w:rPr>
        <w:t>Студент группы ИЭозс-42-18</w:t>
      </w:r>
    </w:p>
    <w:p w:rsidR="00D83E2A" w:rsidRPr="00253D83" w:rsidRDefault="00D83E2A" w:rsidP="00D83E2A">
      <w:pPr>
        <w:pStyle w:val="a3"/>
        <w:jc w:val="right"/>
        <w:rPr>
          <w:sz w:val="28"/>
          <w:szCs w:val="28"/>
        </w:rPr>
      </w:pPr>
      <w:r w:rsidRPr="00253D83">
        <w:rPr>
          <w:sz w:val="28"/>
          <w:szCs w:val="28"/>
        </w:rPr>
        <w:t>Кутумов Никита Витальевич</w:t>
      </w:r>
    </w:p>
    <w:p w:rsidR="00D83E2A" w:rsidRPr="009C1B66" w:rsidRDefault="00D83E2A" w:rsidP="00D83E2A">
      <w:pPr>
        <w:pStyle w:val="a3"/>
        <w:jc w:val="right"/>
        <w:rPr>
          <w:b/>
          <w:sz w:val="28"/>
          <w:szCs w:val="28"/>
        </w:rPr>
      </w:pPr>
      <w:r w:rsidRPr="009C1B66">
        <w:rPr>
          <w:b/>
          <w:sz w:val="28"/>
          <w:szCs w:val="28"/>
        </w:rPr>
        <w:t>Принял:</w:t>
      </w:r>
    </w:p>
    <w:p w:rsidR="00D83E2A" w:rsidRPr="00253D83" w:rsidRDefault="00D83E2A" w:rsidP="00D83E2A">
      <w:pPr>
        <w:pStyle w:val="a3"/>
        <w:jc w:val="right"/>
        <w:rPr>
          <w:sz w:val="28"/>
          <w:szCs w:val="28"/>
        </w:rPr>
      </w:pPr>
      <w:r w:rsidRPr="00253D83">
        <w:rPr>
          <w:sz w:val="28"/>
          <w:szCs w:val="28"/>
        </w:rPr>
        <w:t>Доцент кафедры БИТ</w:t>
      </w:r>
    </w:p>
    <w:p w:rsidR="00D83E2A" w:rsidRPr="00253D83" w:rsidRDefault="00D83E2A" w:rsidP="00D83E2A">
      <w:pPr>
        <w:pStyle w:val="a3"/>
        <w:jc w:val="right"/>
        <w:rPr>
          <w:sz w:val="28"/>
          <w:szCs w:val="28"/>
        </w:rPr>
      </w:pPr>
      <w:r w:rsidRPr="00253D83">
        <w:rPr>
          <w:sz w:val="28"/>
          <w:szCs w:val="28"/>
        </w:rPr>
        <w:t>Власенко Михаил Николаевич</w:t>
      </w:r>
    </w:p>
    <w:p w:rsidR="00D83E2A" w:rsidRPr="009C1B66" w:rsidRDefault="00D83E2A" w:rsidP="00D83E2A">
      <w:pPr>
        <w:pStyle w:val="a3"/>
        <w:jc w:val="right"/>
        <w:rPr>
          <w:b/>
          <w:sz w:val="28"/>
          <w:szCs w:val="28"/>
        </w:rPr>
      </w:pPr>
    </w:p>
    <w:p w:rsidR="00D83E2A" w:rsidRPr="009C1B66" w:rsidRDefault="00D83E2A" w:rsidP="00D83E2A">
      <w:pPr>
        <w:pStyle w:val="a3"/>
        <w:jc w:val="right"/>
        <w:rPr>
          <w:b/>
          <w:sz w:val="28"/>
          <w:szCs w:val="28"/>
        </w:rPr>
      </w:pPr>
    </w:p>
    <w:p w:rsidR="00D83E2A" w:rsidRPr="009C1B66" w:rsidRDefault="00D83E2A" w:rsidP="00D83E2A">
      <w:pPr>
        <w:pStyle w:val="a3"/>
        <w:jc w:val="center"/>
        <w:rPr>
          <w:b/>
          <w:sz w:val="28"/>
          <w:szCs w:val="28"/>
        </w:rPr>
      </w:pPr>
      <w:r w:rsidRPr="009C1B66">
        <w:rPr>
          <w:b/>
          <w:sz w:val="28"/>
          <w:szCs w:val="28"/>
        </w:rPr>
        <w:t>Москва 2021 г.</w:t>
      </w:r>
    </w:p>
    <w:p w:rsidR="00E80ED6" w:rsidRPr="009C1B66" w:rsidRDefault="00E80ED6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5241028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0AF0" w:rsidRPr="009C1B66" w:rsidRDefault="00627A8B" w:rsidP="006A2319">
          <w:pPr>
            <w:pStyle w:val="a5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C1B66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2C0AF0" w:rsidRPr="009C1B66" w:rsidRDefault="002C0AF0" w:rsidP="006A2319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C1B6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C1B6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C1B6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9167339" w:history="1">
            <w:r w:rsidRPr="009C1B66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А. Общие положения</w:t>
            </w:r>
            <w:r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_Toc69167339 \h </w:instrText>
            </w:r>
            <w:r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0AF0" w:rsidRPr="009C1B66" w:rsidRDefault="00273A07" w:rsidP="006A2319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167340" w:history="1">
            <w:r w:rsidR="002C0AF0" w:rsidRPr="009C1B66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Б. Основные задачи подразделения</w:t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_Toc69167340 \h </w:instrText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0AF0" w:rsidRPr="009C1B66" w:rsidRDefault="00273A07" w:rsidP="006A2319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167341" w:history="1">
            <w:r w:rsidR="002C0AF0" w:rsidRPr="009C1B66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В. Функции подразделения</w:t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_Toc69167341 \h </w:instrText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0AF0" w:rsidRPr="009C1B66" w:rsidRDefault="00273A07" w:rsidP="006A2319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167342" w:history="1">
            <w:r w:rsidR="002C0AF0" w:rsidRPr="009C1B66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Г. Организационная структура подразделения</w:t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_Toc69167342 \h </w:instrText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0AF0" w:rsidRPr="009C1B66" w:rsidRDefault="00273A07" w:rsidP="006A2319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167343" w:history="1">
            <w:r w:rsidR="002C0AF0" w:rsidRPr="009C1B66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Д. Права подразделения</w:t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_Toc69167343 \h </w:instrText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0AF0" w:rsidRPr="009C1B66" w:rsidRDefault="00273A07" w:rsidP="006A2319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167344" w:history="1">
            <w:r w:rsidR="002C0AF0" w:rsidRPr="009C1B66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Е. Взаимоотношения (служебные связи) подразделения с другими структурными единицами Предприятия</w:t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_Toc69167344 \h </w:instrText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0AF0" w:rsidRPr="009C1B66" w:rsidRDefault="00273A07" w:rsidP="006A2319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167345" w:history="1">
            <w:r w:rsidR="002C0AF0" w:rsidRPr="009C1B66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Ж.  Ответственность подразделения</w:t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_Toc69167345 \h </w:instrText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0AF0" w:rsidRPr="009C1B66" w:rsidRDefault="00273A07" w:rsidP="006A2319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167346" w:history="1">
            <w:r w:rsidR="002C0AF0" w:rsidRPr="009C1B66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Основные угрозы информационной безопасности для Службы персонала Предприятия</w:t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_Toc69167346 \h </w:instrText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0AF0" w:rsidRPr="009C1B66" w:rsidRDefault="00273A07" w:rsidP="006A2319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167347" w:history="1">
            <w:r w:rsidR="002C0AF0" w:rsidRPr="009C1B66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Основные уязвимости информационной безопасности для Службы персонала Предприятия</w:t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_Toc69167347 \h </w:instrText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0AF0" w:rsidRPr="009C1B66" w:rsidRDefault="00273A07" w:rsidP="006A2319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167348" w:history="1">
            <w:r w:rsidR="002C0AF0" w:rsidRPr="009C1B66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Основные технологии защиты информации для Службы персонала Предприятия</w:t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_Toc69167348 \h </w:instrText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0AF0" w:rsidRPr="009C1B66" w:rsidRDefault="00273A07" w:rsidP="006A2319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167349" w:history="1">
            <w:r w:rsidR="002C0AF0" w:rsidRPr="009C1B66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Распределение профильного функционала между должностными лицами Службы персонала Предприятия</w:t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_Toc69167349 \h </w:instrText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C0AF0" w:rsidRPr="009C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0AF0" w:rsidRPr="009C1B66" w:rsidRDefault="002C0AF0" w:rsidP="006A2319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C1B6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C0AF0" w:rsidRPr="009C1B66" w:rsidRDefault="002C0AF0">
      <w:pPr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br w:type="page"/>
      </w:r>
    </w:p>
    <w:p w:rsidR="00311A04" w:rsidRPr="009C1B66" w:rsidRDefault="00311A04" w:rsidP="003B6F0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69167339"/>
      <w:r w:rsidRPr="009C1B66">
        <w:rPr>
          <w:rFonts w:ascii="Times New Roman" w:hAnsi="Times New Roman" w:cs="Times New Roman"/>
          <w:color w:val="auto"/>
          <w:sz w:val="28"/>
          <w:szCs w:val="28"/>
        </w:rPr>
        <w:lastRenderedPageBreak/>
        <w:t>А. Общие положения</w:t>
      </w:r>
      <w:bookmarkEnd w:id="0"/>
    </w:p>
    <w:p w:rsidR="00AD5E3C" w:rsidRPr="009C1B66" w:rsidRDefault="00AD5E3C" w:rsidP="003B6F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11A04" w:rsidRPr="009C1B66" w:rsidRDefault="00D96058" w:rsidP="003B6F0F">
      <w:pPr>
        <w:pStyle w:val="a4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 xml:space="preserve">1.1. </w:t>
      </w:r>
      <w:r w:rsidR="00311A04" w:rsidRPr="009C1B66">
        <w:rPr>
          <w:rFonts w:ascii="Times New Roman" w:hAnsi="Times New Roman" w:cs="Times New Roman"/>
          <w:sz w:val="28"/>
          <w:szCs w:val="28"/>
        </w:rPr>
        <w:t>Служба по персоналу (далее – Служба) является структурным подразделением авторемонтного предприятия «Кузов» (далее – Предприятие).</w:t>
      </w:r>
    </w:p>
    <w:p w:rsidR="00311A04" w:rsidRPr="009C1B66" w:rsidRDefault="00311A04" w:rsidP="003B6F0F">
      <w:pPr>
        <w:pStyle w:val="a4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 xml:space="preserve">1.2. Служба создается </w:t>
      </w:r>
      <w:r w:rsidR="00D96058" w:rsidRPr="009C1B66">
        <w:rPr>
          <w:rFonts w:ascii="Times New Roman" w:hAnsi="Times New Roman" w:cs="Times New Roman"/>
          <w:sz w:val="28"/>
          <w:szCs w:val="28"/>
        </w:rPr>
        <w:t>и ликвидируется приказом</w:t>
      </w:r>
      <w:r w:rsidRPr="009C1B66">
        <w:rPr>
          <w:rFonts w:ascii="Times New Roman" w:hAnsi="Times New Roman" w:cs="Times New Roman"/>
          <w:sz w:val="28"/>
          <w:szCs w:val="28"/>
        </w:rPr>
        <w:t xml:space="preserve"> д</w:t>
      </w:r>
      <w:r w:rsidR="00D96058" w:rsidRPr="009C1B66">
        <w:rPr>
          <w:rFonts w:ascii="Times New Roman" w:hAnsi="Times New Roman" w:cs="Times New Roman"/>
          <w:sz w:val="28"/>
          <w:szCs w:val="28"/>
        </w:rPr>
        <w:t>иректора Предприятия.</w:t>
      </w:r>
    </w:p>
    <w:p w:rsidR="00D96058" w:rsidRPr="009C1B66" w:rsidRDefault="00D96058" w:rsidP="003B6F0F">
      <w:pPr>
        <w:pStyle w:val="a4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 xml:space="preserve">1.3. </w:t>
      </w:r>
      <w:r w:rsidR="00C61DEC" w:rsidRPr="009C1B66">
        <w:rPr>
          <w:rFonts w:ascii="Times New Roman" w:hAnsi="Times New Roman" w:cs="Times New Roman"/>
          <w:sz w:val="28"/>
          <w:szCs w:val="28"/>
        </w:rPr>
        <w:t>Служба находится в прямом подчинении директора Предприятия. В отсутствие директора Предприятия (командировка, болезнь, отпуск и т.д.) общее руководство</w:t>
      </w:r>
      <w:r w:rsidR="004462CC" w:rsidRPr="009C1B66">
        <w:rPr>
          <w:rFonts w:ascii="Times New Roman" w:hAnsi="Times New Roman" w:cs="Times New Roman"/>
          <w:sz w:val="28"/>
          <w:szCs w:val="28"/>
        </w:rPr>
        <w:t xml:space="preserve"> Службой переходит под руководство заместителя директора Предприятия в соответствии с утвержденным в установленном порядке должностным регламентом и на основании приказа Управления.</w:t>
      </w:r>
    </w:p>
    <w:p w:rsidR="003104BA" w:rsidRPr="009C1B66" w:rsidRDefault="00785CB5" w:rsidP="003B6F0F">
      <w:pPr>
        <w:pStyle w:val="a4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>1.4. Службу возглавляет начальник, назначаемый и освобождаемый от должности директор Предприятия. В отсутствие начальника Службы (командировка, болезнь, отпуск и т.д.) общее руководство Службой осуществляет его заместитель или сотрудник Службы в соответствии с утвержденным в установленном порядке должностным регламентом и на основании приказа Управления.</w:t>
      </w:r>
      <w:r w:rsidR="009548E1" w:rsidRPr="009C1B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04BA" w:rsidRPr="009C1B66" w:rsidRDefault="003104BA" w:rsidP="003B6F0F">
      <w:pPr>
        <w:pStyle w:val="a4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 xml:space="preserve">1.5. </w:t>
      </w:r>
      <w:r w:rsidR="00D17EB1" w:rsidRPr="009C1B66">
        <w:rPr>
          <w:rFonts w:ascii="Times New Roman" w:hAnsi="Times New Roman" w:cs="Times New Roman"/>
          <w:sz w:val="28"/>
          <w:szCs w:val="28"/>
        </w:rPr>
        <w:t>Служба в своей деятельности руководствуется Конституцией Российской Федерации, Федеральными конституционными законами, федеральными законами, указами Президента Российской Федерации, постановлениями и распоряжениями Правительства Российской Федерации, нормативными правовыми актами федеральных органов исполнительной власти.</w:t>
      </w:r>
    </w:p>
    <w:p w:rsidR="005D60D4" w:rsidRPr="009C1B66" w:rsidRDefault="007F335D" w:rsidP="003B6F0F">
      <w:pPr>
        <w:pStyle w:val="a4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 xml:space="preserve">1.6. </w:t>
      </w:r>
      <w:r w:rsidR="005D60D4" w:rsidRPr="009C1B66">
        <w:rPr>
          <w:rFonts w:ascii="Times New Roman" w:hAnsi="Times New Roman" w:cs="Times New Roman"/>
          <w:sz w:val="28"/>
          <w:szCs w:val="28"/>
        </w:rPr>
        <w:t>Планирование деятельности Службы заключается в комплексном кадровом планировании,</w:t>
      </w:r>
      <w:r w:rsidR="005D60D4" w:rsidRPr="009C1B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D60D4" w:rsidRPr="009C1B66">
        <w:rPr>
          <w:rFonts w:ascii="Times New Roman" w:hAnsi="Times New Roman" w:cs="Times New Roman"/>
          <w:sz w:val="28"/>
          <w:szCs w:val="28"/>
        </w:rPr>
        <w:t>осуществляемого обычно в виде традиционных пятилетних и годовых программ, квартальных и месячных планов, действуют также планы и программы по отдельным видам кадровой работы:</w:t>
      </w:r>
    </w:p>
    <w:p w:rsidR="005D60D4" w:rsidRPr="005A3F40" w:rsidRDefault="005D60D4" w:rsidP="005A3F40">
      <w:pPr>
        <w:pStyle w:val="a4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F40">
        <w:rPr>
          <w:rFonts w:ascii="Times New Roman" w:hAnsi="Times New Roman" w:cs="Times New Roman"/>
          <w:sz w:val="28"/>
          <w:szCs w:val="28"/>
        </w:rPr>
        <w:t>прогноз качественной и количественной потребности в персонале; </w:t>
      </w:r>
    </w:p>
    <w:p w:rsidR="005D60D4" w:rsidRPr="005A3F40" w:rsidRDefault="005D60D4" w:rsidP="005A3F40">
      <w:pPr>
        <w:pStyle w:val="a4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F40">
        <w:rPr>
          <w:rFonts w:ascii="Times New Roman" w:hAnsi="Times New Roman" w:cs="Times New Roman"/>
          <w:sz w:val="28"/>
          <w:szCs w:val="28"/>
        </w:rPr>
        <w:t>отбор кадров и их оценка; </w:t>
      </w:r>
    </w:p>
    <w:p w:rsidR="005D60D4" w:rsidRPr="005A3F40" w:rsidRDefault="005D60D4" w:rsidP="005A3F40">
      <w:pPr>
        <w:pStyle w:val="a4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F40">
        <w:rPr>
          <w:rFonts w:ascii="Times New Roman" w:hAnsi="Times New Roman" w:cs="Times New Roman"/>
          <w:sz w:val="28"/>
          <w:szCs w:val="28"/>
        </w:rPr>
        <w:t>построение профессиональной и служебной карьеры сотрудников; </w:t>
      </w:r>
    </w:p>
    <w:p w:rsidR="005D60D4" w:rsidRPr="005A3F40" w:rsidRDefault="005D60D4" w:rsidP="005A3F40">
      <w:pPr>
        <w:pStyle w:val="a4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F40">
        <w:rPr>
          <w:rFonts w:ascii="Times New Roman" w:hAnsi="Times New Roman" w:cs="Times New Roman"/>
          <w:sz w:val="28"/>
          <w:szCs w:val="28"/>
        </w:rPr>
        <w:lastRenderedPageBreak/>
        <w:t>молодежная политика;</w:t>
      </w:r>
    </w:p>
    <w:p w:rsidR="005D60D4" w:rsidRPr="005A3F40" w:rsidRDefault="005D60D4" w:rsidP="005A3F40">
      <w:pPr>
        <w:pStyle w:val="a4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F40">
        <w:rPr>
          <w:rFonts w:ascii="Times New Roman" w:hAnsi="Times New Roman" w:cs="Times New Roman"/>
          <w:sz w:val="28"/>
          <w:szCs w:val="28"/>
        </w:rPr>
        <w:t>адаптация персонала; </w:t>
      </w:r>
    </w:p>
    <w:p w:rsidR="005D60D4" w:rsidRPr="005A3F40" w:rsidRDefault="005D60D4" w:rsidP="005A3F40">
      <w:pPr>
        <w:pStyle w:val="a4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F40">
        <w:rPr>
          <w:rFonts w:ascii="Times New Roman" w:hAnsi="Times New Roman" w:cs="Times New Roman"/>
          <w:sz w:val="28"/>
          <w:szCs w:val="28"/>
        </w:rPr>
        <w:t>инновационное развитие сотрудников; </w:t>
      </w:r>
    </w:p>
    <w:p w:rsidR="005D60D4" w:rsidRPr="005A3F40" w:rsidRDefault="005D60D4" w:rsidP="005A3F40">
      <w:pPr>
        <w:pStyle w:val="a4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F40">
        <w:rPr>
          <w:rFonts w:ascii="Times New Roman" w:hAnsi="Times New Roman" w:cs="Times New Roman"/>
          <w:sz w:val="28"/>
          <w:szCs w:val="28"/>
        </w:rPr>
        <w:t>мотивация высокоэффективного труда; </w:t>
      </w:r>
    </w:p>
    <w:p w:rsidR="0079683E" w:rsidRPr="005A3F40" w:rsidRDefault="0079683E" w:rsidP="005A3F40">
      <w:pPr>
        <w:pStyle w:val="a4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F40">
        <w:rPr>
          <w:rFonts w:ascii="Times New Roman" w:hAnsi="Times New Roman" w:cs="Times New Roman"/>
          <w:sz w:val="28"/>
          <w:szCs w:val="28"/>
        </w:rPr>
        <w:t>формировать личные дела сотрудников предприятия;</w:t>
      </w:r>
    </w:p>
    <w:p w:rsidR="0079683E" w:rsidRPr="005A3F40" w:rsidRDefault="0079683E" w:rsidP="005A3F40">
      <w:pPr>
        <w:pStyle w:val="a4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F40">
        <w:rPr>
          <w:rFonts w:ascii="Times New Roman" w:hAnsi="Times New Roman" w:cs="Times New Roman"/>
          <w:sz w:val="28"/>
          <w:szCs w:val="28"/>
        </w:rPr>
        <w:t>оформлять справки, больничные листы и заявления;</w:t>
      </w:r>
    </w:p>
    <w:p w:rsidR="0079683E" w:rsidRPr="005A3F40" w:rsidRDefault="0079683E" w:rsidP="005A3F40">
      <w:pPr>
        <w:pStyle w:val="a4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F40">
        <w:rPr>
          <w:rFonts w:ascii="Times New Roman" w:hAnsi="Times New Roman" w:cs="Times New Roman"/>
          <w:sz w:val="28"/>
          <w:szCs w:val="28"/>
        </w:rPr>
        <w:t>заниматься подготовкой кадровых приказов;</w:t>
      </w:r>
    </w:p>
    <w:p w:rsidR="0079683E" w:rsidRPr="005A3F40" w:rsidRDefault="0079683E" w:rsidP="005A3F40">
      <w:pPr>
        <w:pStyle w:val="a4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F40">
        <w:rPr>
          <w:rFonts w:ascii="Times New Roman" w:hAnsi="Times New Roman" w:cs="Times New Roman"/>
          <w:sz w:val="28"/>
          <w:szCs w:val="28"/>
        </w:rPr>
        <w:t>разрабатывать табеля учета рабочего времени;</w:t>
      </w:r>
    </w:p>
    <w:p w:rsidR="005D60D4" w:rsidRPr="005A3F40" w:rsidRDefault="005D60D4" w:rsidP="005A3F40">
      <w:pPr>
        <w:pStyle w:val="a4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F40">
        <w:rPr>
          <w:rFonts w:ascii="Times New Roman" w:hAnsi="Times New Roman" w:cs="Times New Roman"/>
          <w:sz w:val="28"/>
          <w:szCs w:val="28"/>
        </w:rPr>
        <w:t>корпоративная культура и т.д.</w:t>
      </w:r>
    </w:p>
    <w:p w:rsidR="002513FE" w:rsidRPr="009C1B66" w:rsidRDefault="0079683E" w:rsidP="003B6F0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 xml:space="preserve">1.7. </w:t>
      </w:r>
      <w:r w:rsidR="002513FE" w:rsidRPr="009C1B66">
        <w:rPr>
          <w:rFonts w:ascii="Times New Roman" w:hAnsi="Times New Roman" w:cs="Times New Roman"/>
          <w:sz w:val="28"/>
          <w:szCs w:val="28"/>
        </w:rPr>
        <w:t>Специалист, назначенный ответственным за сдачу кадровой отчетности, должен ежемесячно представлять отчеты в:</w:t>
      </w:r>
    </w:p>
    <w:p w:rsidR="002513FE" w:rsidRPr="009C1B66" w:rsidRDefault="002513FE" w:rsidP="003B6F0F">
      <w:pPr>
        <w:pStyle w:val="a4"/>
        <w:numPr>
          <w:ilvl w:val="0"/>
          <w:numId w:val="4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>Федеральную службу государственной статистики (Росстат) — сведения о численности и заработной плате работников по форме № П-4 (Приказ Росстата от 06.08.2018 № 485 «Об утверждении статистического инструментария для организации федерального статистического наблюдения за численностью, условиями и оплатой труда работников»);</w:t>
      </w:r>
    </w:p>
    <w:p w:rsidR="002513FE" w:rsidRPr="009C1B66" w:rsidRDefault="002513FE" w:rsidP="003B6F0F">
      <w:pPr>
        <w:pStyle w:val="a4"/>
        <w:numPr>
          <w:ilvl w:val="0"/>
          <w:numId w:val="4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>Центр занятости населения (служба занятости) — отчет о наличии вакансий и квотируемые места для инвалидов (региональный нормативный акт);</w:t>
      </w:r>
    </w:p>
    <w:p w:rsidR="002513FE" w:rsidRPr="009C1B66" w:rsidRDefault="002513FE" w:rsidP="003B6F0F">
      <w:pPr>
        <w:pStyle w:val="a4"/>
        <w:numPr>
          <w:ilvl w:val="0"/>
          <w:numId w:val="4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>Пенсионный фонд России (ПФР) — сведения о застрахованных лицах за прошлый месяц по форме СЗВ-М (Постановление Правления ПФР от 01.02.2016 № 83п «Об утверждении формы “Сведения о застрахованных лицах”»).</w:t>
      </w:r>
    </w:p>
    <w:p w:rsidR="002513FE" w:rsidRPr="009C1B66" w:rsidRDefault="002513FE" w:rsidP="003B6F0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>Ежеквартальные отчеты представляются в:</w:t>
      </w:r>
    </w:p>
    <w:p w:rsidR="002513FE" w:rsidRPr="009C1B66" w:rsidRDefault="002513FE" w:rsidP="003B6F0F">
      <w:pPr>
        <w:pStyle w:val="a4"/>
        <w:numPr>
          <w:ilvl w:val="0"/>
          <w:numId w:val="4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 xml:space="preserve">Федеральную службу государственной статистики (Росстат) — сведения о неполной занятости и движении работников по форме № П-4 (НЗ) (Приказ Росстата от 06.08.2018 № 485 «Об утверждении статистического </w:t>
      </w:r>
      <w:r w:rsidRPr="009C1B66">
        <w:rPr>
          <w:rFonts w:ascii="Times New Roman" w:hAnsi="Times New Roman" w:cs="Times New Roman"/>
          <w:sz w:val="28"/>
          <w:szCs w:val="28"/>
        </w:rPr>
        <w:lastRenderedPageBreak/>
        <w:t>инструментария для организации федерального статистического наблюдения за численностью, условиями и оплатой труда работников»).</w:t>
      </w:r>
    </w:p>
    <w:p w:rsidR="002513FE" w:rsidRPr="009C1B66" w:rsidRDefault="002513FE" w:rsidP="003B6F0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>Ежегодные отчеты представляются в:</w:t>
      </w:r>
    </w:p>
    <w:p w:rsidR="002513FE" w:rsidRPr="009C1B66" w:rsidRDefault="002513FE" w:rsidP="003B6F0F">
      <w:pPr>
        <w:pStyle w:val="a4"/>
        <w:numPr>
          <w:ilvl w:val="0"/>
          <w:numId w:val="4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>Военный комиссариат:</w:t>
      </w:r>
    </w:p>
    <w:p w:rsidR="002513FE" w:rsidRPr="009C1B66" w:rsidRDefault="002513FE" w:rsidP="003B6F0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>1) один раз в год до 31 декабря отчетного года по состоянию на 1 января года, следующего за отчетным, — отчет о численности работающих и забронированных военнообязанных, пребывающих в запасе, и личные карточки учета организации (для сверки с данными военкомата);</w:t>
      </w:r>
    </w:p>
    <w:p w:rsidR="002513FE" w:rsidRPr="009C1B66" w:rsidRDefault="002513FE" w:rsidP="003B6F0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>2) в сентябре — списки граждан мужского пола 15- и 16-летнего возраста;</w:t>
      </w:r>
    </w:p>
    <w:p w:rsidR="002513FE" w:rsidRPr="009C1B66" w:rsidRDefault="002513FE" w:rsidP="003B6F0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>3) до 1 ноября — списки граждан мужского пола, подлежащих первоначальной постановке на воинский учет в следующем году (Постановление Правительства РФ № 719 от 27.11.2006 «Об утверждении Положения о воинском учете»; в ред. от 16.03.2019);</w:t>
      </w:r>
    </w:p>
    <w:p w:rsidR="002513FE" w:rsidRPr="009C1B66" w:rsidRDefault="002513FE" w:rsidP="003B6F0F">
      <w:pPr>
        <w:pStyle w:val="a4"/>
        <w:numPr>
          <w:ilvl w:val="0"/>
          <w:numId w:val="4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>Пенсионный фонд России (ПФР) — не позднее 1 марта текущего года отчеты по формам СЗВ-СТАЖ и ОДВ-1 (Постановление Правления ПФР от 06.12.2018 № 507П «Об утверждении формы “Сведения о страховом стаже застрахованных лиц (СЗВ-СТАЖ)”, формы “Сведения по страхователю, передаваемые в ПФР для ведения индивидуального (персонифицированного) учета (ОДВ-1)”, формы “Данные о корректировке сведений, учтенных на индивидуальном лицевом счете застрахованного лица (СЗВ-КОРР)”, формы “сведения о заработке (вознаграждении), доходе, сумме выплат и иных вознаграждений, начисленных и уплаченных страховых взносах, о периодах трудовой и иной деятельности, засчитываемых в страховой стаж застрахованного лица (СЗВ-ИСХ)”, порядка их заполнения и формата сведений и о признании утратившим силу постановления правления ПФР от 11.01.2017 № 3П»).</w:t>
      </w:r>
    </w:p>
    <w:p w:rsidR="002513FE" w:rsidRPr="009C1B66" w:rsidRDefault="002513FE" w:rsidP="003B6F0F">
      <w:pPr>
        <w:pStyle w:val="a4"/>
        <w:numPr>
          <w:ilvl w:val="0"/>
          <w:numId w:val="4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 xml:space="preserve">Федеральную налоговую службу России (ФНС РФ) — не позднее 21 января отчет о среднесписочной численности за прошлый год (Приказ ФНС </w:t>
      </w:r>
      <w:r w:rsidRPr="009C1B66">
        <w:rPr>
          <w:rFonts w:ascii="Times New Roman" w:hAnsi="Times New Roman" w:cs="Times New Roman"/>
          <w:sz w:val="28"/>
          <w:szCs w:val="28"/>
        </w:rPr>
        <w:lastRenderedPageBreak/>
        <w:t>РФ от 29.03.2007 № ММ-3-25/174@ «Об утверждении формы Сведений о среднесписочной численности работников за предшествующий календарный год», </w:t>
      </w:r>
      <w:proofErr w:type="spellStart"/>
      <w:r w:rsidRPr="009C1B66">
        <w:rPr>
          <w:rFonts w:ascii="Times New Roman" w:hAnsi="Times New Roman" w:cs="Times New Roman"/>
          <w:sz w:val="28"/>
          <w:szCs w:val="28"/>
        </w:rPr>
        <w:t>абз</w:t>
      </w:r>
      <w:proofErr w:type="spellEnd"/>
      <w:r w:rsidRPr="009C1B66">
        <w:rPr>
          <w:rFonts w:ascii="Times New Roman" w:hAnsi="Times New Roman" w:cs="Times New Roman"/>
          <w:sz w:val="28"/>
          <w:szCs w:val="28"/>
        </w:rPr>
        <w:t>. 3 п. 3 ст.80 Налогового кодекса РФ).</w:t>
      </w:r>
    </w:p>
    <w:p w:rsidR="003B6F0F" w:rsidRDefault="002513FE" w:rsidP="00353FBC">
      <w:pPr>
        <w:pStyle w:val="a4"/>
        <w:numPr>
          <w:ilvl w:val="0"/>
          <w:numId w:val="4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>Федеральную службу государственной статистики (Росстат) — до 21 января года, следующего за отчетным, отчет по форме № 1-Т (условия труда) за прошлый год, отчет по форме № 7-травматизм (Приказ Росстата от 06.08.2018 № 485 «Об утверждении статистического инструментария для организации федерального статистического наблюдения за численностью, условиями и оплатой труда работников»).</w:t>
      </w:r>
    </w:p>
    <w:p w:rsidR="00353FBC" w:rsidRPr="00353FBC" w:rsidRDefault="00353FBC" w:rsidP="00353FBC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1A04" w:rsidRDefault="00B872AD" w:rsidP="00021F5F">
      <w:pPr>
        <w:pStyle w:val="1"/>
        <w:spacing w:line="360" w:lineRule="auto"/>
        <w:ind w:firstLine="72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69167340"/>
      <w:r w:rsidRPr="009C1B66">
        <w:rPr>
          <w:rFonts w:ascii="Times New Roman" w:hAnsi="Times New Roman" w:cs="Times New Roman"/>
          <w:color w:val="auto"/>
          <w:sz w:val="28"/>
          <w:szCs w:val="28"/>
        </w:rPr>
        <w:t>Б. Основные задачи подразделения</w:t>
      </w:r>
      <w:bookmarkEnd w:id="1"/>
    </w:p>
    <w:p w:rsidR="00021F5F" w:rsidRPr="00021F5F" w:rsidRDefault="00021F5F" w:rsidP="00021F5F"/>
    <w:p w:rsidR="00561380" w:rsidRDefault="00B872AD" w:rsidP="00021F5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>Задачей Служб</w:t>
      </w:r>
      <w:r w:rsidR="00791477" w:rsidRPr="009C1B66">
        <w:rPr>
          <w:rFonts w:ascii="Times New Roman" w:hAnsi="Times New Roman" w:cs="Times New Roman"/>
          <w:sz w:val="28"/>
          <w:szCs w:val="28"/>
        </w:rPr>
        <w:t>ы</w:t>
      </w:r>
      <w:r w:rsidRPr="009C1B66">
        <w:rPr>
          <w:rFonts w:ascii="Times New Roman" w:hAnsi="Times New Roman" w:cs="Times New Roman"/>
          <w:sz w:val="28"/>
          <w:szCs w:val="28"/>
        </w:rPr>
        <w:t xml:space="preserve"> является обеспечение реализации полномочий Предприятия в области трудовых отношений, кадровой политики и наградной деятельности, осуществление функционирования системы организации делопроизводства, контроль за материально-техническим обеспечением деятельности Предприятия, организация разработки плана деятельности Предприятия и подготовки отчета о результатах его выполнения, организация мероприятий по оценке результативности деятельности </w:t>
      </w:r>
      <w:r w:rsidR="00791477" w:rsidRPr="009C1B66">
        <w:rPr>
          <w:rFonts w:ascii="Times New Roman" w:hAnsi="Times New Roman" w:cs="Times New Roman"/>
          <w:sz w:val="28"/>
          <w:szCs w:val="28"/>
        </w:rPr>
        <w:t>Предприятия</w:t>
      </w:r>
      <w:r w:rsidRPr="009C1B66">
        <w:rPr>
          <w:rFonts w:ascii="Times New Roman" w:hAnsi="Times New Roman" w:cs="Times New Roman"/>
          <w:sz w:val="28"/>
          <w:szCs w:val="28"/>
        </w:rPr>
        <w:t>, его структурных подразделений и сотрудников</w:t>
      </w:r>
      <w:r w:rsidR="00791477" w:rsidRPr="009C1B66">
        <w:rPr>
          <w:rFonts w:ascii="Times New Roman" w:hAnsi="Times New Roman" w:cs="Times New Roman"/>
          <w:sz w:val="28"/>
          <w:szCs w:val="28"/>
        </w:rPr>
        <w:t>.</w:t>
      </w:r>
      <w:r w:rsidR="009B407D" w:rsidRPr="009C1B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6F0F" w:rsidRPr="009C1B66" w:rsidRDefault="003B6F0F" w:rsidP="00021F5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344D3" w:rsidRDefault="00561380" w:rsidP="00021F5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69167341"/>
      <w:r w:rsidRPr="009C1B66">
        <w:rPr>
          <w:rFonts w:ascii="Times New Roman" w:hAnsi="Times New Roman" w:cs="Times New Roman"/>
          <w:color w:val="auto"/>
          <w:sz w:val="28"/>
          <w:szCs w:val="28"/>
        </w:rPr>
        <w:t>В. Функции подразделения</w:t>
      </w:r>
      <w:bookmarkEnd w:id="2"/>
    </w:p>
    <w:p w:rsidR="00021F5F" w:rsidRPr="00021F5F" w:rsidRDefault="00021F5F" w:rsidP="00021F5F"/>
    <w:p w:rsidR="00561380" w:rsidRPr="009C1B66" w:rsidRDefault="00561380" w:rsidP="00021F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>В рамках поставленной задачи Служба выполняет следующие функции:</w:t>
      </w:r>
    </w:p>
    <w:p w:rsidR="00561380" w:rsidRPr="009C1B66" w:rsidRDefault="00561380" w:rsidP="00021F5F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>разрабатывает и готовит в пределах своей компетенции проекты приказов Предприятия об утверждении штатного расписания Предприятия и проекты приказов Предприятия о внесении изменений в штатное расписание Предприятия;</w:t>
      </w:r>
    </w:p>
    <w:p w:rsidR="00561380" w:rsidRPr="009C1B66" w:rsidRDefault="00561380" w:rsidP="00021F5F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lastRenderedPageBreak/>
        <w:t>проводит работу по исчислению трудового стажа;</w:t>
      </w:r>
    </w:p>
    <w:p w:rsidR="00561380" w:rsidRPr="009C1B66" w:rsidRDefault="00561380" w:rsidP="00021F5F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>оформляет необходимые документы на работников Предприятия, направляемых в командировки по территории Российской Федерации и за пределы территории Российской Федерации;</w:t>
      </w:r>
    </w:p>
    <w:p w:rsidR="00561380" w:rsidRPr="009C1B66" w:rsidRDefault="00561380" w:rsidP="00021F5F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>обеспечивает формирование и утверждение графика отпусков, а также ведет учет использования работниками отпусков в соответствии с графиком;</w:t>
      </w:r>
    </w:p>
    <w:p w:rsidR="00561380" w:rsidRPr="009C1B66" w:rsidRDefault="00561380" w:rsidP="00021F5F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>осуществляет ведение табеля учета использования рабочего времени и расчета заработной платы и проводит работу по заполнению листков нетрудоспособности в части, относящейся к компетенции Службы;</w:t>
      </w:r>
    </w:p>
    <w:p w:rsidR="00561380" w:rsidRPr="009C1B66" w:rsidRDefault="00561380" w:rsidP="00021F5F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>осуществляет работу по ведению, хранению и выдаче трудовых книжек работников Предприятия, а также по своевременному внесению в них необходимых данных;</w:t>
      </w:r>
    </w:p>
    <w:p w:rsidR="00561380" w:rsidRPr="009C1B66" w:rsidRDefault="00561380" w:rsidP="00021F5F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>осуществляет организацию заключения договоров о целевом приеме и договоров о целевом обучении;</w:t>
      </w:r>
    </w:p>
    <w:p w:rsidR="003B6F0F" w:rsidRDefault="00561380" w:rsidP="003B6F0F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>осуществляет ведение и хранение личных дел работников Предприятия.</w:t>
      </w:r>
    </w:p>
    <w:p w:rsidR="003B6F0F" w:rsidRPr="003B6F0F" w:rsidRDefault="003B6F0F" w:rsidP="003B6F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1380" w:rsidRDefault="000D042B" w:rsidP="00021F5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69167342"/>
      <w:r w:rsidRPr="009C1B66">
        <w:rPr>
          <w:rFonts w:ascii="Times New Roman" w:hAnsi="Times New Roman" w:cs="Times New Roman"/>
          <w:color w:val="auto"/>
          <w:sz w:val="28"/>
          <w:szCs w:val="28"/>
        </w:rPr>
        <w:t>Г. Организационная структура подразделения</w:t>
      </w:r>
      <w:bookmarkEnd w:id="3"/>
    </w:p>
    <w:p w:rsidR="00021F5F" w:rsidRPr="00021F5F" w:rsidRDefault="00021F5F" w:rsidP="00021F5F">
      <w:pPr>
        <w:spacing w:line="360" w:lineRule="auto"/>
      </w:pPr>
    </w:p>
    <w:p w:rsidR="00C55ACF" w:rsidRPr="009C1B66" w:rsidRDefault="00C55ACF" w:rsidP="00021F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>Кадровая служба в качестве штабного органа структурно подчинена высшему руководству.</w:t>
      </w:r>
    </w:p>
    <w:p w:rsidR="000D042B" w:rsidRPr="009C1B66" w:rsidRDefault="00353FBC" w:rsidP="00E7532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53F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F37E6A" wp14:editId="2BCC023C">
            <wp:extent cx="6022975" cy="15919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ACF" w:rsidRPr="009C1B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2E6C4D" w:rsidRPr="009C1B66" w:rsidRDefault="002E6C4D" w:rsidP="00E75329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663F8" w:rsidRPr="009C1B66" w:rsidRDefault="00237BAF" w:rsidP="00E75329">
      <w:pPr>
        <w:pStyle w:val="1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69167343"/>
      <w:r w:rsidRPr="009C1B66">
        <w:rPr>
          <w:rFonts w:ascii="Times New Roman" w:hAnsi="Times New Roman" w:cs="Times New Roman"/>
          <w:color w:val="auto"/>
          <w:sz w:val="28"/>
          <w:szCs w:val="28"/>
        </w:rPr>
        <w:lastRenderedPageBreak/>
        <w:t>Д. Права подразделения</w:t>
      </w:r>
      <w:bookmarkEnd w:id="4"/>
    </w:p>
    <w:p w:rsidR="00970B64" w:rsidRPr="009C1B66" w:rsidRDefault="00970B64" w:rsidP="00E7532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37BAF" w:rsidRPr="009C1B66" w:rsidRDefault="00237BAF" w:rsidP="00571B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>Права службы управления персоналом:</w:t>
      </w:r>
    </w:p>
    <w:p w:rsidR="00237BAF" w:rsidRPr="009C1B66" w:rsidRDefault="00237BAF" w:rsidP="00571B75">
      <w:pPr>
        <w:pStyle w:val="a4"/>
        <w:numPr>
          <w:ilvl w:val="1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>право вносить руководству предложения по совершенствованию деятельности организации, других структурных подразделений: о поощрении или применении в установленном порядке предусмотренных законом дисциплинарных мер к сотрудникам организации, виновным в нарушении законодательства; решений органов управления организации, приказов и распоряжений высшего руководства и иных нормативных актов организации;</w:t>
      </w:r>
    </w:p>
    <w:p w:rsidR="00237BAF" w:rsidRPr="009C1B66" w:rsidRDefault="00237BAF" w:rsidP="00571B75">
      <w:pPr>
        <w:pStyle w:val="a4"/>
        <w:numPr>
          <w:ilvl w:val="1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>право участвовать в подготовке стратегии, политики, перспективных планов развития организации, формировании ее бюджетов;</w:t>
      </w:r>
    </w:p>
    <w:p w:rsidR="00237BAF" w:rsidRPr="009C1B66" w:rsidRDefault="00237BAF" w:rsidP="00571B75">
      <w:pPr>
        <w:pStyle w:val="a4"/>
        <w:numPr>
          <w:ilvl w:val="1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>право привлекать к работе в пределах утвержденного бюджета консультантов, физических и юридических лиц с заключением договоров подряда;</w:t>
      </w:r>
    </w:p>
    <w:p w:rsidR="00237BAF" w:rsidRPr="009C1B66" w:rsidRDefault="00237BAF" w:rsidP="00571B75">
      <w:pPr>
        <w:pStyle w:val="a4"/>
        <w:numPr>
          <w:ilvl w:val="1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>право запрашивать необходимую информацию в пределах, необходимых для решения задач кадрового подразделения; необходимые документы в пределах установленного регламента и утвержденных форм;</w:t>
      </w:r>
    </w:p>
    <w:p w:rsidR="00237BAF" w:rsidRPr="009C1B66" w:rsidRDefault="00237BAF" w:rsidP="00571B75">
      <w:pPr>
        <w:pStyle w:val="a4"/>
        <w:numPr>
          <w:ilvl w:val="1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>право контролировать подбор, расстановку и рациональное использование работников, состояние трудовой дисциплины в подразделениях организации</w:t>
      </w:r>
      <w:r w:rsidR="00A761AC" w:rsidRPr="009C1B66">
        <w:rPr>
          <w:rFonts w:ascii="Times New Roman" w:hAnsi="Times New Roman" w:cs="Times New Roman"/>
          <w:sz w:val="28"/>
          <w:szCs w:val="28"/>
        </w:rPr>
        <w:t>.</w:t>
      </w:r>
    </w:p>
    <w:p w:rsidR="00237BAF" w:rsidRPr="009C1B66" w:rsidRDefault="00A85A09" w:rsidP="0046136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br w:type="page"/>
      </w:r>
      <w:bookmarkStart w:id="5" w:name="_Toc69167344"/>
      <w:r w:rsidR="00081039" w:rsidRPr="009C1B66">
        <w:rPr>
          <w:rFonts w:ascii="Times New Roman" w:hAnsi="Times New Roman" w:cs="Times New Roman"/>
          <w:sz w:val="28"/>
          <w:szCs w:val="28"/>
        </w:rPr>
        <w:lastRenderedPageBreak/>
        <w:t>Е. Взаимоотношения (служебные связи) подразделения с другими структурными единицами Предприятия</w:t>
      </w:r>
      <w:bookmarkEnd w:id="5"/>
    </w:p>
    <w:p w:rsidR="00E75329" w:rsidRPr="009C1B66" w:rsidRDefault="00E75329" w:rsidP="00E75329">
      <w:pPr>
        <w:rPr>
          <w:rFonts w:ascii="Times New Roman" w:hAnsi="Times New Roman" w:cs="Times New Roman"/>
          <w:sz w:val="28"/>
          <w:szCs w:val="28"/>
        </w:rPr>
      </w:pPr>
    </w:p>
    <w:p w:rsidR="00081039" w:rsidRPr="009C1B66" w:rsidRDefault="00081039" w:rsidP="00970B64">
      <w:pPr>
        <w:spacing w:before="60"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1B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выполнения функций и реализации прав </w:t>
      </w:r>
      <w:r w:rsidR="00176CFE" w:rsidRPr="009C1B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Службы </w:t>
      </w:r>
      <w:r w:rsidRPr="009C1B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взаимодействует с подразделениями </w:t>
      </w:r>
      <w:r w:rsidR="00176CFE" w:rsidRPr="009C1B6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Предприятия</w:t>
      </w:r>
      <w:r w:rsidRPr="009C1B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следующей схеме:</w:t>
      </w:r>
    </w:p>
    <w:tbl>
      <w:tblPr>
        <w:tblW w:w="9498" w:type="dxa"/>
        <w:tblInd w:w="-5" w:type="dxa"/>
        <w:tblLook w:val="04A0" w:firstRow="1" w:lastRow="0" w:firstColumn="1" w:lastColumn="0" w:noHBand="0" w:noVBand="1"/>
      </w:tblPr>
      <w:tblGrid>
        <w:gridCol w:w="2090"/>
        <w:gridCol w:w="3735"/>
        <w:gridCol w:w="3673"/>
      </w:tblGrid>
      <w:tr w:rsidR="009C1B66" w:rsidRPr="009C1B66" w:rsidTr="009C1B66">
        <w:trPr>
          <w:trHeight w:val="630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Наименование подразделения</w:t>
            </w:r>
          </w:p>
        </w:tc>
        <w:tc>
          <w:tcPr>
            <w:tcW w:w="7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Документы и информация</w:t>
            </w:r>
          </w:p>
        </w:tc>
      </w:tr>
      <w:tr w:rsidR="009C1B66" w:rsidRPr="009C1B66" w:rsidTr="009C1B66">
        <w:trPr>
          <w:trHeight w:val="630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Получает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Предоставляет (направляет)</w:t>
            </w:r>
          </w:p>
        </w:tc>
      </w:tr>
      <w:tr w:rsidR="009C1B66" w:rsidRPr="009C1B66" w:rsidTr="009C1B66">
        <w:trPr>
          <w:trHeight w:val="630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 структурные подразделения</w:t>
            </w:r>
          </w:p>
        </w:tc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Заявки на рабочих и служащих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Решения о поощрении работников</w:t>
            </w:r>
          </w:p>
        </w:tc>
      </w:tr>
      <w:tr w:rsidR="009C1B66" w:rsidRPr="009C1B66" w:rsidTr="009C1B66">
        <w:trPr>
          <w:trHeight w:val="1575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Представления на поощрения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Выписки из приказов (копии приказов) по личному составу (по запросам руководителей подразделений)</w:t>
            </w:r>
          </w:p>
        </w:tc>
      </w:tr>
      <w:tr w:rsidR="009C1B66" w:rsidRPr="009C1B66" w:rsidTr="009C1B66">
        <w:trPr>
          <w:trHeight w:val="630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Характеристики на работников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Утвержденный график отпусков</w:t>
            </w:r>
          </w:p>
        </w:tc>
      </w:tr>
      <w:tr w:rsidR="009C1B66" w:rsidRPr="009C1B66" w:rsidTr="009C1B66">
        <w:trPr>
          <w:trHeight w:val="1575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Материалы для привлечения работников к дисциплинарной и материальной ответственности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Копии приказов о поощрении работников, о наложении дисциплинарных взысканий</w:t>
            </w:r>
          </w:p>
        </w:tc>
      </w:tr>
      <w:tr w:rsidR="009C1B66" w:rsidRPr="009C1B66" w:rsidTr="009C1B66">
        <w:trPr>
          <w:trHeight w:val="1575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Объяснительные записки от нарушителей трудовой и производственной дисциплины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Предписания об устранении нарушений трудового законодательства</w:t>
            </w:r>
          </w:p>
        </w:tc>
      </w:tr>
      <w:tr w:rsidR="009C1B66" w:rsidRPr="009C1B66" w:rsidTr="009C1B66">
        <w:trPr>
          <w:trHeight w:val="945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Проекты графиков отпусков по подразделениям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Решения аттестационной комиссии</w:t>
            </w:r>
          </w:p>
        </w:tc>
      </w:tr>
      <w:tr w:rsidR="009C1B66" w:rsidRPr="009C1B66" w:rsidTr="009C1B66">
        <w:trPr>
          <w:trHeight w:val="630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Материалы на командируемых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Копии приказов о командировании</w:t>
            </w:r>
          </w:p>
        </w:tc>
      </w:tr>
      <w:tr w:rsidR="009C1B66" w:rsidRPr="009C1B66" w:rsidTr="009C1B66">
        <w:trPr>
          <w:trHeight w:val="945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Главная бухгалтерия</w:t>
            </w:r>
          </w:p>
        </w:tc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Справки о заработной плате для оформления пенсий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Сведения о приеме, перемещении и увольнении работников</w:t>
            </w:r>
          </w:p>
        </w:tc>
      </w:tr>
      <w:tr w:rsidR="009C1B66" w:rsidRPr="009C1B66" w:rsidTr="009C1B66">
        <w:trPr>
          <w:trHeight w:val="1890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Материалы для выдачи справок работникам о работе в организации, занимаемой должности и размере заработной платы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Проекты приказов о приеме, увольнении и перемещении материально ответственных лиц</w:t>
            </w:r>
          </w:p>
        </w:tc>
      </w:tr>
      <w:tr w:rsidR="009C1B66" w:rsidRPr="009C1B66" w:rsidTr="009C1B66">
        <w:trPr>
          <w:trHeight w:val="945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 </w:t>
            </w:r>
          </w:p>
        </w:tc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Сведения о материально ответственных лицах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Проекты договоров о материальной ответственности</w:t>
            </w:r>
          </w:p>
        </w:tc>
      </w:tr>
      <w:tr w:rsidR="009C1B66" w:rsidRPr="009C1B66" w:rsidTr="009C1B66">
        <w:trPr>
          <w:trHeight w:val="630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Табели учета рабочего времени</w:t>
            </w:r>
          </w:p>
        </w:tc>
      </w:tr>
      <w:tr w:rsidR="009C1B66" w:rsidRPr="009C1B66" w:rsidTr="009C1B66">
        <w:trPr>
          <w:trHeight w:val="315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График отпусков</w:t>
            </w:r>
          </w:p>
        </w:tc>
      </w:tr>
      <w:tr w:rsidR="009C1B66" w:rsidRPr="009C1B66" w:rsidTr="009C1B66">
        <w:trPr>
          <w:trHeight w:val="945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Листки временной нетрудоспособности к оплате</w:t>
            </w:r>
          </w:p>
        </w:tc>
      </w:tr>
      <w:tr w:rsidR="009C1B66" w:rsidRPr="009C1B66" w:rsidTr="009C1B66">
        <w:trPr>
          <w:trHeight w:val="630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Справки об изменении фамилии работника</w:t>
            </w:r>
          </w:p>
        </w:tc>
      </w:tr>
      <w:tr w:rsidR="009C1B66" w:rsidRPr="009C1B66" w:rsidTr="009C1B66">
        <w:trPr>
          <w:trHeight w:val="1260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Приказы о командировании, иные документы для выплаты командировочных</w:t>
            </w:r>
          </w:p>
        </w:tc>
      </w:tr>
      <w:tr w:rsidR="009C1B66" w:rsidRPr="009C1B66" w:rsidTr="009C1B66">
        <w:trPr>
          <w:trHeight w:val="1260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Исполнительные листы из судов для удержания из заработной платы работников</w:t>
            </w:r>
          </w:p>
        </w:tc>
      </w:tr>
      <w:tr w:rsidR="009C1B66" w:rsidRPr="009C1B66" w:rsidTr="009C1B66">
        <w:trPr>
          <w:trHeight w:val="945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Отдел организации и оплаты труда</w:t>
            </w:r>
          </w:p>
        </w:tc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Штатное расписание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Сведения о приеме, перемещении и увольнении работников</w:t>
            </w:r>
          </w:p>
        </w:tc>
      </w:tr>
      <w:tr w:rsidR="009C1B66" w:rsidRPr="009C1B66" w:rsidTr="009C1B66">
        <w:trPr>
          <w:trHeight w:val="1260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Схемы должностных окладов, доплат, надбавок к заработной плате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Сведения о списочной численности работников</w:t>
            </w:r>
          </w:p>
        </w:tc>
      </w:tr>
      <w:tr w:rsidR="009C1B66" w:rsidRPr="009C1B66" w:rsidTr="009C1B66">
        <w:trPr>
          <w:trHeight w:val="630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Нормативы по труду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Справки о текучести кадров</w:t>
            </w:r>
          </w:p>
        </w:tc>
      </w:tr>
      <w:tr w:rsidR="009C1B66" w:rsidRPr="009C1B66" w:rsidTr="009C1B66">
        <w:trPr>
          <w:trHeight w:val="945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Положение о персонале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Отчеты, ведомости о состоянии трудовой дисциплины</w:t>
            </w:r>
          </w:p>
        </w:tc>
      </w:tr>
      <w:tr w:rsidR="009C1B66" w:rsidRPr="009C1B66" w:rsidTr="009C1B66">
        <w:trPr>
          <w:trHeight w:val="1260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Положение о материальном и моральном поощрении работников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9C1B66" w:rsidRPr="009C1B66" w:rsidTr="009C1B66">
        <w:trPr>
          <w:trHeight w:val="945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Положение о дисциплинарной ответственности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9C1B66" w:rsidRPr="009C1B66" w:rsidTr="009C1B66">
        <w:trPr>
          <w:trHeight w:val="1260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Положения о структурных подразделениях организации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9C1B66" w:rsidRPr="009C1B66" w:rsidTr="009C1B66">
        <w:trPr>
          <w:trHeight w:val="945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Расчеты фондов заработной платы и численности персонала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9C1B66" w:rsidRPr="009C1B66" w:rsidTr="009C1B66">
        <w:trPr>
          <w:trHeight w:val="630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 </w:t>
            </w:r>
          </w:p>
        </w:tc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Расчеты потребности в рабочих и служащих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9C1B66" w:rsidRPr="009C1B66" w:rsidTr="009C1B66">
        <w:trPr>
          <w:trHeight w:val="1575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Юридический отдел</w:t>
            </w:r>
          </w:p>
        </w:tc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Сведения об изменениях трудового законодательства, законодательства о социальном обеспечении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Проекты трудовых договоров с руководящими работниками организации</w:t>
            </w:r>
          </w:p>
        </w:tc>
      </w:tr>
      <w:tr w:rsidR="009C1B66" w:rsidRPr="009C1B66" w:rsidTr="009C1B66">
        <w:trPr>
          <w:trHeight w:val="1890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Нормативные правовые акты по труду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Заявки на поиск необходимых нормативных правовых актов разъяснения действующего законодательства</w:t>
            </w:r>
          </w:p>
        </w:tc>
      </w:tr>
      <w:tr w:rsidR="009C1B66" w:rsidRPr="009C1B66" w:rsidTr="009C1B66">
        <w:trPr>
          <w:trHeight w:val="1260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Разъяснения действующего трудового законодательства и порядка его применения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B66" w:rsidRPr="009C1B66" w:rsidRDefault="009C1B66" w:rsidP="009C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1B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Приказы для визирования</w:t>
            </w:r>
          </w:p>
        </w:tc>
      </w:tr>
    </w:tbl>
    <w:p w:rsidR="00081039" w:rsidRPr="009C1B66" w:rsidRDefault="00081039" w:rsidP="003B6F0F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1039" w:rsidRDefault="00D550E3" w:rsidP="003B6F0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ab/>
      </w:r>
      <w:bookmarkStart w:id="6" w:name="_Toc69167345"/>
      <w:r w:rsidRPr="009C1B66">
        <w:rPr>
          <w:rFonts w:ascii="Times New Roman" w:hAnsi="Times New Roman" w:cs="Times New Roman"/>
          <w:color w:val="auto"/>
          <w:sz w:val="28"/>
          <w:szCs w:val="28"/>
        </w:rPr>
        <w:t>Ж.  Ответственность подразделения</w:t>
      </w:r>
      <w:bookmarkEnd w:id="6"/>
    </w:p>
    <w:p w:rsidR="00B74948" w:rsidRPr="00B74948" w:rsidRDefault="00B74948" w:rsidP="00B74948"/>
    <w:p w:rsidR="00D550E3" w:rsidRPr="009C1B66" w:rsidRDefault="00D550E3" w:rsidP="00B749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>1. Ответственность за надлежащее и своевременное выполнение отделом функций, предусмотренных настоящим Положением, несет начальник Службы.</w:t>
      </w:r>
    </w:p>
    <w:p w:rsidR="00D550E3" w:rsidRPr="009C1B66" w:rsidRDefault="00D550E3" w:rsidP="00B749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>2. Начальник отдела кадров привлекается к ответственности за:</w:t>
      </w:r>
    </w:p>
    <w:p w:rsidR="00D550E3" w:rsidRPr="009C1B66" w:rsidRDefault="00D550E3" w:rsidP="00B749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>2.1. Ненадлежащую организацию деятельности отдела по выполнению задач и функций, возложенных на Службу.</w:t>
      </w:r>
    </w:p>
    <w:p w:rsidR="00D550E3" w:rsidRPr="009C1B66" w:rsidRDefault="00D550E3" w:rsidP="00B749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>2.2. Несвоевременную и некачественную подготовку документов.</w:t>
      </w:r>
    </w:p>
    <w:p w:rsidR="00D550E3" w:rsidRPr="009C1B66" w:rsidRDefault="00D550E3" w:rsidP="00B749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>2.3. Ненадлежащее ведение делопроизводства в соответствии с действующими правилами и инструкциями.</w:t>
      </w:r>
    </w:p>
    <w:p w:rsidR="00D550E3" w:rsidRPr="009C1B66" w:rsidRDefault="00D550E3" w:rsidP="00B749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>2.4. Предоставление недостоверных сведений по вопросам, входящим в его компетенцию.</w:t>
      </w:r>
    </w:p>
    <w:p w:rsidR="00D550E3" w:rsidRPr="009C1B66" w:rsidRDefault="00D550E3" w:rsidP="00B749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 xml:space="preserve">2.5. Несоблюдение работниками </w:t>
      </w:r>
      <w:r w:rsidR="00A167BE" w:rsidRPr="009C1B66">
        <w:rPr>
          <w:rFonts w:ascii="Times New Roman" w:hAnsi="Times New Roman" w:cs="Times New Roman"/>
          <w:sz w:val="28"/>
          <w:szCs w:val="28"/>
        </w:rPr>
        <w:t>Службы</w:t>
      </w:r>
      <w:r w:rsidRPr="009C1B66">
        <w:rPr>
          <w:rFonts w:ascii="Times New Roman" w:hAnsi="Times New Roman" w:cs="Times New Roman"/>
          <w:sz w:val="28"/>
          <w:szCs w:val="28"/>
        </w:rPr>
        <w:t xml:space="preserve"> трудовой и производственной дисциплины.</w:t>
      </w:r>
    </w:p>
    <w:p w:rsidR="00D550E3" w:rsidRPr="009C1B66" w:rsidRDefault="00D550E3" w:rsidP="00B749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lastRenderedPageBreak/>
        <w:t xml:space="preserve">2.6. Непринятие мер по устранению масштабных нарушений трудовой дисциплины в </w:t>
      </w:r>
      <w:r w:rsidR="00A167BE" w:rsidRPr="009C1B66">
        <w:rPr>
          <w:rFonts w:ascii="Times New Roman" w:hAnsi="Times New Roman" w:cs="Times New Roman"/>
          <w:sz w:val="28"/>
          <w:szCs w:val="28"/>
        </w:rPr>
        <w:t>Предприятия</w:t>
      </w:r>
      <w:r w:rsidRPr="009C1B66">
        <w:rPr>
          <w:rFonts w:ascii="Times New Roman" w:hAnsi="Times New Roman" w:cs="Times New Roman"/>
          <w:sz w:val="28"/>
          <w:szCs w:val="28"/>
        </w:rPr>
        <w:t>.</w:t>
      </w:r>
    </w:p>
    <w:p w:rsidR="00D550E3" w:rsidRPr="009C1B66" w:rsidRDefault="00D550E3" w:rsidP="00B749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 xml:space="preserve">2.7. Необеспечение сохранности имущества, находящегося в </w:t>
      </w:r>
      <w:r w:rsidR="00A167BE" w:rsidRPr="009C1B66">
        <w:rPr>
          <w:rFonts w:ascii="Times New Roman" w:hAnsi="Times New Roman" w:cs="Times New Roman"/>
          <w:sz w:val="28"/>
          <w:szCs w:val="28"/>
        </w:rPr>
        <w:t>Службе</w:t>
      </w:r>
      <w:r w:rsidRPr="009C1B66">
        <w:rPr>
          <w:rFonts w:ascii="Times New Roman" w:hAnsi="Times New Roman" w:cs="Times New Roman"/>
          <w:sz w:val="28"/>
          <w:szCs w:val="28"/>
        </w:rPr>
        <w:t xml:space="preserve"> и несоблюдение правил пожарной безопасности.</w:t>
      </w:r>
    </w:p>
    <w:p w:rsidR="00D550E3" w:rsidRPr="009C1B66" w:rsidRDefault="00D550E3" w:rsidP="00B749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>2.8. Несоответствие действующему законодательству визируемых (подписываемых) им проектов приказов, инструкций, положений, постановлений и других документов.</w:t>
      </w:r>
    </w:p>
    <w:p w:rsidR="00D550E3" w:rsidRPr="009C1B66" w:rsidRDefault="00D550E3" w:rsidP="00B749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>2.9. Нерациональное использование трудовых и материальных ресурсов.</w:t>
      </w:r>
    </w:p>
    <w:p w:rsidR="00D550E3" w:rsidRPr="009C1B66" w:rsidRDefault="00D550E3" w:rsidP="00B749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>3. Начальник Службы за совершение правонарушений в процессе своей деятельности привлекается к ответственности в порядке, установленном трудовым, административным, уголовным законодательством.</w:t>
      </w:r>
    </w:p>
    <w:p w:rsidR="00D550E3" w:rsidRPr="009C1B66" w:rsidRDefault="00D550E3" w:rsidP="00B749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>4. Работники Службы при оценке деловых качеств работников Предприятия обязаны исходить только из официально полученных данных и материалов и не вправе разглашать имеющиеся данные о личной жизни работников.</w:t>
      </w:r>
    </w:p>
    <w:p w:rsidR="00D550E3" w:rsidRPr="009C1B66" w:rsidRDefault="00D550E3" w:rsidP="00B749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 xml:space="preserve">5. Ответственность работников </w:t>
      </w:r>
      <w:r w:rsidR="00A167BE" w:rsidRPr="009C1B66">
        <w:rPr>
          <w:rFonts w:ascii="Times New Roman" w:hAnsi="Times New Roman" w:cs="Times New Roman"/>
          <w:sz w:val="28"/>
          <w:szCs w:val="28"/>
        </w:rPr>
        <w:t>Службы</w:t>
      </w:r>
      <w:r w:rsidRPr="009C1B66">
        <w:rPr>
          <w:rFonts w:ascii="Times New Roman" w:hAnsi="Times New Roman" w:cs="Times New Roman"/>
          <w:sz w:val="28"/>
          <w:szCs w:val="28"/>
        </w:rPr>
        <w:t xml:space="preserve"> устанавливается их должностными инструкциями.</w:t>
      </w:r>
    </w:p>
    <w:p w:rsidR="003B6F0F" w:rsidRDefault="003B6F0F">
      <w:pPr>
        <w:rPr>
          <w:rFonts w:ascii="Times New Roman" w:eastAsiaTheme="majorEastAsia" w:hAnsi="Times New Roman" w:cs="Times New Roman"/>
          <w:sz w:val="28"/>
          <w:szCs w:val="28"/>
        </w:rPr>
      </w:pPr>
      <w:bookmarkStart w:id="7" w:name="_Toc69167346"/>
      <w:r>
        <w:rPr>
          <w:rFonts w:ascii="Times New Roman" w:hAnsi="Times New Roman" w:cs="Times New Roman"/>
          <w:sz w:val="28"/>
          <w:szCs w:val="28"/>
        </w:rPr>
        <w:br w:type="page"/>
      </w:r>
    </w:p>
    <w:p w:rsidR="00D550E3" w:rsidRDefault="00F75B1E" w:rsidP="00B74948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C1B66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Основные угрозы информационной безопасности </w:t>
      </w:r>
      <w:r w:rsidR="002634C4" w:rsidRPr="009C1B66">
        <w:rPr>
          <w:rFonts w:ascii="Times New Roman" w:hAnsi="Times New Roman" w:cs="Times New Roman"/>
          <w:color w:val="auto"/>
          <w:sz w:val="28"/>
          <w:szCs w:val="28"/>
        </w:rPr>
        <w:t xml:space="preserve">для </w:t>
      </w:r>
      <w:r w:rsidRPr="009C1B66">
        <w:rPr>
          <w:rFonts w:ascii="Times New Roman" w:hAnsi="Times New Roman" w:cs="Times New Roman"/>
          <w:color w:val="auto"/>
          <w:sz w:val="28"/>
          <w:szCs w:val="28"/>
        </w:rPr>
        <w:t>Службы персонала Предприятия</w:t>
      </w:r>
      <w:bookmarkEnd w:id="7"/>
    </w:p>
    <w:p w:rsidR="003B6F0F" w:rsidRPr="003B6F0F" w:rsidRDefault="003B6F0F" w:rsidP="003B6F0F"/>
    <w:p w:rsidR="0088574E" w:rsidRPr="009C1B66" w:rsidRDefault="0088574E" w:rsidP="00B749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ab/>
        <w:t xml:space="preserve">Для Службы персонала Предприятия выступают следующие угрозы </w:t>
      </w:r>
      <w:r w:rsidR="00126D32" w:rsidRPr="009C1B66">
        <w:rPr>
          <w:rFonts w:ascii="Times New Roman" w:hAnsi="Times New Roman" w:cs="Times New Roman"/>
          <w:sz w:val="28"/>
          <w:szCs w:val="28"/>
        </w:rPr>
        <w:t>информационной безопасности:</w:t>
      </w:r>
      <w:r w:rsidRPr="009C1B6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8574E" w:rsidRPr="009C1B66" w:rsidRDefault="0088574E" w:rsidP="00B74948">
      <w:pPr>
        <w:pStyle w:val="a4"/>
        <w:numPr>
          <w:ilvl w:val="1"/>
          <w:numId w:val="10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 xml:space="preserve">Угрозы от утечки по техническим каналам; </w:t>
      </w:r>
    </w:p>
    <w:p w:rsidR="0088574E" w:rsidRPr="009C1B66" w:rsidRDefault="0088574E" w:rsidP="00B74948">
      <w:pPr>
        <w:pStyle w:val="a4"/>
        <w:numPr>
          <w:ilvl w:val="1"/>
          <w:numId w:val="10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>Угрозы уничтожения, хищения аппаратных средств ИСПДН носителей информации путем физического доступа к элементам кд;</w:t>
      </w:r>
    </w:p>
    <w:p w:rsidR="0088574E" w:rsidRPr="009C1B66" w:rsidRDefault="0088574E" w:rsidP="00B74948">
      <w:pPr>
        <w:pStyle w:val="a4"/>
        <w:numPr>
          <w:ilvl w:val="1"/>
          <w:numId w:val="10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>Угрозы хищения, несанкционированной модификации или блокирования информации за счет несанкционированного доступа (НСД) с применением программно-аппаратных и программных средств (в том числе программно-математических воздействий);</w:t>
      </w:r>
    </w:p>
    <w:p w:rsidR="0088574E" w:rsidRPr="009C1B66" w:rsidRDefault="0088574E" w:rsidP="00B74948">
      <w:pPr>
        <w:pStyle w:val="a4"/>
        <w:numPr>
          <w:ilvl w:val="1"/>
          <w:numId w:val="10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 xml:space="preserve">Угрозы не преднамеренных действий пользователей и нарушений безопасности функционирования ИСПДН и СЗКИ в ее составе из-за сбоев в программном обеспечении, а также от угроз </w:t>
      </w:r>
      <w:proofErr w:type="spellStart"/>
      <w:r w:rsidRPr="009C1B66">
        <w:rPr>
          <w:rFonts w:ascii="Times New Roman" w:hAnsi="Times New Roman" w:cs="Times New Roman"/>
          <w:sz w:val="28"/>
          <w:szCs w:val="28"/>
        </w:rPr>
        <w:t>неантропогенного</w:t>
      </w:r>
      <w:proofErr w:type="spellEnd"/>
      <w:r w:rsidRPr="009C1B66">
        <w:rPr>
          <w:rFonts w:ascii="Times New Roman" w:hAnsi="Times New Roman" w:cs="Times New Roman"/>
          <w:sz w:val="28"/>
          <w:szCs w:val="28"/>
        </w:rPr>
        <w:t xml:space="preserve"> (сбоев аппаратуры из-за ненадежности элементов, сбоев электропитания) и стихийного (ударов молний, пожаров, наводнений и т.п.) характера;</w:t>
      </w:r>
    </w:p>
    <w:p w:rsidR="0088574E" w:rsidRPr="009C1B66" w:rsidRDefault="0088574E" w:rsidP="00B74948">
      <w:pPr>
        <w:pStyle w:val="a4"/>
        <w:numPr>
          <w:ilvl w:val="1"/>
          <w:numId w:val="10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>Угрозы несанкционированного доступа по каналам связи;</w:t>
      </w:r>
    </w:p>
    <w:p w:rsidR="0088574E" w:rsidRPr="009C1B66" w:rsidRDefault="0088574E" w:rsidP="00970B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110B5" w:rsidRDefault="008110B5">
      <w:pPr>
        <w:rPr>
          <w:rFonts w:ascii="Times New Roman" w:eastAsiaTheme="majorEastAsia" w:hAnsi="Times New Roman" w:cs="Times New Roman"/>
          <w:sz w:val="28"/>
          <w:szCs w:val="28"/>
        </w:rPr>
      </w:pPr>
      <w:bookmarkStart w:id="8" w:name="_Toc69167347"/>
      <w:r>
        <w:rPr>
          <w:rFonts w:ascii="Times New Roman" w:hAnsi="Times New Roman" w:cs="Times New Roman"/>
          <w:sz w:val="28"/>
          <w:szCs w:val="28"/>
        </w:rPr>
        <w:br w:type="page"/>
      </w:r>
    </w:p>
    <w:p w:rsidR="003A1402" w:rsidRDefault="00635F2B" w:rsidP="008110B5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C1B66">
        <w:rPr>
          <w:rFonts w:ascii="Times New Roman" w:hAnsi="Times New Roman" w:cs="Times New Roman"/>
          <w:color w:val="auto"/>
          <w:sz w:val="28"/>
          <w:szCs w:val="28"/>
        </w:rPr>
        <w:lastRenderedPageBreak/>
        <w:t>Основные уязвимости информационной безопасности для Службы персонала Предприятия</w:t>
      </w:r>
      <w:bookmarkEnd w:id="8"/>
    </w:p>
    <w:p w:rsidR="008110B5" w:rsidRPr="008110B5" w:rsidRDefault="008110B5" w:rsidP="008110B5">
      <w:pPr>
        <w:spacing w:line="360" w:lineRule="auto"/>
        <w:jc w:val="both"/>
      </w:pPr>
    </w:p>
    <w:p w:rsidR="001A69B2" w:rsidRPr="009C1B66" w:rsidRDefault="001A69B2" w:rsidP="008110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>Основные уязвимости возникают по причине действия следующих факторов:</w:t>
      </w:r>
    </w:p>
    <w:p w:rsidR="001A69B2" w:rsidRPr="008110B5" w:rsidRDefault="001A69B2" w:rsidP="008110B5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0B5">
        <w:rPr>
          <w:rFonts w:ascii="Times New Roman" w:hAnsi="Times New Roman" w:cs="Times New Roman"/>
          <w:sz w:val="28"/>
          <w:szCs w:val="28"/>
        </w:rPr>
        <w:t>несовершенство программного обеспечения, аппаратной платформы;</w:t>
      </w:r>
    </w:p>
    <w:p w:rsidR="001A69B2" w:rsidRPr="008110B5" w:rsidRDefault="001A69B2" w:rsidP="008110B5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0B5">
        <w:rPr>
          <w:rFonts w:ascii="Times New Roman" w:hAnsi="Times New Roman" w:cs="Times New Roman"/>
          <w:sz w:val="28"/>
          <w:szCs w:val="28"/>
        </w:rPr>
        <w:t>разные характеристики строения автоматизированных систем в информационном потоке;</w:t>
      </w:r>
    </w:p>
    <w:p w:rsidR="001A69B2" w:rsidRPr="008110B5" w:rsidRDefault="001A69B2" w:rsidP="008110B5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0B5">
        <w:rPr>
          <w:rFonts w:ascii="Times New Roman" w:hAnsi="Times New Roman" w:cs="Times New Roman"/>
          <w:sz w:val="28"/>
          <w:szCs w:val="28"/>
        </w:rPr>
        <w:t>часть процессов функционирования систем является неполноценной;</w:t>
      </w:r>
    </w:p>
    <w:p w:rsidR="001A69B2" w:rsidRPr="008110B5" w:rsidRDefault="001A69B2" w:rsidP="008110B5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0B5">
        <w:rPr>
          <w:rFonts w:ascii="Times New Roman" w:hAnsi="Times New Roman" w:cs="Times New Roman"/>
          <w:sz w:val="28"/>
          <w:szCs w:val="28"/>
        </w:rPr>
        <w:t>неточность протоколов обмена информацией и интерфейса;</w:t>
      </w:r>
    </w:p>
    <w:p w:rsidR="00C11C1A" w:rsidRPr="008110B5" w:rsidRDefault="00C11C1A" w:rsidP="008110B5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0B5">
        <w:rPr>
          <w:rFonts w:ascii="Times New Roman" w:hAnsi="Times New Roman" w:cs="Times New Roman"/>
          <w:sz w:val="28"/>
          <w:szCs w:val="28"/>
        </w:rPr>
        <w:t>человеческий фактор;</w:t>
      </w:r>
    </w:p>
    <w:p w:rsidR="001A69B2" w:rsidRPr="008110B5" w:rsidRDefault="001A69B2" w:rsidP="008110B5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0B5">
        <w:rPr>
          <w:rFonts w:ascii="Times New Roman" w:hAnsi="Times New Roman" w:cs="Times New Roman"/>
          <w:sz w:val="28"/>
          <w:szCs w:val="28"/>
        </w:rPr>
        <w:t>сложные условия эксплуатации и расположения информации.</w:t>
      </w:r>
    </w:p>
    <w:p w:rsidR="003A1402" w:rsidRPr="009C1B66" w:rsidRDefault="003A1402" w:rsidP="008110B5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69167348"/>
      <w:r w:rsidRPr="009C1B66">
        <w:rPr>
          <w:rFonts w:ascii="Times New Roman" w:hAnsi="Times New Roman" w:cs="Times New Roman"/>
          <w:color w:val="auto"/>
          <w:sz w:val="28"/>
          <w:szCs w:val="28"/>
        </w:rPr>
        <w:t>Основные технологии защиты информации для Службы персонала Предприятия</w:t>
      </w:r>
      <w:bookmarkEnd w:id="9"/>
    </w:p>
    <w:p w:rsidR="005D3284" w:rsidRPr="009C1B66" w:rsidRDefault="005D3284" w:rsidP="008110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9C1B66">
        <w:rPr>
          <w:rFonts w:ascii="Times New Roman" w:hAnsi="Times New Roman" w:cs="Times New Roman"/>
          <w:sz w:val="28"/>
          <w:szCs w:val="28"/>
          <w:lang w:val="x-none"/>
        </w:rPr>
        <w:t>Для предотвращения возможности реализации актуальных угроз безопасности необходимо:</w:t>
      </w:r>
    </w:p>
    <w:p w:rsidR="005D3284" w:rsidRPr="009C1B66" w:rsidRDefault="005D3284" w:rsidP="008110B5">
      <w:pPr>
        <w:pStyle w:val="a4"/>
        <w:numPr>
          <w:ilvl w:val="3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  <w:lang w:val="x-none"/>
        </w:rPr>
        <w:t xml:space="preserve">обеспечить защиту сетевого периметра АРМ с </w:t>
      </w:r>
      <w:proofErr w:type="spellStart"/>
      <w:r w:rsidRPr="009C1B66">
        <w:rPr>
          <w:rFonts w:ascii="Times New Roman" w:hAnsi="Times New Roman" w:cs="Times New Roman"/>
          <w:sz w:val="28"/>
          <w:szCs w:val="28"/>
          <w:lang w:val="x-none"/>
        </w:rPr>
        <w:t>ИСПДн</w:t>
      </w:r>
      <w:proofErr w:type="spellEnd"/>
      <w:r w:rsidRPr="009C1B66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r w:rsidRPr="009C1B66">
        <w:rPr>
          <w:rFonts w:ascii="Times New Roman" w:hAnsi="Times New Roman" w:cs="Times New Roman"/>
          <w:sz w:val="28"/>
          <w:szCs w:val="28"/>
        </w:rPr>
        <w:t xml:space="preserve">Управления </w:t>
      </w:r>
      <w:r w:rsidRPr="009C1B66">
        <w:rPr>
          <w:rFonts w:ascii="Times New Roman" w:hAnsi="Times New Roman" w:cs="Times New Roman"/>
          <w:sz w:val="28"/>
          <w:szCs w:val="28"/>
          <w:lang w:val="x-none"/>
        </w:rPr>
        <w:t>с помощью межсетевого экрана;</w:t>
      </w:r>
    </w:p>
    <w:p w:rsidR="005D3284" w:rsidRPr="009C1B66" w:rsidRDefault="0088574E" w:rsidP="008110B5">
      <w:pPr>
        <w:pStyle w:val="a4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>х</w:t>
      </w:r>
      <w:r w:rsidR="005D3284" w:rsidRPr="009C1B66">
        <w:rPr>
          <w:rFonts w:ascii="Times New Roman" w:hAnsi="Times New Roman" w:cs="Times New Roman"/>
          <w:sz w:val="28"/>
          <w:szCs w:val="28"/>
        </w:rPr>
        <w:t>ранение носителей информации в сейфе;</w:t>
      </w:r>
    </w:p>
    <w:p w:rsidR="005D3284" w:rsidRPr="009C1B66" w:rsidRDefault="0088574E" w:rsidP="008110B5">
      <w:pPr>
        <w:pStyle w:val="a4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 xml:space="preserve">контроль </w:t>
      </w:r>
      <w:r w:rsidR="005D3284" w:rsidRPr="009C1B66">
        <w:rPr>
          <w:rFonts w:ascii="Times New Roman" w:hAnsi="Times New Roman" w:cs="Times New Roman"/>
          <w:sz w:val="28"/>
          <w:szCs w:val="28"/>
        </w:rPr>
        <w:t xml:space="preserve">средств защиты </w:t>
      </w:r>
      <w:proofErr w:type="spellStart"/>
      <w:r w:rsidR="005D3284" w:rsidRPr="009C1B66">
        <w:rPr>
          <w:rFonts w:ascii="Times New Roman" w:hAnsi="Times New Roman" w:cs="Times New Roman"/>
          <w:sz w:val="28"/>
          <w:szCs w:val="28"/>
          <w:lang w:val="x-none"/>
        </w:rPr>
        <w:t>ИСПД</w:t>
      </w:r>
      <w:r w:rsidR="005D3284" w:rsidRPr="009C1B66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="005D3284" w:rsidRPr="009C1B66">
        <w:rPr>
          <w:rFonts w:ascii="Times New Roman" w:hAnsi="Times New Roman" w:cs="Times New Roman"/>
          <w:sz w:val="28"/>
          <w:szCs w:val="28"/>
        </w:rPr>
        <w:t xml:space="preserve"> Управления;</w:t>
      </w:r>
    </w:p>
    <w:p w:rsidR="005D3284" w:rsidRPr="009C1B66" w:rsidRDefault="0088574E" w:rsidP="008110B5">
      <w:pPr>
        <w:pStyle w:val="a4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5D3284" w:rsidRPr="009C1B66">
        <w:rPr>
          <w:rFonts w:ascii="Times New Roman" w:hAnsi="Times New Roman" w:cs="Times New Roman"/>
          <w:sz w:val="28"/>
          <w:szCs w:val="28"/>
        </w:rPr>
        <w:t>антивирусного ПО</w:t>
      </w:r>
      <w:r w:rsidR="005D3284" w:rsidRPr="009C1B66">
        <w:rPr>
          <w:rFonts w:ascii="Times New Roman" w:hAnsi="Times New Roman" w:cs="Times New Roman"/>
          <w:bCs/>
          <w:sz w:val="28"/>
          <w:szCs w:val="28"/>
        </w:rPr>
        <w:t>;</w:t>
      </w:r>
    </w:p>
    <w:p w:rsidR="005D3284" w:rsidRPr="009C1B66" w:rsidRDefault="0088574E" w:rsidP="008110B5">
      <w:pPr>
        <w:pStyle w:val="a4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9C1B66">
        <w:rPr>
          <w:rFonts w:ascii="Times New Roman" w:hAnsi="Times New Roman" w:cs="Times New Roman"/>
          <w:sz w:val="28"/>
          <w:szCs w:val="28"/>
        </w:rPr>
        <w:t xml:space="preserve">запрет </w:t>
      </w:r>
      <w:r w:rsidR="005D3284" w:rsidRPr="009C1B66">
        <w:rPr>
          <w:rFonts w:ascii="Times New Roman" w:hAnsi="Times New Roman" w:cs="Times New Roman"/>
          <w:sz w:val="28"/>
          <w:szCs w:val="28"/>
        </w:rPr>
        <w:t>установки ПО на АРМ непроверенного в песочнице;</w:t>
      </w:r>
    </w:p>
    <w:p w:rsidR="005D3284" w:rsidRPr="009C1B66" w:rsidRDefault="0088574E" w:rsidP="008110B5">
      <w:pPr>
        <w:pStyle w:val="a4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9C1B66">
        <w:rPr>
          <w:rFonts w:ascii="Times New Roman" w:hAnsi="Times New Roman" w:cs="Times New Roman"/>
          <w:sz w:val="28"/>
          <w:szCs w:val="28"/>
        </w:rPr>
        <w:t xml:space="preserve">выдача </w:t>
      </w:r>
      <w:r w:rsidR="005D3284" w:rsidRPr="009C1B66">
        <w:rPr>
          <w:rFonts w:ascii="Times New Roman" w:hAnsi="Times New Roman" w:cs="Times New Roman"/>
          <w:sz w:val="28"/>
          <w:szCs w:val="28"/>
        </w:rPr>
        <w:t>ключей и атрибутов доступа сдаются и выдаются под роспись;</w:t>
      </w:r>
    </w:p>
    <w:p w:rsidR="005D3284" w:rsidRPr="009C1B66" w:rsidRDefault="0088574E" w:rsidP="008110B5">
      <w:pPr>
        <w:pStyle w:val="a4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 xml:space="preserve">мониторинг </w:t>
      </w:r>
      <w:r w:rsidR="005D3284" w:rsidRPr="009C1B66">
        <w:rPr>
          <w:rFonts w:ascii="Times New Roman" w:hAnsi="Times New Roman" w:cs="Times New Roman"/>
          <w:sz w:val="28"/>
          <w:szCs w:val="28"/>
        </w:rPr>
        <w:t xml:space="preserve">активности пользователей в </w:t>
      </w:r>
      <w:proofErr w:type="spellStart"/>
      <w:r w:rsidR="005D3284" w:rsidRPr="009C1B66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="005D3284" w:rsidRPr="009C1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284" w:rsidRPr="009C1B66">
        <w:rPr>
          <w:rFonts w:ascii="Times New Roman" w:hAnsi="Times New Roman" w:cs="Times New Roman"/>
          <w:sz w:val="28"/>
          <w:szCs w:val="28"/>
        </w:rPr>
        <w:t>Преприятия</w:t>
      </w:r>
      <w:proofErr w:type="spellEnd"/>
      <w:r w:rsidR="005D3284" w:rsidRPr="009C1B66">
        <w:rPr>
          <w:rFonts w:ascii="Times New Roman" w:hAnsi="Times New Roman" w:cs="Times New Roman"/>
          <w:sz w:val="28"/>
          <w:szCs w:val="28"/>
        </w:rPr>
        <w:t>;</w:t>
      </w:r>
    </w:p>
    <w:p w:rsidR="005D3284" w:rsidRPr="009C1B66" w:rsidRDefault="0088574E" w:rsidP="008110B5">
      <w:pPr>
        <w:pStyle w:val="a4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 xml:space="preserve">ввод </w:t>
      </w:r>
      <w:r w:rsidR="005D3284" w:rsidRPr="009C1B66">
        <w:rPr>
          <w:rFonts w:ascii="Times New Roman" w:hAnsi="Times New Roman" w:cs="Times New Roman"/>
          <w:sz w:val="28"/>
          <w:szCs w:val="28"/>
        </w:rPr>
        <w:t>политики «Чистого стола»;</w:t>
      </w:r>
    </w:p>
    <w:p w:rsidR="005D3284" w:rsidRPr="009C1B66" w:rsidRDefault="0088574E" w:rsidP="008110B5">
      <w:pPr>
        <w:pStyle w:val="a4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lastRenderedPageBreak/>
        <w:t xml:space="preserve">обучение </w:t>
      </w:r>
      <w:r w:rsidR="005D3284" w:rsidRPr="009C1B66">
        <w:rPr>
          <w:rFonts w:ascii="Times New Roman" w:hAnsi="Times New Roman" w:cs="Times New Roman"/>
          <w:sz w:val="28"/>
          <w:szCs w:val="28"/>
        </w:rPr>
        <w:t>сотрудников правилам работы за АРМ;</w:t>
      </w:r>
    </w:p>
    <w:p w:rsidR="005D3284" w:rsidRPr="009C1B66" w:rsidRDefault="0088574E" w:rsidP="008110B5">
      <w:pPr>
        <w:pStyle w:val="a4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 xml:space="preserve">ужесточение </w:t>
      </w:r>
      <w:r w:rsidR="005D3284" w:rsidRPr="009C1B66">
        <w:rPr>
          <w:rFonts w:ascii="Times New Roman" w:hAnsi="Times New Roman" w:cs="Times New Roman"/>
          <w:sz w:val="28"/>
          <w:szCs w:val="28"/>
        </w:rPr>
        <w:t>требований к паролям;</w:t>
      </w:r>
    </w:p>
    <w:p w:rsidR="005D3284" w:rsidRPr="009C1B66" w:rsidRDefault="0088574E" w:rsidP="008110B5">
      <w:pPr>
        <w:pStyle w:val="a4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5D3284" w:rsidRPr="009C1B66">
        <w:rPr>
          <w:rFonts w:ascii="Times New Roman" w:hAnsi="Times New Roman" w:cs="Times New Roman"/>
          <w:sz w:val="28"/>
          <w:szCs w:val="28"/>
        </w:rPr>
        <w:t xml:space="preserve">инструкции пользователей </w:t>
      </w:r>
      <w:proofErr w:type="spellStart"/>
      <w:r w:rsidR="005D3284" w:rsidRPr="009C1B66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="005D3284" w:rsidRPr="009C1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284" w:rsidRPr="009C1B66">
        <w:rPr>
          <w:rFonts w:ascii="Times New Roman" w:hAnsi="Times New Roman" w:cs="Times New Roman"/>
          <w:sz w:val="28"/>
          <w:szCs w:val="28"/>
        </w:rPr>
        <w:t>Преприятия</w:t>
      </w:r>
      <w:proofErr w:type="spellEnd"/>
      <w:r w:rsidR="005D3284" w:rsidRPr="009C1B66">
        <w:rPr>
          <w:rFonts w:ascii="Times New Roman" w:hAnsi="Times New Roman" w:cs="Times New Roman"/>
          <w:sz w:val="28"/>
          <w:szCs w:val="28"/>
        </w:rPr>
        <w:t>.</w:t>
      </w:r>
    </w:p>
    <w:p w:rsidR="00F75B1E" w:rsidRPr="009C1B66" w:rsidRDefault="00BF595C" w:rsidP="008110B5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69167349"/>
      <w:r w:rsidRPr="009C1B66">
        <w:rPr>
          <w:rFonts w:ascii="Times New Roman" w:hAnsi="Times New Roman" w:cs="Times New Roman"/>
          <w:color w:val="auto"/>
          <w:sz w:val="28"/>
          <w:szCs w:val="28"/>
        </w:rPr>
        <w:t>Распределение профильного функционала между должностными лицами Службы персонала Предприятия</w:t>
      </w:r>
      <w:bookmarkEnd w:id="10"/>
    </w:p>
    <w:p w:rsidR="001F1E19" w:rsidRPr="009C1B66" w:rsidRDefault="001F1E19" w:rsidP="008110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B66">
        <w:rPr>
          <w:rFonts w:ascii="Times New Roman" w:hAnsi="Times New Roman" w:cs="Times New Roman"/>
          <w:sz w:val="28"/>
          <w:szCs w:val="28"/>
        </w:rPr>
        <w:tab/>
        <w:t>В службе персонала реализована следующая схема распределения функционала:</w:t>
      </w:r>
    </w:p>
    <w:p w:rsidR="00081039" w:rsidRPr="009C1B66" w:rsidRDefault="00273A07" w:rsidP="00273A0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8.95pt;height:388.05pt">
            <v:imagedata r:id="rId6" o:title="123"/>
          </v:shape>
        </w:pict>
      </w:r>
      <w:bookmarkEnd w:id="11"/>
    </w:p>
    <w:sectPr w:rsidR="00081039" w:rsidRPr="009C1B66" w:rsidSect="005A3F40">
      <w:pgSz w:w="11906" w:h="16838"/>
      <w:pgMar w:top="1134" w:right="72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B70A7"/>
    <w:multiLevelType w:val="hybridMultilevel"/>
    <w:tmpl w:val="FB5A3130"/>
    <w:lvl w:ilvl="0" w:tplc="D3701604">
      <w:start w:val="1"/>
      <w:numFmt w:val="bullet"/>
      <w:lvlText w:val="•"/>
      <w:lvlJc w:val="left"/>
      <w:pPr>
        <w:ind w:left="149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 w15:restartNumberingAfterBreak="0">
    <w:nsid w:val="1CCF63AB"/>
    <w:multiLevelType w:val="multilevel"/>
    <w:tmpl w:val="FB5A3130"/>
    <w:lvl w:ilvl="0">
      <w:start w:val="1"/>
      <w:numFmt w:val="bullet"/>
      <w:lvlText w:val="•"/>
      <w:lvlJc w:val="left"/>
      <w:pPr>
        <w:ind w:left="1495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 w15:restartNumberingAfterBreak="0">
    <w:nsid w:val="210D20AB"/>
    <w:multiLevelType w:val="multilevel"/>
    <w:tmpl w:val="D8FA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17627"/>
    <w:multiLevelType w:val="multilevel"/>
    <w:tmpl w:val="FB5A3130"/>
    <w:lvl w:ilvl="0">
      <w:start w:val="1"/>
      <w:numFmt w:val="bullet"/>
      <w:lvlText w:val="•"/>
      <w:lvlJc w:val="left"/>
      <w:pPr>
        <w:ind w:left="1495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" w15:restartNumberingAfterBreak="0">
    <w:nsid w:val="38E850CB"/>
    <w:multiLevelType w:val="hybridMultilevel"/>
    <w:tmpl w:val="96D016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E6E239F"/>
    <w:multiLevelType w:val="multilevel"/>
    <w:tmpl w:val="98B26340"/>
    <w:lvl w:ilvl="0">
      <w:start w:val="1"/>
      <w:numFmt w:val="bullet"/>
      <w:lvlText w:val="•"/>
      <w:lvlJc w:val="left"/>
      <w:pPr>
        <w:ind w:left="1495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6" w15:restartNumberingAfterBreak="0">
    <w:nsid w:val="4E956233"/>
    <w:multiLevelType w:val="multilevel"/>
    <w:tmpl w:val="1EFE72D6"/>
    <w:lvl w:ilvl="0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5"/>
        </w:tabs>
        <w:ind w:left="365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5"/>
        </w:tabs>
        <w:ind w:left="437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5"/>
        </w:tabs>
        <w:ind w:left="581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5"/>
        </w:tabs>
        <w:ind w:left="653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AB2B4C"/>
    <w:multiLevelType w:val="multilevel"/>
    <w:tmpl w:val="8244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645900"/>
    <w:multiLevelType w:val="multilevel"/>
    <w:tmpl w:val="98B26340"/>
    <w:lvl w:ilvl="0">
      <w:start w:val="1"/>
      <w:numFmt w:val="bullet"/>
      <w:lvlText w:val="•"/>
      <w:lvlJc w:val="left"/>
      <w:pPr>
        <w:ind w:left="1495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9" w15:restartNumberingAfterBreak="0">
    <w:nsid w:val="5CDE0917"/>
    <w:multiLevelType w:val="multilevel"/>
    <w:tmpl w:val="FB5A3130"/>
    <w:lvl w:ilvl="0">
      <w:start w:val="1"/>
      <w:numFmt w:val="bullet"/>
      <w:lvlText w:val="•"/>
      <w:lvlJc w:val="left"/>
      <w:pPr>
        <w:ind w:left="1495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5EC03AAE"/>
    <w:multiLevelType w:val="multilevel"/>
    <w:tmpl w:val="FB5A3130"/>
    <w:lvl w:ilvl="0">
      <w:start w:val="1"/>
      <w:numFmt w:val="bullet"/>
      <w:lvlText w:val="•"/>
      <w:lvlJc w:val="left"/>
      <w:pPr>
        <w:ind w:left="1495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1" w15:restartNumberingAfterBreak="0">
    <w:nsid w:val="5FDC3D54"/>
    <w:multiLevelType w:val="multilevel"/>
    <w:tmpl w:val="8D0206D0"/>
    <w:lvl w:ilvl="0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2215" w:hanging="360"/>
      </w:pPr>
      <w:rPr>
        <w:rFonts w:hint="default"/>
      </w:rPr>
    </w:lvl>
    <w:lvl w:ilvl="2">
      <w:start w:val="5"/>
      <w:numFmt w:val="bullet"/>
      <w:lvlText w:val="-"/>
      <w:lvlJc w:val="left"/>
      <w:pPr>
        <w:ind w:left="2935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3655"/>
        </w:tabs>
        <w:ind w:left="365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5"/>
        </w:tabs>
        <w:ind w:left="437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5"/>
        </w:tabs>
        <w:ind w:left="581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5"/>
        </w:tabs>
        <w:ind w:left="653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6E2417"/>
    <w:multiLevelType w:val="multilevel"/>
    <w:tmpl w:val="98B26340"/>
    <w:lvl w:ilvl="0">
      <w:start w:val="1"/>
      <w:numFmt w:val="bullet"/>
      <w:lvlText w:val="•"/>
      <w:lvlJc w:val="left"/>
      <w:pPr>
        <w:ind w:left="1495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3" w15:restartNumberingAfterBreak="0">
    <w:nsid w:val="6D871642"/>
    <w:multiLevelType w:val="multilevel"/>
    <w:tmpl w:val="98B26340"/>
    <w:lvl w:ilvl="0">
      <w:start w:val="1"/>
      <w:numFmt w:val="bullet"/>
      <w:lvlText w:val="•"/>
      <w:lvlJc w:val="left"/>
      <w:pPr>
        <w:ind w:left="1495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4" w15:restartNumberingAfterBreak="0">
    <w:nsid w:val="7D9F1B92"/>
    <w:multiLevelType w:val="multilevel"/>
    <w:tmpl w:val="98B26340"/>
    <w:lvl w:ilvl="0">
      <w:start w:val="1"/>
      <w:numFmt w:val="bullet"/>
      <w:lvlText w:val="•"/>
      <w:lvlJc w:val="left"/>
      <w:pPr>
        <w:ind w:left="1495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5" w15:restartNumberingAfterBreak="0">
    <w:nsid w:val="7E345DDD"/>
    <w:multiLevelType w:val="hybridMultilevel"/>
    <w:tmpl w:val="4DB0E0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0"/>
  </w:num>
  <w:num w:numId="5">
    <w:abstractNumId w:val="3"/>
  </w:num>
  <w:num w:numId="6">
    <w:abstractNumId w:val="10"/>
  </w:num>
  <w:num w:numId="7">
    <w:abstractNumId w:val="1"/>
  </w:num>
  <w:num w:numId="8">
    <w:abstractNumId w:val="9"/>
  </w:num>
  <w:num w:numId="9">
    <w:abstractNumId w:val="12"/>
  </w:num>
  <w:num w:numId="10">
    <w:abstractNumId w:val="13"/>
  </w:num>
  <w:num w:numId="11">
    <w:abstractNumId w:val="5"/>
  </w:num>
  <w:num w:numId="12">
    <w:abstractNumId w:val="14"/>
  </w:num>
  <w:num w:numId="13">
    <w:abstractNumId w:val="8"/>
  </w:num>
  <w:num w:numId="14">
    <w:abstractNumId w:val="2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C3C"/>
    <w:rsid w:val="00016C3C"/>
    <w:rsid w:val="00021F5F"/>
    <w:rsid w:val="00081039"/>
    <w:rsid w:val="000D042B"/>
    <w:rsid w:val="00126D32"/>
    <w:rsid w:val="001663F8"/>
    <w:rsid w:val="00176CFE"/>
    <w:rsid w:val="001A69B2"/>
    <w:rsid w:val="001B606D"/>
    <w:rsid w:val="001F1E19"/>
    <w:rsid w:val="00237BAF"/>
    <w:rsid w:val="00240C91"/>
    <w:rsid w:val="002513FE"/>
    <w:rsid w:val="00253D83"/>
    <w:rsid w:val="002634C4"/>
    <w:rsid w:val="00273A07"/>
    <w:rsid w:val="002C0AF0"/>
    <w:rsid w:val="002C3377"/>
    <w:rsid w:val="002E6C4D"/>
    <w:rsid w:val="003104BA"/>
    <w:rsid w:val="00311A04"/>
    <w:rsid w:val="00353FBC"/>
    <w:rsid w:val="003560C8"/>
    <w:rsid w:val="003A1402"/>
    <w:rsid w:val="003B6F0F"/>
    <w:rsid w:val="00401B30"/>
    <w:rsid w:val="004462CC"/>
    <w:rsid w:val="00461367"/>
    <w:rsid w:val="005344D3"/>
    <w:rsid w:val="00561380"/>
    <w:rsid w:val="00571B75"/>
    <w:rsid w:val="005A3F40"/>
    <w:rsid w:val="005D3284"/>
    <w:rsid w:val="005D60D4"/>
    <w:rsid w:val="00627A8B"/>
    <w:rsid w:val="00635F2B"/>
    <w:rsid w:val="006A2319"/>
    <w:rsid w:val="00785CB5"/>
    <w:rsid w:val="00791477"/>
    <w:rsid w:val="0079683E"/>
    <w:rsid w:val="007B08F9"/>
    <w:rsid w:val="007F335D"/>
    <w:rsid w:val="008110B5"/>
    <w:rsid w:val="008818B3"/>
    <w:rsid w:val="0088574E"/>
    <w:rsid w:val="009243ED"/>
    <w:rsid w:val="009548E1"/>
    <w:rsid w:val="00970B64"/>
    <w:rsid w:val="009B407D"/>
    <w:rsid w:val="009C1B66"/>
    <w:rsid w:val="00A167BE"/>
    <w:rsid w:val="00A379E4"/>
    <w:rsid w:val="00A761AC"/>
    <w:rsid w:val="00A81B35"/>
    <w:rsid w:val="00A85A09"/>
    <w:rsid w:val="00AD5E3C"/>
    <w:rsid w:val="00B1412B"/>
    <w:rsid w:val="00B53E95"/>
    <w:rsid w:val="00B74948"/>
    <w:rsid w:val="00B872AD"/>
    <w:rsid w:val="00BF595C"/>
    <w:rsid w:val="00C11C1A"/>
    <w:rsid w:val="00C55ACF"/>
    <w:rsid w:val="00C61DEC"/>
    <w:rsid w:val="00C63CDD"/>
    <w:rsid w:val="00D14ED7"/>
    <w:rsid w:val="00D17EB1"/>
    <w:rsid w:val="00D550E3"/>
    <w:rsid w:val="00D83E2A"/>
    <w:rsid w:val="00D96058"/>
    <w:rsid w:val="00DF5FCF"/>
    <w:rsid w:val="00E75329"/>
    <w:rsid w:val="00E80ED6"/>
    <w:rsid w:val="00F7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D0AA1"/>
  <w15:chartTrackingRefBased/>
  <w15:docId w15:val="{9EB1648D-6A5B-4896-BC24-06FAC081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1A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11A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311A04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C0AF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C0AF0"/>
    <w:pPr>
      <w:spacing w:after="100"/>
    </w:pPr>
  </w:style>
  <w:style w:type="character" w:styleId="a6">
    <w:name w:val="Hyperlink"/>
    <w:basedOn w:val="a0"/>
    <w:uiPriority w:val="99"/>
    <w:unhideWhenUsed/>
    <w:rsid w:val="002C0A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15</Pages>
  <Words>2478</Words>
  <Characters>14128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PCOWNER</dc:creator>
  <cp:keywords/>
  <dc:description/>
  <cp:lastModifiedBy>PCOWNER</cp:lastModifiedBy>
  <cp:revision>79</cp:revision>
  <dcterms:created xsi:type="dcterms:W3CDTF">2021-04-12T20:21:00Z</dcterms:created>
  <dcterms:modified xsi:type="dcterms:W3CDTF">2021-04-14T14:15:00Z</dcterms:modified>
</cp:coreProperties>
</file>