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275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9A5ADBE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4072A24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1E871EE" w14:textId="4A379A4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6376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="00637649" w:rsidRPr="006376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6376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</w:t>
      </w:r>
    </w:p>
    <w:p w14:paraId="2D67A2E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E18A4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81AFA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83BD9C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B1D9D4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27704E" w14:textId="11700402" w:rsidR="00E1073B" w:rsidRPr="00E1073B" w:rsidRDefault="007C13E5" w:rsidP="00C5792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5792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Комиссаров Егор Денисович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6C34D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14:paraId="160C2D24" w14:textId="40A5B39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</w:t>
      </w:r>
      <w:r w:rsidR="007B470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6C2C788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187A3C" w14:textId="7C6A812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</w:t>
      </w:r>
    </w:p>
    <w:p w14:paraId="2316034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E88661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C1D85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96A319" w14:textId="77777777" w:rsidR="00E1073B" w:rsidRPr="00E1073B" w:rsidRDefault="00E1073B" w:rsidP="00655C1C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FBEBD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81CAA23" w14:textId="77777777" w:rsidR="006C34DD" w:rsidRPr="00794215" w:rsidRDefault="006C34DD" w:rsidP="0074249B">
      <w:pPr>
        <w:pStyle w:val="1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bookmarkStart w:id="0" w:name="_Toc199225591"/>
      <w:r w:rsidRPr="00794215">
        <w:rPr>
          <w:rFonts w:ascii="Times New Roman" w:hAnsi="Times New Roman" w:cs="Times New Roman"/>
          <w:color w:val="212B36"/>
          <w:sz w:val="28"/>
          <w:szCs w:val="28"/>
        </w:rPr>
        <w:lastRenderedPageBreak/>
        <w:t>ОТЧЕТ ПО ПРОЕКТНОЙ ПРАКТИКЕ</w:t>
      </w:r>
      <w:bookmarkEnd w:id="0"/>
    </w:p>
    <w:p w14:paraId="3EB7C101" w14:textId="6EAEEF04" w:rsidR="006C34DD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rStyle w:val="ae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ОГЛАВЛЕНИЕ</w:t>
      </w:r>
    </w:p>
    <w:sdt>
      <w:sdtPr>
        <w:id w:val="109482054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3B7A30D9" w14:textId="327EB6F9" w:rsidR="00655C1C" w:rsidRDefault="00655C1C">
          <w:pPr>
            <w:pStyle w:val="a7"/>
          </w:pPr>
          <w:r>
            <w:t>Содержание</w:t>
          </w:r>
        </w:p>
        <w:p w14:paraId="3459284D" w14:textId="461EA2E9" w:rsidR="00655C1C" w:rsidRDefault="00655C1C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25591" w:history="1">
            <w:r w:rsidRPr="000F3DE2">
              <w:rPr>
                <w:rStyle w:val="a8"/>
                <w:rFonts w:ascii="Times New Roman" w:hAnsi="Times New Roman" w:cs="Times New Roman"/>
                <w:noProof/>
              </w:rPr>
              <w:t>ОТЧЕТ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E0DF" w14:textId="5E216513" w:rsidR="00655C1C" w:rsidRDefault="00655C1C">
          <w:pPr>
            <w:pStyle w:val="2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2" w:history="1">
            <w:r w:rsidRPr="000F3DE2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AF1D" w14:textId="6BCB032E" w:rsidR="00655C1C" w:rsidRDefault="00655C1C">
          <w:pPr>
            <w:pStyle w:val="2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3" w:history="1">
            <w:r w:rsidRPr="000F3DE2">
              <w:rPr>
                <w:rStyle w:val="a8"/>
                <w:noProof/>
              </w:rPr>
              <w:t>1.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DF26" w14:textId="2846BA3E" w:rsidR="00655C1C" w:rsidRDefault="00655C1C">
          <w:pPr>
            <w:pStyle w:val="3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4" w:history="1">
            <w:r w:rsidRPr="000F3DE2">
              <w:rPr>
                <w:rStyle w:val="a8"/>
                <w:rFonts w:ascii="Times New Roman" w:hAnsi="Times New Roman"/>
                <w:noProof/>
              </w:rPr>
              <w:t>1.1. 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990F" w14:textId="651F1108" w:rsidR="00655C1C" w:rsidRDefault="00655C1C">
          <w:pPr>
            <w:pStyle w:val="3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5" w:history="1">
            <w:r w:rsidRPr="000F3DE2">
              <w:rPr>
                <w:rStyle w:val="a8"/>
                <w:rFonts w:ascii="Times New Roman" w:hAnsi="Times New Roman"/>
                <w:noProof/>
              </w:rPr>
              <w:t>1.2. 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AFA3" w14:textId="35A925AF" w:rsidR="00655C1C" w:rsidRDefault="00655C1C">
          <w:pPr>
            <w:pStyle w:val="2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6" w:history="1">
            <w:r w:rsidRPr="000F3DE2">
              <w:rPr>
                <w:rStyle w:val="a8"/>
                <w:noProof/>
              </w:rPr>
              <w:t>2. 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DC3B" w14:textId="67C35749" w:rsidR="00655C1C" w:rsidRDefault="00655C1C">
          <w:pPr>
            <w:pStyle w:val="3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7" w:history="1">
            <w:r w:rsidRPr="000F3DE2">
              <w:rPr>
                <w:rStyle w:val="a8"/>
                <w:rFonts w:ascii="Times New Roman" w:hAnsi="Times New Roman"/>
                <w:noProof/>
              </w:rPr>
              <w:t>2.1.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7902" w14:textId="16BB13CC" w:rsidR="00655C1C" w:rsidRDefault="00655C1C">
          <w:pPr>
            <w:pStyle w:val="3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8" w:history="1">
            <w:r w:rsidRPr="000F3DE2">
              <w:rPr>
                <w:rStyle w:val="a8"/>
                <w:rFonts w:ascii="Times New Roman" w:hAnsi="Times New Roman"/>
                <w:noProof/>
              </w:rPr>
              <w:t>2.2.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16B3" w14:textId="718891C4" w:rsidR="00655C1C" w:rsidRDefault="00655C1C">
          <w:pPr>
            <w:pStyle w:val="3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599" w:history="1">
            <w:r w:rsidRPr="000F3DE2">
              <w:rPr>
                <w:rStyle w:val="a8"/>
                <w:rFonts w:ascii="Times New Roman" w:hAnsi="Times New Roman"/>
                <w:noProof/>
              </w:rPr>
              <w:t>2.3. 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83C1" w14:textId="26F100B0" w:rsidR="00655C1C" w:rsidRDefault="00655C1C">
          <w:pPr>
            <w:pStyle w:val="2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600" w:history="1">
            <w:r w:rsidRPr="000F3DE2">
              <w:rPr>
                <w:rStyle w:val="a8"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5BD4" w14:textId="66B1D6B5" w:rsidR="00655C1C" w:rsidRDefault="00655C1C">
          <w:pPr>
            <w:pStyle w:val="2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601" w:history="1">
            <w:r w:rsidRPr="000F3DE2">
              <w:rPr>
                <w:rStyle w:val="a8"/>
                <w:noProof/>
              </w:rPr>
              <w:t>4.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B041" w14:textId="25114F8E" w:rsidR="00655C1C" w:rsidRDefault="00655C1C">
          <w:pPr>
            <w:pStyle w:val="3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602" w:history="1">
            <w:r w:rsidRPr="000F3DE2">
              <w:rPr>
                <w:rStyle w:val="a8"/>
                <w:rFonts w:ascii="Times New Roman" w:hAnsi="Times New Roman"/>
                <w:noProof/>
              </w:rPr>
              <w:t>4.1. 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7817" w14:textId="35A4D605" w:rsidR="00655C1C" w:rsidRDefault="00655C1C">
          <w:pPr>
            <w:pStyle w:val="20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199225603" w:history="1">
            <w:r w:rsidRPr="000F3DE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BEA3" w14:textId="0FB34826" w:rsidR="00655C1C" w:rsidRDefault="00655C1C">
          <w:r>
            <w:rPr>
              <w:b/>
              <w:bCs/>
              <w:noProof/>
            </w:rPr>
            <w:fldChar w:fldCharType="end"/>
          </w:r>
        </w:p>
      </w:sdtContent>
    </w:sdt>
    <w:p w14:paraId="4814616B" w14:textId="77777777" w:rsidR="00655C1C" w:rsidRPr="00794215" w:rsidRDefault="00655C1C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</w:p>
    <w:p w14:paraId="44959647" w14:textId="77777777" w:rsidR="006C34DD" w:rsidRPr="00794215" w:rsidRDefault="0026451B" w:rsidP="0074249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D3C066">
          <v:rect id="_x0000_i1025" style="width:0;height:1.5pt" o:hralign="center" o:hrstd="t" o:hrnoshade="t" o:hr="t" fillcolor="#212b36" stroked="f"/>
        </w:pict>
      </w:r>
    </w:p>
    <w:p w14:paraId="0FEF6AC3" w14:textId="0AF9FDB9" w:rsidR="006C34DD" w:rsidRPr="001A3691" w:rsidRDefault="006C34DD" w:rsidP="0074249B">
      <w:pPr>
        <w:pStyle w:val="2"/>
        <w:shd w:val="clear" w:color="auto" w:fill="FFFFFF"/>
        <w:spacing w:before="0" w:after="300" w:line="360" w:lineRule="auto"/>
        <w:rPr>
          <w:color w:val="212B36"/>
          <w:lang w:val="en-US"/>
        </w:rPr>
      </w:pPr>
      <w:bookmarkStart w:id="1" w:name="_Toc199225592"/>
      <w:r w:rsidRPr="00794215">
        <w:rPr>
          <w:color w:val="212B36"/>
        </w:rPr>
        <w:t>ВВЕДЕНИЕ</w:t>
      </w:r>
      <w:bookmarkEnd w:id="1"/>
    </w:p>
    <w:p w14:paraId="3387675E" w14:textId="1ADDEB63" w:rsidR="006C34DD" w:rsidRPr="00C5792B" w:rsidRDefault="006C34DD" w:rsidP="007424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215">
        <w:rPr>
          <w:rFonts w:ascii="Times New Roman" w:hAnsi="Times New Roman" w:cs="Times New Roman"/>
          <w:sz w:val="28"/>
          <w:szCs w:val="28"/>
        </w:rPr>
        <w:t>Ссылка</w:t>
      </w:r>
      <w:r w:rsidRPr="00C5792B">
        <w:rPr>
          <w:rFonts w:ascii="Times New Roman" w:hAnsi="Times New Roman" w:cs="Times New Roman"/>
          <w:sz w:val="28"/>
          <w:szCs w:val="28"/>
        </w:rPr>
        <w:t xml:space="preserve"> </w:t>
      </w:r>
      <w:r w:rsidRPr="00794215">
        <w:rPr>
          <w:rFonts w:ascii="Times New Roman" w:hAnsi="Times New Roman" w:cs="Times New Roman"/>
          <w:sz w:val="28"/>
          <w:szCs w:val="28"/>
        </w:rPr>
        <w:t>на</w:t>
      </w:r>
      <w:r w:rsidRPr="00C5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215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C5792B">
        <w:rPr>
          <w:rFonts w:ascii="Times New Roman" w:hAnsi="Times New Roman" w:cs="Times New Roman"/>
          <w:sz w:val="28"/>
          <w:szCs w:val="28"/>
        </w:rPr>
        <w:t xml:space="preserve">: </w:t>
      </w:r>
      <w:r w:rsidR="00C5792B" w:rsidRPr="00C5792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5792B" w:rsidRPr="00C5792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C5792B" w:rsidRPr="00C5792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C5792B" w:rsidRPr="00C5792B">
        <w:rPr>
          <w:rFonts w:ascii="Times New Roman" w:hAnsi="Times New Roman" w:cs="Times New Roman"/>
          <w:sz w:val="28"/>
          <w:szCs w:val="28"/>
        </w:rPr>
        <w:t>.</w:t>
      </w:r>
      <w:r w:rsidR="00C5792B" w:rsidRPr="00C5792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792B" w:rsidRPr="00C579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5792B" w:rsidRPr="00C5792B">
        <w:rPr>
          <w:rFonts w:ascii="Times New Roman" w:hAnsi="Times New Roman" w:cs="Times New Roman"/>
          <w:sz w:val="28"/>
          <w:szCs w:val="28"/>
          <w:lang w:val="en-US"/>
        </w:rPr>
        <w:t>hamartiaa</w:t>
      </w:r>
      <w:proofErr w:type="spellEnd"/>
      <w:r w:rsidR="00C5792B" w:rsidRPr="00C5792B">
        <w:rPr>
          <w:rFonts w:ascii="Times New Roman" w:hAnsi="Times New Roman" w:cs="Times New Roman"/>
          <w:sz w:val="28"/>
          <w:szCs w:val="28"/>
        </w:rPr>
        <w:t>/</w:t>
      </w:r>
      <w:r w:rsidR="00C5792B" w:rsidRPr="00C5792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5792B" w:rsidRPr="00C5792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5792B" w:rsidRPr="00C5792B">
        <w:rPr>
          <w:rFonts w:ascii="Times New Roman" w:hAnsi="Times New Roman" w:cs="Times New Roman"/>
          <w:sz w:val="28"/>
          <w:szCs w:val="28"/>
          <w:lang w:val="en-US"/>
        </w:rPr>
        <w:t>practise</w:t>
      </w:r>
      <w:proofErr w:type="spellEnd"/>
    </w:p>
    <w:p w14:paraId="3E40EE13" w14:textId="68FD674E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>Проектная практика является важным этапом в процессе обучения студентов первого курса направлений подготовки, связанных с информационными технологиями и информационной безопасностью. Данная практика позволяет закрепить теоретические знания, полученные в ходе изучения дисциплин, и применить их на практике при создании реального программного продукта.</w:t>
      </w:r>
    </w:p>
    <w:p w14:paraId="5BFA207F" w14:textId="77777777" w:rsidR="006C34DD" w:rsidRPr="00794215" w:rsidRDefault="0026451B" w:rsidP="0074249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488D0C3">
          <v:rect id="_x0000_i1026" style="width:0;height:1.5pt" o:hralign="center" o:hrstd="t" o:hrnoshade="t" o:hr="t" fillcolor="#212b36" stroked="f"/>
        </w:pict>
      </w:r>
    </w:p>
    <w:p w14:paraId="25BDA0EC" w14:textId="77777777" w:rsidR="006C34DD" w:rsidRPr="00794215" w:rsidRDefault="006C34DD" w:rsidP="0074249B">
      <w:pPr>
        <w:pStyle w:val="2"/>
        <w:shd w:val="clear" w:color="auto" w:fill="FFFFFF"/>
        <w:spacing w:before="0" w:after="300" w:line="360" w:lineRule="auto"/>
        <w:rPr>
          <w:color w:val="212B36"/>
        </w:rPr>
      </w:pPr>
      <w:bookmarkStart w:id="2" w:name="_Toc199225593"/>
      <w:r w:rsidRPr="00794215">
        <w:rPr>
          <w:color w:val="212B36"/>
        </w:rPr>
        <w:lastRenderedPageBreak/>
        <w:t>1. Общая информация о проекте</w:t>
      </w:r>
      <w:bookmarkEnd w:id="2"/>
    </w:p>
    <w:p w14:paraId="76D35014" w14:textId="77777777" w:rsidR="006C34DD" w:rsidRPr="00794215" w:rsidRDefault="006C34DD" w:rsidP="0074249B">
      <w:pPr>
        <w:pStyle w:val="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</w:rPr>
      </w:pPr>
      <w:bookmarkStart w:id="3" w:name="_Toc199225594"/>
      <w:r w:rsidRPr="00794215">
        <w:rPr>
          <w:rFonts w:ascii="Times New Roman" w:hAnsi="Times New Roman" w:cs="Times New Roman"/>
          <w:color w:val="212B36"/>
        </w:rPr>
        <w:t>1.1. Название проекта</w:t>
      </w:r>
      <w:bookmarkEnd w:id="3"/>
    </w:p>
    <w:p w14:paraId="4B977960" w14:textId="116BC52F" w:rsidR="006C34DD" w:rsidRPr="00794215" w:rsidRDefault="00C5792B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>
        <w:rPr>
          <w:color w:val="212B36"/>
          <w:sz w:val="28"/>
          <w:szCs w:val="28"/>
        </w:rPr>
        <w:t>Ментор МГПУ</w:t>
      </w:r>
    </w:p>
    <w:p w14:paraId="0D1834F0" w14:textId="77777777" w:rsidR="006C34DD" w:rsidRPr="00794215" w:rsidRDefault="006C34DD" w:rsidP="0074249B">
      <w:pPr>
        <w:pStyle w:val="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</w:rPr>
      </w:pPr>
      <w:bookmarkStart w:id="4" w:name="_Toc199225595"/>
      <w:r w:rsidRPr="00794215">
        <w:rPr>
          <w:rFonts w:ascii="Times New Roman" w:hAnsi="Times New Roman" w:cs="Times New Roman"/>
          <w:color w:val="212B36"/>
        </w:rPr>
        <w:t>1.2. Цели и задачи проекта</w:t>
      </w:r>
      <w:bookmarkEnd w:id="4"/>
    </w:p>
    <w:p w14:paraId="74B3A597" w14:textId="60D0BF21" w:rsidR="006C34DD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rStyle w:val="ae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Основная цель проекта</w:t>
      </w:r>
    </w:p>
    <w:p w14:paraId="434137F8" w14:textId="259B8432" w:rsidR="00AD7E3C" w:rsidRPr="00794215" w:rsidRDefault="00AD7E3C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Создание эффективной системы наставничества в Московском политехническом университете, способствующей профессиональному и личностному развитию студентов и молодых преподавателей, а также формированию устойчивой культуры наставничества в университетской среде.</w:t>
      </w:r>
    </w:p>
    <w:p w14:paraId="2AE479DC" w14:textId="5A2B268A" w:rsidR="006C34DD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rStyle w:val="ae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Образовательные цели:</w:t>
      </w:r>
    </w:p>
    <w:p w14:paraId="7D4135EF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Повышение качества образования через передачу профессионального опыта и знаний.</w:t>
      </w:r>
    </w:p>
    <w:p w14:paraId="49BF1639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Ускорение адаптации студентов первых курсов и молодых преподавателей.</w:t>
      </w:r>
    </w:p>
    <w:p w14:paraId="42C4610C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Формирование профессионального сообщества менторов.</w:t>
      </w:r>
    </w:p>
    <w:p w14:paraId="447254B3" w14:textId="02CBE91F" w:rsidR="00AD7E3C" w:rsidRPr="00794215" w:rsidRDefault="00AD7E3C" w:rsidP="00AD7E3C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Развитие инновационных подходов к наставничеству в педагогическом образовании.</w:t>
      </w:r>
    </w:p>
    <w:p w14:paraId="1D6E09E6" w14:textId="63BB02FB" w:rsidR="006C34DD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rStyle w:val="ae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Технические задачи проекта:</w:t>
      </w:r>
    </w:p>
    <w:p w14:paraId="1F90DE9C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Разработка и внедрение цифровой платформы для координации работы наставников и подопечных.</w:t>
      </w:r>
    </w:p>
    <w:p w14:paraId="13B8CE15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Создание базы данных менторов и стажёров.</w:t>
      </w:r>
    </w:p>
    <w:p w14:paraId="33C6B314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Организация регулярных мероприятий по обмену опытом между участниками проекта.</w:t>
      </w:r>
    </w:p>
    <w:p w14:paraId="68D0C9A0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Проведение исследований эффективности различных методик наставничества.</w:t>
      </w:r>
    </w:p>
    <w:p w14:paraId="186E4449" w14:textId="2CD3E448" w:rsidR="00AD7E3C" w:rsidRPr="00794215" w:rsidRDefault="00AD7E3C" w:rsidP="00AD7E3C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lastRenderedPageBreak/>
        <w:t>Разработка системы мотивации и поощрения активных наставников.</w:t>
      </w:r>
    </w:p>
    <w:p w14:paraId="4BF2A6C6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Практические задачи для освоения инструментов разработки:</w:t>
      </w:r>
    </w:p>
    <w:p w14:paraId="36F4E035" w14:textId="77777777" w:rsidR="006C34DD" w:rsidRPr="00794215" w:rsidRDefault="006C34DD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Настройка и использование системы контроля версий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Git</w:t>
      </w:r>
      <w:proofErr w:type="spellEnd"/>
    </w:p>
    <w:p w14:paraId="6B4A28C5" w14:textId="77777777" w:rsidR="006C34DD" w:rsidRPr="00794215" w:rsidRDefault="006C34DD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Создание и управление репозиторием проекта</w:t>
      </w:r>
    </w:p>
    <w:p w14:paraId="170AED67" w14:textId="57E959DF" w:rsidR="006C34DD" w:rsidRDefault="006C34DD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Работа с современными IDE и инструментами разработки</w:t>
      </w:r>
    </w:p>
    <w:p w14:paraId="389F461E" w14:textId="77777777" w:rsidR="00AD7E3C" w:rsidRPr="00AD7E3C" w:rsidRDefault="00AD7E3C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AD7E3C">
        <w:rPr>
          <w:rFonts w:ascii="Times New Roman" w:hAnsi="Times New Roman" w:cs="Times New Roman"/>
          <w:color w:val="212B36"/>
          <w:sz w:val="28"/>
          <w:szCs w:val="28"/>
        </w:rPr>
        <w:t xml:space="preserve">Настройка и использование системы контроля версий </w:t>
      </w:r>
      <w:proofErr w:type="spellStart"/>
      <w:r w:rsidRPr="00AD7E3C">
        <w:rPr>
          <w:rFonts w:ascii="Times New Roman" w:hAnsi="Times New Roman" w:cs="Times New Roman"/>
          <w:color w:val="212B36"/>
          <w:sz w:val="28"/>
          <w:szCs w:val="28"/>
        </w:rPr>
        <w:t>Git</w:t>
      </w:r>
      <w:proofErr w:type="spellEnd"/>
      <w:r w:rsidRPr="00AD7E3C">
        <w:rPr>
          <w:rFonts w:ascii="Times New Roman" w:hAnsi="Times New Roman" w:cs="Times New Roman"/>
          <w:color w:val="212B36"/>
          <w:sz w:val="28"/>
          <w:szCs w:val="28"/>
        </w:rPr>
        <w:t>.</w:t>
      </w:r>
    </w:p>
    <w:p w14:paraId="5151B0C8" w14:textId="77777777" w:rsidR="00AD7E3C" w:rsidRPr="00AD7E3C" w:rsidRDefault="00AD7E3C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AD7E3C">
        <w:rPr>
          <w:rFonts w:ascii="Times New Roman" w:hAnsi="Times New Roman" w:cs="Times New Roman"/>
          <w:color w:val="212B36"/>
          <w:sz w:val="28"/>
          <w:szCs w:val="28"/>
        </w:rPr>
        <w:t>Создание и управление репозиторием проекта.</w:t>
      </w:r>
    </w:p>
    <w:p w14:paraId="45F7D839" w14:textId="77777777" w:rsidR="00AD7E3C" w:rsidRPr="00AD7E3C" w:rsidRDefault="00AD7E3C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AD7E3C">
        <w:rPr>
          <w:rFonts w:ascii="Times New Roman" w:hAnsi="Times New Roman" w:cs="Times New Roman"/>
          <w:color w:val="212B36"/>
          <w:sz w:val="28"/>
          <w:szCs w:val="28"/>
        </w:rPr>
        <w:t>Работа с современными IDE и инструментами разработки.</w:t>
      </w:r>
    </w:p>
    <w:p w14:paraId="502EEE4E" w14:textId="77777777" w:rsidR="00AD7E3C" w:rsidRPr="00AD7E3C" w:rsidRDefault="00AD7E3C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AD7E3C">
        <w:rPr>
          <w:rFonts w:ascii="Times New Roman" w:hAnsi="Times New Roman" w:cs="Times New Roman"/>
          <w:color w:val="212B36"/>
          <w:sz w:val="28"/>
          <w:szCs w:val="28"/>
        </w:rPr>
        <w:t>Разработка адаптивного сайта с использованием HTML5 и CSS3.</w:t>
      </w:r>
    </w:p>
    <w:p w14:paraId="2E29B74D" w14:textId="135A8FD2" w:rsidR="00AD7E3C" w:rsidRPr="00AD7E3C" w:rsidRDefault="00AD7E3C" w:rsidP="0026451B">
      <w:pPr>
        <w:numPr>
          <w:ilvl w:val="0"/>
          <w:numId w:val="1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AD7E3C">
        <w:rPr>
          <w:rFonts w:ascii="Times New Roman" w:hAnsi="Times New Roman" w:cs="Times New Roman"/>
          <w:color w:val="212B36"/>
          <w:sz w:val="28"/>
          <w:szCs w:val="28"/>
        </w:rPr>
        <w:t>Организация командной работы и взаимодействия через цифровые платформы.</w:t>
      </w:r>
    </w:p>
    <w:p w14:paraId="1ED7FCA8" w14:textId="77777777" w:rsidR="006C34DD" w:rsidRPr="00794215" w:rsidRDefault="0026451B" w:rsidP="0074249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BD9C29">
          <v:rect id="_x0000_i1027" style="width:0;height:1.5pt" o:hralign="center" o:hrstd="t" o:hrnoshade="t" o:hr="t" fillcolor="#212b36" stroked="f"/>
        </w:pict>
      </w:r>
    </w:p>
    <w:p w14:paraId="5F047ABE" w14:textId="77777777" w:rsidR="006C34DD" w:rsidRPr="00794215" w:rsidRDefault="006C34DD" w:rsidP="0074249B">
      <w:pPr>
        <w:pStyle w:val="2"/>
        <w:shd w:val="clear" w:color="auto" w:fill="FFFFFF"/>
        <w:spacing w:before="0" w:after="300" w:line="360" w:lineRule="auto"/>
        <w:rPr>
          <w:color w:val="212B36"/>
        </w:rPr>
      </w:pPr>
      <w:bookmarkStart w:id="5" w:name="_Toc199225596"/>
      <w:r w:rsidRPr="00794215">
        <w:rPr>
          <w:color w:val="212B36"/>
        </w:rPr>
        <w:t>2. Общая характеристика деятельности организации (заказчика проекта)</w:t>
      </w:r>
      <w:bookmarkEnd w:id="5"/>
    </w:p>
    <w:p w14:paraId="383FE916" w14:textId="144C164D" w:rsidR="006C34DD" w:rsidRDefault="006C34DD" w:rsidP="0074249B">
      <w:pPr>
        <w:pStyle w:val="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</w:rPr>
      </w:pPr>
      <w:bookmarkStart w:id="6" w:name="_Toc199225597"/>
      <w:r w:rsidRPr="00794215">
        <w:rPr>
          <w:rFonts w:ascii="Times New Roman" w:hAnsi="Times New Roman" w:cs="Times New Roman"/>
          <w:color w:val="212B36"/>
        </w:rPr>
        <w:t>2.1. Наименование заказчика</w:t>
      </w:r>
      <w:bookmarkEnd w:id="6"/>
    </w:p>
    <w:p w14:paraId="4600457D" w14:textId="64E6553F" w:rsidR="00AD7E3C" w:rsidRPr="00AD7E3C" w:rsidRDefault="00AD7E3C" w:rsidP="00AD7E3C">
      <w:r>
        <w:t>Московский Городской Педагогический Университет</w:t>
      </w:r>
    </w:p>
    <w:p w14:paraId="0270E4F3" w14:textId="77777777" w:rsidR="006C34DD" w:rsidRPr="00794215" w:rsidRDefault="006C34DD" w:rsidP="0074249B">
      <w:pPr>
        <w:pStyle w:val="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</w:rPr>
      </w:pPr>
      <w:bookmarkStart w:id="7" w:name="_Toc199225598"/>
      <w:r w:rsidRPr="00794215">
        <w:rPr>
          <w:rFonts w:ascii="Times New Roman" w:hAnsi="Times New Roman" w:cs="Times New Roman"/>
          <w:color w:val="212B36"/>
        </w:rPr>
        <w:t>2.2. Организационная структура</w:t>
      </w:r>
      <w:bookmarkEnd w:id="7"/>
    </w:p>
    <w:p w14:paraId="222FCE5B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Организационная структура кафедры включает:</w:t>
      </w:r>
    </w:p>
    <w:p w14:paraId="1F0C317B" w14:textId="77777777" w:rsidR="006C34DD" w:rsidRPr="00794215" w:rsidRDefault="006C34DD" w:rsidP="0026451B">
      <w:pPr>
        <w:numPr>
          <w:ilvl w:val="0"/>
          <w:numId w:val="2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Заведующий кафедрой</w:t>
      </w:r>
    </w:p>
    <w:p w14:paraId="31D30CE8" w14:textId="77777777" w:rsidR="006C34DD" w:rsidRPr="00794215" w:rsidRDefault="006C34DD" w:rsidP="0026451B">
      <w:pPr>
        <w:numPr>
          <w:ilvl w:val="0"/>
          <w:numId w:val="2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Профессорско-преподавательский состав</w:t>
      </w:r>
    </w:p>
    <w:p w14:paraId="08A2F63A" w14:textId="77777777" w:rsidR="006C34DD" w:rsidRPr="00794215" w:rsidRDefault="006C34DD" w:rsidP="0026451B">
      <w:pPr>
        <w:numPr>
          <w:ilvl w:val="0"/>
          <w:numId w:val="2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Научные сотрудники</w:t>
      </w:r>
    </w:p>
    <w:p w14:paraId="6ECCCFA8" w14:textId="77777777" w:rsidR="006C34DD" w:rsidRPr="00794215" w:rsidRDefault="006C34DD" w:rsidP="0026451B">
      <w:pPr>
        <w:numPr>
          <w:ilvl w:val="0"/>
          <w:numId w:val="2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Аспиранты и стажеры</w:t>
      </w:r>
    </w:p>
    <w:p w14:paraId="42474FE6" w14:textId="77777777" w:rsidR="006C34DD" w:rsidRPr="00794215" w:rsidRDefault="006C34DD" w:rsidP="0026451B">
      <w:pPr>
        <w:numPr>
          <w:ilvl w:val="0"/>
          <w:numId w:val="2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Лаборатории и исследовательские группы</w:t>
      </w:r>
    </w:p>
    <w:p w14:paraId="44D10BBD" w14:textId="77777777" w:rsidR="006C34DD" w:rsidRPr="00794215" w:rsidRDefault="006C34DD" w:rsidP="0026451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Административно-технический персонал</w:t>
      </w:r>
    </w:p>
    <w:p w14:paraId="22BC1BB1" w14:textId="73613457" w:rsidR="006C34DD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rStyle w:val="ae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Основные лаборатории и направления исследований:</w:t>
      </w:r>
    </w:p>
    <w:p w14:paraId="2448BD00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Основные лаборатории и направления исследований:</w:t>
      </w:r>
    </w:p>
    <w:p w14:paraId="158771D5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lastRenderedPageBreak/>
        <w:t>Лаборатория педагогических инноваций</w:t>
      </w:r>
    </w:p>
    <w:p w14:paraId="0826C123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Лаборатория цифровых образовательных технологий</w:t>
      </w:r>
    </w:p>
    <w:p w14:paraId="51CC1D80" w14:textId="77777777" w:rsidR="00AD7E3C" w:rsidRPr="00AD7E3C" w:rsidRDefault="00AD7E3C" w:rsidP="00AD7E3C">
      <w:pPr>
        <w:pStyle w:val="ad"/>
        <w:shd w:val="clear" w:color="auto" w:fill="FFFFFF"/>
        <w:spacing w:after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Исследовательские группы по наставничеству и профессиональному развитию</w:t>
      </w:r>
    </w:p>
    <w:p w14:paraId="7321E15E" w14:textId="1E94A3C6" w:rsidR="00AD7E3C" w:rsidRPr="00794215" w:rsidRDefault="00AD7E3C" w:rsidP="00AD7E3C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Группы по разработке и внедрению цифровых платформ для образования</w:t>
      </w:r>
    </w:p>
    <w:p w14:paraId="1AF0E73C" w14:textId="77777777" w:rsidR="006C34DD" w:rsidRPr="00794215" w:rsidRDefault="006C34DD" w:rsidP="0074249B">
      <w:pPr>
        <w:pStyle w:val="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</w:rPr>
      </w:pPr>
      <w:bookmarkStart w:id="8" w:name="_Toc199225599"/>
      <w:r w:rsidRPr="00794215">
        <w:rPr>
          <w:rFonts w:ascii="Times New Roman" w:hAnsi="Times New Roman" w:cs="Times New Roman"/>
          <w:color w:val="212B36"/>
        </w:rPr>
        <w:t>2.3. Описание деятельности</w:t>
      </w:r>
      <w:bookmarkEnd w:id="8"/>
    </w:p>
    <w:p w14:paraId="3B07EC80" w14:textId="7A8F8FBC" w:rsidR="00AD7E3C" w:rsidRDefault="006C34DD" w:rsidP="00AD7E3C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Образовательная деятельность:</w:t>
      </w:r>
      <w:r w:rsidRPr="00794215">
        <w:rPr>
          <w:color w:val="212B36"/>
          <w:sz w:val="28"/>
          <w:szCs w:val="28"/>
        </w:rPr>
        <w:t> </w:t>
      </w:r>
    </w:p>
    <w:p w14:paraId="5B57521B" w14:textId="77777777" w:rsidR="00AD7E3C" w:rsidRPr="00AD7E3C" w:rsidRDefault="00AD7E3C" w:rsidP="0026451B">
      <w:pPr>
        <w:pStyle w:val="ad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Подготовка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специалистов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в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области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педагогики, цифровых образовательных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технологий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наставничества.</w:t>
      </w:r>
    </w:p>
    <w:p w14:paraId="3FF5BAAA" w14:textId="77777777" w:rsidR="00AD7E3C" w:rsidRPr="00AD7E3C" w:rsidRDefault="00AD7E3C" w:rsidP="0026451B">
      <w:pPr>
        <w:pStyle w:val="ad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Проведение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учебных занятий, семинаров, мастер-классов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 тренингов для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студентов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преподавателей.</w:t>
      </w:r>
    </w:p>
    <w:p w14:paraId="5106D1F7" w14:textId="77777777" w:rsidR="00AD7E3C" w:rsidRPr="00AD7E3C" w:rsidRDefault="00AD7E3C" w:rsidP="0026451B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Разработка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внедрение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инновационных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образовательных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программ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методик.</w:t>
      </w:r>
    </w:p>
    <w:p w14:paraId="0DB1D224" w14:textId="77777777" w:rsidR="00AD7E3C" w:rsidRPr="00AD7E3C" w:rsidRDefault="00AD7E3C" w:rsidP="0026451B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Организация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научно-исследовательской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работы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студентов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преподавателей.</w:t>
      </w:r>
    </w:p>
    <w:p w14:paraId="79D767A5" w14:textId="77777777" w:rsidR="00AD7E3C" w:rsidRPr="00AD7E3C" w:rsidRDefault="00AD7E3C" w:rsidP="0026451B">
      <w:pPr>
        <w:pStyle w:val="ad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AD7E3C">
        <w:rPr>
          <w:color w:val="212B36"/>
          <w:sz w:val="28"/>
          <w:szCs w:val="28"/>
        </w:rPr>
        <w:t>Внедрение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цифровых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инструментов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для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поддержки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образовательного процесса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и</w:t>
      </w:r>
      <w:r w:rsidRPr="00AD7E3C">
        <w:rPr>
          <w:color w:val="212B36"/>
          <w:sz w:val="28"/>
          <w:szCs w:val="28"/>
          <w:lang w:val="en-US"/>
        </w:rPr>
        <w:t> </w:t>
      </w:r>
      <w:r w:rsidRPr="00AD7E3C">
        <w:rPr>
          <w:color w:val="212B36"/>
          <w:sz w:val="28"/>
          <w:szCs w:val="28"/>
        </w:rPr>
        <w:t>наставничества.</w:t>
      </w:r>
    </w:p>
    <w:p w14:paraId="708A1DA0" w14:textId="77777777" w:rsidR="00AD7E3C" w:rsidRPr="00794215" w:rsidRDefault="00AD7E3C" w:rsidP="00AD7E3C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</w:p>
    <w:p w14:paraId="2BD83097" w14:textId="77777777" w:rsidR="006C34DD" w:rsidRPr="00794215" w:rsidRDefault="0026451B" w:rsidP="0074249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40CE88">
          <v:rect id="_x0000_i1028" style="width:0;height:1.5pt" o:hralign="center" o:hrstd="t" o:hrnoshade="t" o:hr="t" fillcolor="#212b36" stroked="f"/>
        </w:pict>
      </w:r>
    </w:p>
    <w:p w14:paraId="1FCCC83B" w14:textId="77777777" w:rsidR="006C34DD" w:rsidRPr="00794215" w:rsidRDefault="006C34DD" w:rsidP="0074249B">
      <w:pPr>
        <w:pStyle w:val="2"/>
        <w:shd w:val="clear" w:color="auto" w:fill="FFFFFF"/>
        <w:spacing w:before="0" w:after="300" w:line="360" w:lineRule="auto"/>
        <w:rPr>
          <w:color w:val="212B36"/>
        </w:rPr>
      </w:pPr>
      <w:bookmarkStart w:id="9" w:name="_Toc199225600"/>
      <w:r w:rsidRPr="00794215">
        <w:rPr>
          <w:color w:val="212B36"/>
        </w:rPr>
        <w:t>3. Описание задания по проектной практике</w:t>
      </w:r>
      <w:bookmarkEnd w:id="9"/>
    </w:p>
    <w:p w14:paraId="0E2A3BD4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>Задание на проектную практику было разработано в соответствии с требованиями образовательной программы и включало в себя базовую и вариативную части общей трудоемкостью 72 академических часа.</w:t>
      </w:r>
    </w:p>
    <w:p w14:paraId="0545F6EE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Базовая часть задания включала:</w:t>
      </w:r>
    </w:p>
    <w:p w14:paraId="681EC3CD" w14:textId="77777777" w:rsidR="006C34DD" w:rsidRPr="00794215" w:rsidRDefault="006C34DD" w:rsidP="0026451B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 xml:space="preserve">Настройка </w:t>
      </w:r>
      <w:proofErr w:type="spellStart"/>
      <w:r w:rsidRPr="00794215">
        <w:rPr>
          <w:rStyle w:val="ae"/>
          <w:color w:val="212B36"/>
          <w:sz w:val="28"/>
          <w:szCs w:val="28"/>
        </w:rPr>
        <w:t>Git</w:t>
      </w:r>
      <w:proofErr w:type="spellEnd"/>
      <w:r w:rsidRPr="00794215">
        <w:rPr>
          <w:rStyle w:val="ae"/>
          <w:color w:val="212B36"/>
          <w:sz w:val="28"/>
          <w:szCs w:val="28"/>
        </w:rPr>
        <w:t xml:space="preserve"> и репозитория (5 часов):</w:t>
      </w:r>
    </w:p>
    <w:p w14:paraId="7F4A8A47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Создание личного репозитория на платформе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GitHub</w:t>
      </w:r>
      <w:proofErr w:type="spellEnd"/>
    </w:p>
    <w:p w14:paraId="69A7BAD4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lastRenderedPageBreak/>
        <w:t xml:space="preserve">Изучение и освоение базовых команд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Git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: клонирование, коммит,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пуш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, создание веток</w:t>
      </w:r>
    </w:p>
    <w:p w14:paraId="62B74CBA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Настройка структуры проекта в репозитории</w:t>
      </w:r>
    </w:p>
    <w:p w14:paraId="2D07631F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Регулярная фиксация изменений с осмысленными сообщениями к коммитам</w:t>
      </w:r>
    </w:p>
    <w:p w14:paraId="0F727727" w14:textId="77777777" w:rsidR="006C34DD" w:rsidRPr="00794215" w:rsidRDefault="006C34DD" w:rsidP="0026451B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 xml:space="preserve">Создание документации в формате </w:t>
      </w:r>
      <w:proofErr w:type="spellStart"/>
      <w:r w:rsidRPr="00794215">
        <w:rPr>
          <w:rStyle w:val="ae"/>
          <w:color w:val="212B36"/>
          <w:sz w:val="28"/>
          <w:szCs w:val="28"/>
        </w:rPr>
        <w:t>Markdown</w:t>
      </w:r>
      <w:proofErr w:type="spellEnd"/>
      <w:r w:rsidRPr="00794215">
        <w:rPr>
          <w:rStyle w:val="ae"/>
          <w:color w:val="212B36"/>
          <w:sz w:val="28"/>
          <w:szCs w:val="28"/>
        </w:rPr>
        <w:t xml:space="preserve"> (5 часов):</w:t>
      </w:r>
    </w:p>
    <w:p w14:paraId="3551D34F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Изучение синтаксиса разметки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Markdown</w:t>
      </w:r>
      <w:proofErr w:type="spellEnd"/>
    </w:p>
    <w:p w14:paraId="1F2443C2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Создание README файла с описанием проекта</w:t>
      </w:r>
    </w:p>
    <w:p w14:paraId="4D483CF2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Подготовка технической документации</w:t>
      </w:r>
    </w:p>
    <w:p w14:paraId="6756F717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Документирование процесса разработки</w:t>
      </w:r>
    </w:p>
    <w:p w14:paraId="0E520BC5" w14:textId="77777777" w:rsidR="006C34DD" w:rsidRPr="00794215" w:rsidRDefault="006C34DD" w:rsidP="0026451B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Создание статического веб-сайта (14-22 часа):</w:t>
      </w:r>
    </w:p>
    <w:p w14:paraId="7C9A32F2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Разработка веб-сайта проекта с использованием HTML5 и CSS3</w:t>
      </w:r>
    </w:p>
    <w:p w14:paraId="42A15876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Создание адаптивного дизайна интерфейса</w:t>
      </w:r>
    </w:p>
    <w:p w14:paraId="2732C5F5" w14:textId="77777777" w:rsidR="006C34DD" w:rsidRPr="00794215" w:rsidRDefault="006C34DD" w:rsidP="0026451B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Подготовка отчета по практике:</w:t>
      </w:r>
    </w:p>
    <w:p w14:paraId="61E1158E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Составление подробного отчета о проделанной работе</w:t>
      </w:r>
    </w:p>
    <w:p w14:paraId="1304C25A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Анализ достигнутых результатов</w:t>
      </w:r>
    </w:p>
    <w:p w14:paraId="38A0C166" w14:textId="77777777" w:rsidR="006C34DD" w:rsidRPr="00794215" w:rsidRDefault="006C34DD" w:rsidP="0026451B">
      <w:pPr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Описание полученных знаний и навыков</w:t>
      </w:r>
    </w:p>
    <w:p w14:paraId="0200E6FA" w14:textId="77777777" w:rsidR="006C34DD" w:rsidRPr="00794215" w:rsidRDefault="0026451B" w:rsidP="0074249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AD64C7">
          <v:rect id="_x0000_i1029" style="width:0;height:1.5pt" o:hralign="center" o:hrstd="t" o:hrnoshade="t" o:hr="t" fillcolor="#212b36" stroked="f"/>
        </w:pict>
      </w:r>
    </w:p>
    <w:p w14:paraId="77A9C2B5" w14:textId="77777777" w:rsidR="006C34DD" w:rsidRPr="00794215" w:rsidRDefault="006C34DD" w:rsidP="0074249B">
      <w:pPr>
        <w:pStyle w:val="2"/>
        <w:shd w:val="clear" w:color="auto" w:fill="FFFFFF"/>
        <w:spacing w:before="0" w:after="300" w:line="360" w:lineRule="auto"/>
        <w:rPr>
          <w:color w:val="212B36"/>
        </w:rPr>
      </w:pPr>
      <w:bookmarkStart w:id="10" w:name="_Toc199225601"/>
      <w:r w:rsidRPr="00794215">
        <w:rPr>
          <w:color w:val="212B36"/>
        </w:rPr>
        <w:t>4. Описание достигнутых результатов по проектной практике</w:t>
      </w:r>
      <w:bookmarkEnd w:id="10"/>
    </w:p>
    <w:p w14:paraId="469F9B4F" w14:textId="77777777" w:rsidR="006C34DD" w:rsidRPr="00794215" w:rsidRDefault="006C34DD" w:rsidP="0074249B">
      <w:pPr>
        <w:pStyle w:val="3"/>
        <w:shd w:val="clear" w:color="auto" w:fill="FFFFFF"/>
        <w:spacing w:before="0" w:after="300" w:line="360" w:lineRule="auto"/>
        <w:rPr>
          <w:rFonts w:ascii="Times New Roman" w:hAnsi="Times New Roman" w:cs="Times New Roman"/>
          <w:color w:val="212B36"/>
        </w:rPr>
      </w:pPr>
      <w:bookmarkStart w:id="11" w:name="_Toc199225602"/>
      <w:r w:rsidRPr="00794215">
        <w:rPr>
          <w:rFonts w:ascii="Times New Roman" w:hAnsi="Times New Roman" w:cs="Times New Roman"/>
          <w:color w:val="212B36"/>
        </w:rPr>
        <w:t>4.1. Базовая часть задания</w:t>
      </w:r>
      <w:bookmarkEnd w:id="11"/>
    </w:p>
    <w:p w14:paraId="7415F259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 xml:space="preserve">4.1.1. Настройка </w:t>
      </w:r>
      <w:proofErr w:type="spellStart"/>
      <w:r w:rsidRPr="00794215">
        <w:rPr>
          <w:rStyle w:val="ae"/>
          <w:color w:val="212B36"/>
          <w:sz w:val="28"/>
          <w:szCs w:val="28"/>
        </w:rPr>
        <w:t>Git</w:t>
      </w:r>
      <w:proofErr w:type="spellEnd"/>
      <w:r w:rsidRPr="00794215">
        <w:rPr>
          <w:rStyle w:val="ae"/>
          <w:color w:val="212B36"/>
          <w:sz w:val="28"/>
          <w:szCs w:val="28"/>
        </w:rPr>
        <w:t xml:space="preserve"> и репозитория</w:t>
      </w:r>
    </w:p>
    <w:p w14:paraId="08FF3992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 xml:space="preserve">В рамках первого этапа работы был создан репозиторий проекта на платформе </w:t>
      </w:r>
      <w:proofErr w:type="spellStart"/>
      <w:r w:rsidRPr="00794215">
        <w:rPr>
          <w:color w:val="212B36"/>
          <w:sz w:val="28"/>
          <w:szCs w:val="28"/>
        </w:rPr>
        <w:t>GitHub</w:t>
      </w:r>
      <w:proofErr w:type="spellEnd"/>
      <w:r w:rsidRPr="00794215">
        <w:rPr>
          <w:color w:val="212B36"/>
          <w:sz w:val="28"/>
          <w:szCs w:val="28"/>
        </w:rPr>
        <w:t xml:space="preserve"> с использованием следующей структуры:</w:t>
      </w:r>
    </w:p>
    <w:p w14:paraId="5C4A3D92" w14:textId="5A4F21B2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>│   README.md</w:t>
      </w:r>
    </w:p>
    <w:p w14:paraId="2728F736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>├───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>docs</w:t>
      </w:r>
      <w:proofErr w:type="spellEnd"/>
    </w:p>
    <w:p w14:paraId="52024D53" w14:textId="4D41AAF8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>│       README.md</w:t>
      </w:r>
    </w:p>
    <w:p w14:paraId="3D5D4B4F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lastRenderedPageBreak/>
        <w:t>├───reports</w:t>
      </w:r>
    </w:p>
    <w:p w14:paraId="3F1EED97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practice_report_template.docx</w:t>
      </w:r>
    </w:p>
    <w:p w14:paraId="208D962B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README.md</w:t>
      </w:r>
    </w:p>
    <w:p w14:paraId="4DE99406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├───site</w:t>
      </w:r>
    </w:p>
    <w:p w14:paraId="14E084EC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about.html</w:t>
      </w:r>
    </w:p>
    <w:p w14:paraId="045803F1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index.html</w:t>
      </w:r>
    </w:p>
    <w:p w14:paraId="3F9BDC7D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journal.html</w:t>
      </w:r>
    </w:p>
    <w:p w14:paraId="59667A21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README.md</w:t>
      </w:r>
    </w:p>
    <w:p w14:paraId="4B683235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resources.html</w:t>
      </w:r>
    </w:p>
    <w:p w14:paraId="775AFC82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team.html</w:t>
      </w:r>
    </w:p>
    <w:p w14:paraId="2D54A7F8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├───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css</w:t>
      </w:r>
      <w:proofErr w:type="spellEnd"/>
    </w:p>
    <w:p w14:paraId="23BCA917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│       styles.css</w:t>
      </w:r>
    </w:p>
    <w:p w14:paraId="47FD160E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└───images</w:t>
      </w:r>
    </w:p>
    <w:p w14:paraId="5343EE74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│           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about.svg</w:t>
      </w:r>
      <w:proofErr w:type="spellEnd"/>
    </w:p>
    <w:p w14:paraId="701FAA09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    digital-platform.jpg</w:t>
      </w:r>
    </w:p>
    <w:p w14:paraId="09CB0991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    first-year-results.jpg</w:t>
      </w:r>
    </w:p>
    <w:p w14:paraId="4D3AC18A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 xml:space="preserve">│           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>hero.svg</w:t>
      </w:r>
      <w:proofErr w:type="spellEnd"/>
    </w:p>
    <w:p w14:paraId="621F9802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│           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logo.svg</w:t>
      </w:r>
      <w:proofErr w:type="spellEnd"/>
    </w:p>
    <w:p w14:paraId="71176C80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    mentor-training.jpg</w:t>
      </w:r>
    </w:p>
    <w:p w14:paraId="2AAA5A4B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│           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mentoring.svg</w:t>
      </w:r>
      <w:proofErr w:type="spellEnd"/>
    </w:p>
    <w:p w14:paraId="6456C962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    project-roadmap.jpg</w:t>
      </w:r>
    </w:p>
    <w:p w14:paraId="7078A225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│           project-start.jpg</w:t>
      </w:r>
    </w:p>
    <w:p w14:paraId="5EF154B5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│           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team.svg</w:t>
      </w:r>
      <w:proofErr w:type="spellEnd"/>
    </w:p>
    <w:p w14:paraId="6B4B99EA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│           </w:t>
      </w:r>
      <w:proofErr w:type="spellStart"/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university.svg</w:t>
      </w:r>
      <w:proofErr w:type="spellEnd"/>
    </w:p>
    <w:p w14:paraId="5033BBE3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>└───task</w:t>
      </w:r>
    </w:p>
    <w:p w14:paraId="6BBBDC36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        git_structure.md</w:t>
      </w:r>
    </w:p>
    <w:p w14:paraId="20FC0146" w14:textId="77777777" w:rsidR="006861DF" w:rsidRP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  <w:lang w:val="en-US"/>
        </w:rPr>
        <w:t xml:space="preserve">        </w:t>
      </w: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>README.md</w:t>
      </w:r>
    </w:p>
    <w:p w14:paraId="43BC6E72" w14:textId="77777777" w:rsidR="006861DF" w:rsidRDefault="006861DF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rStyle w:val="HTML1"/>
          <w:rFonts w:ascii="Times New Roman" w:hAnsi="Times New Roman" w:cs="Times New Roman"/>
          <w:color w:val="212B36"/>
          <w:sz w:val="28"/>
          <w:szCs w:val="28"/>
        </w:rPr>
      </w:pPr>
      <w:r w:rsidRPr="006861DF">
        <w:rPr>
          <w:rStyle w:val="HTML1"/>
          <w:rFonts w:ascii="Times New Roman" w:hAnsi="Times New Roman" w:cs="Times New Roman"/>
          <w:color w:val="212B36"/>
          <w:sz w:val="28"/>
          <w:szCs w:val="28"/>
        </w:rPr>
        <w:t xml:space="preserve">        terms.md</w:t>
      </w:r>
    </w:p>
    <w:p w14:paraId="387C4BB8" w14:textId="28D9F00D" w:rsidR="009A53B1" w:rsidRPr="00794215" w:rsidRDefault="006C34DD" w:rsidP="006861DF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9A53B1">
        <w:rPr>
          <w:rStyle w:val="HTML1"/>
          <w:rFonts w:ascii="Times New Roman" w:hAnsi="Times New Roman" w:cs="Times New Roman"/>
          <w:sz w:val="28"/>
          <w:szCs w:val="28"/>
        </w:rPr>
        <w:t xml:space="preserve">Была освоена работа с основными командами </w:t>
      </w:r>
      <w:proofErr w:type="spellStart"/>
      <w:r w:rsidRPr="009A53B1">
        <w:rPr>
          <w:rStyle w:val="HTML1"/>
          <w:rFonts w:ascii="Times New Roman" w:hAnsi="Times New Roman" w:cs="Times New Roman"/>
          <w:sz w:val="28"/>
          <w:szCs w:val="28"/>
        </w:rPr>
        <w:t>Git</w:t>
      </w:r>
      <w:proofErr w:type="spellEnd"/>
      <w:r w:rsidRPr="009A53B1">
        <w:rPr>
          <w:rStyle w:val="HTML1"/>
          <w:rFonts w:ascii="Times New Roman" w:hAnsi="Times New Roman" w:cs="Times New Roman"/>
          <w:sz w:val="28"/>
          <w:szCs w:val="28"/>
        </w:rPr>
        <w:t xml:space="preserve">, включая создание веток для разработки отдельных функций, слияние веток, разрешение конфликтов и откат </w:t>
      </w:r>
      <w:r w:rsidRPr="009A53B1">
        <w:rPr>
          <w:rStyle w:val="HTML1"/>
          <w:rFonts w:ascii="Times New Roman" w:hAnsi="Times New Roman" w:cs="Times New Roman"/>
          <w:sz w:val="28"/>
          <w:szCs w:val="28"/>
        </w:rPr>
        <w:lastRenderedPageBreak/>
        <w:t>изменений. Всего в процессе разработки был</w:t>
      </w:r>
      <w:r w:rsidR="006861DF">
        <w:rPr>
          <w:rStyle w:val="HTML1"/>
          <w:rFonts w:ascii="Times New Roman" w:hAnsi="Times New Roman" w:cs="Times New Roman"/>
          <w:sz w:val="28"/>
          <w:szCs w:val="28"/>
        </w:rPr>
        <w:t>и</w:t>
      </w:r>
      <w:r w:rsidRPr="009A53B1">
        <w:rPr>
          <w:rStyle w:val="HTML1"/>
          <w:rFonts w:ascii="Times New Roman" w:hAnsi="Times New Roman" w:cs="Times New Roman"/>
          <w:sz w:val="28"/>
          <w:szCs w:val="28"/>
        </w:rPr>
        <w:t xml:space="preserve"> сделан</w:t>
      </w:r>
      <w:r w:rsidR="006861DF">
        <w:rPr>
          <w:rStyle w:val="HTML1"/>
          <w:rFonts w:ascii="Times New Roman" w:hAnsi="Times New Roman" w:cs="Times New Roman"/>
          <w:sz w:val="28"/>
          <w:szCs w:val="28"/>
        </w:rPr>
        <w:t xml:space="preserve">ы </w:t>
      </w:r>
      <w:r w:rsidRPr="009A53B1">
        <w:rPr>
          <w:rStyle w:val="HTML1"/>
          <w:rFonts w:ascii="Times New Roman" w:hAnsi="Times New Roman" w:cs="Times New Roman"/>
          <w:sz w:val="28"/>
          <w:szCs w:val="28"/>
        </w:rPr>
        <w:t>коммит</w:t>
      </w:r>
      <w:r w:rsidR="006861DF">
        <w:rPr>
          <w:rStyle w:val="HTML1"/>
          <w:rFonts w:ascii="Times New Roman" w:hAnsi="Times New Roman" w:cs="Times New Roman"/>
          <w:sz w:val="28"/>
          <w:szCs w:val="28"/>
        </w:rPr>
        <w:t>ы</w:t>
      </w:r>
      <w:r w:rsidRPr="009A53B1">
        <w:rPr>
          <w:rStyle w:val="HTML1"/>
          <w:rFonts w:ascii="Times New Roman" w:hAnsi="Times New Roman" w:cs="Times New Roman"/>
          <w:sz w:val="28"/>
          <w:szCs w:val="28"/>
        </w:rPr>
        <w:t xml:space="preserve"> с</w:t>
      </w:r>
      <w:r w:rsidR="006861DF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9A53B1">
        <w:rPr>
          <w:rStyle w:val="HTML1"/>
          <w:rFonts w:ascii="Times New Roman" w:hAnsi="Times New Roman" w:cs="Times New Roman"/>
          <w:sz w:val="28"/>
          <w:szCs w:val="28"/>
        </w:rPr>
        <w:t>описаниями внесенных</w:t>
      </w:r>
      <w:r w:rsidRPr="00794215">
        <w:rPr>
          <w:color w:val="212B36"/>
          <w:sz w:val="28"/>
          <w:szCs w:val="28"/>
        </w:rPr>
        <w:t xml:space="preserve"> изменений.</w:t>
      </w:r>
    </w:p>
    <w:p w14:paraId="5047996F" w14:textId="5D62BD38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 xml:space="preserve">Особое внимание уделялось правилам написания сообщений к коммитам. Использовался подход </w:t>
      </w:r>
      <w:proofErr w:type="spellStart"/>
      <w:r w:rsidRPr="00794215">
        <w:rPr>
          <w:color w:val="212B36"/>
          <w:sz w:val="28"/>
          <w:szCs w:val="28"/>
        </w:rPr>
        <w:t>conventional</w:t>
      </w:r>
      <w:proofErr w:type="spellEnd"/>
      <w:r w:rsidRPr="00794215">
        <w:rPr>
          <w:color w:val="212B36"/>
          <w:sz w:val="28"/>
          <w:szCs w:val="28"/>
        </w:rPr>
        <w:t xml:space="preserve"> </w:t>
      </w:r>
      <w:proofErr w:type="spellStart"/>
      <w:r w:rsidRPr="00794215">
        <w:rPr>
          <w:color w:val="212B36"/>
          <w:sz w:val="28"/>
          <w:szCs w:val="28"/>
        </w:rPr>
        <w:t>commits</w:t>
      </w:r>
      <w:proofErr w:type="spellEnd"/>
      <w:r w:rsidRPr="00794215">
        <w:rPr>
          <w:color w:val="212B36"/>
          <w:sz w:val="28"/>
          <w:szCs w:val="28"/>
        </w:rPr>
        <w:t xml:space="preserve"> с типизированными сообщениями:</w:t>
      </w:r>
    </w:p>
    <w:p w14:paraId="65D60912" w14:textId="77777777" w:rsidR="006C34DD" w:rsidRPr="00794215" w:rsidRDefault="006C34DD" w:rsidP="0026451B">
      <w:pPr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feat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: добавление новой функциональности</w:t>
      </w:r>
    </w:p>
    <w:p w14:paraId="5F26D7E5" w14:textId="77777777" w:rsidR="006C34DD" w:rsidRPr="00794215" w:rsidRDefault="006C34DD" w:rsidP="0026451B">
      <w:pPr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fix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: исправление ошибок</w:t>
      </w:r>
    </w:p>
    <w:p w14:paraId="70355CA8" w14:textId="77777777" w:rsidR="006C34DD" w:rsidRPr="00794215" w:rsidRDefault="006C34DD" w:rsidP="0026451B">
      <w:pPr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docs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: обновление документации</w:t>
      </w:r>
    </w:p>
    <w:p w14:paraId="4A308B85" w14:textId="77777777" w:rsidR="006C34DD" w:rsidRPr="00794215" w:rsidRDefault="006C34DD" w:rsidP="0026451B">
      <w:pPr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style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: изменения форматирования кода</w:t>
      </w:r>
    </w:p>
    <w:p w14:paraId="43655C23" w14:textId="77777777" w:rsidR="006C34DD" w:rsidRPr="00794215" w:rsidRDefault="006C34DD" w:rsidP="0026451B">
      <w:pPr>
        <w:numPr>
          <w:ilvl w:val="0"/>
          <w:numId w:val="4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refactor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: рефакторинг без изменения функциональности</w:t>
      </w:r>
    </w:p>
    <w:p w14:paraId="228C76FE" w14:textId="77777777" w:rsidR="006C34DD" w:rsidRPr="00794215" w:rsidRDefault="006C34DD" w:rsidP="0026451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test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>: добавление или изменение тестов</w:t>
      </w:r>
    </w:p>
    <w:p w14:paraId="01BDC4AB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 xml:space="preserve">4.1.2. Создание документации в </w:t>
      </w:r>
      <w:proofErr w:type="spellStart"/>
      <w:r w:rsidRPr="00794215">
        <w:rPr>
          <w:rStyle w:val="ae"/>
          <w:color w:val="212B36"/>
          <w:sz w:val="28"/>
          <w:szCs w:val="28"/>
        </w:rPr>
        <w:t>Markdown</w:t>
      </w:r>
      <w:proofErr w:type="spellEnd"/>
    </w:p>
    <w:p w14:paraId="0A36F31E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4.1.3. Создание веб-интерфейса</w:t>
      </w:r>
    </w:p>
    <w:p w14:paraId="79196D15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>Пользовательский интерфейс был разработан с использованием современных веб-технологий и включает следующие компоненты:</w:t>
      </w:r>
    </w:p>
    <w:p w14:paraId="5F7ABEC1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HTML структура:</w:t>
      </w:r>
      <w:r w:rsidRPr="00794215">
        <w:rPr>
          <w:color w:val="212B36"/>
          <w:sz w:val="28"/>
          <w:szCs w:val="28"/>
        </w:rPr>
        <w:t> Семантическая разметка с использованием HTML5 элементов обеспечивает доступность и SEO-оптимизацию. Основная страница содержит:</w:t>
      </w:r>
    </w:p>
    <w:p w14:paraId="02F4E355" w14:textId="77777777" w:rsidR="006C34DD" w:rsidRPr="00794215" w:rsidRDefault="006C34DD" w:rsidP="0026451B">
      <w:pPr>
        <w:numPr>
          <w:ilvl w:val="0"/>
          <w:numId w:val="5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Заголовок с описанием сервиса</w:t>
      </w:r>
    </w:p>
    <w:p w14:paraId="60E49BF3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CSS стилизация:</w:t>
      </w:r>
      <w:r w:rsidRPr="00794215">
        <w:rPr>
          <w:color w:val="212B36"/>
          <w:sz w:val="28"/>
          <w:szCs w:val="28"/>
        </w:rPr>
        <w:t xml:space="preserve"> Адаптивный дизайн реализован с использованием CSS3 Grid и </w:t>
      </w:r>
      <w:proofErr w:type="spellStart"/>
      <w:r w:rsidRPr="00794215">
        <w:rPr>
          <w:color w:val="212B36"/>
          <w:sz w:val="28"/>
          <w:szCs w:val="28"/>
        </w:rPr>
        <w:t>Flexbox</w:t>
      </w:r>
      <w:proofErr w:type="spellEnd"/>
      <w:r w:rsidRPr="00794215">
        <w:rPr>
          <w:color w:val="212B36"/>
          <w:sz w:val="28"/>
          <w:szCs w:val="28"/>
        </w:rPr>
        <w:t>. Основные особенности:</w:t>
      </w:r>
    </w:p>
    <w:p w14:paraId="3D3F9FDB" w14:textId="77777777" w:rsidR="006C34DD" w:rsidRPr="00794215" w:rsidRDefault="006C34DD" w:rsidP="0026451B">
      <w:pPr>
        <w:numPr>
          <w:ilvl w:val="0"/>
          <w:numId w:val="6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Responsive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 дизайн для различных размеров экранов</w:t>
      </w:r>
    </w:p>
    <w:p w14:paraId="4CE46196" w14:textId="77777777" w:rsidR="006C34DD" w:rsidRPr="00794215" w:rsidRDefault="006C34DD" w:rsidP="0026451B">
      <w:pPr>
        <w:numPr>
          <w:ilvl w:val="0"/>
          <w:numId w:val="6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>Современная цветовая схема с плавными переходами</w:t>
      </w:r>
    </w:p>
    <w:p w14:paraId="708086D7" w14:textId="77777777" w:rsidR="006C34DD" w:rsidRPr="00794215" w:rsidRDefault="006C34DD" w:rsidP="0026451B">
      <w:pPr>
        <w:numPr>
          <w:ilvl w:val="0"/>
          <w:numId w:val="6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Анимации и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микроинтеракции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 для улучшения пользовательского опыта</w:t>
      </w:r>
    </w:p>
    <w:p w14:paraId="0DC1CDA9" w14:textId="77777777" w:rsidR="006C34DD" w:rsidRPr="00794215" w:rsidRDefault="006C34DD" w:rsidP="0026451B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B36"/>
          <w:sz w:val="28"/>
          <w:szCs w:val="28"/>
        </w:rPr>
      </w:pPr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Стилизация компонентов в едином стиле </w:t>
      </w:r>
      <w:proofErr w:type="spellStart"/>
      <w:r w:rsidRPr="00794215">
        <w:rPr>
          <w:rFonts w:ascii="Times New Roman" w:hAnsi="Times New Roman" w:cs="Times New Roman"/>
          <w:color w:val="212B36"/>
          <w:sz w:val="28"/>
          <w:szCs w:val="28"/>
        </w:rPr>
        <w:t>Material</w:t>
      </w:r>
      <w:proofErr w:type="spellEnd"/>
      <w:r w:rsidRPr="00794215">
        <w:rPr>
          <w:rFonts w:ascii="Times New Roman" w:hAnsi="Times New Roman" w:cs="Times New Roman"/>
          <w:color w:val="212B36"/>
          <w:sz w:val="28"/>
          <w:szCs w:val="28"/>
        </w:rPr>
        <w:t xml:space="preserve"> Design</w:t>
      </w:r>
    </w:p>
    <w:p w14:paraId="22452CD9" w14:textId="77777777" w:rsidR="006C34DD" w:rsidRPr="00794215" w:rsidRDefault="006C34DD" w:rsidP="0074249B">
      <w:pPr>
        <w:pStyle w:val="2"/>
        <w:shd w:val="clear" w:color="auto" w:fill="FFFFFF"/>
        <w:spacing w:before="0" w:after="300" w:line="360" w:lineRule="auto"/>
        <w:rPr>
          <w:color w:val="212B36"/>
        </w:rPr>
      </w:pPr>
      <w:bookmarkStart w:id="12" w:name="_Toc199225603"/>
      <w:r w:rsidRPr="00794215">
        <w:rPr>
          <w:color w:val="212B36"/>
        </w:rPr>
        <w:t>ЗАКЛЮЧЕНИЕ</w:t>
      </w:r>
      <w:bookmarkEnd w:id="12"/>
    </w:p>
    <w:p w14:paraId="52D6428B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 xml:space="preserve">Проектная практика была успешно завершена с достижением всех поставленных целей и задач. В результате работы был создан полнофункциональный веб-сервис </w:t>
      </w:r>
      <w:r w:rsidRPr="00794215">
        <w:rPr>
          <w:color w:val="212B36"/>
          <w:sz w:val="28"/>
          <w:szCs w:val="28"/>
        </w:rPr>
        <w:lastRenderedPageBreak/>
        <w:t>для классификации изображений цветов, демонстрирующий практическое применение современных технологий машинного обучения.</w:t>
      </w:r>
    </w:p>
    <w:p w14:paraId="00C3B3CE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Основные достижения:</w:t>
      </w:r>
    </w:p>
    <w:p w14:paraId="6ED58920" w14:textId="20C11A78" w:rsidR="006C34DD" w:rsidRPr="00794215" w:rsidRDefault="006C34DD" w:rsidP="00C5792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</w:p>
    <w:p w14:paraId="10FA7FAC" w14:textId="58F9D494" w:rsidR="006C34DD" w:rsidRPr="00C5792B" w:rsidRDefault="006C34DD" w:rsidP="0026451B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ae"/>
          <w:b w:val="0"/>
          <w:bCs w:val="0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Освоение технологий</w:t>
      </w:r>
    </w:p>
    <w:p w14:paraId="00AD685D" w14:textId="77777777" w:rsidR="00C5792B" w:rsidRPr="00C5792B" w:rsidRDefault="00C5792B" w:rsidP="0026451B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Изучение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применение современных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веб-технологий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(</w:t>
      </w:r>
      <w:r w:rsidRPr="00C5792B">
        <w:rPr>
          <w:color w:val="212B36"/>
          <w:sz w:val="28"/>
          <w:szCs w:val="28"/>
          <w:lang w:val="en-US"/>
        </w:rPr>
        <w:t>HTML</w:t>
      </w:r>
      <w:r w:rsidRPr="00C5792B">
        <w:rPr>
          <w:color w:val="212B36"/>
          <w:sz w:val="28"/>
          <w:szCs w:val="28"/>
        </w:rPr>
        <w:t xml:space="preserve">5, </w:t>
      </w:r>
      <w:r w:rsidRPr="00C5792B">
        <w:rPr>
          <w:color w:val="212B36"/>
          <w:sz w:val="28"/>
          <w:szCs w:val="28"/>
          <w:lang w:val="en-US"/>
        </w:rPr>
        <w:t>CSS</w:t>
      </w:r>
      <w:r w:rsidRPr="00C5792B">
        <w:rPr>
          <w:color w:val="212B36"/>
          <w:sz w:val="28"/>
          <w:szCs w:val="28"/>
        </w:rPr>
        <w:t>3, адаптивный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дизайн).</w:t>
      </w:r>
    </w:p>
    <w:p w14:paraId="1789663E" w14:textId="77777777" w:rsidR="00C5792B" w:rsidRPr="00C5792B" w:rsidRDefault="00C5792B" w:rsidP="0026451B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Использование системы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контроля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 xml:space="preserve">версий </w:t>
      </w:r>
      <w:r w:rsidRPr="00C5792B">
        <w:rPr>
          <w:color w:val="212B36"/>
          <w:sz w:val="28"/>
          <w:szCs w:val="28"/>
          <w:lang w:val="en-US"/>
        </w:rPr>
        <w:t>Git </w:t>
      </w:r>
      <w:r w:rsidRPr="00C5792B">
        <w:rPr>
          <w:color w:val="212B36"/>
          <w:sz w:val="28"/>
          <w:szCs w:val="28"/>
        </w:rPr>
        <w:t>для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командной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работы.</w:t>
      </w:r>
    </w:p>
    <w:p w14:paraId="0D2423AE" w14:textId="77777777" w:rsidR="00C5792B" w:rsidRPr="00C5792B" w:rsidRDefault="00C5792B" w:rsidP="0026451B">
      <w:pPr>
        <w:pStyle w:val="ad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Работа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современными</w:t>
      </w:r>
      <w:r w:rsidRPr="00C5792B">
        <w:rPr>
          <w:color w:val="212B36"/>
          <w:sz w:val="28"/>
          <w:szCs w:val="28"/>
          <w:lang w:val="en-US"/>
        </w:rPr>
        <w:t> IDE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инструментами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для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разработки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сайтов.</w:t>
      </w:r>
    </w:p>
    <w:p w14:paraId="3E79904F" w14:textId="77777777" w:rsidR="00C5792B" w:rsidRPr="00C5792B" w:rsidRDefault="00C5792B" w:rsidP="0026451B">
      <w:pPr>
        <w:pStyle w:val="ad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Освоение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инструментов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для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создания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управления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цифровыми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образовательными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платформами.</w:t>
      </w:r>
    </w:p>
    <w:p w14:paraId="035D1ECA" w14:textId="739A1E28" w:rsidR="00C5792B" w:rsidRPr="00C5792B" w:rsidRDefault="00C5792B" w:rsidP="0026451B">
      <w:pPr>
        <w:pStyle w:val="ad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Ознакомление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возможностями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интеграции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искусственного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интеллекта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образовательные проекты.</w:t>
      </w:r>
    </w:p>
    <w:p w14:paraId="7500AFD7" w14:textId="7A83D37F" w:rsidR="006C34DD" w:rsidRDefault="006C34DD" w:rsidP="0026451B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Проектные навыки:</w:t>
      </w:r>
      <w:r w:rsidRPr="00794215">
        <w:rPr>
          <w:color w:val="212B36"/>
          <w:sz w:val="28"/>
          <w:szCs w:val="28"/>
        </w:rPr>
        <w:t> </w:t>
      </w:r>
    </w:p>
    <w:p w14:paraId="7E42407C" w14:textId="77777777" w:rsidR="00C5792B" w:rsidRPr="00C5792B" w:rsidRDefault="00C5792B" w:rsidP="0026451B">
      <w:pPr>
        <w:pStyle w:val="ad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Организация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командной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работы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распределение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ролей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 проекте.</w:t>
      </w:r>
    </w:p>
    <w:p w14:paraId="4EB0D061" w14:textId="77777777" w:rsidR="00C5792B" w:rsidRPr="00C5792B" w:rsidRDefault="00C5792B" w:rsidP="0026451B">
      <w:pPr>
        <w:pStyle w:val="ad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Ведение проектной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документации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планирование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этапов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разработки.</w:t>
      </w:r>
    </w:p>
    <w:p w14:paraId="7036F27A" w14:textId="77777777" w:rsidR="00C5792B" w:rsidRPr="00C5792B" w:rsidRDefault="00C5792B" w:rsidP="0026451B">
      <w:pPr>
        <w:pStyle w:val="ad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Взаимодействие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 заказчиком: обсуждение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требований, корректировка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технического задания.</w:t>
      </w:r>
    </w:p>
    <w:p w14:paraId="070118FA" w14:textId="77777777" w:rsidR="00C5792B" w:rsidRPr="00C5792B" w:rsidRDefault="00C5792B" w:rsidP="0026451B">
      <w:pPr>
        <w:pStyle w:val="ad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Разработка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внедрение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цифрового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продукта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(сайта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платформы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наставничества).</w:t>
      </w:r>
    </w:p>
    <w:p w14:paraId="2E55AFCA" w14:textId="61C0AB97" w:rsidR="00C5792B" w:rsidRPr="00C5792B" w:rsidRDefault="00C5792B" w:rsidP="0026451B">
      <w:pPr>
        <w:pStyle w:val="ad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Проведение презентаций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 защита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результатов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работы.</w:t>
      </w:r>
    </w:p>
    <w:p w14:paraId="4E6C379E" w14:textId="3783AFE0" w:rsidR="00C5792B" w:rsidRDefault="006C34DD" w:rsidP="0026451B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rStyle w:val="ae"/>
          <w:color w:val="212B36"/>
          <w:sz w:val="28"/>
          <w:szCs w:val="28"/>
        </w:rPr>
        <w:t>Исследовательская работа:</w:t>
      </w:r>
      <w:r w:rsidRPr="00C5792B">
        <w:rPr>
          <w:color w:val="212B36"/>
          <w:sz w:val="28"/>
          <w:szCs w:val="28"/>
        </w:rPr>
        <w:t> </w:t>
      </w:r>
    </w:p>
    <w:p w14:paraId="408ABDBB" w14:textId="77777777" w:rsidR="00C5792B" w:rsidRPr="00C5792B" w:rsidRDefault="00C5792B" w:rsidP="0026451B">
      <w:pPr>
        <w:pStyle w:val="ad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Анализ существующих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методик наставничества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адаптация под специфику университета.</w:t>
      </w:r>
    </w:p>
    <w:p w14:paraId="259D7A8A" w14:textId="77777777" w:rsidR="00C5792B" w:rsidRPr="00C5792B" w:rsidRDefault="00C5792B" w:rsidP="0026451B">
      <w:pPr>
        <w:pStyle w:val="ad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Изучение современных подходов к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организации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образовательных сообществ.</w:t>
      </w:r>
    </w:p>
    <w:p w14:paraId="2572BE2D" w14:textId="77777777" w:rsidR="00C5792B" w:rsidRPr="00C5792B" w:rsidRDefault="00C5792B" w:rsidP="0026451B">
      <w:pPr>
        <w:pStyle w:val="ad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Проведение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исследований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эффективности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внедрённых методик и цифровых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инструментов.</w:t>
      </w:r>
    </w:p>
    <w:p w14:paraId="51FEED0E" w14:textId="0B0EB5B0" w:rsidR="00C5792B" w:rsidRPr="00C5792B" w:rsidRDefault="00C5792B" w:rsidP="0026451B">
      <w:pPr>
        <w:pStyle w:val="ad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lastRenderedPageBreak/>
        <w:t>Сбор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анализ обратной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связи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от участников проекта для дальнейшего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совершенствования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платформы.</w:t>
      </w:r>
    </w:p>
    <w:p w14:paraId="1E0BA49F" w14:textId="4E5CE45F" w:rsidR="006C34DD" w:rsidRPr="00C5792B" w:rsidRDefault="006C34DD" w:rsidP="0026451B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ae"/>
          <w:b w:val="0"/>
          <w:bCs w:val="0"/>
          <w:color w:val="212B36"/>
          <w:sz w:val="28"/>
          <w:szCs w:val="28"/>
        </w:rPr>
      </w:pPr>
      <w:r w:rsidRPr="00C5792B">
        <w:rPr>
          <w:rStyle w:val="ae"/>
          <w:color w:val="212B36"/>
          <w:sz w:val="28"/>
          <w:szCs w:val="28"/>
        </w:rPr>
        <w:t>Практическая значимость:</w:t>
      </w:r>
    </w:p>
    <w:p w14:paraId="315F9DEA" w14:textId="77777777" w:rsidR="00C5792B" w:rsidRPr="00C5792B" w:rsidRDefault="00C5792B" w:rsidP="0026451B">
      <w:pPr>
        <w:pStyle w:val="ad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Создание работающей системы наставничества, способствующей адаптации и профессиональному росту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студентов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 преподавателей.</w:t>
      </w:r>
    </w:p>
    <w:p w14:paraId="3C39D7D3" w14:textId="77777777" w:rsidR="00C5792B" w:rsidRPr="00C5792B" w:rsidRDefault="00C5792B" w:rsidP="0026451B">
      <w:pPr>
        <w:pStyle w:val="ad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Внедрение цифровой платформы, упрощающей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коммуникацию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 координацию между наставниками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подопечными.</w:t>
      </w:r>
    </w:p>
    <w:p w14:paraId="12198DE0" w14:textId="77777777" w:rsidR="00C5792B" w:rsidRPr="00C5792B" w:rsidRDefault="00C5792B" w:rsidP="0026451B">
      <w:pPr>
        <w:pStyle w:val="ad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Повышение качества образования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формирование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профессионального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сообщества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внутри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университета.</w:t>
      </w:r>
    </w:p>
    <w:p w14:paraId="79648424" w14:textId="77777777" w:rsidR="00C5792B" w:rsidRPr="00C5792B" w:rsidRDefault="00C5792B" w:rsidP="0026451B">
      <w:pPr>
        <w:pStyle w:val="ad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Возможность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масштабирования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тиражирования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успешного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опыта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другие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образовательные организации.</w:t>
      </w:r>
    </w:p>
    <w:p w14:paraId="5CB1FCA2" w14:textId="77777777" w:rsidR="00C5792B" w:rsidRPr="00C5792B" w:rsidRDefault="00C5792B" w:rsidP="00C5792B">
      <w:pPr>
        <w:pStyle w:val="ad"/>
        <w:shd w:val="clear" w:color="auto" w:fill="FFFFFF"/>
        <w:spacing w:before="0" w:beforeAutospacing="0" w:after="0" w:afterAutospacing="0" w:line="360" w:lineRule="auto"/>
        <w:ind w:left="720"/>
        <w:rPr>
          <w:color w:val="212B36"/>
          <w:sz w:val="28"/>
          <w:szCs w:val="28"/>
        </w:rPr>
      </w:pPr>
    </w:p>
    <w:p w14:paraId="719C424D" w14:textId="4F05A9E7" w:rsidR="006C34DD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rStyle w:val="ae"/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Перспективы развития:</w:t>
      </w:r>
    </w:p>
    <w:p w14:paraId="07C67CFB" w14:textId="77777777" w:rsidR="00C5792B" w:rsidRPr="00C5792B" w:rsidRDefault="00C5792B" w:rsidP="0026451B">
      <w:pPr>
        <w:pStyle w:val="ad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Дальнейшее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расширение системы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наставничества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все факультеты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направления Московского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политехнического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университета.</w:t>
      </w:r>
    </w:p>
    <w:p w14:paraId="64B55D42" w14:textId="77777777" w:rsidR="00C5792B" w:rsidRPr="00C5792B" w:rsidRDefault="00C5792B" w:rsidP="0026451B">
      <w:pPr>
        <w:pStyle w:val="ad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Внедрение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новых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цифровых инструментов, включая мобильное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приложение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для удобства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взаимодействия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участников.</w:t>
      </w:r>
    </w:p>
    <w:p w14:paraId="1CC79009" w14:textId="77777777" w:rsidR="00C5792B" w:rsidRPr="00C5792B" w:rsidRDefault="00C5792B" w:rsidP="0026451B">
      <w:pPr>
        <w:pStyle w:val="ad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Интеграция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элементов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искусственного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интеллекта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для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автоматизации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подбора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пар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«наставник–подопечный»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персонализации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образовательных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траекторий.</w:t>
      </w:r>
    </w:p>
    <w:p w14:paraId="2EED61B1" w14:textId="77777777" w:rsidR="00C5792B" w:rsidRPr="00C5792B" w:rsidRDefault="00C5792B" w:rsidP="0026451B">
      <w:pPr>
        <w:pStyle w:val="ad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Разработка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проведение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обучающих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программ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для новых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наставников.</w:t>
      </w:r>
    </w:p>
    <w:p w14:paraId="63C99485" w14:textId="77777777" w:rsidR="00C5792B" w:rsidRPr="00C5792B" w:rsidRDefault="00C5792B" w:rsidP="0026451B">
      <w:pPr>
        <w:pStyle w:val="ad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Организация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межвузовских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международных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обменов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опытом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наставничеству.</w:t>
      </w:r>
    </w:p>
    <w:p w14:paraId="4753AE9F" w14:textId="77777777" w:rsidR="00C5792B" w:rsidRPr="00C5792B" w:rsidRDefault="00C5792B" w:rsidP="0026451B">
      <w:pPr>
        <w:pStyle w:val="ad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Постоянное совершенствование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платформы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основе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обратной связи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анализа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эффективности.</w:t>
      </w:r>
    </w:p>
    <w:p w14:paraId="2753D75D" w14:textId="77777777" w:rsidR="00C5792B" w:rsidRPr="00794215" w:rsidRDefault="00C5792B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</w:p>
    <w:p w14:paraId="423976C0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0" w:afterAutospacing="0" w:line="360" w:lineRule="auto"/>
        <w:rPr>
          <w:color w:val="212B36"/>
          <w:sz w:val="28"/>
          <w:szCs w:val="28"/>
        </w:rPr>
      </w:pPr>
      <w:r w:rsidRPr="00794215">
        <w:rPr>
          <w:rStyle w:val="ae"/>
          <w:color w:val="212B36"/>
          <w:sz w:val="28"/>
          <w:szCs w:val="28"/>
        </w:rPr>
        <w:t>Образовательный эффект:</w:t>
      </w:r>
    </w:p>
    <w:p w14:paraId="2C0A4D21" w14:textId="77777777" w:rsidR="00C5792B" w:rsidRPr="00C5792B" w:rsidRDefault="00C5792B" w:rsidP="0026451B">
      <w:pPr>
        <w:pStyle w:val="ad"/>
        <w:numPr>
          <w:ilvl w:val="0"/>
          <w:numId w:val="37"/>
        </w:numPr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Повышение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качества образования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за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счёт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передачи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практического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опыта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 знаний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от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старших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коллег к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младшим.</w:t>
      </w:r>
    </w:p>
    <w:p w14:paraId="223DC235" w14:textId="77777777" w:rsidR="00C5792B" w:rsidRPr="00C5792B" w:rsidRDefault="00C5792B" w:rsidP="0026451B">
      <w:pPr>
        <w:pStyle w:val="ad"/>
        <w:numPr>
          <w:ilvl w:val="0"/>
          <w:numId w:val="38"/>
        </w:numPr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lastRenderedPageBreak/>
        <w:t>Ускорение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адаптации первокурсников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молодых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преподавателей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университетской среде.</w:t>
      </w:r>
    </w:p>
    <w:p w14:paraId="36502F37" w14:textId="77777777" w:rsidR="00C5792B" w:rsidRPr="00C5792B" w:rsidRDefault="00C5792B" w:rsidP="0026451B">
      <w:pPr>
        <w:pStyle w:val="ad"/>
        <w:numPr>
          <w:ilvl w:val="0"/>
          <w:numId w:val="39"/>
        </w:numPr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Формирование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устойчивого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профессионального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сообщества, способствующего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развитию</w:t>
      </w:r>
      <w:r w:rsidRPr="00C5792B">
        <w:rPr>
          <w:color w:val="212B36"/>
          <w:sz w:val="28"/>
          <w:szCs w:val="28"/>
          <w:lang w:val="en-US"/>
        </w:rPr>
        <w:t> soft skills</w:t>
      </w:r>
      <w:r w:rsidRPr="00C5792B">
        <w:rPr>
          <w:color w:val="212B36"/>
          <w:sz w:val="28"/>
          <w:szCs w:val="28"/>
        </w:rPr>
        <w:t xml:space="preserve"> 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лидерских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качеств.</w:t>
      </w:r>
    </w:p>
    <w:p w14:paraId="3D302127" w14:textId="77777777" w:rsidR="00C5792B" w:rsidRPr="00C5792B" w:rsidRDefault="00C5792B" w:rsidP="0026451B">
      <w:pPr>
        <w:pStyle w:val="ad"/>
        <w:numPr>
          <w:ilvl w:val="0"/>
          <w:numId w:val="40"/>
        </w:numPr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Рост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мотивации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студентов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учебе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 научной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деятельности.</w:t>
      </w:r>
    </w:p>
    <w:p w14:paraId="7A74BCA4" w14:textId="77777777" w:rsidR="00C5792B" w:rsidRPr="00C5792B" w:rsidRDefault="00C5792B" w:rsidP="0026451B">
      <w:pPr>
        <w:pStyle w:val="ad"/>
        <w:numPr>
          <w:ilvl w:val="0"/>
          <w:numId w:val="41"/>
        </w:numPr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Развитие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участников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проекта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навыков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командной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работы, проектного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мышления и самостоятельного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решения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профессиональных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задач.</w:t>
      </w:r>
    </w:p>
    <w:p w14:paraId="6B75D9DC" w14:textId="77777777" w:rsidR="00C5792B" w:rsidRPr="00C5792B" w:rsidRDefault="00C5792B" w:rsidP="0026451B">
      <w:pPr>
        <w:pStyle w:val="ad"/>
        <w:numPr>
          <w:ilvl w:val="0"/>
          <w:numId w:val="42"/>
        </w:numPr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C5792B">
        <w:rPr>
          <w:color w:val="212B36"/>
          <w:sz w:val="28"/>
          <w:szCs w:val="28"/>
        </w:rPr>
        <w:t>Повышение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вовлечённости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студентов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и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преподавателей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в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образовательный</w:t>
      </w:r>
      <w:r w:rsidRPr="00C5792B">
        <w:rPr>
          <w:color w:val="212B36"/>
          <w:sz w:val="28"/>
          <w:szCs w:val="28"/>
          <w:lang w:val="en-US"/>
        </w:rPr>
        <w:t> </w:t>
      </w:r>
      <w:r w:rsidRPr="00C5792B">
        <w:rPr>
          <w:color w:val="212B36"/>
          <w:sz w:val="28"/>
          <w:szCs w:val="28"/>
        </w:rPr>
        <w:t>процесс.</w:t>
      </w:r>
    </w:p>
    <w:p w14:paraId="7DFF09DD" w14:textId="77777777" w:rsidR="006C34DD" w:rsidRPr="00794215" w:rsidRDefault="006C34DD" w:rsidP="0074249B">
      <w:pPr>
        <w:pStyle w:val="ad"/>
        <w:shd w:val="clear" w:color="auto" w:fill="FFFFFF"/>
        <w:spacing w:before="0" w:beforeAutospacing="0" w:after="300" w:afterAutospacing="0" w:line="360" w:lineRule="auto"/>
        <w:rPr>
          <w:color w:val="212B36"/>
          <w:sz w:val="28"/>
          <w:szCs w:val="28"/>
        </w:rPr>
      </w:pPr>
      <w:r w:rsidRPr="00794215">
        <w:rPr>
          <w:color w:val="212B36"/>
          <w:sz w:val="28"/>
          <w:szCs w:val="28"/>
        </w:rPr>
        <w:t>Трудозатраты составили 72 академических часа в соответствии с планом практики, при этом время было эффективно распределено между изучением теоретических основ, практической реализацией и документированием результатов</w:t>
      </w:r>
    </w:p>
    <w:p w14:paraId="39A4747F" w14:textId="75160872" w:rsidR="006C34DD" w:rsidRDefault="006C34DD" w:rsidP="006C34DD">
      <w:pPr>
        <w:pStyle w:val="ad"/>
        <w:shd w:val="clear" w:color="auto" w:fill="FFFFFF"/>
        <w:spacing w:before="0" w:beforeAutospacing="0" w:after="300" w:afterAutospacing="0"/>
        <w:rPr>
          <w:rFonts w:ascii="__Inter_Fallback_83a52c" w:hAnsi="__Inter_Fallback_83a52c"/>
          <w:color w:val="212B36"/>
          <w:sz w:val="21"/>
          <w:szCs w:val="21"/>
        </w:rPr>
      </w:pPr>
    </w:p>
    <w:p w14:paraId="694EF539" w14:textId="152276A2" w:rsidR="006C34DD" w:rsidRDefault="006C34DD" w:rsidP="006C34DD">
      <w:pPr>
        <w:pStyle w:val="ad"/>
        <w:shd w:val="clear" w:color="auto" w:fill="FFFFFF"/>
        <w:spacing w:before="0" w:beforeAutospacing="0" w:after="300" w:afterAutospacing="0"/>
        <w:rPr>
          <w:rFonts w:ascii="__Inter_Fallback_83a52c" w:hAnsi="__Inter_Fallback_83a52c"/>
          <w:color w:val="212B36"/>
          <w:sz w:val="21"/>
          <w:szCs w:val="21"/>
        </w:rPr>
      </w:pPr>
    </w:p>
    <w:p w14:paraId="662DE00B" w14:textId="08F8F2DF" w:rsidR="006C34DD" w:rsidRDefault="006C34DD" w:rsidP="006C34DD">
      <w:pPr>
        <w:pStyle w:val="ad"/>
        <w:shd w:val="clear" w:color="auto" w:fill="FFFFFF"/>
        <w:spacing w:before="0" w:beforeAutospacing="0" w:after="300" w:afterAutospacing="0"/>
        <w:rPr>
          <w:rFonts w:ascii="__Inter_Fallback_83a52c" w:hAnsi="__Inter_Fallback_83a52c"/>
          <w:color w:val="212B36"/>
          <w:sz w:val="21"/>
          <w:szCs w:val="21"/>
        </w:rPr>
      </w:pPr>
    </w:p>
    <w:p w14:paraId="518A0591" w14:textId="37045A20" w:rsidR="006C34DD" w:rsidRDefault="006C34DD" w:rsidP="006C34DD">
      <w:pPr>
        <w:pStyle w:val="ad"/>
        <w:shd w:val="clear" w:color="auto" w:fill="FFFFFF"/>
        <w:spacing w:before="0" w:beforeAutospacing="0" w:after="300" w:afterAutospacing="0"/>
        <w:rPr>
          <w:rFonts w:ascii="__Inter_Fallback_83a52c" w:hAnsi="__Inter_Fallback_83a52c"/>
          <w:color w:val="212B36"/>
          <w:sz w:val="21"/>
          <w:szCs w:val="21"/>
        </w:rPr>
      </w:pPr>
    </w:p>
    <w:p w14:paraId="3D025E48" w14:textId="77777777" w:rsidR="006C34DD" w:rsidRPr="006C34DD" w:rsidRDefault="006C34DD" w:rsidP="006C34DD">
      <w:pPr>
        <w:pStyle w:val="ad"/>
        <w:shd w:val="clear" w:color="auto" w:fill="FFFFFF"/>
        <w:spacing w:before="0" w:beforeAutospacing="0" w:after="300" w:afterAutospacing="0"/>
        <w:rPr>
          <w:rFonts w:ascii="Consolas" w:hAnsi="Consolas"/>
          <w:color w:val="999999"/>
          <w:sz w:val="21"/>
          <w:szCs w:val="21"/>
        </w:rPr>
      </w:pPr>
    </w:p>
    <w:p w14:paraId="5C7CD4A6" w14:textId="6A7C4A41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6C68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B54A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A7CA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DF10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4A73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06EC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BB2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6D8D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91B0E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09E7" w14:textId="77777777" w:rsidR="0026451B" w:rsidRDefault="0026451B">
      <w:pPr>
        <w:spacing w:after="0" w:line="240" w:lineRule="auto"/>
      </w:pPr>
      <w:r>
        <w:separator/>
      </w:r>
    </w:p>
  </w:endnote>
  <w:endnote w:type="continuationSeparator" w:id="0">
    <w:p w14:paraId="3A617AB0" w14:textId="77777777" w:rsidR="0026451B" w:rsidRDefault="0026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__Inter_Fallback_83a52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403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B73042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2F33" w14:textId="77777777" w:rsidR="0026451B" w:rsidRDefault="0026451B">
      <w:pPr>
        <w:spacing w:after="0" w:line="240" w:lineRule="auto"/>
      </w:pPr>
      <w:r>
        <w:separator/>
      </w:r>
    </w:p>
  </w:footnote>
  <w:footnote w:type="continuationSeparator" w:id="0">
    <w:p w14:paraId="0B8F2D32" w14:textId="77777777" w:rsidR="0026451B" w:rsidRDefault="0026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FE3"/>
    <w:multiLevelType w:val="multilevel"/>
    <w:tmpl w:val="974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15C7"/>
    <w:multiLevelType w:val="multilevel"/>
    <w:tmpl w:val="4FE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93B3B"/>
    <w:multiLevelType w:val="multilevel"/>
    <w:tmpl w:val="228A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64EB"/>
    <w:multiLevelType w:val="multilevel"/>
    <w:tmpl w:val="BF1E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B120C"/>
    <w:multiLevelType w:val="multilevel"/>
    <w:tmpl w:val="1D2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B2271"/>
    <w:multiLevelType w:val="multilevel"/>
    <w:tmpl w:val="0B0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B4991"/>
    <w:multiLevelType w:val="multilevel"/>
    <w:tmpl w:val="F212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56C6B"/>
    <w:multiLevelType w:val="multilevel"/>
    <w:tmpl w:val="02C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30151"/>
    <w:multiLevelType w:val="multilevel"/>
    <w:tmpl w:val="656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D1F56"/>
    <w:multiLevelType w:val="multilevel"/>
    <w:tmpl w:val="D66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C107F"/>
    <w:multiLevelType w:val="multilevel"/>
    <w:tmpl w:val="071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E20AD"/>
    <w:multiLevelType w:val="multilevel"/>
    <w:tmpl w:val="704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13E67"/>
    <w:multiLevelType w:val="multilevel"/>
    <w:tmpl w:val="5E4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745A0"/>
    <w:multiLevelType w:val="multilevel"/>
    <w:tmpl w:val="9A6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52053"/>
    <w:multiLevelType w:val="multilevel"/>
    <w:tmpl w:val="7BB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566C3"/>
    <w:multiLevelType w:val="multilevel"/>
    <w:tmpl w:val="199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F435D"/>
    <w:multiLevelType w:val="multilevel"/>
    <w:tmpl w:val="ED3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55E4D"/>
    <w:multiLevelType w:val="multilevel"/>
    <w:tmpl w:val="DA7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74F5D"/>
    <w:multiLevelType w:val="multilevel"/>
    <w:tmpl w:val="AE5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3611D"/>
    <w:multiLevelType w:val="multilevel"/>
    <w:tmpl w:val="A05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E6F2D"/>
    <w:multiLevelType w:val="multilevel"/>
    <w:tmpl w:val="B63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34648"/>
    <w:multiLevelType w:val="multilevel"/>
    <w:tmpl w:val="0C0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22EFF"/>
    <w:multiLevelType w:val="multilevel"/>
    <w:tmpl w:val="74E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44952"/>
    <w:multiLevelType w:val="multilevel"/>
    <w:tmpl w:val="1E8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21710"/>
    <w:multiLevelType w:val="multilevel"/>
    <w:tmpl w:val="111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D434F"/>
    <w:multiLevelType w:val="multilevel"/>
    <w:tmpl w:val="03F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3333C"/>
    <w:multiLevelType w:val="multilevel"/>
    <w:tmpl w:val="939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33676"/>
    <w:multiLevelType w:val="multilevel"/>
    <w:tmpl w:val="018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91B29"/>
    <w:multiLevelType w:val="multilevel"/>
    <w:tmpl w:val="443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66599"/>
    <w:multiLevelType w:val="multilevel"/>
    <w:tmpl w:val="BA9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40D3F"/>
    <w:multiLevelType w:val="multilevel"/>
    <w:tmpl w:val="AE4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E1470"/>
    <w:multiLevelType w:val="multilevel"/>
    <w:tmpl w:val="A60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C7AEC"/>
    <w:multiLevelType w:val="multilevel"/>
    <w:tmpl w:val="1C9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F49C8"/>
    <w:multiLevelType w:val="multilevel"/>
    <w:tmpl w:val="651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A7698"/>
    <w:multiLevelType w:val="multilevel"/>
    <w:tmpl w:val="C9D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763029"/>
    <w:multiLevelType w:val="multilevel"/>
    <w:tmpl w:val="9A7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53630"/>
    <w:multiLevelType w:val="multilevel"/>
    <w:tmpl w:val="FFD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422B5"/>
    <w:multiLevelType w:val="multilevel"/>
    <w:tmpl w:val="415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71DBE"/>
    <w:multiLevelType w:val="multilevel"/>
    <w:tmpl w:val="4F1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94656"/>
    <w:multiLevelType w:val="multilevel"/>
    <w:tmpl w:val="3BE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33642"/>
    <w:multiLevelType w:val="multilevel"/>
    <w:tmpl w:val="768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02889"/>
    <w:multiLevelType w:val="multilevel"/>
    <w:tmpl w:val="6E5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2"/>
  </w:num>
  <w:num w:numId="3">
    <w:abstractNumId w:val="10"/>
  </w:num>
  <w:num w:numId="4">
    <w:abstractNumId w:val="19"/>
  </w:num>
  <w:num w:numId="5">
    <w:abstractNumId w:val="35"/>
  </w:num>
  <w:num w:numId="6">
    <w:abstractNumId w:val="29"/>
  </w:num>
  <w:num w:numId="7">
    <w:abstractNumId w:val="6"/>
  </w:num>
  <w:num w:numId="8">
    <w:abstractNumId w:val="40"/>
  </w:num>
  <w:num w:numId="9">
    <w:abstractNumId w:val="27"/>
  </w:num>
  <w:num w:numId="10">
    <w:abstractNumId w:val="14"/>
  </w:num>
  <w:num w:numId="11">
    <w:abstractNumId w:val="28"/>
  </w:num>
  <w:num w:numId="12">
    <w:abstractNumId w:val="31"/>
  </w:num>
  <w:num w:numId="13">
    <w:abstractNumId w:val="26"/>
  </w:num>
  <w:num w:numId="14">
    <w:abstractNumId w:val="12"/>
  </w:num>
  <w:num w:numId="15">
    <w:abstractNumId w:val="4"/>
  </w:num>
  <w:num w:numId="16">
    <w:abstractNumId w:val="36"/>
  </w:num>
  <w:num w:numId="17">
    <w:abstractNumId w:val="20"/>
  </w:num>
  <w:num w:numId="18">
    <w:abstractNumId w:val="22"/>
  </w:num>
  <w:num w:numId="19">
    <w:abstractNumId w:val="0"/>
  </w:num>
  <w:num w:numId="20">
    <w:abstractNumId w:val="38"/>
  </w:num>
  <w:num w:numId="21">
    <w:abstractNumId w:val="1"/>
  </w:num>
  <w:num w:numId="22">
    <w:abstractNumId w:val="30"/>
  </w:num>
  <w:num w:numId="23">
    <w:abstractNumId w:val="21"/>
  </w:num>
  <w:num w:numId="24">
    <w:abstractNumId w:val="3"/>
  </w:num>
  <w:num w:numId="25">
    <w:abstractNumId w:val="34"/>
  </w:num>
  <w:num w:numId="26">
    <w:abstractNumId w:val="11"/>
  </w:num>
  <w:num w:numId="27">
    <w:abstractNumId w:val="16"/>
  </w:num>
  <w:num w:numId="28">
    <w:abstractNumId w:val="33"/>
  </w:num>
  <w:num w:numId="29">
    <w:abstractNumId w:val="15"/>
  </w:num>
  <w:num w:numId="30">
    <w:abstractNumId w:val="8"/>
  </w:num>
  <w:num w:numId="31">
    <w:abstractNumId w:val="13"/>
  </w:num>
  <w:num w:numId="32">
    <w:abstractNumId w:val="18"/>
  </w:num>
  <w:num w:numId="33">
    <w:abstractNumId w:val="24"/>
  </w:num>
  <w:num w:numId="34">
    <w:abstractNumId w:val="23"/>
  </w:num>
  <w:num w:numId="35">
    <w:abstractNumId w:val="37"/>
  </w:num>
  <w:num w:numId="36">
    <w:abstractNumId w:val="41"/>
  </w:num>
  <w:num w:numId="37">
    <w:abstractNumId w:val="9"/>
  </w:num>
  <w:num w:numId="38">
    <w:abstractNumId w:val="5"/>
  </w:num>
  <w:num w:numId="39">
    <w:abstractNumId w:val="39"/>
  </w:num>
  <w:num w:numId="40">
    <w:abstractNumId w:val="25"/>
  </w:num>
  <w:num w:numId="41">
    <w:abstractNumId w:val="2"/>
  </w:num>
  <w:num w:numId="42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1A3691"/>
    <w:rsid w:val="001B4377"/>
    <w:rsid w:val="00216549"/>
    <w:rsid w:val="00235049"/>
    <w:rsid w:val="0026451B"/>
    <w:rsid w:val="002C5DB7"/>
    <w:rsid w:val="003560AC"/>
    <w:rsid w:val="00370634"/>
    <w:rsid w:val="00494158"/>
    <w:rsid w:val="00637649"/>
    <w:rsid w:val="00655C1C"/>
    <w:rsid w:val="00667396"/>
    <w:rsid w:val="00680B69"/>
    <w:rsid w:val="006861DF"/>
    <w:rsid w:val="006C34DD"/>
    <w:rsid w:val="00706EA8"/>
    <w:rsid w:val="00720A4F"/>
    <w:rsid w:val="0074249B"/>
    <w:rsid w:val="00754FB6"/>
    <w:rsid w:val="00794215"/>
    <w:rsid w:val="007B470A"/>
    <w:rsid w:val="007C13E5"/>
    <w:rsid w:val="00904A51"/>
    <w:rsid w:val="00947F23"/>
    <w:rsid w:val="009A53B1"/>
    <w:rsid w:val="00A107E4"/>
    <w:rsid w:val="00AD7E3C"/>
    <w:rsid w:val="00B13ACF"/>
    <w:rsid w:val="00C53695"/>
    <w:rsid w:val="00C5792B"/>
    <w:rsid w:val="00C60EFB"/>
    <w:rsid w:val="00DF0A98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47C3"/>
  <w15:docId w15:val="{F2284DA2-A17A-44E4-BDAB-6E3E7907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DF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DF0A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A9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0A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0A98"/>
  </w:style>
  <w:style w:type="character" w:styleId="af">
    <w:name w:val="FollowedHyperlink"/>
    <w:basedOn w:val="a0"/>
    <w:uiPriority w:val="99"/>
    <w:semiHidden/>
    <w:unhideWhenUsed/>
    <w:rsid w:val="006C34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80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5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9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86603D7-E649-4722-94C3-D30723DC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Jegor Komissarov</cp:lastModifiedBy>
  <cp:revision>2</cp:revision>
  <dcterms:created xsi:type="dcterms:W3CDTF">2025-05-27T05:07:00Z</dcterms:created>
  <dcterms:modified xsi:type="dcterms:W3CDTF">2025-05-27T05:07:00Z</dcterms:modified>
</cp:coreProperties>
</file>