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成员 A：答辩演示对话脚本</w:t>
      </w:r>
    </w:p>
    <w:p>
      <w:pPr>
        <w:pStyle w:val="Heading2"/>
        <w:pStyle w:val="MdHeading2"/>
      </w:pPr>
      <w:r>
        <w:t xml:space="preserve">1. 概述</w:t>
      </w:r>
    </w:p>
    <w:p>
      <w:pPr>
        <w:pStyle w:val="MdParagraph"/>
      </w:pPr>
      <w:r>
        <w:t xml:space="preserve">本脚本旨在为“从从容容考试助手”的答辩演示环节提供成员 A（Agent 产品与对话流程负责人）的讲解内容和智能体交互示例。演示将围绕智能体如何引导用户、收集信息、解释计划以及处理反馈的核心流程展开，突出“核心大脑”模块的智能性。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演示目标</w:t>
      </w:r>
    </w:p>
    <w:p>
      <w:pPr>
        <w:pStyle w:val="MdListItem"/>
        <w:numPr>
          <w:ilvl w:val="0"/>
          <w:numId w:val="2"/>
        </w:numPr>
      </w:pPr>
      <w:r>
        <w:t xml:space="preserve">清晰展示智能体与用户的自然交互过程。</w:t>
      </w:r>
    </w:p>
    <w:p>
      <w:pPr>
        <w:pStyle w:val="MdListItem"/>
        <w:numPr>
          <w:ilvl w:val="0"/>
          <w:numId w:val="2"/>
        </w:numPr>
      </w:pPr>
      <w:r>
        <w:t xml:space="preserve">突出智能体在多科统筹规划中的引导作用。</w:t>
      </w:r>
    </w:p>
    <w:p>
      <w:pPr>
        <w:pStyle w:val="MdListItem"/>
        <w:numPr>
          <w:ilvl w:val="0"/>
          <w:numId w:val="2"/>
        </w:numPr>
      </w:pPr>
      <w:r>
        <w:t xml:space="preserve">演示智能体如何解释复杂的复习计划。</w:t>
      </w:r>
    </w:p>
    <w:p>
      <w:pPr>
        <w:pStyle w:val="MdListItem"/>
        <w:numPr>
          <w:ilvl w:val="0"/>
          <w:numId w:val="2"/>
        </w:numPr>
      </w:pPr>
      <w:r>
        <w:t xml:space="preserve">展示智能体对用户反馈的动态调整能力。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演示流程与话术</w:t>
      </w: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“各位老师、同学们，大家好！我是团队成员 A，负责‘从从容容考试助手’的 Agent 产品与对话流程设计。我的核心任务是让我们的产品真正像一个智能的备考管家，能够主动与用户沟通，理解用户需求，并提供清晰的指导。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接下来，我将为大家演示智能体与用户从初次见面到生成复习计划，再到动态调整的全过程。我们将以一个典型的大学生期末备考场景为例，他需要准备高等数学、会计学原理、英语和马原四门课程。”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 (屏幕显示或语音)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“你好！我是你的专属 AI 备考管家‘从从容容考试助手’。期末将至，是不是感觉多科复习有点手忙脚乱？别担心，我来帮你把所有考试安排得明明白白，让你从容应对！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准备好了吗？我们先从你的考试信息开始吧。请告诉我，你这次期末总共需要准备几门考试呢？”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我需要准备4门考试。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“好的，4门考试。我们一门一门来录入。请告诉我第一门考试的科目名称是什么？”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第一门是高等数学。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“高等数学，好的。请告诉我高等数学的考试日期是哪一天？（例如：2026-06-20）”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6月20日。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“好的，6月20日。你对高等数学的熟悉程度如何？请用1到5分来评估，1分表示非常不熟悉，5分表示非常熟悉。”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2分，不太熟悉。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“明白了。那高等数学这门课的难度你觉得如何？同样用1到5分评估，1分表示非常简单，5分表示非常困难。”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5分，我觉得很难。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“好的，难度5分。你预计总共需要花多少小时来复习高等数学呢？”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大概24小时吧。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“好的，高等数学信息已记录：6月20日考试，熟悉度2，难度5，预计复习24小时。这门课系统判断为</w:t>
      </w:r>
      <w:r>
        <w:rPr>
          <w:rStyle w:val="MdStrong"/>
          <w:b/>
          <w:bCs/>
        </w:rPr>
        <w:t xml:space="preserve">高风险，将优先安排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接下来是第二门考试，科目名称是什么？”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“（此处省略会计学原理、英语、马原的录入过程，与高数类似，但会根据样本数据调整熟悉度和难度）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假设我们已经完成了所有四门考试信息的录入。现在，智能体将询问每日可复习时长。”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“好的，所有4门考试信息都已记录完毕。最后，请告诉我你每天最多能投入多少小时进行复习呢？”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我每天大概能复习4小时。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“太棒了！我已经为你生成了初步的复习计划。从 [计划开始日期] 到 [计划结束日期]，你每天将投入4小时进行复习。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根据你的科目情况，系统判断</w:t>
      </w:r>
      <w:r>
        <w:rPr>
          <w:rStyle w:val="MdStrong"/>
          <w:b/>
          <w:bCs/>
        </w:rPr>
        <w:t xml:space="preserve">高等数学优先级最高</w:t>
      </w:r>
      <w:r>
        <w:t xml:space="preserve">，</w:t>
      </w:r>
      <w:r>
        <w:rPr>
          <w:rStyle w:val="MdStrong"/>
          <w:b/>
          <w:bCs/>
        </w:rPr>
        <w:t xml:space="preserve">会计学原理次之</w:t>
      </w:r>
      <w:r>
        <w:t xml:space="preserve">，</w:t>
      </w:r>
      <w:r>
        <w:rPr>
          <w:rStyle w:val="MdStrong"/>
          <w:b/>
          <w:bCs/>
        </w:rPr>
        <w:t xml:space="preserve">英语需要持续练习</w:t>
      </w:r>
      <w:r>
        <w:t xml:space="preserve">，</w:t>
      </w:r>
      <w:r>
        <w:rPr>
          <w:rStyle w:val="MdStrong"/>
          <w:b/>
          <w:bCs/>
        </w:rPr>
        <w:t xml:space="preserve">马原可以碎片背诵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以下是你未来几天的核心任务概览：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2026-05-01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高等数学</w:t>
      </w:r>
      <w:r>
        <w:t xml:space="preserve">：3.08小时 - 复习导数定义与极限计算 (理由：高风险科目，优先攻克薄弱点)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英语</w:t>
      </w:r>
      <w:r>
        <w:t xml:space="preserve">：0.92小时 - 阅读理解练习 (理由：持续练习，保持语感)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2026-05-02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高等数学</w:t>
      </w:r>
      <w:r>
        <w:t xml:space="preserve">：3.08小时 - 练习导数应用题 (理由：高风险科目，巩固计算能力)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会计学原理</w:t>
      </w:r>
      <w:r>
        <w:t xml:space="preserve">：0.92小时 - 学习借贷记账法基础 (理由：中高风险科目，开始重点跟进)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你可以在‘复习计划’页面查看完整详情。现在，准备好开始今天的任务了吗？”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“大家可以看到，智能体不仅给出了具体的任务安排，还清晰地解释了排期的理由，这大大增强了用户对计划的信任感和执行意愿。现在，我们来模拟一个任务未完成的场景。”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“用户输入：</w:t>
      </w:r>
      <w:r>
        <w:rPr>
          <w:rStyle w:val="MdCode"/>
          <w:u w:val="single"/>
        </w:rPr>
        <w:t xml:space="preserve">我昨天的高等数学任务没完成。</w:t>
      </w:r>
      <w:r>
        <w:t xml:space="preserve">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智能体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“好的，我已收到你的反馈。根据你未完成的高等数学任务，我已经为你重新调整了后续的复习计划。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调整说明</w:t>
      </w:r>
      <w:r>
        <w:t xml:space="preserve">：为了确保你能顺利完成所有考试，我优先保留了</w:t>
      </w:r>
      <w:r>
        <w:rPr>
          <w:rStyle w:val="MdStrong"/>
          <w:b/>
          <w:bCs/>
        </w:rPr>
        <w:t xml:space="preserve">高等数学</w:t>
      </w:r>
      <w:r>
        <w:t xml:space="preserve">和</w:t>
      </w:r>
      <w:r>
        <w:rPr>
          <w:rStyle w:val="MdStrong"/>
          <w:b/>
          <w:bCs/>
        </w:rPr>
        <w:t xml:space="preserve">会计学原理</w:t>
      </w:r>
      <w:r>
        <w:t xml:space="preserve">的复习时间，并对</w:t>
      </w:r>
      <w:r>
        <w:rPr>
          <w:rStyle w:val="MdStrong"/>
          <w:b/>
          <w:bCs/>
        </w:rPr>
        <w:t xml:space="preserve">英语</w:t>
      </w:r>
      <w:r>
        <w:t xml:space="preserve">和</w:t>
      </w:r>
      <w:r>
        <w:rPr>
          <w:rStyle w:val="MdStrong"/>
          <w:b/>
          <w:bCs/>
        </w:rPr>
        <w:t xml:space="preserve">马原</w:t>
      </w:r>
      <w:r>
        <w:t xml:space="preserve">的任务进行了适当压缩。请放心，新的计划会更贴合你的实际情况。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以下是调整后未来几天的任务概览：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2026-05-03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高等数学</w:t>
      </w:r>
      <w:r>
        <w:t xml:space="preserve">：3.29小时 - 补习导数应用题 (理由：补齐昨日欠缺，优先完成高风险科目)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会计学原理</w:t>
      </w:r>
      <w:r>
        <w:t xml:space="preserve">：0.71小时 - 学习会计等式 (理由：中高风险科目，持续推进)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请查看更新后的‘复习计划’，让我们一起继续努力！”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演示者 (成员 A)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通过这个演示，我们可以看到‘从从容容考试助手’的‘核心大脑’模块，不仅能够智能生成个性化的复习计划，更具备强大的动态调整能力，真正实现了‘把焦虑转化为行动’的产品愿景。我的讲解到此结束，谢谢大家！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关键提示</w:t>
      </w:r>
    </w:p>
    <w:p>
      <w:pPr>
        <w:pStyle w:val="MdListItem"/>
        <w:numPr>
          <w:ilvl w:val="0"/>
          <w:numId w:val="2"/>
        </w:numPr>
      </w:pPr>
      <w:r>
        <w:t xml:space="preserve">演示时语速适中，吐字清晰。</w:t>
      </w:r>
    </w:p>
    <w:p>
      <w:pPr>
        <w:pStyle w:val="MdListItem"/>
        <w:numPr>
          <w:ilvl w:val="0"/>
          <w:numId w:val="2"/>
        </w:numPr>
      </w:pPr>
      <w:r>
        <w:t xml:space="preserve">与屏幕上的智能体交互保持流畅，模拟真实用户体验。</w:t>
      </w:r>
    </w:p>
    <w:p>
      <w:pPr>
        <w:pStyle w:val="MdListItem"/>
        <w:numPr>
          <w:ilvl w:val="0"/>
          <w:numId w:val="2"/>
        </w:numPr>
      </w:pPr>
      <w:r>
        <w:t xml:space="preserve">强调智能体回复的“理由”和“下一步行动”的重要性。</w:t>
      </w:r>
    </w:p>
    <w:p>
      <w:pPr>
        <w:pStyle w:val="MdListItem"/>
        <w:numPr>
          <w:ilvl w:val="0"/>
          <w:numId w:val="2"/>
        </w:numPr>
      </w:pPr>
      <w:r>
        <w:t xml:space="preserve">在动态调整环节，突出“避免计划崩盘”和“优先保留高风险科目”的逻辑。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2026-05-09T07:59:12.940Z</dcterms:created>
  <dcterms:modified xsi:type="dcterms:W3CDTF">2026-05-09T07:59:12.940Z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