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AD" w:rsidRPr="008D25CC" w:rsidRDefault="008D25CC" w:rsidP="008D25CC">
      <w:pPr>
        <w:spacing w:after="0"/>
        <w:jc w:val="center"/>
        <w:rPr>
          <w:rFonts w:ascii="Berlin Sans FB Demi" w:hAnsi="Berlin Sans FB Demi"/>
          <w:b/>
          <w:bCs/>
          <w:sz w:val="32"/>
          <w:szCs w:val="32"/>
          <w:u w:val="single"/>
        </w:rPr>
      </w:pPr>
      <w:r w:rsidRPr="008D25CC">
        <w:rPr>
          <w:rFonts w:ascii="Berlin Sans FB Demi" w:hAnsi="Berlin Sans FB Demi"/>
          <w:b/>
          <w:bCs/>
          <w:sz w:val="32"/>
          <w:szCs w:val="32"/>
          <w:u w:val="single"/>
        </w:rPr>
        <w:t>National University</w:t>
      </w:r>
      <w:r w:rsidR="00AE6815">
        <w:rPr>
          <w:rFonts w:ascii="Berlin Sans FB Demi" w:hAnsi="Berlin Sans FB Demi"/>
          <w:b/>
          <w:bCs/>
          <w:sz w:val="32"/>
          <w:szCs w:val="32"/>
          <w:u w:val="single"/>
        </w:rPr>
        <w:t xml:space="preserve"> of Modern Languages, Islamabad</w:t>
      </w:r>
    </w:p>
    <w:p w:rsidR="008D25CC" w:rsidRDefault="008D25CC" w:rsidP="00B21182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  <w:r w:rsidRPr="008D25CC">
        <w:rPr>
          <w:rFonts w:asciiTheme="majorHAnsi" w:hAnsiTheme="majorHAnsi"/>
          <w:b/>
          <w:bCs/>
          <w:sz w:val="24"/>
          <w:szCs w:val="24"/>
        </w:rPr>
        <w:t xml:space="preserve">Department of </w:t>
      </w:r>
      <w:r w:rsidR="00B21182">
        <w:rPr>
          <w:rFonts w:asciiTheme="majorHAnsi" w:hAnsiTheme="majorHAnsi"/>
          <w:b/>
          <w:bCs/>
          <w:sz w:val="24"/>
          <w:szCs w:val="24"/>
        </w:rPr>
        <w:t>Computer Science</w:t>
      </w:r>
    </w:p>
    <w:p w:rsidR="00D65F24" w:rsidRPr="008D25CC" w:rsidRDefault="00D65F24" w:rsidP="00B21182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="Berlin Sans FB Demi" w:hAnsi="Berlin Sans FB Dem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6CE2653" wp14:editId="2DA0EFD5">
            <wp:simplePos x="0" y="0"/>
            <wp:positionH relativeFrom="column">
              <wp:posOffset>2552700</wp:posOffset>
            </wp:positionH>
            <wp:positionV relativeFrom="paragraph">
              <wp:posOffset>155575</wp:posOffset>
            </wp:positionV>
            <wp:extent cx="1076325" cy="1076325"/>
            <wp:effectExtent l="0" t="0" r="9525" b="9525"/>
            <wp:wrapSquare wrapText="bothSides"/>
            <wp:docPr id="1" name="Picture 1" descr="C:\Users\Hp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F24" w:rsidRDefault="00D65F24" w:rsidP="00D83408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D65F24" w:rsidRDefault="00D65F24" w:rsidP="00D83408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D65F24" w:rsidRDefault="00D65F24" w:rsidP="00D83408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D65F24" w:rsidRDefault="00D65F24" w:rsidP="00D83408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D65F24" w:rsidRDefault="00D65F24" w:rsidP="00D83408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D65F24" w:rsidRPr="006C2FCE" w:rsidRDefault="00D65F24" w:rsidP="00D83408">
      <w:pPr>
        <w:spacing w:after="0"/>
        <w:jc w:val="center"/>
        <w:rPr>
          <w:rFonts w:asciiTheme="majorHAnsi" w:hAnsiTheme="majorHAnsi"/>
          <w:b/>
          <w:bCs/>
          <w:sz w:val="28"/>
          <w:szCs w:val="24"/>
        </w:rPr>
      </w:pPr>
    </w:p>
    <w:p w:rsidR="008D25CC" w:rsidRPr="006C2FCE" w:rsidRDefault="008D25CC" w:rsidP="00521D2D">
      <w:pPr>
        <w:spacing w:after="0"/>
        <w:jc w:val="center"/>
        <w:rPr>
          <w:rFonts w:asciiTheme="majorHAnsi" w:hAnsiTheme="majorHAnsi"/>
          <w:b/>
          <w:bCs/>
          <w:sz w:val="28"/>
          <w:szCs w:val="24"/>
        </w:rPr>
      </w:pPr>
      <w:r w:rsidRPr="006C2FCE">
        <w:rPr>
          <w:rFonts w:asciiTheme="majorHAnsi" w:hAnsiTheme="majorHAnsi"/>
          <w:b/>
          <w:bCs/>
          <w:sz w:val="28"/>
          <w:szCs w:val="24"/>
        </w:rPr>
        <w:t>Course:</w:t>
      </w:r>
      <w:r w:rsidR="005E070E" w:rsidRPr="006C2FCE">
        <w:rPr>
          <w:rFonts w:asciiTheme="majorHAnsi" w:hAnsiTheme="majorHAnsi"/>
          <w:b/>
          <w:bCs/>
          <w:sz w:val="28"/>
          <w:szCs w:val="24"/>
        </w:rPr>
        <w:t xml:space="preserve"> </w:t>
      </w:r>
      <w:r w:rsidR="00723D32">
        <w:rPr>
          <w:rFonts w:asciiTheme="majorHAnsi" w:hAnsiTheme="majorHAnsi"/>
          <w:b/>
          <w:bCs/>
          <w:sz w:val="28"/>
          <w:szCs w:val="24"/>
        </w:rPr>
        <w:t>Machine Learning</w:t>
      </w:r>
      <w:r w:rsidRPr="006C2FCE">
        <w:rPr>
          <w:rFonts w:asciiTheme="majorHAnsi" w:hAnsiTheme="majorHAnsi"/>
          <w:b/>
          <w:bCs/>
          <w:sz w:val="28"/>
          <w:szCs w:val="24"/>
        </w:rPr>
        <w:t xml:space="preserve"> </w:t>
      </w:r>
    </w:p>
    <w:p w:rsidR="009E3A31" w:rsidRPr="009E3A31" w:rsidRDefault="009E3A31" w:rsidP="009E3A3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no 2</w:t>
      </w:r>
      <w:r w:rsidR="00FF2ED2" w:rsidRPr="00FF2E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[CLO-2</w:t>
      </w:r>
      <w:r w:rsidR="003C5809" w:rsidRPr="00FF2ED2">
        <w:rPr>
          <w:rFonts w:ascii="Times New Roman" w:hAnsi="Times New Roman" w:cs="Times New Roman"/>
          <w:b/>
          <w:bCs/>
          <w:sz w:val="24"/>
          <w:szCs w:val="24"/>
          <w:u w:val="single"/>
        </w:rPr>
        <w:t>]</w:t>
      </w:r>
    </w:p>
    <w:p w:rsidR="009E3A31" w:rsidRDefault="009E3A31" w:rsidP="009E3A31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9E3A31">
        <w:rPr>
          <w:rFonts w:asciiTheme="majorHAnsi" w:hAnsiTheme="majorHAnsi"/>
          <w:b/>
          <w:bCs/>
          <w:sz w:val="24"/>
          <w:szCs w:val="24"/>
        </w:rPr>
        <w:t>Topic: K-Nearest Neighbor Im</w:t>
      </w:r>
      <w:r>
        <w:rPr>
          <w:rFonts w:asciiTheme="majorHAnsi" w:hAnsiTheme="majorHAnsi"/>
          <w:b/>
          <w:bCs/>
          <w:sz w:val="24"/>
          <w:szCs w:val="24"/>
        </w:rPr>
        <w:t xml:space="preserve">plementation using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S</w:t>
      </w:r>
      <w:r w:rsidRPr="009E3A31">
        <w:rPr>
          <w:rFonts w:asciiTheme="majorHAnsi" w:hAnsiTheme="majorHAnsi"/>
          <w:b/>
          <w:bCs/>
          <w:sz w:val="24"/>
          <w:szCs w:val="24"/>
        </w:rPr>
        <w:t>cikit</w:t>
      </w:r>
      <w:proofErr w:type="spellEnd"/>
      <w:r w:rsidRPr="009E3A31">
        <w:rPr>
          <w:rFonts w:asciiTheme="majorHAnsi" w:hAnsiTheme="majorHAnsi"/>
          <w:b/>
          <w:bCs/>
          <w:sz w:val="24"/>
          <w:szCs w:val="24"/>
        </w:rPr>
        <w:t>-learn</w:t>
      </w:r>
    </w:p>
    <w:p w:rsidR="009E3A31" w:rsidRPr="009E3A31" w:rsidRDefault="009E3A31" w:rsidP="009E3A31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>Part 1: Dataset Import and Explora</w:t>
      </w:r>
      <w:r>
        <w:rPr>
          <w:rFonts w:asciiTheme="majorHAnsi" w:hAnsiTheme="majorHAnsi"/>
          <w:bCs/>
          <w:sz w:val="24"/>
          <w:szCs w:val="24"/>
        </w:rPr>
        <w:t>tion</w:t>
      </w: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 xml:space="preserve">1. Import the necessary libraries, including </w:t>
      </w:r>
      <w:proofErr w:type="spellStart"/>
      <w:r w:rsidRPr="009E3A31">
        <w:rPr>
          <w:rFonts w:asciiTheme="majorHAnsi" w:hAnsiTheme="majorHAnsi"/>
          <w:bCs/>
          <w:sz w:val="24"/>
          <w:szCs w:val="24"/>
        </w:rPr>
        <w:t>scikit</w:t>
      </w:r>
      <w:proofErr w:type="spellEnd"/>
      <w:r w:rsidRPr="009E3A31">
        <w:rPr>
          <w:rFonts w:asciiTheme="majorHAnsi" w:hAnsiTheme="majorHAnsi"/>
          <w:bCs/>
          <w:sz w:val="24"/>
          <w:szCs w:val="24"/>
        </w:rPr>
        <w:t>-learn.</w:t>
      </w: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 xml:space="preserve">2. Choose a dataset from </w:t>
      </w:r>
      <w:proofErr w:type="spellStart"/>
      <w:r w:rsidRPr="009E3A31">
        <w:rPr>
          <w:rFonts w:asciiTheme="majorHAnsi" w:hAnsiTheme="majorHAnsi"/>
          <w:bCs/>
          <w:sz w:val="24"/>
          <w:szCs w:val="24"/>
        </w:rPr>
        <w:t>scikit-learn's</w:t>
      </w:r>
      <w:proofErr w:type="spellEnd"/>
      <w:r w:rsidRPr="009E3A31">
        <w:rPr>
          <w:rFonts w:asciiTheme="majorHAnsi" w:hAnsiTheme="majorHAnsi"/>
          <w:bCs/>
          <w:sz w:val="24"/>
          <w:szCs w:val="24"/>
        </w:rPr>
        <w:t xml:space="preserve"> datasets module. For example, you can use the </w:t>
      </w:r>
      <w:r w:rsidR="004A6FC3" w:rsidRPr="004A6FC3">
        <w:rPr>
          <w:rFonts w:asciiTheme="majorHAnsi" w:hAnsiTheme="majorHAnsi"/>
          <w:bCs/>
          <w:i/>
          <w:sz w:val="24"/>
          <w:szCs w:val="24"/>
        </w:rPr>
        <w:t>Titanic</w:t>
      </w:r>
      <w:r w:rsidR="004A6FC3">
        <w:rPr>
          <w:rFonts w:asciiTheme="majorHAnsi" w:hAnsiTheme="majorHAnsi"/>
          <w:bCs/>
          <w:sz w:val="24"/>
          <w:szCs w:val="24"/>
        </w:rPr>
        <w:t xml:space="preserve"> </w:t>
      </w:r>
      <w:r w:rsidRPr="009E3A31">
        <w:rPr>
          <w:rFonts w:asciiTheme="majorHAnsi" w:hAnsiTheme="majorHAnsi"/>
          <w:bCs/>
          <w:sz w:val="24"/>
          <w:szCs w:val="24"/>
        </w:rPr>
        <w:t>or another suitable dataset.</w:t>
      </w: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>3. Load the dataset and display its description and feature information.</w:t>
      </w: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bookmarkStart w:id="0" w:name="_GoBack"/>
      <w:bookmarkEnd w:id="0"/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Part 2: Data Splitting</w:t>
      </w: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>4. Split the dataset into a training set and a testing set using the `</w:t>
      </w:r>
      <w:proofErr w:type="spellStart"/>
      <w:r w:rsidRPr="009E3A31">
        <w:rPr>
          <w:rFonts w:asciiTheme="majorHAnsi" w:hAnsiTheme="majorHAnsi"/>
          <w:bCs/>
          <w:sz w:val="24"/>
          <w:szCs w:val="24"/>
        </w:rPr>
        <w:t>train_test_split</w:t>
      </w:r>
      <w:proofErr w:type="spellEnd"/>
      <w:r w:rsidRPr="009E3A31">
        <w:rPr>
          <w:rFonts w:asciiTheme="majorHAnsi" w:hAnsiTheme="majorHAnsi"/>
          <w:bCs/>
          <w:sz w:val="24"/>
          <w:szCs w:val="24"/>
        </w:rPr>
        <w:t xml:space="preserve">` function from </w:t>
      </w:r>
      <w:proofErr w:type="spellStart"/>
      <w:r w:rsidRPr="009E3A31">
        <w:rPr>
          <w:rFonts w:asciiTheme="majorHAnsi" w:hAnsiTheme="majorHAnsi"/>
          <w:bCs/>
          <w:sz w:val="24"/>
          <w:szCs w:val="24"/>
        </w:rPr>
        <w:t>scikit</w:t>
      </w:r>
      <w:proofErr w:type="spellEnd"/>
      <w:r w:rsidRPr="009E3A31">
        <w:rPr>
          <w:rFonts w:asciiTheme="majorHAnsi" w:hAnsiTheme="majorHAnsi"/>
          <w:bCs/>
          <w:sz w:val="24"/>
          <w:szCs w:val="24"/>
        </w:rPr>
        <w:t>-learn.</w:t>
      </w: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>5. Use an appropriate ratio for the split (e.g., 80% training, 20% testing).</w:t>
      </w: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 xml:space="preserve">Part 3: </w:t>
      </w:r>
      <w:r w:rsidR="005F1DED">
        <w:rPr>
          <w:rFonts w:asciiTheme="majorHAnsi" w:hAnsiTheme="majorHAnsi"/>
          <w:bCs/>
          <w:sz w:val="24"/>
          <w:szCs w:val="24"/>
        </w:rPr>
        <w:t>Naïve Bayesian</w:t>
      </w:r>
      <w:r>
        <w:rPr>
          <w:rFonts w:asciiTheme="majorHAnsi" w:hAnsiTheme="majorHAnsi"/>
          <w:bCs/>
          <w:sz w:val="24"/>
          <w:szCs w:val="24"/>
        </w:rPr>
        <w:t xml:space="preserve"> Implementation</w:t>
      </w:r>
    </w:p>
    <w:p w:rsidR="009E3A31" w:rsidRP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 xml:space="preserve">6. Implement a </w:t>
      </w:r>
      <w:r w:rsidR="005F1DED">
        <w:rPr>
          <w:rFonts w:asciiTheme="majorHAnsi" w:hAnsiTheme="majorHAnsi"/>
          <w:bCs/>
          <w:sz w:val="24"/>
          <w:szCs w:val="24"/>
        </w:rPr>
        <w:t>Naïve Bayesian classifier</w:t>
      </w:r>
      <w:r w:rsidRPr="009E3A31">
        <w:rPr>
          <w:rFonts w:asciiTheme="majorHAnsi" w:hAnsiTheme="majorHAnsi"/>
          <w:bCs/>
          <w:sz w:val="24"/>
          <w:szCs w:val="24"/>
        </w:rPr>
        <w:t xml:space="preserve"> class from </w:t>
      </w:r>
      <w:proofErr w:type="spellStart"/>
      <w:r w:rsidRPr="009E3A31">
        <w:rPr>
          <w:rFonts w:asciiTheme="majorHAnsi" w:hAnsiTheme="majorHAnsi"/>
          <w:bCs/>
          <w:sz w:val="24"/>
          <w:szCs w:val="24"/>
        </w:rPr>
        <w:t>scikit</w:t>
      </w:r>
      <w:proofErr w:type="spellEnd"/>
      <w:r w:rsidRPr="009E3A31">
        <w:rPr>
          <w:rFonts w:asciiTheme="majorHAnsi" w:hAnsiTheme="majorHAnsi"/>
          <w:bCs/>
          <w:sz w:val="24"/>
          <w:szCs w:val="24"/>
        </w:rPr>
        <w:t>-learn.</w:t>
      </w:r>
    </w:p>
    <w:p w:rsidR="009E3A31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9E3A31">
        <w:rPr>
          <w:rFonts w:asciiTheme="majorHAnsi" w:hAnsiTheme="majorHAnsi"/>
          <w:bCs/>
          <w:sz w:val="24"/>
          <w:szCs w:val="24"/>
        </w:rPr>
        <w:t>7. Train the classifier on the training data.</w:t>
      </w:r>
    </w:p>
    <w:p w:rsidR="00D83408" w:rsidRDefault="005F1DED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8. Classify the test data and calculate accuracy.</w:t>
      </w:r>
    </w:p>
    <w:p w:rsidR="005F1DED" w:rsidRDefault="005F1DED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</w:p>
    <w:p w:rsidR="009E3A31" w:rsidRPr="005F1DED" w:rsidRDefault="005F1DED" w:rsidP="009E3A31">
      <w:pPr>
        <w:spacing w:after="0"/>
        <w:jc w:val="both"/>
        <w:rPr>
          <w:rFonts w:asciiTheme="majorHAnsi" w:hAnsiTheme="majorHAnsi"/>
          <w:b/>
          <w:bCs/>
          <w:i/>
          <w:sz w:val="24"/>
          <w:szCs w:val="24"/>
        </w:rPr>
      </w:pPr>
      <w:r w:rsidRPr="005F1DED">
        <w:rPr>
          <w:rFonts w:asciiTheme="majorHAnsi" w:hAnsiTheme="majorHAnsi"/>
          <w:b/>
          <w:bCs/>
          <w:i/>
          <w:sz w:val="24"/>
          <w:szCs w:val="24"/>
        </w:rPr>
        <w:t>Viva of the code to be held in the lab</w:t>
      </w:r>
      <w:r>
        <w:rPr>
          <w:rFonts w:asciiTheme="majorHAnsi" w:hAnsiTheme="majorHAnsi"/>
          <w:b/>
          <w:bCs/>
          <w:i/>
          <w:sz w:val="24"/>
          <w:szCs w:val="24"/>
        </w:rPr>
        <w:t xml:space="preserve"> on Tuesday</w:t>
      </w:r>
      <w:r w:rsidRPr="005F1DED">
        <w:rPr>
          <w:rFonts w:asciiTheme="majorHAnsi" w:hAnsiTheme="majorHAnsi"/>
          <w:b/>
          <w:bCs/>
          <w:i/>
          <w:sz w:val="24"/>
          <w:szCs w:val="24"/>
        </w:rPr>
        <w:t>.</w:t>
      </w:r>
    </w:p>
    <w:p w:rsidR="009E3A31" w:rsidRPr="00D65F24" w:rsidRDefault="009E3A31" w:rsidP="009E3A31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</w:p>
    <w:p w:rsidR="008B2AB7" w:rsidRPr="006C2FCE" w:rsidRDefault="002278A9" w:rsidP="001A0320">
      <w:pPr>
        <w:spacing w:after="0"/>
        <w:jc w:val="both"/>
        <w:rPr>
          <w:rFonts w:asciiTheme="majorHAnsi" w:hAnsiTheme="majorHAnsi"/>
          <w:bCs/>
          <w:i/>
          <w:iCs/>
          <w:sz w:val="24"/>
          <w:szCs w:val="24"/>
        </w:rPr>
      </w:pPr>
      <w:r w:rsidRPr="006C2FCE">
        <w:rPr>
          <w:rFonts w:asciiTheme="majorHAnsi" w:hAnsiTheme="majorHAnsi"/>
          <w:b/>
          <w:bCs/>
          <w:i/>
          <w:iCs/>
          <w:sz w:val="24"/>
          <w:szCs w:val="24"/>
          <w:u w:val="single"/>
        </w:rPr>
        <w:t>Note:</w:t>
      </w:r>
      <w:r w:rsidRPr="006C2FCE">
        <w:rPr>
          <w:rFonts w:asciiTheme="majorHAnsi" w:hAnsiTheme="majorHAnsi"/>
          <w:bCs/>
          <w:i/>
          <w:iCs/>
          <w:sz w:val="24"/>
          <w:szCs w:val="24"/>
        </w:rPr>
        <w:t xml:space="preserve"> This assignment is to be performe</w:t>
      </w:r>
      <w:r w:rsidR="001A1FEC" w:rsidRPr="006C2FCE">
        <w:rPr>
          <w:rFonts w:asciiTheme="majorHAnsi" w:hAnsiTheme="majorHAnsi"/>
          <w:bCs/>
          <w:i/>
          <w:iCs/>
          <w:sz w:val="24"/>
          <w:szCs w:val="24"/>
        </w:rPr>
        <w:t xml:space="preserve">d </w:t>
      </w:r>
      <w:r w:rsidR="00AE6815" w:rsidRPr="006C2FCE">
        <w:rPr>
          <w:rFonts w:asciiTheme="majorHAnsi" w:hAnsiTheme="majorHAnsi"/>
          <w:bCs/>
          <w:i/>
          <w:iCs/>
          <w:sz w:val="24"/>
          <w:szCs w:val="24"/>
        </w:rPr>
        <w:t xml:space="preserve">in </w:t>
      </w:r>
      <w:r w:rsidR="00D959CB" w:rsidRPr="006C2FCE">
        <w:rPr>
          <w:rFonts w:asciiTheme="majorHAnsi" w:hAnsiTheme="majorHAnsi"/>
          <w:bCs/>
          <w:i/>
          <w:iCs/>
          <w:sz w:val="24"/>
          <w:szCs w:val="24"/>
        </w:rPr>
        <w:t xml:space="preserve">the </w:t>
      </w:r>
      <w:r w:rsidR="001A1FEC" w:rsidRPr="006C2FCE">
        <w:rPr>
          <w:rFonts w:asciiTheme="majorHAnsi" w:hAnsiTheme="majorHAnsi"/>
          <w:bCs/>
          <w:i/>
          <w:iCs/>
          <w:sz w:val="24"/>
          <w:szCs w:val="24"/>
        </w:rPr>
        <w:t>group</w:t>
      </w:r>
      <w:r w:rsidR="00AE6815" w:rsidRPr="006C2FCE">
        <w:rPr>
          <w:rFonts w:asciiTheme="majorHAnsi" w:hAnsiTheme="majorHAnsi"/>
          <w:bCs/>
          <w:i/>
          <w:iCs/>
          <w:sz w:val="24"/>
          <w:szCs w:val="24"/>
        </w:rPr>
        <w:t xml:space="preserve">s as approved by the instructor. </w:t>
      </w:r>
      <w:r w:rsidR="003A554B" w:rsidRPr="006C2FCE">
        <w:rPr>
          <w:rFonts w:asciiTheme="majorHAnsi" w:hAnsiTheme="majorHAnsi"/>
          <w:bCs/>
          <w:i/>
          <w:iCs/>
          <w:sz w:val="24"/>
          <w:szCs w:val="24"/>
        </w:rPr>
        <w:t xml:space="preserve">Assignments are to be submitted in hard form </w:t>
      </w:r>
      <w:r w:rsidR="00AE6815" w:rsidRPr="006C2FCE">
        <w:rPr>
          <w:rFonts w:asciiTheme="majorHAnsi" w:hAnsiTheme="majorHAnsi"/>
          <w:bCs/>
          <w:i/>
          <w:iCs/>
          <w:sz w:val="24"/>
          <w:szCs w:val="24"/>
        </w:rPr>
        <w:t xml:space="preserve">to the Class </w:t>
      </w:r>
      <w:r w:rsidR="00D65F24" w:rsidRPr="006C2FCE">
        <w:rPr>
          <w:rFonts w:asciiTheme="majorHAnsi" w:hAnsiTheme="majorHAnsi"/>
          <w:bCs/>
          <w:i/>
          <w:iCs/>
          <w:sz w:val="24"/>
          <w:szCs w:val="24"/>
        </w:rPr>
        <w:t>Representative</w:t>
      </w:r>
      <w:r w:rsidR="005F1DED">
        <w:rPr>
          <w:rFonts w:asciiTheme="majorHAnsi" w:hAnsiTheme="majorHAnsi"/>
          <w:bCs/>
          <w:i/>
          <w:iCs/>
          <w:sz w:val="24"/>
          <w:szCs w:val="24"/>
        </w:rPr>
        <w:t xml:space="preserve"> (CR)</w:t>
      </w:r>
      <w:r w:rsidR="003A554B" w:rsidRPr="006C2FCE">
        <w:rPr>
          <w:rFonts w:asciiTheme="majorHAnsi" w:hAnsiTheme="majorHAnsi"/>
          <w:bCs/>
          <w:i/>
          <w:iCs/>
          <w:sz w:val="24"/>
          <w:szCs w:val="24"/>
        </w:rPr>
        <w:t xml:space="preserve">. </w:t>
      </w:r>
      <w:r w:rsidRPr="006C2FCE">
        <w:rPr>
          <w:rFonts w:asciiTheme="majorHAnsi" w:hAnsiTheme="majorHAnsi"/>
          <w:bCs/>
          <w:i/>
          <w:iCs/>
          <w:sz w:val="24"/>
          <w:szCs w:val="24"/>
        </w:rPr>
        <w:t xml:space="preserve">Deadline is </w:t>
      </w:r>
      <w:r w:rsidR="005F1DED">
        <w:rPr>
          <w:rFonts w:asciiTheme="majorHAnsi" w:hAnsiTheme="majorHAnsi"/>
          <w:bCs/>
          <w:i/>
          <w:iCs/>
          <w:sz w:val="24"/>
          <w:szCs w:val="24"/>
        </w:rPr>
        <w:t>Tuesday</w:t>
      </w:r>
      <w:r w:rsidR="008B2AC2" w:rsidRPr="006C2FCE">
        <w:rPr>
          <w:rFonts w:asciiTheme="majorHAnsi" w:hAnsiTheme="majorHAnsi"/>
          <w:bCs/>
          <w:i/>
          <w:iCs/>
          <w:sz w:val="24"/>
          <w:szCs w:val="24"/>
        </w:rPr>
        <w:t xml:space="preserve">, </w:t>
      </w:r>
      <w:r w:rsidR="005F1DED">
        <w:rPr>
          <w:rFonts w:asciiTheme="majorHAnsi" w:hAnsiTheme="majorHAnsi"/>
          <w:bCs/>
          <w:i/>
          <w:iCs/>
          <w:sz w:val="24"/>
          <w:szCs w:val="24"/>
        </w:rPr>
        <w:t>October 22</w:t>
      </w:r>
      <w:r w:rsidR="00767FC7">
        <w:rPr>
          <w:rFonts w:asciiTheme="majorHAnsi" w:hAnsiTheme="majorHAnsi"/>
          <w:bCs/>
          <w:i/>
          <w:iCs/>
          <w:sz w:val="24"/>
          <w:szCs w:val="24"/>
        </w:rPr>
        <w:t>, 2024</w:t>
      </w:r>
      <w:r w:rsidR="00AE6815" w:rsidRPr="006C2FCE">
        <w:rPr>
          <w:rFonts w:asciiTheme="majorHAnsi" w:hAnsiTheme="majorHAnsi"/>
          <w:bCs/>
          <w:i/>
          <w:iCs/>
          <w:sz w:val="24"/>
          <w:szCs w:val="24"/>
        </w:rPr>
        <w:t>.</w:t>
      </w:r>
    </w:p>
    <w:p w:rsidR="00497670" w:rsidRPr="008B2AC2" w:rsidRDefault="00497670" w:rsidP="00B3539C">
      <w:pPr>
        <w:spacing w:after="0" w:line="240" w:lineRule="auto"/>
        <w:jc w:val="right"/>
        <w:rPr>
          <w:rFonts w:asciiTheme="majorHAnsi" w:hAnsiTheme="majorHAnsi"/>
          <w:bCs/>
          <w:sz w:val="24"/>
          <w:szCs w:val="24"/>
        </w:rPr>
      </w:pPr>
      <w:r w:rsidRPr="008B2AC2">
        <w:rPr>
          <w:rFonts w:asciiTheme="majorHAnsi" w:hAnsiTheme="majorHAnsi"/>
          <w:bCs/>
          <w:sz w:val="24"/>
          <w:szCs w:val="24"/>
        </w:rPr>
        <w:t xml:space="preserve"> </w:t>
      </w:r>
      <w:r w:rsidR="00A75586" w:rsidRPr="008B2AC2">
        <w:rPr>
          <w:rFonts w:asciiTheme="majorHAnsi" w:hAnsiTheme="majorHAnsi"/>
          <w:bCs/>
          <w:i/>
          <w:iCs/>
          <w:sz w:val="24"/>
          <w:szCs w:val="24"/>
        </w:rPr>
        <w:t xml:space="preserve"> </w:t>
      </w:r>
      <w:r w:rsidRPr="008B2AC2">
        <w:rPr>
          <w:rFonts w:asciiTheme="majorHAnsi" w:hAnsiTheme="majorHAnsi"/>
          <w:bCs/>
          <w:i/>
          <w:iCs/>
          <w:sz w:val="24"/>
          <w:szCs w:val="24"/>
        </w:rPr>
        <w:t>Instructor</w:t>
      </w:r>
    </w:p>
    <w:p w:rsidR="008B2AB7" w:rsidRPr="00AE6815" w:rsidRDefault="00A75586" w:rsidP="00521D2D">
      <w:pPr>
        <w:spacing w:after="0" w:line="240" w:lineRule="auto"/>
        <w:jc w:val="right"/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AE6815">
        <w:rPr>
          <w:rFonts w:asciiTheme="majorHAnsi" w:hAnsiTheme="majorHAnsi"/>
          <w:b/>
          <w:bCs/>
          <w:i/>
          <w:iCs/>
          <w:sz w:val="24"/>
          <w:szCs w:val="24"/>
        </w:rPr>
        <w:t xml:space="preserve">              </w:t>
      </w:r>
      <w:r w:rsidR="005F37E1" w:rsidRPr="00AE6815">
        <w:rPr>
          <w:rFonts w:asciiTheme="majorHAnsi" w:hAnsiTheme="majorHAnsi"/>
          <w:b/>
          <w:bCs/>
          <w:i/>
          <w:iCs/>
          <w:sz w:val="24"/>
          <w:szCs w:val="24"/>
        </w:rPr>
        <w:t xml:space="preserve">Ms. </w:t>
      </w:r>
      <w:r w:rsidR="00AE6815">
        <w:rPr>
          <w:rFonts w:asciiTheme="majorHAnsi" w:hAnsiTheme="majorHAnsi"/>
          <w:b/>
          <w:bCs/>
          <w:i/>
          <w:iCs/>
          <w:sz w:val="24"/>
          <w:szCs w:val="24"/>
        </w:rPr>
        <w:t xml:space="preserve"> Qurat-</w:t>
      </w:r>
      <w:proofErr w:type="spellStart"/>
      <w:r w:rsidR="00AE6815">
        <w:rPr>
          <w:rFonts w:asciiTheme="majorHAnsi" w:hAnsiTheme="majorHAnsi"/>
          <w:b/>
          <w:bCs/>
          <w:i/>
          <w:iCs/>
          <w:sz w:val="24"/>
          <w:szCs w:val="24"/>
        </w:rPr>
        <w:t>U</w:t>
      </w:r>
      <w:r w:rsidR="008B2AB7" w:rsidRPr="00AE6815">
        <w:rPr>
          <w:rFonts w:asciiTheme="majorHAnsi" w:hAnsiTheme="majorHAnsi"/>
          <w:b/>
          <w:bCs/>
          <w:i/>
          <w:iCs/>
          <w:sz w:val="24"/>
          <w:szCs w:val="24"/>
        </w:rPr>
        <w:t>l</w:t>
      </w:r>
      <w:proofErr w:type="spellEnd"/>
      <w:r w:rsidR="008B2AB7" w:rsidRPr="00AE6815">
        <w:rPr>
          <w:rFonts w:asciiTheme="majorHAnsi" w:hAnsiTheme="majorHAnsi"/>
          <w:b/>
          <w:bCs/>
          <w:i/>
          <w:iCs/>
          <w:sz w:val="24"/>
          <w:szCs w:val="24"/>
        </w:rPr>
        <w:t>-Ain Raja</w:t>
      </w:r>
    </w:p>
    <w:p w:rsidR="00AE6815" w:rsidRPr="008B2AC2" w:rsidRDefault="00AE6815" w:rsidP="00521D2D">
      <w:pPr>
        <w:spacing w:after="0" w:line="240" w:lineRule="auto"/>
        <w:jc w:val="right"/>
        <w:rPr>
          <w:rFonts w:asciiTheme="majorHAnsi" w:hAnsiTheme="majorHAnsi"/>
          <w:bCs/>
          <w:i/>
          <w:iCs/>
          <w:sz w:val="24"/>
          <w:szCs w:val="24"/>
        </w:rPr>
      </w:pPr>
      <w:r w:rsidRPr="008B2AC2">
        <w:rPr>
          <w:rFonts w:asciiTheme="majorHAnsi" w:hAnsiTheme="majorHAnsi"/>
          <w:bCs/>
          <w:i/>
          <w:iCs/>
          <w:sz w:val="24"/>
          <w:szCs w:val="24"/>
        </w:rPr>
        <w:t>Lecturer (BPS-18)</w:t>
      </w:r>
    </w:p>
    <w:p w:rsidR="008B2AB7" w:rsidRPr="008B2AC2" w:rsidRDefault="00AE6815" w:rsidP="00521D2D">
      <w:pPr>
        <w:spacing w:after="0" w:line="240" w:lineRule="auto"/>
        <w:jc w:val="right"/>
        <w:rPr>
          <w:rFonts w:asciiTheme="majorHAnsi" w:hAnsiTheme="majorHAnsi"/>
          <w:bCs/>
          <w:i/>
          <w:iCs/>
          <w:sz w:val="24"/>
          <w:szCs w:val="24"/>
        </w:rPr>
      </w:pPr>
      <w:r w:rsidRPr="008B2AC2">
        <w:rPr>
          <w:rFonts w:asciiTheme="majorHAnsi" w:hAnsiTheme="majorHAnsi"/>
          <w:bCs/>
          <w:i/>
          <w:iCs/>
          <w:sz w:val="24"/>
          <w:szCs w:val="24"/>
        </w:rPr>
        <w:t>NUML-Islamabad.</w:t>
      </w:r>
    </w:p>
    <w:sectPr w:rsidR="008B2AB7" w:rsidRPr="008B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5280B"/>
    <w:multiLevelType w:val="hybridMultilevel"/>
    <w:tmpl w:val="C7EE7F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F01214"/>
    <w:multiLevelType w:val="multilevel"/>
    <w:tmpl w:val="7F9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477B4"/>
    <w:multiLevelType w:val="multilevel"/>
    <w:tmpl w:val="147A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34D0D"/>
    <w:multiLevelType w:val="hybridMultilevel"/>
    <w:tmpl w:val="5FD004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F0E7568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AC8E00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02DE6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5323D94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156BDEC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A0C94E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516F22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2F28504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4B1A99"/>
    <w:multiLevelType w:val="multilevel"/>
    <w:tmpl w:val="0DE8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2E7D8F"/>
    <w:multiLevelType w:val="multilevel"/>
    <w:tmpl w:val="6E5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9B2D08"/>
    <w:multiLevelType w:val="multilevel"/>
    <w:tmpl w:val="95D8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CC"/>
    <w:rsid w:val="000445F2"/>
    <w:rsid w:val="000A35BF"/>
    <w:rsid w:val="00147D65"/>
    <w:rsid w:val="001A0320"/>
    <w:rsid w:val="001A1FEC"/>
    <w:rsid w:val="001C349F"/>
    <w:rsid w:val="001D74D6"/>
    <w:rsid w:val="001F7323"/>
    <w:rsid w:val="002278A9"/>
    <w:rsid w:val="00253B5B"/>
    <w:rsid w:val="003049AD"/>
    <w:rsid w:val="00306524"/>
    <w:rsid w:val="00321447"/>
    <w:rsid w:val="00323088"/>
    <w:rsid w:val="003679B5"/>
    <w:rsid w:val="00391C7A"/>
    <w:rsid w:val="003A554B"/>
    <w:rsid w:val="003C5809"/>
    <w:rsid w:val="00497670"/>
    <w:rsid w:val="004A6FC3"/>
    <w:rsid w:val="004E7610"/>
    <w:rsid w:val="00521D2D"/>
    <w:rsid w:val="00565257"/>
    <w:rsid w:val="00594CCF"/>
    <w:rsid w:val="005A373F"/>
    <w:rsid w:val="005E070E"/>
    <w:rsid w:val="005F1DED"/>
    <w:rsid w:val="005F37E1"/>
    <w:rsid w:val="00661A22"/>
    <w:rsid w:val="00682B7C"/>
    <w:rsid w:val="006C2FCE"/>
    <w:rsid w:val="006D5E60"/>
    <w:rsid w:val="00723D32"/>
    <w:rsid w:val="007303DE"/>
    <w:rsid w:val="00757BB7"/>
    <w:rsid w:val="00767FC7"/>
    <w:rsid w:val="00772E8E"/>
    <w:rsid w:val="008614EC"/>
    <w:rsid w:val="008B2AB7"/>
    <w:rsid w:val="008B2AC2"/>
    <w:rsid w:val="008D02C3"/>
    <w:rsid w:val="008D25CC"/>
    <w:rsid w:val="008F3861"/>
    <w:rsid w:val="00904DD2"/>
    <w:rsid w:val="009C39EC"/>
    <w:rsid w:val="009E3A31"/>
    <w:rsid w:val="00A15107"/>
    <w:rsid w:val="00A71133"/>
    <w:rsid w:val="00A75586"/>
    <w:rsid w:val="00AE6815"/>
    <w:rsid w:val="00B21182"/>
    <w:rsid w:val="00B332B1"/>
    <w:rsid w:val="00B3539C"/>
    <w:rsid w:val="00BC6BE7"/>
    <w:rsid w:val="00BE272D"/>
    <w:rsid w:val="00BE3311"/>
    <w:rsid w:val="00BF0B16"/>
    <w:rsid w:val="00C55D60"/>
    <w:rsid w:val="00CF3210"/>
    <w:rsid w:val="00CF7919"/>
    <w:rsid w:val="00D35B92"/>
    <w:rsid w:val="00D65F24"/>
    <w:rsid w:val="00D83408"/>
    <w:rsid w:val="00D959CB"/>
    <w:rsid w:val="00E85AC1"/>
    <w:rsid w:val="00E94365"/>
    <w:rsid w:val="00F125AE"/>
    <w:rsid w:val="00F138E7"/>
    <w:rsid w:val="00F953B7"/>
    <w:rsid w:val="00FB1958"/>
    <w:rsid w:val="00FF2ED2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BA176-E3C3-44E9-BF74-723572F7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5D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28</cp:revision>
  <cp:lastPrinted>2021-10-12T07:39:00Z</cp:lastPrinted>
  <dcterms:created xsi:type="dcterms:W3CDTF">2022-03-05T14:38:00Z</dcterms:created>
  <dcterms:modified xsi:type="dcterms:W3CDTF">2024-10-15T07:46:00Z</dcterms:modified>
</cp:coreProperties>
</file>