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54E2" w:rsidRPr="007854E2" w:rsidRDefault="007854E2" w:rsidP="007854E2">
      <w:pPr>
        <w:shd w:val="clear" w:color="auto" w:fill="FFFFFF"/>
        <w:bidi/>
        <w:spacing w:after="270" w:line="300" w:lineRule="atLeast"/>
        <w:textAlignment w:val="baseline"/>
        <w:outlineLvl w:val="0"/>
        <w:rPr>
          <w:rFonts w:ascii="Arial" w:eastAsia="Times New Roman" w:hAnsi="Arial" w:cs="Arial"/>
          <w:b/>
          <w:bCs/>
          <w:color w:val="222222"/>
          <w:kern w:val="36"/>
          <w:sz w:val="56"/>
          <w:szCs w:val="56"/>
        </w:rPr>
      </w:pPr>
      <w:r>
        <w:rPr>
          <w:rFonts w:ascii="Arial" w:eastAsia="Times New Roman" w:hAnsi="Arial" w:cs="Arial"/>
          <w:b/>
          <w:bCs/>
          <w:color w:val="222222"/>
          <w:kern w:val="36"/>
          <w:sz w:val="56"/>
          <w:szCs w:val="56"/>
          <w:rtl/>
        </w:rPr>
        <w:t>قانون السير الأردني</w:t>
      </w:r>
      <w:bookmarkStart w:id="0" w:name="_GoBack"/>
      <w:bookmarkEnd w:id="0"/>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w:t>
      </w:r>
      <w:r w:rsidRPr="007854E2">
        <w:rPr>
          <w:rFonts w:ascii="Arial" w:eastAsia="Times New Roman" w:hAnsi="Arial" w:cs="Arial"/>
          <w:color w:val="7A7A7A"/>
          <w:sz w:val="23"/>
          <w:szCs w:val="23"/>
          <w:rtl/>
        </w:rPr>
        <w:t xml:space="preserve">قانون معدل لقانون </w:t>
      </w:r>
      <w:proofErr w:type="gramStart"/>
      <w:r w:rsidRPr="007854E2">
        <w:rPr>
          <w:rFonts w:ascii="Arial" w:eastAsia="Times New Roman" w:hAnsi="Arial" w:cs="Arial"/>
          <w:color w:val="7A7A7A"/>
          <w:sz w:val="23"/>
          <w:szCs w:val="23"/>
          <w:rtl/>
        </w:rPr>
        <w:t>السير  لسنة</w:t>
      </w:r>
      <w:proofErr w:type="gramEnd"/>
      <w:r w:rsidRPr="007854E2">
        <w:rPr>
          <w:rFonts w:ascii="Arial" w:eastAsia="Times New Roman" w:hAnsi="Arial" w:cs="Arial"/>
          <w:color w:val="7A7A7A"/>
          <w:sz w:val="23"/>
          <w:szCs w:val="23"/>
          <w:rtl/>
        </w:rPr>
        <w:t xml:space="preserve"> 2023</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رقم الجريدة : 4924، الصفحة : 3492، التاريخ : 17-08-2008، السنة : 2008، عدد المواد : 54، تاريخ السريان : 16-09-2008</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(1): التسمية وبدء العمل</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يسمى هذا القانون</w:t>
      </w:r>
      <w:r w:rsidRPr="007854E2">
        <w:rPr>
          <w:rFonts w:ascii="Arial" w:eastAsia="Times New Roman" w:hAnsi="Arial" w:cs="Arial"/>
          <w:color w:val="7A7A7A"/>
          <w:sz w:val="23"/>
          <w:szCs w:val="23"/>
        </w:rPr>
        <w:t xml:space="preserve"> ( </w:t>
      </w:r>
      <w:hyperlink r:id="rId4" w:history="1">
        <w:r w:rsidRPr="007854E2">
          <w:rPr>
            <w:rFonts w:ascii="Arial" w:eastAsia="Times New Roman" w:hAnsi="Arial" w:cs="Arial"/>
            <w:color w:val="C18F59"/>
            <w:sz w:val="23"/>
            <w:szCs w:val="23"/>
            <w:u w:val="single"/>
            <w:bdr w:val="none" w:sz="0" w:space="0" w:color="auto" w:frame="1"/>
            <w:rtl/>
          </w:rPr>
          <w:t>قانون السير</w:t>
        </w:r>
      </w:hyperlink>
      <w:r w:rsidRPr="007854E2">
        <w:rPr>
          <w:rFonts w:ascii="Arial" w:eastAsia="Times New Roman" w:hAnsi="Arial" w:cs="Arial"/>
          <w:color w:val="7A7A7A"/>
          <w:sz w:val="23"/>
          <w:szCs w:val="23"/>
        </w:rPr>
        <w:t> </w:t>
      </w:r>
      <w:r w:rsidRPr="007854E2">
        <w:rPr>
          <w:rFonts w:ascii="Arial" w:eastAsia="Times New Roman" w:hAnsi="Arial" w:cs="Arial"/>
          <w:color w:val="7A7A7A"/>
          <w:sz w:val="23"/>
          <w:szCs w:val="23"/>
          <w:rtl/>
        </w:rPr>
        <w:t>لسنة 2008) ويعمل به بعد مرور ثلاثين يوماً من تاريخ نشره في الجريدة الرسمية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(2): تعريفات</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يكون للكلمات والعبارات التالية حيثما وردت في هذا القانون المعاني المخصصة لها ادناه ما لم تدل القرينة على غير 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الوزارة: وزارة الداخلية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الوزير: وزير الداخلية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المديرية: مديرية الأمن العام</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المدير: مدير الأمن العام</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إدارة الترخيص: الإدارة المختصة بترخيص السواقين والمركبات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الإدارات المرورية: الإدارات ذات العلاقة بشؤون السير، وتشمل</w:t>
      </w:r>
      <w:r w:rsidRPr="007854E2">
        <w:rPr>
          <w:rFonts w:ascii="Arial" w:eastAsia="Times New Roman" w:hAnsi="Arial" w:cs="Arial"/>
          <w:color w:val="6A6A6A"/>
          <w:sz w:val="27"/>
          <w:szCs w:val="27"/>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 </w:t>
      </w:r>
      <w:r w:rsidRPr="007854E2">
        <w:rPr>
          <w:rFonts w:ascii="Arial" w:eastAsia="Times New Roman" w:hAnsi="Arial" w:cs="Arial"/>
          <w:color w:val="7A7A7A"/>
          <w:sz w:val="23"/>
          <w:szCs w:val="23"/>
          <w:rtl/>
        </w:rPr>
        <w:t>ادارة الترخيص</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إدارة السير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 </w:t>
      </w:r>
      <w:r w:rsidRPr="007854E2">
        <w:rPr>
          <w:rFonts w:ascii="Arial" w:eastAsia="Times New Roman" w:hAnsi="Arial" w:cs="Arial"/>
          <w:color w:val="7A7A7A"/>
          <w:sz w:val="23"/>
          <w:szCs w:val="23"/>
          <w:rtl/>
        </w:rPr>
        <w:t>إدارة الدوريات الخارجية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4- </w:t>
      </w:r>
      <w:r w:rsidRPr="007854E2">
        <w:rPr>
          <w:rFonts w:ascii="Arial" w:eastAsia="Times New Roman" w:hAnsi="Arial" w:cs="Arial"/>
          <w:color w:val="7A7A7A"/>
          <w:sz w:val="23"/>
          <w:szCs w:val="23"/>
          <w:rtl/>
        </w:rPr>
        <w:t>المعهد المروري الأردني</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lastRenderedPageBreak/>
        <w:t>المكتب الفني: المكتب الفني المركزي لشؤون السير المشكل وفقاً لأحكام هذا القانون</w:t>
      </w:r>
      <w:r w:rsidRPr="007854E2">
        <w:rPr>
          <w:rFonts w:ascii="Arial" w:eastAsia="Times New Roman" w:hAnsi="Arial" w:cs="Arial"/>
          <w:color w:val="7A7A7A"/>
          <w:sz w:val="23"/>
          <w:szCs w:val="23"/>
        </w:rPr>
        <w:t xml:space="preserve">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المركبة: كل واسطة من وسائط النقل البري التي تسير بقوة آلية بما في ذلك الجر او الرفع او الدفع والمقطورات وأنصاف المقطورات المعدة للشحن ولا تشمل وسائط النقل المعدة للسير على خطوط السكك الحديدية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سيارة الركوب: المركبة المصممة لنقل ما لا يزيد على تسعة اشخاص بمن فيهم السائق</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الحافلة المتوسطة ( سيارة الركوب المتوسطة ): المركبة المصممة لنقل عدد من الاشخاص يزيد على تسعة ولا يزيد على ثلاثين شخصاً بمن فيهم السائق</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الحافلة: المركبة المصممة لنقل أكثر من ثلاثين شخصاً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مركبة الشحن: المركبة المصممة لنقل البضائع</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مركبة النقل المشترك: المركبة المصممة لنقل الاشخاص والبضائع معا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المركبة ذات الاستخدام الخاص: مركبة النقل أو الرفع أو الجر آلالية ذات المواصفات الخاصة والمجهزة بمعدات ثابتة بصورة دائمة وغير القابلة للتحويل أو التبديل إلى أي صفة استعمال أخرى والتي لا يمكن استعمالها إلا في الأغراض المخصصة لها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60" w:lineRule="atLeast"/>
        <w:textAlignment w:val="baseline"/>
        <w:outlineLvl w:val="1"/>
        <w:rPr>
          <w:rFonts w:ascii="Arial" w:eastAsia="Times New Roman" w:hAnsi="Arial" w:cs="Arial"/>
          <w:b/>
          <w:bCs/>
          <w:caps/>
          <w:color w:val="222222"/>
          <w:sz w:val="27"/>
          <w:szCs w:val="27"/>
        </w:rPr>
      </w:pPr>
      <w:r w:rsidRPr="007854E2">
        <w:rPr>
          <w:rFonts w:ascii="Arial" w:eastAsia="Times New Roman" w:hAnsi="Arial" w:cs="Arial"/>
          <w:b/>
          <w:bCs/>
          <w:caps/>
          <w:color w:val="FFFFFF"/>
          <w:sz w:val="27"/>
          <w:szCs w:val="27"/>
          <w:bdr w:val="none" w:sz="0" w:space="0" w:color="auto" w:frame="1"/>
        </w:rPr>
        <w:t>(</w:t>
      </w:r>
      <w:r w:rsidRPr="007854E2">
        <w:rPr>
          <w:rFonts w:ascii="Arial" w:eastAsia="Times New Roman" w:hAnsi="Arial" w:cs="Arial"/>
          <w:b/>
          <w:bCs/>
          <w:caps/>
          <w:color w:val="FFFFFF"/>
          <w:sz w:val="27"/>
          <w:szCs w:val="27"/>
          <w:bdr w:val="none" w:sz="0" w:space="0" w:color="auto" w:frame="1"/>
          <w:rtl/>
        </w:rPr>
        <w:t xml:space="preserve">قانون معدل لقانون </w:t>
      </w:r>
      <w:proofErr w:type="gramStart"/>
      <w:r w:rsidRPr="007854E2">
        <w:rPr>
          <w:rFonts w:ascii="Arial" w:eastAsia="Times New Roman" w:hAnsi="Arial" w:cs="Arial"/>
          <w:b/>
          <w:bCs/>
          <w:caps/>
          <w:color w:val="FFFFFF"/>
          <w:sz w:val="27"/>
          <w:szCs w:val="27"/>
          <w:bdr w:val="none" w:sz="0" w:space="0" w:color="auto" w:frame="1"/>
          <w:rtl/>
        </w:rPr>
        <w:t>السير  لسنة</w:t>
      </w:r>
      <w:proofErr w:type="gramEnd"/>
      <w:r w:rsidRPr="007854E2">
        <w:rPr>
          <w:rFonts w:ascii="Arial" w:eastAsia="Times New Roman" w:hAnsi="Arial" w:cs="Arial"/>
          <w:b/>
          <w:bCs/>
          <w:caps/>
          <w:color w:val="FFFFFF"/>
          <w:sz w:val="27"/>
          <w:szCs w:val="27"/>
          <w:bdr w:val="none" w:sz="0" w:space="0" w:color="auto" w:frame="1"/>
          <w:rtl/>
        </w:rPr>
        <w:t xml:space="preserve"> 2023</w:t>
      </w:r>
      <w:r w:rsidRPr="007854E2">
        <w:rPr>
          <w:rFonts w:ascii="Arial" w:eastAsia="Times New Roman" w:hAnsi="Arial" w:cs="Arial"/>
          <w:b/>
          <w:bCs/>
          <w:caps/>
          <w:color w:val="FFFFFF"/>
          <w:sz w:val="27"/>
          <w:szCs w:val="27"/>
          <w:bdr w:val="none" w:sz="0" w:space="0" w:color="auto" w:frame="1"/>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الدراجات الآلية: مركبات ذات عجلتين أو ثلاث عجلات مجهزة بمحرك آلي ومصممة لنقل الأشخاص أو البضائع على أن لا يكون تصميمها على شكل سيارة، وتشمل الدراجات الهوائية المجهزة بمحرك آلي غير كهربائي أو بمحرك كهربائي تزيد قدرته على الحد المقرر بمقتضى التعليمات الصادرة لهذه الغاية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السائق: الشخص الذي يتولى قيادة المركبة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الدراجة الهوائية: واسطة ركوب ذات عجلتين أو أكثر تسير بقوة دافعة من راكبها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المدرب: الشخص المصرح له بالتدريب النظري أو العملي على قيادة المركبات أو كليهما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المشاة : أي شخص يسير على قدميه على الطريق ويعتبر في حكمه سائق الدراجة الهوائية والشخص الذي يدفع أو يجر عربة أطفال أو عربة مريض أو مقعد أو عربة يد</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الراكب: كل شخص موجود داخل المركبة أو أثناء نزوله أو صعوده إليها باستثناء السائق</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خط نقل الركاب: المسار المحدد لسير مركبات نقل الركاب العمومية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التسجيل: توثيق قيود المركبة في إدارة الترخيص بعد التخليص الجمركي عليها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إعادة التسجيل: إعادة العمل بقيود المركبة في إدارة الترخيص وفقاً لأحكام هذا القانون</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lastRenderedPageBreak/>
        <w:t>رخصة القيادة : الوثيقة الرسمية الصادرة عن إدارة الترخيص والتي تجيز لحاملها قيادة فئة أو أكثر من المركبات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رخصة المركبة: الوثيقة الرسمية الصادرة عن إدارة الترخيص التي تثبت ملكية المركبة ومواصفاتها و تجيز سيرها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الحادث المروري: كل واقعة غير مقصودة تسببت فيها على الاقل مركبة واحدة متحركة في إلحاق أضرار بشرية أو مادية أو كليهما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أجهزة الرقابة المرورية: الأجهزة التي تعمل بشكل آلي أو يدوي لغايات ضبط مخالفات السير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الوسائل الالكترونية: أي وسيلة تقنية تستخدم للتصوير والتسجيل وغيرها من الاستخدامات يعتمدها الوزير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هيكل المركبة: جسم المركبة باستثناء المحرك والمحاور وقاعدة المركبة (الشاصي)</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محرك المركبة: الآلة التي تحول الطاقة إلى قوة ميكانيكية دافعة للمركبة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قاعدة المركبة (الشاصي): الجسور الطولية والعرضية التي ترتبط مع محاور الدواليب (العجلات) وتربطها مع بعضها بعضاً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المحور: ما يربط الدواليب (العجلات) بقاعدة المركبة (الشاصي)</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الطول الإجمالي للمركبة: المسافة بين أقصى نقطة من مقدمة المركبة وأقصى نقطة من مؤخرتها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العرض الإجمالي للمركبة: المسافة بين أقصى نقطتين بارزتين من جانبي المركبة باستثناء المرايا المثبتة عليها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الارتفاع الإجمالي للمركبة: ارتفاع المركبة ابتداء من السطح الذي تقف عليه بعجلاتها إلى أعلى نقطة في هيكلها أو حمولتها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وزن المركبة فارغة: وزن المركبة مضافا إليه وزن سائقها والمحروقات التي تستوعبها والإطارات الاحتياطية وعدة التصليح الخاصة بها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FFFFFF"/>
          <w:sz w:val="27"/>
          <w:szCs w:val="27"/>
          <w:bdr w:val="none" w:sz="0" w:space="0" w:color="auto" w:frame="1"/>
          <w:rtl/>
        </w:rPr>
        <w:t>قانون السير الأردني</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الوزن الإجمالي للمركبة: وزن المركبة فارغة مضافاً إليه وزن حمولتها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الوزن الصافي لحمولة المركبة: الفرق بين الوزن الإجمالي للمركبة ووزنها فارغة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الحمولة المحورية: ما يتحمله كل محور من محاور المركبة من وزنها الإجمالي</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الطريق: السبيل المخصص للمرور العام بما في ذلك مرور المركبات والمشاة ويشمل الجسور والأنفاق والساحات المعدة للوقوف</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الطريق السريع (المحدود): الطريق الذي لا يسمح بالدخول إليه أو الخروج منه إلا من أماكن محددة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التقاطع: مكان تلاقي أكثر من طريق أو تقابلها أو تفرعها على مستوى واحد، وتشمل تقاطع الطرق مع خطوط السكك الحديدية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الجزيرة: كل ما ينشأ على الطريق أو التقاطع من فواصل أو علامات أو خطوط أرضية لتقسيمها وتنظيم حركة المرور عليها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lastRenderedPageBreak/>
        <w:t>إشارة الطريق: الإشارة الضوئية أو الشاخصة أو الخطوط أو العبارات أو الكلمات أو الرموز ذات الدلالات المرورية المعروفة والتي ترسم أو تكتب على الطرق أو تثبت على جوانبها أو فوقها لتنظيم حركة السير أو إلزام مستخدمي الطريق أو تحذيرهم أو إرشادهم</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مسافة التتابع الآمن: المسافة التي يجب تركها أثناء الحركة بين المركبة الخلفية والمركبة التي تسير أمامها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التجاوز: تخطي أي مركبة أو عائق على الطريق</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مخالفات السير: المخالفات والجنح المنصوص عليها في هذا القانون</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(3): تسجيل وترخيص المركبات</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تسجل وترخص جميع أنواع المركبات بما في ذلك المركبات العائدة للوزارات والدوائر والمؤسسات الرسمية والعامة والبلديات ومجالس الخدمات المشتركة في إدارة الترخيص في السجلات والقيود المخصصة لذلك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لا يجوز استعمال أي مركبة في المملكة ما لم تكن مسجلة ومرخصة وتحمل اللوحات المقررة لها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تستثنى من احكام الفقرتين (أ) و(ب) من هذه المادة ما يلي</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 </w:t>
      </w:r>
      <w:r w:rsidRPr="007854E2">
        <w:rPr>
          <w:rFonts w:ascii="Arial" w:eastAsia="Times New Roman" w:hAnsi="Arial" w:cs="Arial"/>
          <w:color w:val="7A7A7A"/>
          <w:sz w:val="23"/>
          <w:szCs w:val="23"/>
          <w:rtl/>
        </w:rPr>
        <w:t>المركبات العائدة للقوات المسلحة والامن العام والدفاع المدني وقوات الدرك والمخابرات العامة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المركبات غير الاردنية التي تحمل لوحات خاصة بها ومصرح لها قانونياً بدخول المملكة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 </w:t>
      </w:r>
      <w:r w:rsidRPr="007854E2">
        <w:rPr>
          <w:rFonts w:ascii="Arial" w:eastAsia="Times New Roman" w:hAnsi="Arial" w:cs="Arial"/>
          <w:color w:val="7A7A7A"/>
          <w:sz w:val="23"/>
          <w:szCs w:val="23"/>
          <w:rtl/>
        </w:rPr>
        <w:t>المقطورات التي لا يزيد وزنها الفارغ على (750) كغم والتي تجر بواسطة الجرار الزراعي او المصممة لغايات النزهة او الصيد او السياحة على ان تحدد اسس وشروط قطرها بموجب تعليمات تصدر لهذه الغاية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4- </w:t>
      </w:r>
      <w:r w:rsidRPr="007854E2">
        <w:rPr>
          <w:rFonts w:ascii="Arial" w:eastAsia="Times New Roman" w:hAnsi="Arial" w:cs="Arial"/>
          <w:color w:val="7A7A7A"/>
          <w:sz w:val="23"/>
          <w:szCs w:val="23"/>
          <w:rtl/>
        </w:rPr>
        <w:t>المركبات غير المخلص عليها جمركياً والعائدة للوكلاء التجاريين للمركبات او لمصانع المركبات او للمزاولين لمهنة تجارتها او لمراكز الابحاث المتخصصة بتصميم وتصنيع وتطوير المركبات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5- </w:t>
      </w:r>
      <w:r w:rsidRPr="007854E2">
        <w:rPr>
          <w:rFonts w:ascii="Arial" w:eastAsia="Times New Roman" w:hAnsi="Arial" w:cs="Arial"/>
          <w:color w:val="7A7A7A"/>
          <w:sz w:val="23"/>
          <w:szCs w:val="23"/>
          <w:rtl/>
        </w:rPr>
        <w:t>المركبات المصممة لأغراض محددة للعمل داخل الأماكن والساحات المغلقة والمسارات الخاصة خارج الطريق أو في ميادين مخصصة لها أو السيارات الصغيرة المصممة للأطفال على أن تحدد هذه المركبات والسيارات واستعمالاتها وسائر الشؤون المتعلقة بها بموجب تعليمات تصدر لهذه الغاية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lastRenderedPageBreak/>
        <w:t>د- على الرغم مما ورد في هذه المادة، يسمح باستعمال الدراجات الهوائية المجهزة من المصنع بمحرك كهربائي لا تزيد قدرته على الحد المقرر بمقتضى تعليمات تصدر لهذه الغاية، على ان تتضمن المواصفات الواجب توافرها في هذه الدراجات وشروط استعمالها وسائر الشؤون المتعلقة بها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(4): تسجيل وترخيص المركبات</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تحدد أحكام تسجيل وترخيص المركبات وفئات استعمالها بموجب نظام يصدر لهذه الغاية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(5): تسجيل وترخيص المركبات</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باستثناء المقطورات وأنصاف المقطورات، لا يجوز تسجيل أي مركبة او ترخيصها او تجديد ترخيصها إلا بعد تقديم </w:t>
      </w:r>
      <w:hyperlink r:id="rId5" w:history="1">
        <w:r w:rsidRPr="007854E2">
          <w:rPr>
            <w:rFonts w:ascii="Arial" w:eastAsia="Times New Roman" w:hAnsi="Arial" w:cs="Arial"/>
            <w:color w:val="C18F59"/>
            <w:sz w:val="23"/>
            <w:szCs w:val="23"/>
            <w:u w:val="single"/>
            <w:bdr w:val="none" w:sz="0" w:space="0" w:color="auto" w:frame="1"/>
            <w:rtl/>
          </w:rPr>
          <w:t>عقد تامين يغطي مدة الترخيص لدى شركة تامين</w:t>
        </w:r>
      </w:hyperlink>
      <w:r w:rsidRPr="007854E2">
        <w:rPr>
          <w:rFonts w:ascii="Arial" w:eastAsia="Times New Roman" w:hAnsi="Arial" w:cs="Arial"/>
          <w:color w:val="7A7A7A"/>
          <w:sz w:val="23"/>
          <w:szCs w:val="23"/>
        </w:rPr>
        <w:t> </w:t>
      </w:r>
      <w:r w:rsidRPr="007854E2">
        <w:rPr>
          <w:rFonts w:ascii="Arial" w:eastAsia="Times New Roman" w:hAnsi="Arial" w:cs="Arial"/>
          <w:color w:val="7A7A7A"/>
          <w:sz w:val="23"/>
          <w:szCs w:val="23"/>
          <w:rtl/>
        </w:rPr>
        <w:t>مجازة في المملكة لممارسة أعمال </w:t>
      </w:r>
      <w:hyperlink r:id="rId6" w:history="1">
        <w:r w:rsidRPr="007854E2">
          <w:rPr>
            <w:rFonts w:ascii="Arial" w:eastAsia="Times New Roman" w:hAnsi="Arial" w:cs="Arial"/>
            <w:color w:val="C18F59"/>
            <w:sz w:val="23"/>
            <w:szCs w:val="23"/>
            <w:u w:val="single"/>
            <w:bdr w:val="none" w:sz="0" w:space="0" w:color="auto" w:frame="1"/>
            <w:rtl/>
          </w:rPr>
          <w:t>تأمين المركبات</w:t>
        </w:r>
      </w:hyperlink>
      <w:r w:rsidRPr="007854E2">
        <w:rPr>
          <w:rFonts w:ascii="Arial" w:eastAsia="Times New Roman" w:hAnsi="Arial" w:cs="Arial"/>
          <w:color w:val="7A7A7A"/>
          <w:sz w:val="23"/>
          <w:szCs w:val="23"/>
        </w:rPr>
        <w:t> </w:t>
      </w:r>
      <w:r w:rsidRPr="007854E2">
        <w:rPr>
          <w:rFonts w:ascii="Arial" w:eastAsia="Times New Roman" w:hAnsi="Arial" w:cs="Arial"/>
          <w:color w:val="7A7A7A"/>
          <w:sz w:val="23"/>
          <w:szCs w:val="23"/>
          <w:rtl/>
        </w:rPr>
        <w:t>ليغطي هذا العقد المسؤولية المدنية عن الضرر الذي يلحق بالغير الناجم عن استعمال تلك المركبة وفقا لأحكام قانون تنظيم أعمال التأمين الساري المفعول</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يغطي </w:t>
      </w:r>
      <w:hyperlink r:id="rId7" w:history="1">
        <w:r w:rsidRPr="007854E2">
          <w:rPr>
            <w:rFonts w:ascii="Arial" w:eastAsia="Times New Roman" w:hAnsi="Arial" w:cs="Arial"/>
            <w:color w:val="C18F59"/>
            <w:sz w:val="23"/>
            <w:szCs w:val="23"/>
            <w:u w:val="single"/>
            <w:bdr w:val="none" w:sz="0" w:space="0" w:color="auto" w:frame="1"/>
            <w:rtl/>
          </w:rPr>
          <w:t>عقد تأمين</w:t>
        </w:r>
      </w:hyperlink>
      <w:r w:rsidRPr="007854E2">
        <w:rPr>
          <w:rFonts w:ascii="Arial" w:eastAsia="Times New Roman" w:hAnsi="Arial" w:cs="Arial"/>
          <w:color w:val="7A7A7A"/>
          <w:sz w:val="23"/>
          <w:szCs w:val="23"/>
        </w:rPr>
        <w:t> </w:t>
      </w:r>
      <w:r w:rsidRPr="007854E2">
        <w:rPr>
          <w:rFonts w:ascii="Arial" w:eastAsia="Times New Roman" w:hAnsi="Arial" w:cs="Arial"/>
          <w:color w:val="7A7A7A"/>
          <w:sz w:val="23"/>
          <w:szCs w:val="23"/>
          <w:rtl/>
        </w:rPr>
        <w:t>الرأس القاطر أو القاطرة المسؤولية المدنية عن الضرر الذي يلحق بالغير الناجم عن إستعمال المقطورة أو نصف المقطورة أثناء قطرها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لا يسمح للمركبة غير الأردنية دخول المملكة إلا بعد تقديم عقد تامين يغطي المسؤولية المدنية عن الضرر الذي يلحق بالغير الناجم عن استعمال تلك المركبة في المملكة وذلك وفقا لاحكام </w:t>
      </w:r>
      <w:hyperlink r:id="rId8" w:history="1">
        <w:r w:rsidRPr="007854E2">
          <w:rPr>
            <w:rFonts w:ascii="Arial" w:eastAsia="Times New Roman" w:hAnsi="Arial" w:cs="Arial"/>
            <w:color w:val="C18F59"/>
            <w:sz w:val="23"/>
            <w:szCs w:val="23"/>
            <w:u w:val="single"/>
            <w:bdr w:val="none" w:sz="0" w:space="0" w:color="auto" w:frame="1"/>
            <w:rtl/>
          </w:rPr>
          <w:t>قانون تنظيم اعمال التأمين</w:t>
        </w:r>
      </w:hyperlink>
      <w:r w:rsidRPr="007854E2">
        <w:rPr>
          <w:rFonts w:ascii="Arial" w:eastAsia="Times New Roman" w:hAnsi="Arial" w:cs="Arial"/>
          <w:color w:val="7A7A7A"/>
          <w:sz w:val="23"/>
          <w:szCs w:val="23"/>
        </w:rPr>
        <w:t> </w:t>
      </w:r>
      <w:r w:rsidRPr="007854E2">
        <w:rPr>
          <w:rFonts w:ascii="Arial" w:eastAsia="Times New Roman" w:hAnsi="Arial" w:cs="Arial"/>
          <w:color w:val="7A7A7A"/>
          <w:sz w:val="23"/>
          <w:szCs w:val="23"/>
          <w:rtl/>
        </w:rPr>
        <w:t>الساري المفعول</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د- لا يسمح للمركبة غير الأردنية دخول المملكة ما لم يكن ترخيصها ساري المفعول في بلدها طيلة مدة إقامتها في المملكة، على أن تقوم الجهات الأردنية المختصة بتزويد إدارة الترخيص بالبيانات المتعلقة بها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(6): تسجيل وترخيص المركبات</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يخصص لكل مركبة رقم يميزها عن غيرها حسب صفة تسجيلها وترخيصها ولا يجوز تغييره أو تبديله إلا من قبل إدارة الترخيص وتنظم لوحات المركبات وصرف أرقامها وطباعتها ومواصفاتها وقياساتها وأثمانها وحالات الإعفاء منها والإحتفاظ بها بموجب نظام يصدر لهذه الغاية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(7): تسجيل وترخيص المركبات</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lastRenderedPageBreak/>
        <w:t>أ- على الرغم مما ورد في أي قانون آخر، يقوم الضباط وضباط الصف من حملة الشهادة الجامعية الأولى في القانون العاملون في إدارة الترخيص بمهام الكاتب العدل عندما يتولون صلاحية تنظيم وتصديق العقود الخاصة بالمركبات بما في ذلك عقود نقل ملكيتها ورهنها وفك رهنها وإصدار وكالات خاصة ببيعها واستعمالها وأخذ التعهدات اللازمة وسائر التصرفات القانونية المتعلقة بها وسماع وتدوين إقرارات وأقوال الاطراف فيها والتصديق على تواقيعهم عليها وذلك وفقا للأصول والإجراءات التي يطبقها الكاتب العدل في تنظيم العقود وتصديقها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لمدير إدارة الترخيص الموافقة على إنتقال الضابط المكلف بإجراء المعاملات الواردة في الفقرة (أ) من هذه المادة خارج إدارة الترخيص مقابل رسوم خاصة بذلك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تعتبر معاملات نقل ملكية المركبات ورهنها وسائر التصرفات القانونية المتعلقة بها باطلة ما لم يتم تسجيلها وتوثيقها في إدارة الترخيص</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FFFFFF"/>
          <w:sz w:val="27"/>
          <w:szCs w:val="27"/>
          <w:bdr w:val="none" w:sz="0" w:space="0" w:color="auto" w:frame="1"/>
          <w:rtl/>
        </w:rPr>
        <w:t>قانون السير الأردني</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د- على الرغم مما ورد في الفقرة (أ) من هذه المادة ، تعتمد ادارة الترخيص الوكالات التالية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 </w:t>
      </w:r>
      <w:r w:rsidRPr="007854E2">
        <w:rPr>
          <w:rFonts w:ascii="Arial" w:eastAsia="Times New Roman" w:hAnsi="Arial" w:cs="Arial"/>
          <w:color w:val="7A7A7A"/>
          <w:sz w:val="23"/>
          <w:szCs w:val="23"/>
          <w:rtl/>
        </w:rPr>
        <w:t>الوكالات العامة المحررة بين الأصول والفروع والأزواج والاخوة والاخوات والورثة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الوكالات الخاصة والعامة الصادرة من خارج المملكة بعد تصديقها حسب الأصول</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 </w:t>
      </w:r>
      <w:r w:rsidRPr="007854E2">
        <w:rPr>
          <w:rFonts w:ascii="Arial" w:eastAsia="Times New Roman" w:hAnsi="Arial" w:cs="Arial"/>
          <w:color w:val="7A7A7A"/>
          <w:sz w:val="23"/>
          <w:szCs w:val="23"/>
          <w:rtl/>
        </w:rPr>
        <w:t>الوكالات الخاصة المنظمة لدى الكاتب العدل داخل المملكة مع مراعاة أي احكام وشروط خاصة يحددها الوزير بالتنسيق مع وزير العدل بمقتضى تعليمات تصدر لهذه الغاية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ه- تعتمد ادارة الترخيص الوكالات العامة أو الخاصة المتعلقة بالمركبات لمدة خمس سنوات للاصول والفروع وسنة للغير من تاريخ إصدارها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و- لا يجوز أن تتضمن الوكالة الخاصة اي نص يخول الوكيل حق توكيل غيره في البيع أو الرهن او فك الرهن</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ز- تعتبر التعهدات التي تنظم وفقا لأحكام هذا القانون ملزمة وواجبة التنفيذ</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(8): تسجيل وترخيص المركبات</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لا يجوز نقل ملكية المركبات التـي تباع قضائياً أو إدارياً بنفس صفة تسجيلها ما لم يكن ذلك متفقاً مع أحكام هذا القانون والأنظمة والتعليمات الصادرة بمقتضاه أو أي تشريع آخر ذي علاقة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(9): تسجيل وترخيص المركبات</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lastRenderedPageBreak/>
        <w:t>اذا تبين لإدارة الترخيص وجود قيد يمنع نقل ملكية المركبة أو أن المركبة مرهونة فلا يجوز نقل ملكيتها إلا بعد رفع القيد أو موافقة الدائن المرتهن أو فك الرهن عنها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(10): تسجيل وترخيص المركبات</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إذا رغب مالك المركبة شطب مركبته فنياً ( قص الشاصي) أو إخراجها من المملكة بصورة نهائية فعليه أن يبلغ إدارة الترخيص بذلك خطيا قبل تاريخ انتهاء الترخيص، وان يقوم بتسليم رخصة المركبة ولوحتيها لإدارة الترخيص</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ب- 1- لمالك المركبة التي مضى على انتهاء ترخيصها ثلاث سنوات فأكثر وسبق وأن تصرف بهيكلها أن يطلب من إدارة الترخيص شطبها وإلغاء قيودها من السجلات وعليه في هذه الحالة تقديم تعهد عدلي بقيمة تعادل مثلي القيمة السوقية للمركبة تدفع للخزينة إذا ثبت عكس 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يعفى مالك المركبة المشار إليه في البند (1) من هذه الفقرة من الرسوم والغرامات المترتبة عليها إذا تقدم بطلب لشطبها وإلغاء قيودها من السجلات خلال سنة من تاريخ نفاذ أحكام هذا القانون المعدل</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لإدارة الترخيص شطب المركبة فنياً (قص الشاصي) وإلغاء قيودها وسحب لوحاتها إذا ثبت لها بان المركبة لمتعد صالحة فنيا للاستعمال على الطريق</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(11): تدريب وترخيص السواقين</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باستثناء مدارس التدريبالعسكرية، لا يجوز تدريب أي شخص على قيادة المركبات إلا من قبل مراكز تدريب السواقة المرخصة لهذه الغاية، شريطة أن يكون المتدرب قد أتم الثماني عشرة سنة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تحدد الأحكام والشروط المتعلقة بترخيص مراكز تدريب السواقة والأعمال التي تقوم بها لغايات تدريبوتأهيل الراغبين في الحصول على رخص القيادة من الناحيتين النظرية والعملية والعقوبات الادارية المترتبة على مخالفة تلك الاحكام والشروط بمقتضى نظام يصدر لهذه الغاية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يحظر على أي شخص القيام بتدريب السواقة ما لم يكن مصرحاً له بذلك من إدارة الترخيص</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(12): تدريب وترخيص السواقين</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يعتبر مركز تدريب السواقة مسؤولاً مدنياً في الحالات التالية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lastRenderedPageBreak/>
        <w:t>أ- ما ينجم عن الحوادث التـي يرتكبها المتدرب أثناء التدريب</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ما ينجم عن الحوادث التـي يرتكبها المتدرب أثناء إجراء الفحص العملي المقرر في إدارة الترخيص</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(13):تدريب وترخيص السواقين</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تحدد بنظام الأحكام المتعلقة بترخيص السواقين بما في 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فئات رخص القيادة وشروط الحصول عليها ومددها وتجديدها وحالات استبدالها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تصاريح القيادة وشروط الحصول عليها ومددها وتجديدها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رخص القيادة الدولية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(14): تدريب وترخيص السواقين</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تعتبر رخص القيادة الصادرة قبل نفاذ احكام هذا القانون وكأنها صادرة بموجبه</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(15): تدريب وترخيص السواقين</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يحظر على أي شخص قيادة أي مركبة ما لم يكن حائزاً على رخصة قيادة سارية المفعول تخوله حق قيادتها وعلى سائق المركبة أن يحمل هذه الرخصة أثناء القيادة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لا يجوز لمالك المركبة أو حائزها أن يسمح بقيادتها لمن لا يحمل رخصة قيادة وفقاً لأحكام هذا القانون والأنظمة الصادرة بمقتضاه</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يستثنى من أحكام الفقرة (أ) من هذه المادة، أفراد القوات المسلحة والأمن العام والدفاع المدني وقوات الدرك والمخابرات العامة عند قيادتهم المركبات العائدة لتلك الجهات شريطة أن يكون بحوزتهم تصاريح قيادة صادرة عن الجهات التابعين لها أثناء وجودهم في الخدمة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(16): تدريب وترخيص السواقين</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lastRenderedPageBreak/>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يسمح بقيادة المركبات الأجنبية في المملكة وسيارات الركوب من فئة مركبات التأجير والدراجات السياحية من قبل سائق يحمل رخصة قيادة أجنبية أو رخصة دولية صادرة من خارج المملكة سارية المفعول تخوله قيادة هذه المركبات شريطة أن يكون قد أتم الثماني عشرة سنة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لإدارة السير واقسامها في المحافظات منح الأردني المقيم خارج المملكة أو غير الأردني تصريحاً لمدة لا تزيد على ثلاثة أشهر في السنة قابلة للتجديد لقيادة سيارات الركوب الخصوصية الأردنية في المملكة إذا كان أي منهما حاصلاً على رخصة قيادة أجنبية سارية المفعول شريطة أن يكون قد أتم الثماني عشرة سنة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(17): تدريب وترخيص السواقين</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للوزير بناء على تنسيب المدير وقف العمل برخصة أو تصريح القيادة أو حجز أو إلغاء أي منهما للمدة التي يحددها إذا ثبت أن حائزها فقد أياً من الشروط المطلوبة للحصول عليها أو في أي من الحالات التالية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 </w:t>
      </w:r>
      <w:r w:rsidRPr="007854E2">
        <w:rPr>
          <w:rFonts w:ascii="Arial" w:eastAsia="Times New Roman" w:hAnsi="Arial" w:cs="Arial"/>
          <w:color w:val="7A7A7A"/>
          <w:sz w:val="23"/>
          <w:szCs w:val="23"/>
          <w:rtl/>
        </w:rPr>
        <w:t>إذا ثبت أن حائزها قدم أي وثيقة مزورة أو مصدقة كاذبة أو بيانات كاذبة أو انتحل صفة الغير لغايات الحصول عليها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إذا ثبت بقرار قطعي من المحكمة المختصة أن حائزها ارتكب حادثاً مفتعلاً أو مقصوداً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 </w:t>
      </w:r>
      <w:r w:rsidRPr="007854E2">
        <w:rPr>
          <w:rFonts w:ascii="Arial" w:eastAsia="Times New Roman" w:hAnsi="Arial" w:cs="Arial"/>
          <w:color w:val="7A7A7A"/>
          <w:sz w:val="23"/>
          <w:szCs w:val="23"/>
          <w:rtl/>
        </w:rPr>
        <w:t>إذا ثبت أن حائزها ارتكب حادثاً نتيجة إهمال جسيم نجم عنه وفاة إنسان أو إحداث عاهة دائمة له</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4- </w:t>
      </w:r>
      <w:r w:rsidRPr="007854E2">
        <w:rPr>
          <w:rFonts w:ascii="Arial" w:eastAsia="Times New Roman" w:hAnsi="Arial" w:cs="Arial"/>
          <w:color w:val="7A7A7A"/>
          <w:sz w:val="23"/>
          <w:szCs w:val="23"/>
          <w:rtl/>
        </w:rPr>
        <w:t>إذا تكرر ارتكاب حائزها حوادث مرورية بسبب قيادة المركبة وهو تحت تأثير الكحول أو المخدرات أو المؤثرات العقلية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ب- 1 – للوزير إعادة رخصة أو تصريح القيادة أو إعادة العمل بها مقابل تقديم كفالة يحددها ويبين مقدارها تحت طائلة مصادرة قيمتها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لا تسري أحكام البند (1) من هذه الفقرة على الرخص والتصاريح التي يتم حجزها من قبل المحاكم المختصة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 للوزير بناء على تنسيب المدير عدم اصدار رخصة قيادة للمدة التي يراها مناسبة لمن قاد المركبة دون رخصة أو برخصة لا تخوله فئتها حق قيادتها وفقا لأحكام هذا القانون</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(18): المكتب الفني المركزي لشؤون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يشكل في الوزارة مكتب يسمى (المكتب الفني المركزي لشؤون السير ) على النحو التالي</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lastRenderedPageBreak/>
        <w:t xml:space="preserve">1- </w:t>
      </w:r>
      <w:r w:rsidRPr="007854E2">
        <w:rPr>
          <w:rFonts w:ascii="Arial" w:eastAsia="Times New Roman" w:hAnsi="Arial" w:cs="Arial"/>
          <w:color w:val="7A7A7A"/>
          <w:sz w:val="23"/>
          <w:szCs w:val="23"/>
          <w:rtl/>
        </w:rPr>
        <w:t>مندوب عن وزارة الداخلية يسميه الوزير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مندوب عن وزارة النقل يسميه وزير النقل</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3-</w:t>
      </w:r>
      <w:r w:rsidRPr="007854E2">
        <w:rPr>
          <w:rFonts w:ascii="Arial" w:eastAsia="Times New Roman" w:hAnsi="Arial" w:cs="Arial"/>
          <w:color w:val="7A7A7A"/>
          <w:sz w:val="23"/>
          <w:szCs w:val="23"/>
          <w:rtl/>
        </w:rPr>
        <w:t>مندوب عن وزارة الاشغال العامة والاسكان يسميه وزير الاشغال العامة والاسكان</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4- </w:t>
      </w:r>
      <w:r w:rsidRPr="007854E2">
        <w:rPr>
          <w:rFonts w:ascii="Arial" w:eastAsia="Times New Roman" w:hAnsi="Arial" w:cs="Arial"/>
          <w:color w:val="7A7A7A"/>
          <w:sz w:val="23"/>
          <w:szCs w:val="23"/>
          <w:rtl/>
        </w:rPr>
        <w:t>مندوب عن إدارة السير يسميه المدير.5- مندوب عن إدارة الترخيص يسميه المدير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6- </w:t>
      </w:r>
      <w:r w:rsidRPr="007854E2">
        <w:rPr>
          <w:rFonts w:ascii="Arial" w:eastAsia="Times New Roman" w:hAnsi="Arial" w:cs="Arial"/>
          <w:color w:val="7A7A7A"/>
          <w:sz w:val="23"/>
          <w:szCs w:val="23"/>
          <w:rtl/>
        </w:rPr>
        <w:t>مندوب عن المعهد المروري الاردني يسميه المدير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7- </w:t>
      </w:r>
      <w:r w:rsidRPr="007854E2">
        <w:rPr>
          <w:rFonts w:ascii="Arial" w:eastAsia="Times New Roman" w:hAnsi="Arial" w:cs="Arial"/>
          <w:color w:val="7A7A7A"/>
          <w:sz w:val="23"/>
          <w:szCs w:val="23"/>
          <w:rtl/>
        </w:rPr>
        <w:t>ثلاثة اشخاص يسميهم الوزير من اهل الخبرة والاختصاص</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FFFFFF"/>
          <w:sz w:val="27"/>
          <w:szCs w:val="27"/>
          <w:bdr w:val="none" w:sz="0" w:space="0" w:color="auto" w:frame="1"/>
          <w:rtl/>
        </w:rPr>
        <w:t>قانون السير الأردني</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ب- 1- يعين الوزير من بين المندوبين المذكورين في الفقرة (أ) من هذه المادة رئيساً للمكتب ونائباً له يقوم مقامه عند غيابه</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يعين الوزير أمين سر للمكتب يتولى اعداد جـدول الأعمال و تدوين محاضر الاجتماعات و تبليغ قراراته ونشرها وحفظها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يجتمع المكتب الفني بدعوة من رئيسه أو نائبه في حال غيابه كلما دعت الحاجة إلى ذلك ويكون اجتماعه قانونيا بحضور أغلبية أعضائه شريطة أن يكون الرئيس أو نائبه من بينهم ويتخذ توصياته بأكثرية أصوات الأعضاء الحاضرين</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د- للمكتب الفني الاستعانة بالخبراء والفنيين في أعماله</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هـ- يتم تخصيص بند في موازنة الوزارة للإنفاق منه على المكافآت والدراسات والإستشارات وأعمال المكتب الفني وتصرف بقرار من الوزير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و- للوزير صرف مكافآت مالية لرئيس واعضاء المكتب الفني وامين السر والخبراء والفنيين مقابل حضور اجتماعات المكتب والمشاركة في أعماله على أن تكون الإجتماعات خارج أوقات الدوام الرسمي</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(19): المكتب الفني المركزي لشؤون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يتولى المكتب الفني المهام والصلاحيات التالية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 </w:t>
      </w:r>
      <w:r w:rsidRPr="007854E2">
        <w:rPr>
          <w:rFonts w:ascii="Arial" w:eastAsia="Times New Roman" w:hAnsi="Arial" w:cs="Arial"/>
          <w:color w:val="7A7A7A"/>
          <w:sz w:val="23"/>
          <w:szCs w:val="23"/>
          <w:rtl/>
        </w:rPr>
        <w:t>إجراء الدراسات الفنية لمختلف المركبات المحولة للمكتب الفني من إدارة الترخيص أو أي جهة أخرى للتأكد من مطابقتها لمواصفات الشركات الصانعة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الموافقة على الدراسات والتصاميم المتعلقة بالمركبات التـي تصدرها المكاتب الهندسية المرخصة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 </w:t>
      </w:r>
      <w:r w:rsidRPr="007854E2">
        <w:rPr>
          <w:rFonts w:ascii="Arial" w:eastAsia="Times New Roman" w:hAnsi="Arial" w:cs="Arial"/>
          <w:color w:val="7A7A7A"/>
          <w:sz w:val="23"/>
          <w:szCs w:val="23"/>
          <w:rtl/>
        </w:rPr>
        <w:t>الموافقة على الدراسات المتعلقة بتصنيع أو تحويل المركبات محليا ومراقبة المصانع التـي تقوم بذلك والكشف عليها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4- </w:t>
      </w:r>
      <w:r w:rsidRPr="007854E2">
        <w:rPr>
          <w:rFonts w:ascii="Arial" w:eastAsia="Times New Roman" w:hAnsi="Arial" w:cs="Arial"/>
          <w:color w:val="7A7A7A"/>
          <w:sz w:val="23"/>
          <w:szCs w:val="23"/>
          <w:rtl/>
        </w:rPr>
        <w:t>جمع المعلومات والبيانات الإحصائية الخاصة بالمركبات على اختلاف أنواعها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lastRenderedPageBreak/>
        <w:t xml:space="preserve">5- </w:t>
      </w:r>
      <w:r w:rsidRPr="007854E2">
        <w:rPr>
          <w:rFonts w:ascii="Arial" w:eastAsia="Times New Roman" w:hAnsi="Arial" w:cs="Arial"/>
          <w:color w:val="7A7A7A"/>
          <w:sz w:val="23"/>
          <w:szCs w:val="23"/>
          <w:rtl/>
        </w:rPr>
        <w:t>أي أمور أخرى يرى الوزير ضرورة إحالتها إلى المكتب</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يرفـع المكتب الفني توصياته الى الوزير لاتخاذ القرار المناسب بشأنها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(20): فرض رسوم على الرخص والمكوس</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تحدد الرسوم الواجب استيفاؤها بمقتضى أحكام هذا القانون بموجب نظام يصدر لهذه الغاية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تخضع المركبات التي تدخل المملكة بلوحات أجنبية لرسوم ترخيص مساوية لرسوم الترخيص المقررة لمثيلاتها من المركبات الأردنية وفقاً لنظام يصدر لهذه الغاية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(21): فرض رسوم على الرخص والمكوس</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يعفى  اعضاء الاسرة المالكة من رسوم رخص القيادة</w:t>
      </w: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 يعفى العاملون في الهيئات السياسية أو القنصلية من غير الأردنيين في المملكة من رسوم رخصة القيادة شريطة المعاملة بالمثل</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(22): فرض رسوم على الرخص والمكوس</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يخصص ما نسبته (15%) من رسوم معاينة وفحص المركبات للموظفين العاملين في ادارة الترخيص ويتم توزيعها بقرار من المدير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يخصص ما نسبته (40%) من رسوم الترخيص المستوفاة بموجب أحكام هذا القانون والأنظمة الصادرة بمقتضاه للمجالس البلدية أو أي هيئة تتولى صلاحيات تلك المجالس بمقتضى التشريعات النافذة ويتم توزيعها بقرار من مجلس الوزراء بناءً على تنسيب مشترك من وزير المالية ووزير الشؤون البلدية على أن تصرف في مجالات السلامة المرورية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ج-يخصص ما نسبته (5%) من رسوم الترخيص المستوفاة بموجب هذا القانون والأنظمة الصادرة بمقتضاه للمديرية لصرفها في مجالات تطوير العمل في ادارة الترخيص والإدارات المرورية والعاملين فيها بقرار من المدير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د-يخصص ما نسبته (5%) من الغرامات المستوفاة عن مخالفات السير المنصوص عليها في هذا القانون للجهة التـييقرر مجلس الوزراء بناءً على تنسيب الوزير أنها تتولى رسم السياسة العامة للسلامة المرورية في المملكة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lastRenderedPageBreak/>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(23): فرض رسوم على الرخص والمكوس</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يستوفى من السائق الذي يتسبب بوقوع </w:t>
      </w:r>
      <w:hyperlink r:id="rId9" w:history="1">
        <w:r w:rsidRPr="007854E2">
          <w:rPr>
            <w:rFonts w:ascii="Arial" w:eastAsia="Times New Roman" w:hAnsi="Arial" w:cs="Arial"/>
            <w:color w:val="C18F59"/>
            <w:sz w:val="23"/>
            <w:szCs w:val="23"/>
            <w:u w:val="single"/>
            <w:bdr w:val="none" w:sz="0" w:space="0" w:color="auto" w:frame="1"/>
            <w:rtl/>
          </w:rPr>
          <w:t>حادث مروري</w:t>
        </w:r>
      </w:hyperlink>
      <w:r w:rsidRPr="007854E2">
        <w:rPr>
          <w:rFonts w:ascii="Arial" w:eastAsia="Times New Roman" w:hAnsi="Arial" w:cs="Arial"/>
          <w:color w:val="7A7A7A"/>
          <w:sz w:val="23"/>
          <w:szCs w:val="23"/>
        </w:rPr>
        <w:t> </w:t>
      </w:r>
      <w:r w:rsidRPr="007854E2">
        <w:rPr>
          <w:rFonts w:ascii="Arial" w:eastAsia="Times New Roman" w:hAnsi="Arial" w:cs="Arial"/>
          <w:color w:val="7A7A7A"/>
          <w:sz w:val="23"/>
          <w:szCs w:val="23"/>
          <w:rtl/>
        </w:rPr>
        <w:t>مبلغ خمسة دنانير رسماً مقطوعاً عند اجراء الكشف على موقع الحادث والتحقيق فيه</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يعفى من الرسم المنصوص عليه في الفقرة (أ) من هذه المادة اذا كان المتسبب بالحادث متوفياً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تخصص الرسوم المحصلة بموجب الفقرة (أ) من هذه المادة لغايات تطوير التحقيق المروري والتحليل الفني في</w:t>
      </w:r>
      <w:hyperlink r:id="rId10" w:history="1">
        <w:r w:rsidRPr="007854E2">
          <w:rPr>
            <w:rFonts w:ascii="Arial" w:eastAsia="Times New Roman" w:hAnsi="Arial" w:cs="Arial"/>
            <w:color w:val="C18F59"/>
            <w:sz w:val="23"/>
            <w:szCs w:val="23"/>
            <w:u w:val="single"/>
            <w:bdr w:val="none" w:sz="0" w:space="0" w:color="auto" w:frame="1"/>
          </w:rPr>
          <w:t> </w:t>
        </w:r>
        <w:r w:rsidRPr="007854E2">
          <w:rPr>
            <w:rFonts w:ascii="Arial" w:eastAsia="Times New Roman" w:hAnsi="Arial" w:cs="Arial"/>
            <w:color w:val="C18F59"/>
            <w:sz w:val="23"/>
            <w:szCs w:val="23"/>
            <w:u w:val="single"/>
            <w:bdr w:val="none" w:sz="0" w:space="0" w:color="auto" w:frame="1"/>
            <w:rtl/>
          </w:rPr>
          <w:t>الحوادث المرورية</w:t>
        </w:r>
      </w:hyperlink>
      <w:r w:rsidRPr="007854E2">
        <w:rPr>
          <w:rFonts w:ascii="Arial" w:eastAsia="Times New Roman" w:hAnsi="Arial" w:cs="Arial"/>
          <w:color w:val="7A7A7A"/>
          <w:sz w:val="23"/>
          <w:szCs w:val="23"/>
        </w:rPr>
        <w:t> </w:t>
      </w:r>
      <w:r w:rsidRPr="007854E2">
        <w:rPr>
          <w:rFonts w:ascii="Arial" w:eastAsia="Times New Roman" w:hAnsi="Arial" w:cs="Arial"/>
          <w:color w:val="7A7A7A"/>
          <w:sz w:val="23"/>
          <w:szCs w:val="23"/>
          <w:rtl/>
        </w:rPr>
        <w:t>وتصرف بقرار من المدير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(24): مخالفات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 تحجز المركبة لمدة لا تقل عن أربع وعشرين ساعة ولا تزيد على ثلاثين يوما في أي من الحالات التالية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 </w:t>
      </w:r>
      <w:r w:rsidRPr="007854E2">
        <w:rPr>
          <w:rFonts w:ascii="Arial" w:eastAsia="Times New Roman" w:hAnsi="Arial" w:cs="Arial"/>
          <w:color w:val="7A7A7A"/>
          <w:sz w:val="23"/>
          <w:szCs w:val="23"/>
          <w:rtl/>
        </w:rPr>
        <w:t>اذا كانت المركبة غير مسجلة وفقا لأحكام هذا القانون والأنظمة الصادرة بمقتضاه</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 </w:t>
      </w:r>
      <w:r w:rsidRPr="007854E2">
        <w:rPr>
          <w:rFonts w:ascii="Arial" w:eastAsia="Times New Roman" w:hAnsi="Arial" w:cs="Arial"/>
          <w:color w:val="7A7A7A"/>
          <w:sz w:val="23"/>
          <w:szCs w:val="23"/>
          <w:rtl/>
        </w:rPr>
        <w:t>اذا كان سائق المركبة غير مرخص له بالقيادة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 </w:t>
      </w:r>
      <w:r w:rsidRPr="007854E2">
        <w:rPr>
          <w:rFonts w:ascii="Arial" w:eastAsia="Times New Roman" w:hAnsi="Arial" w:cs="Arial"/>
          <w:color w:val="7A7A7A"/>
          <w:sz w:val="23"/>
          <w:szCs w:val="23"/>
          <w:rtl/>
        </w:rPr>
        <w:t>اذا كانت مركبة نقل الركاب العمومية تسير في اثناء وقف العمل بالتصريح الممنوح لها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4- </w:t>
      </w:r>
      <w:r w:rsidRPr="007854E2">
        <w:rPr>
          <w:rFonts w:ascii="Arial" w:eastAsia="Times New Roman" w:hAnsi="Arial" w:cs="Arial"/>
          <w:color w:val="7A7A7A"/>
          <w:sz w:val="23"/>
          <w:szCs w:val="23"/>
          <w:rtl/>
        </w:rPr>
        <w:t>استعمال المركبة في غير الغايات والأغراض المرخصة من أجلها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5- </w:t>
      </w:r>
      <w:r w:rsidRPr="007854E2">
        <w:rPr>
          <w:rFonts w:ascii="Arial" w:eastAsia="Times New Roman" w:hAnsi="Arial" w:cs="Arial"/>
          <w:color w:val="7A7A7A"/>
          <w:sz w:val="23"/>
          <w:szCs w:val="23"/>
          <w:rtl/>
        </w:rPr>
        <w:t>قيادة مركبة عمومية برخصة قيادة من الفئة الأولى أو الثانية أو الثالثة أو السابعة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6- </w:t>
      </w:r>
      <w:r w:rsidRPr="007854E2">
        <w:rPr>
          <w:rFonts w:ascii="Arial" w:eastAsia="Times New Roman" w:hAnsi="Arial" w:cs="Arial"/>
          <w:color w:val="7A7A7A"/>
          <w:sz w:val="23"/>
          <w:szCs w:val="23"/>
          <w:rtl/>
        </w:rPr>
        <w:t>قيادة المركبة بصورة متهورة أو استعراضية على الطريق</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7- </w:t>
      </w:r>
      <w:r w:rsidRPr="007854E2">
        <w:rPr>
          <w:rFonts w:ascii="Arial" w:eastAsia="Times New Roman" w:hAnsi="Arial" w:cs="Arial"/>
          <w:color w:val="7A7A7A"/>
          <w:sz w:val="23"/>
          <w:szCs w:val="23"/>
          <w:rtl/>
        </w:rPr>
        <w:t>تركيب اجهزة تنبيه ضوئية أو صوتية على مركبة غير مسموح لها بذلك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8- </w:t>
      </w:r>
      <w:r w:rsidRPr="007854E2">
        <w:rPr>
          <w:rFonts w:ascii="Arial" w:eastAsia="Times New Roman" w:hAnsi="Arial" w:cs="Arial"/>
          <w:color w:val="7A7A7A"/>
          <w:sz w:val="23"/>
          <w:szCs w:val="23"/>
          <w:rtl/>
        </w:rPr>
        <w:t>سير المركبة دون لوحات أرقام أمامية وخلفية أو بلوحات أرقام مزورة أو بلوحات غير مشروعة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9- </w:t>
      </w:r>
      <w:r w:rsidRPr="007854E2">
        <w:rPr>
          <w:rFonts w:ascii="Arial" w:eastAsia="Times New Roman" w:hAnsi="Arial" w:cs="Arial"/>
          <w:color w:val="7A7A7A"/>
          <w:sz w:val="23"/>
          <w:szCs w:val="23"/>
          <w:rtl/>
        </w:rPr>
        <w:t>اذا انقضت مدة ثلاثة اشهر فأكثر على انتهاء مدة رخصة المركبة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10- </w:t>
      </w:r>
      <w:r w:rsidRPr="007854E2">
        <w:rPr>
          <w:rFonts w:ascii="Arial" w:eastAsia="Times New Roman" w:hAnsi="Arial" w:cs="Arial"/>
          <w:color w:val="7A7A7A"/>
          <w:sz w:val="23"/>
          <w:szCs w:val="23"/>
          <w:rtl/>
        </w:rPr>
        <w:t>ق</w:t>
      </w:r>
      <w:hyperlink r:id="rId11" w:history="1">
        <w:r w:rsidRPr="007854E2">
          <w:rPr>
            <w:rFonts w:ascii="Arial" w:eastAsia="Times New Roman" w:hAnsi="Arial" w:cs="Arial"/>
            <w:color w:val="C18F59"/>
            <w:sz w:val="23"/>
            <w:szCs w:val="23"/>
            <w:u w:val="single"/>
            <w:bdr w:val="none" w:sz="0" w:space="0" w:color="auto" w:frame="1"/>
            <w:rtl/>
          </w:rPr>
          <w:t>يادة مركبة مطلوب ضبطها</w:t>
        </w:r>
        <w:r w:rsidRPr="007854E2">
          <w:rPr>
            <w:rFonts w:ascii="Arial" w:eastAsia="Times New Roman" w:hAnsi="Arial" w:cs="Arial"/>
            <w:color w:val="C18F59"/>
            <w:sz w:val="23"/>
            <w:szCs w:val="23"/>
            <w:u w:val="single"/>
            <w:bdr w:val="none" w:sz="0" w:space="0" w:color="auto" w:frame="1"/>
          </w:rPr>
          <w:t>.</w:t>
        </w:r>
      </w:hyperlink>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11- </w:t>
      </w:r>
      <w:r w:rsidRPr="007854E2">
        <w:rPr>
          <w:rFonts w:ascii="Arial" w:eastAsia="Times New Roman" w:hAnsi="Arial" w:cs="Arial"/>
          <w:color w:val="7A7A7A"/>
          <w:sz w:val="23"/>
          <w:szCs w:val="23"/>
          <w:rtl/>
        </w:rPr>
        <w:t>قيادة مركبة تنسكب أو تتسرب منها الزيوت أو المشتقات النفطية أو أي مواد خطرة على الطريق أو أي مواد ملوثة للبيئة أو دون وجود الملصقات التحذيرية والارشادية بشكل واضح عليها أو دون حصولها على تصريح لنقل تلك المواد</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FFFFFF"/>
          <w:sz w:val="27"/>
          <w:szCs w:val="27"/>
          <w:bdr w:val="none" w:sz="0" w:space="0" w:color="auto" w:frame="1"/>
        </w:rPr>
        <w:t>(</w:t>
      </w:r>
      <w:r w:rsidRPr="007854E2">
        <w:rPr>
          <w:rFonts w:ascii="Arial" w:eastAsia="Times New Roman" w:hAnsi="Arial" w:cs="Arial"/>
          <w:color w:val="FFFFFF"/>
          <w:sz w:val="27"/>
          <w:szCs w:val="27"/>
          <w:bdr w:val="none" w:sz="0" w:space="0" w:color="auto" w:frame="1"/>
          <w:rtl/>
        </w:rPr>
        <w:t xml:space="preserve">قانون معدل لقانون </w:t>
      </w:r>
      <w:proofErr w:type="gramStart"/>
      <w:r w:rsidRPr="007854E2">
        <w:rPr>
          <w:rFonts w:ascii="Arial" w:eastAsia="Times New Roman" w:hAnsi="Arial" w:cs="Arial"/>
          <w:color w:val="FFFFFF"/>
          <w:sz w:val="27"/>
          <w:szCs w:val="27"/>
          <w:bdr w:val="none" w:sz="0" w:space="0" w:color="auto" w:frame="1"/>
          <w:rtl/>
        </w:rPr>
        <w:t>السير  لسنة</w:t>
      </w:r>
      <w:proofErr w:type="gramEnd"/>
      <w:r w:rsidRPr="007854E2">
        <w:rPr>
          <w:rFonts w:ascii="Arial" w:eastAsia="Times New Roman" w:hAnsi="Arial" w:cs="Arial"/>
          <w:color w:val="FFFFFF"/>
          <w:sz w:val="27"/>
          <w:szCs w:val="27"/>
          <w:bdr w:val="none" w:sz="0" w:space="0" w:color="auto" w:frame="1"/>
          <w:rtl/>
        </w:rPr>
        <w:t xml:space="preserve"> 2023</w:t>
      </w:r>
      <w:r w:rsidRPr="007854E2">
        <w:rPr>
          <w:rFonts w:ascii="Arial" w:eastAsia="Times New Roman" w:hAnsi="Arial" w:cs="Arial"/>
          <w:color w:val="FFFFFF"/>
          <w:sz w:val="27"/>
          <w:szCs w:val="27"/>
          <w:bdr w:val="none" w:sz="0" w:space="0" w:color="auto" w:frame="1"/>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12- </w:t>
      </w:r>
      <w:r w:rsidRPr="007854E2">
        <w:rPr>
          <w:rFonts w:ascii="Arial" w:eastAsia="Times New Roman" w:hAnsi="Arial" w:cs="Arial"/>
          <w:color w:val="7A7A7A"/>
          <w:sz w:val="23"/>
          <w:szCs w:val="23"/>
          <w:rtl/>
        </w:rPr>
        <w:t>اذا كانت المركبة غير مطابقة لبيانات رخصتها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lastRenderedPageBreak/>
        <w:t xml:space="preserve">13- </w:t>
      </w:r>
      <w:r w:rsidRPr="007854E2">
        <w:rPr>
          <w:rFonts w:ascii="Arial" w:eastAsia="Times New Roman" w:hAnsi="Arial" w:cs="Arial"/>
          <w:color w:val="7A7A7A"/>
          <w:sz w:val="23"/>
          <w:szCs w:val="23"/>
          <w:rtl/>
        </w:rPr>
        <w:t>قيادة المركبة ليلا دون توافر أو دون استخدام أنوارها الأمامية أو الخلفية أو كليهما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14 – </w:t>
      </w:r>
      <w:r w:rsidRPr="007854E2">
        <w:rPr>
          <w:rFonts w:ascii="Arial" w:eastAsia="Times New Roman" w:hAnsi="Arial" w:cs="Arial"/>
          <w:color w:val="7A7A7A"/>
          <w:sz w:val="23"/>
          <w:szCs w:val="23"/>
          <w:rtl/>
        </w:rPr>
        <w:t>قيادة المركبة بعكس الاتجاه المقرر على طرق مفصولة الاتجاهات بجزيرة وسطية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15- </w:t>
      </w:r>
      <w:r w:rsidRPr="007854E2">
        <w:rPr>
          <w:rFonts w:ascii="Arial" w:eastAsia="Times New Roman" w:hAnsi="Arial" w:cs="Arial"/>
          <w:color w:val="7A7A7A"/>
          <w:sz w:val="23"/>
          <w:szCs w:val="23"/>
          <w:rtl/>
        </w:rPr>
        <w:t>سير المركبات على شكل مواكب يؤدي الى إعاقة حركة السير او خروج جزء من أجسام الركاب من تلك المركبات في اثناء سيرها او عدم تقيدها بالسير على المسرب الايمن</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16- </w:t>
      </w:r>
      <w:r w:rsidRPr="007854E2">
        <w:rPr>
          <w:rFonts w:ascii="Arial" w:eastAsia="Times New Roman" w:hAnsi="Arial" w:cs="Arial"/>
          <w:color w:val="7A7A7A"/>
          <w:sz w:val="23"/>
          <w:szCs w:val="23"/>
          <w:rtl/>
        </w:rPr>
        <w:t>استخدام المسارب المخصصة للنقل العام من غير المركبات المصرح لها بذلك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17- </w:t>
      </w:r>
      <w:r w:rsidRPr="007854E2">
        <w:rPr>
          <w:rFonts w:ascii="Arial" w:eastAsia="Times New Roman" w:hAnsi="Arial" w:cs="Arial"/>
          <w:color w:val="7A7A7A"/>
          <w:sz w:val="23"/>
          <w:szCs w:val="23"/>
          <w:rtl/>
        </w:rPr>
        <w:t>استعمال مركبة غير مرخصة بالصفة العمومية من غير المصرح لها بذلك لنقل الركاب مقابل أجر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18- </w:t>
      </w:r>
      <w:r w:rsidRPr="007854E2">
        <w:rPr>
          <w:rFonts w:ascii="Arial" w:eastAsia="Times New Roman" w:hAnsi="Arial" w:cs="Arial"/>
          <w:color w:val="7A7A7A"/>
          <w:sz w:val="23"/>
          <w:szCs w:val="23"/>
          <w:rtl/>
        </w:rPr>
        <w:t>نقل ركاب زيادة على العدد المقرر في مركبات نقل طلبة المدارس ورياض الأطفال والمؤسسات التعليمية الأخرى خلافاً للتعليمات الخاصة بهذه المركبات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للمدير أو من يفوضه حجز المركبة لمدة لا تزيد على أسبوعين وحجز رخصتي المركبة والقيادة وأي وثائق أخرى لها في أي من الحالات التالية</w:t>
      </w:r>
      <w:r w:rsidRPr="007854E2">
        <w:rPr>
          <w:rFonts w:ascii="Arial" w:eastAsia="Times New Roman" w:hAnsi="Arial" w:cs="Arial"/>
          <w:color w:val="7A7A7A"/>
          <w:sz w:val="23"/>
          <w:szCs w:val="23"/>
        </w:rPr>
        <w:t xml:space="preserve">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 </w:t>
      </w:r>
      <w:r w:rsidRPr="007854E2">
        <w:rPr>
          <w:rFonts w:ascii="Arial" w:eastAsia="Times New Roman" w:hAnsi="Arial" w:cs="Arial"/>
          <w:color w:val="7A7A7A"/>
          <w:sz w:val="23"/>
          <w:szCs w:val="23"/>
          <w:rtl/>
        </w:rPr>
        <w:t>زيادة أبعاد المركبة وصندوق حمولتها عن الأبعاد القانونية بدون تصريح أو بشكل مخالف لشروط التصريح</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بروز الحمولة عن جسم المركبة بدون تصريح أو بشكل مخالف لشروط التصريح</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 </w:t>
      </w:r>
      <w:r w:rsidRPr="007854E2">
        <w:rPr>
          <w:rFonts w:ascii="Arial" w:eastAsia="Times New Roman" w:hAnsi="Arial" w:cs="Arial"/>
          <w:color w:val="7A7A7A"/>
          <w:sz w:val="23"/>
          <w:szCs w:val="23"/>
          <w:rtl/>
        </w:rPr>
        <w:t>نقل ركاب زيادة على العدد المقرر في مركبات نقل الركاب العمومية أو عدم التزامها بتعرفة الأجور المقررة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4- </w:t>
      </w:r>
      <w:r w:rsidRPr="007854E2">
        <w:rPr>
          <w:rFonts w:ascii="Arial" w:eastAsia="Times New Roman" w:hAnsi="Arial" w:cs="Arial"/>
          <w:color w:val="7A7A7A"/>
          <w:sz w:val="23"/>
          <w:szCs w:val="23"/>
          <w:rtl/>
        </w:rPr>
        <w:t>عدم تقيد مركبات نقل الركاب العمومية بخط نقل الركاب أو تغييره أو عدم الوصول إلى نهايته أو الامتناع عن نقل الركاب أو انتقائهم دون سبب مبرر في مركبات نقل الركاب العمومية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تحجز رخصة المركبة وتحال إلى إدارة الترخيص في أي من الحالات التالية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 </w:t>
      </w:r>
      <w:r w:rsidRPr="007854E2">
        <w:rPr>
          <w:rFonts w:ascii="Arial" w:eastAsia="Times New Roman" w:hAnsi="Arial" w:cs="Arial"/>
          <w:color w:val="7A7A7A"/>
          <w:sz w:val="23"/>
          <w:szCs w:val="23"/>
          <w:rtl/>
        </w:rPr>
        <w:t>إذا انقضت مدة تزيد على شهر وتقل عن ثلاثة أشهر على انتهاء مدة رخصتها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إذا كانت المركبة تنفث الدخان أو أي مواد ملوثة أخرى في أثناء سيرها وينسب تتجاوز ما تحدده التعليمات الصادرة لهذه الغاية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 </w:t>
      </w:r>
      <w:r w:rsidRPr="007854E2">
        <w:rPr>
          <w:rFonts w:ascii="Arial" w:eastAsia="Times New Roman" w:hAnsi="Arial" w:cs="Arial"/>
          <w:color w:val="7A7A7A"/>
          <w:sz w:val="23"/>
          <w:szCs w:val="23"/>
          <w:rtl/>
        </w:rPr>
        <w:t>تركيب مضخم على عادم صوت المركبة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4- </w:t>
      </w:r>
      <w:r w:rsidRPr="007854E2">
        <w:rPr>
          <w:rFonts w:ascii="Arial" w:eastAsia="Times New Roman" w:hAnsi="Arial" w:cs="Arial"/>
          <w:color w:val="7A7A7A"/>
          <w:sz w:val="23"/>
          <w:szCs w:val="23"/>
          <w:rtl/>
        </w:rPr>
        <w:t>قيادة المركبة دون وجود أنوارها الأمامية أو الخلفية أو كليهما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5- </w:t>
      </w:r>
      <w:r w:rsidRPr="007854E2">
        <w:rPr>
          <w:rFonts w:ascii="Arial" w:eastAsia="Times New Roman" w:hAnsi="Arial" w:cs="Arial"/>
          <w:color w:val="7A7A7A"/>
          <w:sz w:val="23"/>
          <w:szCs w:val="23"/>
          <w:rtl/>
        </w:rPr>
        <w:t>عدم تركيب او عدم صلاحية أو عدم استعمال جهاز تسجيل حركة المركبات (التاكو غراف) أو أي أنظمة وأجهزة لها علاقة بالمراقبة وتحديد السرعة وفقاً للتعليمات الصادرة بهذا الخصوص</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6- </w:t>
      </w:r>
      <w:r w:rsidRPr="007854E2">
        <w:rPr>
          <w:rFonts w:ascii="Arial" w:eastAsia="Times New Roman" w:hAnsi="Arial" w:cs="Arial"/>
          <w:color w:val="7A7A7A"/>
          <w:sz w:val="23"/>
          <w:szCs w:val="23"/>
          <w:rtl/>
        </w:rPr>
        <w:t>وضع أي مواد أو إضافات أو زخارف أو عاكسات على لوحات أرقام المركبة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lastRenderedPageBreak/>
        <w:t>د- تسلم المركبة المحجوزة ورخصة المركبة ورخصة القيادة وأي وثائق أخرى محجوزة وفقاً لأحكام هذه المادة لمالكها بعد تصويب أوضاع المركبة وتسديد قيمة الغرامات المترتبة على مخالفات السير واستيفاء الرسوم وأي مبالغ مستحقة وفقا لأحكام هذا القانون والانظمة والتعليمات الصادرة بمقتضاه</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(25): مخالفات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لأي فرد من افراد الأمن العام ان يلقي القبض دون مذكرة على سائق أي مركبة وحجز رخصة القيادة ورخصة المركبة وتصريح القيادة وتصريح التدريب اذا ارتكب اياً من المخالفات التالية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w:t>
      </w:r>
      <w:r w:rsidRPr="007854E2">
        <w:rPr>
          <w:rFonts w:ascii="Arial" w:eastAsia="Times New Roman" w:hAnsi="Arial" w:cs="Arial"/>
          <w:color w:val="7A7A7A"/>
          <w:sz w:val="23"/>
          <w:szCs w:val="23"/>
        </w:rPr>
        <w:t>- </w:t>
      </w:r>
      <w:hyperlink r:id="rId12" w:history="1">
        <w:r w:rsidRPr="007854E2">
          <w:rPr>
            <w:rFonts w:ascii="Arial" w:eastAsia="Times New Roman" w:hAnsi="Arial" w:cs="Arial"/>
            <w:color w:val="C18F59"/>
            <w:sz w:val="23"/>
            <w:szCs w:val="23"/>
            <w:u w:val="single"/>
            <w:bdr w:val="none" w:sz="0" w:space="0" w:color="auto" w:frame="1"/>
            <w:rtl/>
          </w:rPr>
          <w:t>التسبب في وفاة شخص أو إيذائه بسبب</w:t>
        </w:r>
      </w:hyperlink>
      <w:r w:rsidRPr="007854E2">
        <w:rPr>
          <w:rFonts w:ascii="Arial" w:eastAsia="Times New Roman" w:hAnsi="Arial" w:cs="Arial"/>
          <w:color w:val="7A7A7A"/>
          <w:sz w:val="23"/>
          <w:szCs w:val="23"/>
        </w:rPr>
        <w:t> </w:t>
      </w:r>
      <w:r w:rsidRPr="007854E2">
        <w:rPr>
          <w:rFonts w:ascii="Arial" w:eastAsia="Times New Roman" w:hAnsi="Arial" w:cs="Arial"/>
          <w:color w:val="7A7A7A"/>
          <w:sz w:val="23"/>
          <w:szCs w:val="23"/>
          <w:rtl/>
        </w:rPr>
        <w:t>قيادة المركبة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الفرار من مكان حادث مروري ارتكبه</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قيادة مركبة من شخص غير مرخص له بالقيادة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د- قيادة مركبة أثناء فترة وقف العمل برخصة القيادة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هـ- قيادة مركبة برخصة قيادة مزورة او رخصة مركبة مزورة أو تصريح مزور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و- قيادة مركبة بلوحات أرقام مزورة او لوحات غير مشروعة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ز- قيادة مركبة بصورة متهورة أو إستعراضية على الطريق</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ح- قيادة مركبة تحت </w:t>
      </w:r>
      <w:hyperlink r:id="rId13" w:history="1">
        <w:r w:rsidRPr="007854E2">
          <w:rPr>
            <w:rFonts w:ascii="Arial" w:eastAsia="Times New Roman" w:hAnsi="Arial" w:cs="Arial"/>
            <w:color w:val="C18F59"/>
            <w:sz w:val="23"/>
            <w:szCs w:val="23"/>
            <w:u w:val="single"/>
            <w:bdr w:val="none" w:sz="0" w:space="0" w:color="auto" w:frame="1"/>
            <w:rtl/>
          </w:rPr>
          <w:t>تأثير الكحول أو أي من المؤثرات العقلية</w:t>
        </w:r>
      </w:hyperlink>
      <w:r w:rsidRPr="007854E2">
        <w:rPr>
          <w:rFonts w:ascii="Arial" w:eastAsia="Times New Roman" w:hAnsi="Arial" w:cs="Arial"/>
          <w:color w:val="7A7A7A"/>
          <w:sz w:val="23"/>
          <w:szCs w:val="23"/>
        </w:rPr>
        <w:t> </w:t>
      </w:r>
      <w:r w:rsidRPr="007854E2">
        <w:rPr>
          <w:rFonts w:ascii="Arial" w:eastAsia="Times New Roman" w:hAnsi="Arial" w:cs="Arial"/>
          <w:color w:val="7A7A7A"/>
          <w:sz w:val="23"/>
          <w:szCs w:val="23"/>
          <w:rtl/>
        </w:rPr>
        <w:t>يفقد سائقها السيطرة على قيادتها أو تناول الكحول أثناء القيادة او رفض سائق المركبة اجراء الفحص المقرر لذلك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ط</w:t>
      </w:r>
      <w:r w:rsidRPr="007854E2">
        <w:rPr>
          <w:rFonts w:ascii="Arial" w:eastAsia="Times New Roman" w:hAnsi="Arial" w:cs="Arial"/>
          <w:color w:val="7A7A7A"/>
          <w:sz w:val="23"/>
          <w:szCs w:val="23"/>
        </w:rPr>
        <w:t>- </w:t>
      </w:r>
      <w:hyperlink r:id="rId14" w:history="1">
        <w:r w:rsidRPr="007854E2">
          <w:rPr>
            <w:rFonts w:ascii="Arial" w:eastAsia="Times New Roman" w:hAnsi="Arial" w:cs="Arial"/>
            <w:color w:val="C18F59"/>
            <w:sz w:val="23"/>
            <w:szCs w:val="23"/>
            <w:u w:val="single"/>
            <w:bdr w:val="none" w:sz="0" w:space="0" w:color="auto" w:frame="1"/>
            <w:rtl/>
          </w:rPr>
          <w:t>قيادة مركبة مسروقة</w:t>
        </w:r>
      </w:hyperlink>
      <w:r w:rsidRPr="007854E2">
        <w:rPr>
          <w:rFonts w:ascii="Arial" w:eastAsia="Times New Roman" w:hAnsi="Arial" w:cs="Arial"/>
          <w:color w:val="7A7A7A"/>
          <w:sz w:val="23"/>
          <w:szCs w:val="23"/>
        </w:rPr>
        <w:t> </w:t>
      </w:r>
      <w:r w:rsidRPr="007854E2">
        <w:rPr>
          <w:rFonts w:ascii="Arial" w:eastAsia="Times New Roman" w:hAnsi="Arial" w:cs="Arial"/>
          <w:color w:val="7A7A7A"/>
          <w:sz w:val="23"/>
          <w:szCs w:val="23"/>
          <w:rtl/>
        </w:rPr>
        <w:t>أو مطلوب ضبطها لإجراءات جزائية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(26): مخالفات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يعاقب بالحبس مدة لا تقل عن ثلاثة أشهر ولا تزيد على ستة أشهر أو بغرامة لا تقل عن (500) خمسمائة دينار ولا تزيد على (1000) ألف دينار أو بكلتا هاتين العقوبتين في الحالات التالية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 </w:t>
      </w:r>
      <w:r w:rsidRPr="007854E2">
        <w:rPr>
          <w:rFonts w:ascii="Arial" w:eastAsia="Times New Roman" w:hAnsi="Arial" w:cs="Arial"/>
          <w:color w:val="7A7A7A"/>
          <w:sz w:val="23"/>
          <w:szCs w:val="23"/>
          <w:rtl/>
        </w:rPr>
        <w:t>صاحب المحل او ورشة الاصلاح الذي قام باصلاح المركبة المتضررة بحادث مروري دون ابلاغ الجهات المختصة الرسمية عن ذلك وفقاً للتعليمات الصادرة بهذا الخصوص</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من قام بصورة غير مشروعة بإيواء أي مركبة او جزء منها سواء كانت صالحة او غير صالحة بقصد بيعها او التصرف بها من غير اذن مالكها او المفوض بها قانوناً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lastRenderedPageBreak/>
        <w:t xml:space="preserve">3- </w:t>
      </w:r>
      <w:r w:rsidRPr="007854E2">
        <w:rPr>
          <w:rFonts w:ascii="Arial" w:eastAsia="Times New Roman" w:hAnsi="Arial" w:cs="Arial"/>
          <w:color w:val="7A7A7A"/>
          <w:sz w:val="23"/>
          <w:szCs w:val="23"/>
          <w:rtl/>
        </w:rPr>
        <w:t>من </w:t>
      </w:r>
      <w:hyperlink r:id="rId15" w:history="1">
        <w:r w:rsidRPr="007854E2">
          <w:rPr>
            <w:rFonts w:ascii="Arial" w:eastAsia="Times New Roman" w:hAnsi="Arial" w:cs="Arial"/>
            <w:color w:val="C18F59"/>
            <w:sz w:val="23"/>
            <w:szCs w:val="23"/>
            <w:u w:val="single"/>
            <w:bdr w:val="none" w:sz="0" w:space="0" w:color="auto" w:frame="1"/>
            <w:rtl/>
          </w:rPr>
          <w:t>إدعـى وقـوع حادث مروري ثبت بحكم قضائي أنه مفتعل أو مقصود</w:t>
        </w:r>
      </w:hyperlink>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4- </w:t>
      </w:r>
      <w:r w:rsidRPr="007854E2">
        <w:rPr>
          <w:rFonts w:ascii="Arial" w:eastAsia="Times New Roman" w:hAnsi="Arial" w:cs="Arial"/>
          <w:color w:val="7A7A7A"/>
          <w:sz w:val="23"/>
          <w:szCs w:val="23"/>
          <w:rtl/>
        </w:rPr>
        <w:t>من وافق على استبدال نفسه بالسائق الذي ارتكب الحادث المروري الذي نتج عنه أضرار بشرية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5- </w:t>
      </w:r>
      <w:r w:rsidRPr="007854E2">
        <w:rPr>
          <w:rFonts w:ascii="Arial" w:eastAsia="Times New Roman" w:hAnsi="Arial" w:cs="Arial"/>
          <w:color w:val="7A7A7A"/>
          <w:sz w:val="23"/>
          <w:szCs w:val="23"/>
          <w:rtl/>
        </w:rPr>
        <w:t>فرار السائق من مكان حادث ارتكبه تسبب بأضرار بشرية أو عدم تبليغــه أقرب مركز أمني أو دورية شرطة بالحادث المروري الذي ارتكبه</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6- </w:t>
      </w:r>
      <w:r w:rsidRPr="007854E2">
        <w:rPr>
          <w:rFonts w:ascii="Arial" w:eastAsia="Times New Roman" w:hAnsi="Arial" w:cs="Arial"/>
          <w:color w:val="7A7A7A"/>
          <w:sz w:val="23"/>
          <w:szCs w:val="23"/>
          <w:rtl/>
        </w:rPr>
        <w:t>قيادة المركبات المنصوص عليها في البند (5) من الفقرة (ج) من المادة (3) من هذا القانون على الطريق أو الطريق السريع</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تضاعف الغرامة المنصوص عليها في الفقرة (أ) من هذه المادة في حال تكرار أي من المخالفات المنصوص عليها فيها خلال سنة من تاريخ ارتكابها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60" w:lineRule="atLeast"/>
        <w:textAlignment w:val="baseline"/>
        <w:outlineLvl w:val="1"/>
        <w:rPr>
          <w:rFonts w:ascii="Arial" w:eastAsia="Times New Roman" w:hAnsi="Arial" w:cs="Arial"/>
          <w:b/>
          <w:bCs/>
          <w:caps/>
          <w:color w:val="222222"/>
          <w:sz w:val="27"/>
          <w:szCs w:val="27"/>
        </w:rPr>
      </w:pPr>
      <w:r w:rsidRPr="007854E2">
        <w:rPr>
          <w:rFonts w:ascii="Arial" w:eastAsia="Times New Roman" w:hAnsi="Arial" w:cs="Arial"/>
          <w:b/>
          <w:bCs/>
          <w:caps/>
          <w:color w:val="FFFFFF"/>
          <w:sz w:val="27"/>
          <w:szCs w:val="27"/>
          <w:bdr w:val="none" w:sz="0" w:space="0" w:color="auto" w:frame="1"/>
          <w:rtl/>
        </w:rPr>
        <w:t>قانون السير في الأردن</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يعاقب بالحبس مدة لا تقل عن شهر ولا تزيد على ثلاثة أشهر أو بغرامة لا تقل عن (250) مائتين وخمسين ديناراً ولا تزيد على (500) خمسمائة دينار أو بكلتا هاتين العقوبتين كل من ارتكب أياً من المخالفات التالية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 </w:t>
      </w:r>
      <w:r w:rsidRPr="007854E2">
        <w:rPr>
          <w:rFonts w:ascii="Arial" w:eastAsia="Times New Roman" w:hAnsi="Arial" w:cs="Arial"/>
          <w:color w:val="7A7A7A"/>
          <w:sz w:val="23"/>
          <w:szCs w:val="23"/>
          <w:rtl/>
        </w:rPr>
        <w:t>قيادة المركبة تحت تأثير المشروبات الكحولية بنسبة تزيد على الحد المسموح به لتركيز الكحول في الدم وفق التعليمات الصادرة لهذه الغاية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تناول السائق المشروبات الكحولية اثناء القيادة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 </w:t>
      </w:r>
      <w:r w:rsidRPr="007854E2">
        <w:rPr>
          <w:rFonts w:ascii="Arial" w:eastAsia="Times New Roman" w:hAnsi="Arial" w:cs="Arial"/>
          <w:color w:val="7A7A7A"/>
          <w:sz w:val="23"/>
          <w:szCs w:val="23"/>
          <w:rtl/>
        </w:rPr>
        <w:t>تناول مدرب السواقة المشروبات الكحولية اثناء التدريب</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4- </w:t>
      </w:r>
      <w:r w:rsidRPr="007854E2">
        <w:rPr>
          <w:rFonts w:ascii="Arial" w:eastAsia="Times New Roman" w:hAnsi="Arial" w:cs="Arial"/>
          <w:color w:val="7A7A7A"/>
          <w:sz w:val="23"/>
          <w:szCs w:val="23"/>
          <w:rtl/>
        </w:rPr>
        <w:t>قيادة مركبة تحمل مواد خطرة او قابلة للانفجار او الاشتعال داخل الأماكن المأهولة أو المناطق غير المسموح بدخولها دون الحصول على تصريح بذلك او تركها داخل أي منها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5- </w:t>
      </w:r>
      <w:r w:rsidRPr="007854E2">
        <w:rPr>
          <w:rFonts w:ascii="Arial" w:eastAsia="Times New Roman" w:hAnsi="Arial" w:cs="Arial"/>
          <w:color w:val="7A7A7A"/>
          <w:sz w:val="23"/>
          <w:szCs w:val="23"/>
          <w:rtl/>
        </w:rPr>
        <w:t>إجراء سباق على الطرق دون ترخيص مسبق من الجهات المختصة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6- </w:t>
      </w:r>
      <w:r w:rsidRPr="007854E2">
        <w:rPr>
          <w:rFonts w:ascii="Arial" w:eastAsia="Times New Roman" w:hAnsi="Arial" w:cs="Arial"/>
          <w:color w:val="7A7A7A"/>
          <w:sz w:val="23"/>
          <w:szCs w:val="23"/>
          <w:rtl/>
        </w:rPr>
        <w:t>قيادة مركبة دون الحصول على رخصة قيادة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FFFFFF"/>
          <w:sz w:val="27"/>
          <w:szCs w:val="27"/>
          <w:bdr w:val="none" w:sz="0" w:space="0" w:color="auto" w:frame="1"/>
          <w:rtl/>
        </w:rPr>
        <w:t>قانون السير الأردني</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7- </w:t>
      </w:r>
      <w:r w:rsidRPr="007854E2">
        <w:rPr>
          <w:rFonts w:ascii="Arial" w:eastAsia="Times New Roman" w:hAnsi="Arial" w:cs="Arial"/>
          <w:color w:val="7A7A7A"/>
          <w:sz w:val="23"/>
          <w:szCs w:val="23"/>
          <w:rtl/>
        </w:rPr>
        <w:t>قيادة مركبة تنسكب او تتسرب منها الزيوت أو المشتقات النفطية او أي مواد خطرة على الطريق</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8- </w:t>
      </w:r>
      <w:r w:rsidRPr="007854E2">
        <w:rPr>
          <w:rFonts w:ascii="Arial" w:eastAsia="Times New Roman" w:hAnsi="Arial" w:cs="Arial"/>
          <w:color w:val="7A7A7A"/>
          <w:sz w:val="23"/>
          <w:szCs w:val="23"/>
          <w:rtl/>
        </w:rPr>
        <w:t>قيادة مركبة غير مرخص بقيادتها برخصة قيادة من الفئة الاولى أو الثانية أو السابعة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9- </w:t>
      </w:r>
      <w:r w:rsidRPr="007854E2">
        <w:rPr>
          <w:rFonts w:ascii="Arial" w:eastAsia="Times New Roman" w:hAnsi="Arial" w:cs="Arial"/>
          <w:color w:val="7A7A7A"/>
          <w:sz w:val="23"/>
          <w:szCs w:val="23"/>
          <w:rtl/>
        </w:rPr>
        <w:t>قيادة مركبة تحت تأثير المخدرات أو المؤثرات العقلية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10- </w:t>
      </w:r>
      <w:r w:rsidRPr="007854E2">
        <w:rPr>
          <w:rFonts w:ascii="Arial" w:eastAsia="Times New Roman" w:hAnsi="Arial" w:cs="Arial"/>
          <w:color w:val="7A7A7A"/>
          <w:sz w:val="23"/>
          <w:szCs w:val="23"/>
          <w:rtl/>
        </w:rPr>
        <w:t>قيادة المركبة بعكس الاتجاه المقرر على الطرق مفصولة الاتجاهات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11- </w:t>
      </w:r>
      <w:r w:rsidRPr="007854E2">
        <w:rPr>
          <w:rFonts w:ascii="Arial" w:eastAsia="Times New Roman" w:hAnsi="Arial" w:cs="Arial"/>
          <w:color w:val="7A7A7A"/>
          <w:sz w:val="23"/>
          <w:szCs w:val="23"/>
          <w:rtl/>
        </w:rPr>
        <w:t>قيادة المركبة ليلاً دون توافر أنوارها الأمامية أو الخلفية في شارع غير مضاء</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12- </w:t>
      </w:r>
      <w:r w:rsidRPr="007854E2">
        <w:rPr>
          <w:rFonts w:ascii="Arial" w:eastAsia="Times New Roman" w:hAnsi="Arial" w:cs="Arial"/>
          <w:color w:val="7A7A7A"/>
          <w:sz w:val="23"/>
          <w:szCs w:val="23"/>
          <w:rtl/>
        </w:rPr>
        <w:t>بروز حمولة المركبة من الأمام أو الخلف بمسافة تزيد علي (100) سم دون تصريح أو بشكل مخالف لشروطه</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lastRenderedPageBreak/>
        <w:t xml:space="preserve">13- </w:t>
      </w:r>
      <w:r w:rsidRPr="007854E2">
        <w:rPr>
          <w:rFonts w:ascii="Arial" w:eastAsia="Times New Roman" w:hAnsi="Arial" w:cs="Arial"/>
          <w:color w:val="7A7A7A"/>
          <w:sz w:val="23"/>
          <w:szCs w:val="23"/>
          <w:rtl/>
        </w:rPr>
        <w:t>زيادة ارتفاع المركبة بحمولتها على (420) سم دون تصريح أو بشكل مخالف لشروطه</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14- </w:t>
      </w:r>
      <w:r w:rsidRPr="007854E2">
        <w:rPr>
          <w:rFonts w:ascii="Arial" w:eastAsia="Times New Roman" w:hAnsi="Arial" w:cs="Arial"/>
          <w:color w:val="7A7A7A"/>
          <w:sz w:val="23"/>
          <w:szCs w:val="23"/>
          <w:rtl/>
        </w:rPr>
        <w:t>تصنيع لوحات أرقام المركبات مهما كان نوعها أو شكلها خارج إدارة الترخيص</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15- </w:t>
      </w:r>
      <w:r w:rsidRPr="007854E2">
        <w:rPr>
          <w:rFonts w:ascii="Arial" w:eastAsia="Times New Roman" w:hAnsi="Arial" w:cs="Arial"/>
          <w:color w:val="7A7A7A"/>
          <w:sz w:val="23"/>
          <w:szCs w:val="23"/>
          <w:rtl/>
        </w:rPr>
        <w:t>قيام صاحب المحل أو ورشة التصليح أو مالك المركبة بتبديل الجزء الأمامي أو الخلفي للمركبة دون الحصول على موافقة إدارة الترخيص المسبقة وخلافاً للتعليمات الصادرة لهذه الغاية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16- </w:t>
      </w:r>
      <w:r w:rsidRPr="007854E2">
        <w:rPr>
          <w:rFonts w:ascii="Arial" w:eastAsia="Times New Roman" w:hAnsi="Arial" w:cs="Arial"/>
          <w:color w:val="7A7A7A"/>
          <w:sz w:val="23"/>
          <w:szCs w:val="23"/>
          <w:rtl/>
        </w:rPr>
        <w:t>صنع المقطورات وأنصاف المقطورات دون الحصول على الموافقة المسبقة أو القيام بإصدار شهادات المنشأ بتصنيع المقطورات وأنصاف المقطورات دون تصنيعها فعلياً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17- </w:t>
      </w:r>
      <w:r w:rsidRPr="007854E2">
        <w:rPr>
          <w:rFonts w:ascii="Arial" w:eastAsia="Times New Roman" w:hAnsi="Arial" w:cs="Arial"/>
          <w:color w:val="7A7A7A"/>
          <w:sz w:val="23"/>
          <w:szCs w:val="23"/>
          <w:rtl/>
        </w:rPr>
        <w:t>التلاعب بلوحات أرقام المركبات من خلال الكشط أو التحبير أو الإلصاق أو أي طريقة أخرى تؤدي إلى التغيير أو الالتباس في قراءة أرقام اللوحة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د- إضافة إلى العقوبات المنصوص عليها في الفقرة (ج) من هذه المادة، يتم وقف العمل برخصة القيادة لمدة شهرين عند ارتكاب أي من المخالفات المنصوص عليها في البنود من (1) إلى (13) من تلك الفقرة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(27): مخالفات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على الرغم مما ورد في المادة (343) من قانون العقوبات، إذا تسبب السائق بوفاة إنسان أو إحداث عاهة دائمة له يعاقب بالحبس من ثلاثة أشهر الى ثلاث سنوات او بغرامة من (1000) ألف دينار الى (2000) الفي دينار او بكلتا هاتين العقوبتين وعلى المحكمة وقف العمل برخصة القيادة مدة لا تقل عن ستة اشهر ولا تزيد على سنتين</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ب-1 – للمحكمة الأخذ بإسقاط الحق الشخصي للنزول بالعقوبة المنصوص عليها في الفقرة (أ) من هذه المادة شريطة أن يكون القرار معللاً تعليلاً وافياً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2-</w:t>
      </w:r>
      <w:hyperlink r:id="rId16" w:history="1">
        <w:r w:rsidRPr="007854E2">
          <w:rPr>
            <w:rFonts w:ascii="Arial" w:eastAsia="Times New Roman" w:hAnsi="Arial" w:cs="Arial"/>
            <w:color w:val="C18F59"/>
            <w:sz w:val="23"/>
            <w:szCs w:val="23"/>
            <w:u w:val="single"/>
            <w:bdr w:val="none" w:sz="0" w:space="0" w:color="auto" w:frame="1"/>
          </w:rPr>
          <w:t> </w:t>
        </w:r>
        <w:r w:rsidRPr="007854E2">
          <w:rPr>
            <w:rFonts w:ascii="Arial" w:eastAsia="Times New Roman" w:hAnsi="Arial" w:cs="Arial"/>
            <w:color w:val="C18F59"/>
            <w:sz w:val="23"/>
            <w:szCs w:val="23"/>
            <w:u w:val="single"/>
            <w:bdr w:val="none" w:sz="0" w:space="0" w:color="auto" w:frame="1"/>
            <w:rtl/>
          </w:rPr>
          <w:t>لا يجوز للمحكمة الأخذ بإسقاط الحق الشخصي إذا كان المتسبب بالحادث تحت تأثير المشروبات الكحولية أو المخدرات او المؤثرات العقلية أو كان يقود المركبة دون رخصة أو برخصة لا تخوله فئتها حق قيادتها وفقاً لأحكام هذا القانون</w:t>
        </w:r>
        <w:r w:rsidRPr="007854E2">
          <w:rPr>
            <w:rFonts w:ascii="Arial" w:eastAsia="Times New Roman" w:hAnsi="Arial" w:cs="Arial"/>
            <w:color w:val="C18F59"/>
            <w:sz w:val="23"/>
            <w:szCs w:val="23"/>
            <w:u w:val="single"/>
            <w:bdr w:val="none" w:sz="0" w:space="0" w:color="auto" w:frame="1"/>
          </w:rPr>
          <w:t>.</w:t>
        </w:r>
      </w:hyperlink>
    </w:p>
    <w:p w:rsidR="007854E2" w:rsidRPr="007854E2" w:rsidRDefault="007854E2" w:rsidP="007854E2">
      <w:pPr>
        <w:shd w:val="clear" w:color="auto" w:fill="FFFFFF"/>
        <w:bidi/>
        <w:spacing w:after="0"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الرغم مما ورد في هذا القانون، </w:t>
      </w:r>
      <w:hyperlink r:id="rId17" w:history="1">
        <w:r w:rsidRPr="007854E2">
          <w:rPr>
            <w:rFonts w:ascii="Arial" w:eastAsia="Times New Roman" w:hAnsi="Arial" w:cs="Arial"/>
            <w:color w:val="C18F59"/>
            <w:sz w:val="23"/>
            <w:szCs w:val="23"/>
            <w:u w:val="single"/>
            <w:bdr w:val="none" w:sz="0" w:space="0" w:color="auto" w:frame="1"/>
            <w:rtl/>
          </w:rPr>
          <w:t>لا يلاحق السائق جزائياً إذا كان فعل المتضرر هو السبب الرئيسي لوقوع الحادث</w:t>
        </w:r>
        <w:r w:rsidRPr="007854E2">
          <w:rPr>
            <w:rFonts w:ascii="Arial" w:eastAsia="Times New Roman" w:hAnsi="Arial" w:cs="Arial"/>
            <w:color w:val="C18F59"/>
            <w:sz w:val="23"/>
            <w:szCs w:val="23"/>
            <w:u w:val="single"/>
            <w:bdr w:val="none" w:sz="0" w:space="0" w:color="auto" w:frame="1"/>
          </w:rPr>
          <w:t>.</w:t>
        </w:r>
      </w:hyperlink>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w:t>
      </w:r>
      <w:r w:rsidRPr="007854E2">
        <w:rPr>
          <w:rFonts w:ascii="Arial" w:eastAsia="Times New Roman" w:hAnsi="Arial" w:cs="Arial"/>
          <w:color w:val="6A6A6A"/>
          <w:sz w:val="27"/>
          <w:szCs w:val="27"/>
        </w:rPr>
        <w:t xml:space="preserve"> (28): </w:t>
      </w:r>
      <w:hyperlink r:id="rId18" w:history="1">
        <w:r w:rsidRPr="007854E2">
          <w:rPr>
            <w:rFonts w:ascii="inherit" w:eastAsia="Times New Roman" w:hAnsi="inherit" w:cs="Arial"/>
            <w:color w:val="6A6A6A"/>
            <w:sz w:val="27"/>
            <w:szCs w:val="27"/>
            <w:u w:val="single"/>
            <w:bdr w:val="none" w:sz="0" w:space="0" w:color="auto" w:frame="1"/>
            <w:rtl/>
          </w:rPr>
          <w:t>مخالفات السير</w:t>
        </w:r>
      </w:hyperlink>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يعاقب بالحبس مدة لا تقل عن شهر ولا تزيد على ثلاثة أشهر أو بغرامة لا تقل عن (150) مائة وخمسين دينارا ولا تزيد على (300) ثلاثمائة دينار أو بكلتا هاتين العقوبتين كل من ارتكب أيا من المخالفات التالية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 </w:t>
      </w:r>
      <w:r w:rsidRPr="007854E2">
        <w:rPr>
          <w:rFonts w:ascii="Arial" w:eastAsia="Times New Roman" w:hAnsi="Arial" w:cs="Arial"/>
          <w:color w:val="7A7A7A"/>
          <w:sz w:val="23"/>
          <w:szCs w:val="23"/>
          <w:rtl/>
        </w:rPr>
        <w:t>السماح للغير باستخدام رخصة القيادة أو تصريح القيادة أو تصريح التدريب أو إشعار الحجز</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lastRenderedPageBreak/>
        <w:t xml:space="preserve">2- </w:t>
      </w:r>
      <w:r w:rsidRPr="007854E2">
        <w:rPr>
          <w:rFonts w:ascii="Arial" w:eastAsia="Times New Roman" w:hAnsi="Arial" w:cs="Arial"/>
          <w:color w:val="7A7A7A"/>
          <w:sz w:val="23"/>
          <w:szCs w:val="23"/>
          <w:rtl/>
        </w:rPr>
        <w:t>استخدام رخصة قيادة أو تصريح قيادة أو تصريح تدريب أو إشعار حجز يعود لشخص آخر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 </w:t>
      </w:r>
      <w:r w:rsidRPr="007854E2">
        <w:rPr>
          <w:rFonts w:ascii="Arial" w:eastAsia="Times New Roman" w:hAnsi="Arial" w:cs="Arial"/>
          <w:color w:val="7A7A7A"/>
          <w:sz w:val="23"/>
          <w:szCs w:val="23"/>
          <w:rtl/>
        </w:rPr>
        <w:t>استخدام لوحات مركبة أو رخصة مركبة بصورة غير مشروعة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4- </w:t>
      </w:r>
      <w:r w:rsidRPr="007854E2">
        <w:rPr>
          <w:rFonts w:ascii="Arial" w:eastAsia="Times New Roman" w:hAnsi="Arial" w:cs="Arial"/>
          <w:color w:val="7A7A7A"/>
          <w:sz w:val="23"/>
          <w:szCs w:val="23"/>
          <w:rtl/>
        </w:rPr>
        <w:t>استبدال نفسه بالسائق الذي ارتكب حادثاً مروريا نجمت عنه أضرار مادية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5- </w:t>
      </w:r>
      <w:r w:rsidRPr="007854E2">
        <w:rPr>
          <w:rFonts w:ascii="Arial" w:eastAsia="Times New Roman" w:hAnsi="Arial" w:cs="Arial"/>
          <w:color w:val="7A7A7A"/>
          <w:sz w:val="23"/>
          <w:szCs w:val="23"/>
          <w:rtl/>
        </w:rPr>
        <w:t>استخدام المسارب المخصصة للنقل العام من غير المركبات المصرح لها بذلك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تضاعف الغرامة المنصوص عليها في الفقرة (أ) من هذه المادة في حال تكرار أي من المخالفات المنصوص عليها فيها خلال سنة من تاريخ ارتكابها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إضافة الى العقوبة المنصوص عليها في الفقرة (أ) من هذه المادة يتم وقف العمل برخصة القيادة لمدة شهرين عند ارتكاب المخالفة المنصوص عليها في البند (3) من تلك الفقرة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(29): مخالفات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يعاقب مرتكب مخالفة قيادة المركبة برخصة قيادة لا تخوله فئتها حق قيادتها بما يلي</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 </w:t>
      </w:r>
      <w:r w:rsidRPr="007854E2">
        <w:rPr>
          <w:rFonts w:ascii="Arial" w:eastAsia="Times New Roman" w:hAnsi="Arial" w:cs="Arial"/>
          <w:color w:val="7A7A7A"/>
          <w:sz w:val="23"/>
          <w:szCs w:val="23"/>
          <w:rtl/>
        </w:rPr>
        <w:t>بالحبس مدة لا تقل عن شهر ولا تزيد على شهرين أو بغرامة لا تقل عن (150) مائة وخمسين دينارا ولا تزيد على (200) مائتي دينار كل من ارتكب أيا من المخالفات التالية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قيادة مركبة يشترط أن يكون سائقها حاصلاً على رخصة قيادة من الفئة السادسة (1) أو (2) برخصة قيادة من الفئة الأولى أو الثانية أو الثالثة أو الرابعة أو السابعة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قيادة مركبة يشترط أن يكون سائقها حاصلاً على رخصة قيادة من الفئة الخامسة برخصة قيادة من الفئة الأولى أو الثانية أو الثالثة أو الرابعة أو السابعة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قيادة دراجة آلية يشترط أن يكون سائقها حاصلاً على رخصة قيادة من الفئة الأولى (1) أو (2) برخصة قيادة من أي فئة أخرى</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بالحبس مدة لا تقل عن أسبوع ولا تزيد على شهر أو بغرامة لا تقل عن (100) مائة دينار ولا تزيد على (150) مائة وخمسين ديناراً كل من ارتكب أيا من المخالفتين التاليتين</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قيادة مركبة يشترط أن يكون سائقها حاصلاً على رخصة قيادة من الفئة الرابعة برخصة قيادة من الفئة الأولى أو الثانية أو الثالثة أو السابعة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قيادة مركبة يشترط أن يكون سائقها حاصلاً على رخصة قيادة من الفئة السادسة (1) أو (2) برخصة قيادة من الفئة الخامسة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lastRenderedPageBreak/>
        <w:t xml:space="preserve">3- </w:t>
      </w:r>
      <w:r w:rsidRPr="007854E2">
        <w:rPr>
          <w:rFonts w:ascii="Arial" w:eastAsia="Times New Roman" w:hAnsi="Arial" w:cs="Arial"/>
          <w:color w:val="7A7A7A"/>
          <w:sz w:val="23"/>
          <w:szCs w:val="23"/>
          <w:rtl/>
        </w:rPr>
        <w:t>بغرامة مقدارها (100) مائة دينار كل من ارتكب اياً من المخالفات التالية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قيادة مركبة يشترط أن يكون سائقها حاصلاً على رخصة قيادة من الفئة الثالثة (1) أو (2) برخصة قيادة من الفئة الأولى أو الثانية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قيادة مركبة يشترط أن يكون سائقها حاصلاً على رخصة قيادة من الفئة الثانية (1) أو (2) برخصة قيادة من أي فئة أخرى</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قيادة مركبة يشترط أن يكون سائقها حاصلاً على رخصة قيادة من الفئة الأولى (1) برخصة قيادة من الفئة الأولى</w:t>
      </w:r>
      <w:r w:rsidRPr="007854E2">
        <w:rPr>
          <w:rFonts w:ascii="Arial" w:eastAsia="Times New Roman" w:hAnsi="Arial" w:cs="Arial"/>
          <w:color w:val="7A7A7A"/>
          <w:sz w:val="23"/>
          <w:szCs w:val="23"/>
        </w:rPr>
        <w:t xml:space="preserve"> (2).</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FFFFFF"/>
          <w:sz w:val="27"/>
          <w:szCs w:val="27"/>
          <w:bdr w:val="none" w:sz="0" w:space="0" w:color="auto" w:frame="1"/>
          <w:rtl/>
        </w:rPr>
        <w:t>قانون السير الأردني</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4- </w:t>
      </w:r>
      <w:r w:rsidRPr="007854E2">
        <w:rPr>
          <w:rFonts w:ascii="Arial" w:eastAsia="Times New Roman" w:hAnsi="Arial" w:cs="Arial"/>
          <w:color w:val="7A7A7A"/>
          <w:sz w:val="23"/>
          <w:szCs w:val="23"/>
          <w:rtl/>
        </w:rPr>
        <w:t>بغرامة مقدارها (50) خمسون ديناراً كل من ارتكب اياً من المخالفات التالية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قيادة مركبة يشترط أن يكون سائقها حاصلاً على رخصة قيادة من الفئة السادسة (1) برخصة قيادة من الفئة السادسة</w:t>
      </w:r>
      <w:r w:rsidRPr="007854E2">
        <w:rPr>
          <w:rFonts w:ascii="Arial" w:eastAsia="Times New Roman" w:hAnsi="Arial" w:cs="Arial"/>
          <w:color w:val="7A7A7A"/>
          <w:sz w:val="23"/>
          <w:szCs w:val="23"/>
        </w:rPr>
        <w:t xml:space="preserve"> (2).</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 قيادة مركبة يشترط أن يكون سائقها حاصلاً على رخصة قيادة من الفئة السادسة (2) برخصة قيادة من الفئة السادسة</w:t>
      </w:r>
      <w:r w:rsidRPr="007854E2">
        <w:rPr>
          <w:rFonts w:ascii="Arial" w:eastAsia="Times New Roman" w:hAnsi="Arial" w:cs="Arial"/>
          <w:color w:val="7A7A7A"/>
          <w:sz w:val="23"/>
          <w:szCs w:val="23"/>
        </w:rPr>
        <w:t xml:space="preserve"> (1).</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قيادة مركبة يشترط أن يكون سائقها حاصلاً على رخصة قيادة من الفئة الثالثة (1) برخصة قيادة من الفئة الثالثة</w:t>
      </w:r>
      <w:r w:rsidRPr="007854E2">
        <w:rPr>
          <w:rFonts w:ascii="Arial" w:eastAsia="Times New Roman" w:hAnsi="Arial" w:cs="Arial"/>
          <w:color w:val="7A7A7A"/>
          <w:sz w:val="23"/>
          <w:szCs w:val="23"/>
        </w:rPr>
        <w:t xml:space="preserve"> (2).</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د- قيادة مركبة يشترط أن يكون سائقها حاصلاً على رخصة قيادة من الفئة الثانية (1) برخصة قيادة من الفئة الثانية</w:t>
      </w:r>
      <w:r w:rsidRPr="007854E2">
        <w:rPr>
          <w:rFonts w:ascii="Arial" w:eastAsia="Times New Roman" w:hAnsi="Arial" w:cs="Arial"/>
          <w:color w:val="7A7A7A"/>
          <w:sz w:val="23"/>
          <w:szCs w:val="23"/>
        </w:rPr>
        <w:t xml:space="preserve"> (2).</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ه- قيادة مركبة انشائية أو زراعية يشترط أن يكون سائقها حاصلاً على رخصة قيادة من الفئة الثانية (1) أو (2) برخصة قيادة من اي فئة أخرى</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و- قيادة مركبة الاشخاص ذوي الاعاقة التي يشترط أن يكون سائقها حاصلاً على رخصة قيادة من الفئة السابعة برخصة قيادة من أي فئة أخرى</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يعاقب بالحبس مدة لا تقل عن شهر ولا تزيد على شهرين أو بغرامة لا تقل عن (100) مائة دينار ولا تزيد على (200) مائتي دينار أو بكلتا هاتين العقوبتين كل من ارتكب ايا من المخالفات التالية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 </w:t>
      </w:r>
      <w:r w:rsidRPr="007854E2">
        <w:rPr>
          <w:rFonts w:ascii="Arial" w:eastAsia="Times New Roman" w:hAnsi="Arial" w:cs="Arial"/>
          <w:color w:val="7A7A7A"/>
          <w:sz w:val="23"/>
          <w:szCs w:val="23"/>
          <w:rtl/>
        </w:rPr>
        <w:t>ترك المركبة المعطلة على مسرب من الطريق دون وضع عاكسات أو أنوار تحذيرية تدل عليها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بروز الحمولة عن عرض المركبة بدون تصريح أو بشكل مخالف لشروط التصريح</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 </w:t>
      </w:r>
      <w:r w:rsidRPr="007854E2">
        <w:rPr>
          <w:rFonts w:ascii="Arial" w:eastAsia="Times New Roman" w:hAnsi="Arial" w:cs="Arial"/>
          <w:color w:val="7A7A7A"/>
          <w:sz w:val="23"/>
          <w:szCs w:val="23"/>
          <w:rtl/>
        </w:rPr>
        <w:t>قيادة مركبة في أثناء وقف العمل برخصة القيادة إدارياً أو قضائياً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4- </w:t>
      </w:r>
      <w:r w:rsidRPr="007854E2">
        <w:rPr>
          <w:rFonts w:ascii="Arial" w:eastAsia="Times New Roman" w:hAnsi="Arial" w:cs="Arial"/>
          <w:color w:val="7A7A7A"/>
          <w:sz w:val="23"/>
          <w:szCs w:val="23"/>
          <w:rtl/>
        </w:rPr>
        <w:t>قيادة مركبة برخصة قيادة أجنبية أو دولية إذا كانت رخصة القيادة الاردنية موقوف العمل بها إدارياً أو قضائياً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5- </w:t>
      </w:r>
      <w:r w:rsidRPr="007854E2">
        <w:rPr>
          <w:rFonts w:ascii="Arial" w:eastAsia="Times New Roman" w:hAnsi="Arial" w:cs="Arial"/>
          <w:color w:val="7A7A7A"/>
          <w:sz w:val="23"/>
          <w:szCs w:val="23"/>
          <w:rtl/>
        </w:rPr>
        <w:t>استعمال المركبات الخصوصية من غير المصرح لها مقابل اجر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6- </w:t>
      </w:r>
      <w:r w:rsidRPr="007854E2">
        <w:rPr>
          <w:rFonts w:ascii="Arial" w:eastAsia="Times New Roman" w:hAnsi="Arial" w:cs="Arial"/>
          <w:color w:val="7A7A7A"/>
          <w:sz w:val="23"/>
          <w:szCs w:val="23"/>
          <w:rtl/>
        </w:rPr>
        <w:t>استخدام صورة عن رخصة المركبة أو رخصة القيادة أو تصريح القيادة أو تصريح التدريب بقصد التضليل أو التحايل</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FFFFFF"/>
          <w:sz w:val="27"/>
          <w:szCs w:val="27"/>
          <w:bdr w:val="none" w:sz="0" w:space="0" w:color="auto" w:frame="1"/>
          <w:rtl/>
        </w:rPr>
        <w:t>قانون السير الأردني</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7- </w:t>
      </w:r>
      <w:r w:rsidRPr="007854E2">
        <w:rPr>
          <w:rFonts w:ascii="Arial" w:eastAsia="Times New Roman" w:hAnsi="Arial" w:cs="Arial"/>
          <w:color w:val="7A7A7A"/>
          <w:sz w:val="23"/>
          <w:szCs w:val="23"/>
          <w:rtl/>
        </w:rPr>
        <w:t>قيادة مركبة عمومية أردنية برخصة قيادة أجنبية أو دولية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lastRenderedPageBreak/>
        <w:t xml:space="preserve">8- </w:t>
      </w:r>
      <w:r w:rsidRPr="007854E2">
        <w:rPr>
          <w:rFonts w:ascii="Arial" w:eastAsia="Times New Roman" w:hAnsi="Arial" w:cs="Arial"/>
          <w:color w:val="7A7A7A"/>
          <w:sz w:val="23"/>
          <w:szCs w:val="23"/>
          <w:rtl/>
        </w:rPr>
        <w:t>طرح أو سكب حمولة المركبة على الطريق وفي المواقع غير المرخصة كالحجارة والأتربة ومخلفات البناء والمياه العادمة المنزلية والصناعية والنفايات والمواد السائلة أو غيرها من المواد</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9- </w:t>
      </w:r>
      <w:r w:rsidRPr="007854E2">
        <w:rPr>
          <w:rFonts w:ascii="Arial" w:eastAsia="Times New Roman" w:hAnsi="Arial" w:cs="Arial"/>
          <w:color w:val="7A7A7A"/>
          <w:sz w:val="23"/>
          <w:szCs w:val="23"/>
          <w:rtl/>
        </w:rPr>
        <w:t>استعمال المركبة في غير الغايات والأغراض المرخصة من اجلها ويشمل ذلك نقل الركاب في مركبات التأجير ونقل مواد أو نفايات صلبة أو سائلة في مركبات غير مرخصة لهذه الغاية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10- </w:t>
      </w:r>
      <w:r w:rsidRPr="007854E2">
        <w:rPr>
          <w:rFonts w:ascii="Arial" w:eastAsia="Times New Roman" w:hAnsi="Arial" w:cs="Arial"/>
          <w:color w:val="7A7A7A"/>
          <w:sz w:val="23"/>
          <w:szCs w:val="23"/>
          <w:rtl/>
        </w:rPr>
        <w:t>قيادة مركبات نقل الركاب العمومية أو المخصصة لنقل الطلبة أو مركبات نقل المواد الخطرة دون الحصول على التصريح الخاص بذلك أو بشكل يخالف أو يجاوز شروط التصريح</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11- </w:t>
      </w:r>
      <w:r w:rsidRPr="007854E2">
        <w:rPr>
          <w:rFonts w:ascii="Arial" w:eastAsia="Times New Roman" w:hAnsi="Arial" w:cs="Arial"/>
          <w:color w:val="7A7A7A"/>
          <w:sz w:val="23"/>
          <w:szCs w:val="23"/>
          <w:rtl/>
        </w:rPr>
        <w:t>تركيب أو استعمال جهاز تنبيه الخطر أو متعدد الأصوات لغير المركبات المصرح لها بذلك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12- </w:t>
      </w:r>
      <w:r w:rsidRPr="007854E2">
        <w:rPr>
          <w:rFonts w:ascii="Arial" w:eastAsia="Times New Roman" w:hAnsi="Arial" w:cs="Arial"/>
          <w:color w:val="7A7A7A"/>
          <w:sz w:val="23"/>
          <w:szCs w:val="23"/>
          <w:rtl/>
        </w:rPr>
        <w:t>تركيب أو استخدام أنوار مركبات الطوارئ (اللواح) أو ما يشابهه على المركبات غير المصرح لها بذلك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13- </w:t>
      </w:r>
      <w:r w:rsidRPr="007854E2">
        <w:rPr>
          <w:rFonts w:ascii="Arial" w:eastAsia="Times New Roman" w:hAnsi="Arial" w:cs="Arial"/>
          <w:color w:val="7A7A7A"/>
          <w:sz w:val="23"/>
          <w:szCs w:val="23"/>
          <w:rtl/>
        </w:rPr>
        <w:t>عدم تثبيت الحاويات بوساطة الجنازير أو الاقفال المخصصة لهذه الغاية على مركبات الشحن</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يعاقب بالحبس مدة لا تقل عن شهر ولا تزيد على شهرين أو بغرامة لا تقل عن (200) مائتي دينار ولا تزيد على (300) ثلاثمائة دينار أو بكلتا هاتين العقوبتين كل من ارتكب أيا من المخالفات التالية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 </w:t>
      </w:r>
      <w:r w:rsidRPr="007854E2">
        <w:rPr>
          <w:rFonts w:ascii="Arial" w:eastAsia="Times New Roman" w:hAnsi="Arial" w:cs="Arial"/>
          <w:color w:val="7A7A7A"/>
          <w:sz w:val="23"/>
          <w:szCs w:val="23"/>
          <w:rtl/>
        </w:rPr>
        <w:t>قيادة مركبة بدون كوابح (فرامل) أو عدم صلاحيتها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قيادة مركبة بدون لوحات أرقام أمامية وخلفية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 </w:t>
      </w:r>
      <w:r w:rsidRPr="007854E2">
        <w:rPr>
          <w:rFonts w:ascii="Arial" w:eastAsia="Times New Roman" w:hAnsi="Arial" w:cs="Arial"/>
          <w:color w:val="7A7A7A"/>
          <w:sz w:val="23"/>
          <w:szCs w:val="23"/>
          <w:rtl/>
        </w:rPr>
        <w:t>قيادة المركبة بصورة متهورة أو استعراضية على الطرق</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4- </w:t>
      </w:r>
      <w:r w:rsidRPr="007854E2">
        <w:rPr>
          <w:rFonts w:ascii="Arial" w:eastAsia="Times New Roman" w:hAnsi="Arial" w:cs="Arial"/>
          <w:color w:val="7A7A7A"/>
          <w:sz w:val="23"/>
          <w:szCs w:val="23"/>
          <w:rtl/>
        </w:rPr>
        <w:t>تجاوز الإشارة الضوئية الحمراء</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د – يعاقب بغرامة مقدارها (50) خمسون دينارا سائق المركبة الذي يستخدم الهاتف في اثناء سير المركبة اذا كان هذا الهاتف محمولاً باليد</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ه- تضاعف الغرامة المنصوص عليها في الفقرات (أ) و(ب) و(ج) من هذه المادة في حال تكرار أي من المخالفات المنصوص عليها فيها خلال سنة من تاريخ ارتكابها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(30): مخالفات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-1 يعاقب بالحبس مدة لا تقل عن شهر ولا تزيد على ثلاثة أشهر أو بغرامة مقدارها (100) مائة دينار أو بكلتا هاتين العقوبتين كل من قام بقيادة المركبة بسرعة تزيد على الحد المقرر بأكثر من (50) كم/ساعة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تضاعف الغرامة المنصوص عليها في البند (1) من هذه الفقرة في حال تكرار المخالفة المنصوص عليها فيها خلال سنة من تاريخ ارتكابها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lastRenderedPageBreak/>
        <w:t>ب- يعاقب بغرامة مقدارها (30) ثلاثون ديناراً من قام بقيادة المركبة بسرعــة تزيــد على الحد المقرر بأكثر من (30) كم/ ساعة ولغاية (50) كم/ ساعة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يعاقب بغرامة مقدارها (20) عشرون ديناراً من قام بقيادة المركبة بسرعــة تزيد على الحد المقرر بأكثـر من (10) كم/ ساعة ولغاية (30) كم/ ساعة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(31): مخالفات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يعاقب بالحبس مدة لا تقل عن أسبوعين ولا تزيد على شهر أو بغرامة لا تقل عن (50) خمسين ديناراً ولا تزيد على (100) مائة دينار كل من ارتكب أياً من المخالفات التالية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تدريب السواقة دون الحصول على تصريح تدريب أو التدريب على مركبة غير مرخصة لهذه الغاية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 عدم إعطاء أولوية المرور للمواكب الرسمية ومركبات الطوارئ في أثناء قيامها بمهامها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سماح مالك المركبة بقيادة المركبة من شخص غير مرخص أو حاصل على رخصة لا تخوله فئتها حق قيادتها وفقاً لأحكام هذا القانون</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د- قيادة مركبات التأجير دون وجود عقد تأجير يخوله قيادتها أو دون الحصول على تصريح بذلك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ه- تركيب المضخمات مهما كان شكلها أو نوعها على عادم صوت المركبة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و- عدم تركيب او عدم صلاحية او عدم استعمال جهاز تسجيل حركة المركبات (التاكو غراف) او أي أنظمة وأجهزة لها علاقة بالمراقبة وتحديد السرعة وفقا للتعليمات التي تصدر لهذه الغاية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ز- عدم وضع لوحة أرقام الرأس القاطر أو القاطرة على مؤخرة المقطورة أو نصف المقطورة أو عدم وضع لوحة أرقام المقطورة أو نصف المقطورة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ح- وضع أي مواد أو إضافات أو زخارف أو عاكسات على لوحات الأرقام</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ط- توزيع اسطوانات الغاز في المركبات دون الحصول على التصاريح الخاصة بذلك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ي- زيادة ابعاد صندوق الحمولة للمركبة خلافاً للأنظمة والتعليمات الصادرة بهذا الخصوص</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ك- عدم تثبيت الحمولة على المركبة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ل- تدريب شخص دون السن القانونية المقررة للتدريب</w:t>
      </w:r>
      <w:r w:rsidRPr="007854E2">
        <w:rPr>
          <w:rFonts w:ascii="Arial" w:eastAsia="Times New Roman" w:hAnsi="Arial" w:cs="Arial"/>
          <w:color w:val="7A7A7A"/>
          <w:sz w:val="23"/>
          <w:szCs w:val="23"/>
        </w:rPr>
        <w:t xml:space="preserve">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lastRenderedPageBreak/>
        <w:t>م- قيادة مركبات الشحن والحافلات وحافلات الركوب المتوسطة بشكل متواصل مدة تزيد على الحد المقرر في الأنظمة والتعليمات الصادرة لهذه الغاية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ن- فرار السائق من مكان حادث ارتكبه وتسبب بأضرار مادية أو عدم تبليغه لأقرب مركز أمني أو دورية شرطة بحادث السير الذي ارتكبه</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س- قيادة مركبة بلوحة أرقام تالفة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(32): مخالفات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تحجز رخصة القيادة وتصريح القيادة وتصريح التدريب حسب مقتضى الحال عند ارتكاب أي من المخالفات المنصوص عليها في المادة (28) والفقرات (أ) و(ب) و(ج) من المادة (29) والفقرة (أ) من المادة (30) والمادة (31) من هذا القانون إلا إذا دفع المخالف مقدار الغرامة المقرر أو مقدار الحد الأدنى المقرر لها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للمخالف دفع مقدار الغرامة المقرر أو مقدار الحد الأدنى المقرر لها خلال ثلاثين يوماً من تاريخ المخالفة مقابل إعادة الرخص والتصاريح المحجوزة إليه وفي حال عدم دفعه الغرامة خلال تلك المدة تحال الرخص والتصاريح إلى المحكمة المختصة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إذا تكرر ارتكاب المخالفات المشار إليها في الفقرة (أ) من هذه المادة تضاعف الغرامة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(33): مخالفات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بالاضافة للحالات المنصوص عليها في المادة (32) من هذا القانون ، تحجز رخصة القيادة لسائق المركبة منغير </w:t>
      </w:r>
      <w:hyperlink r:id="rId19" w:history="1">
        <w:r w:rsidRPr="007854E2">
          <w:rPr>
            <w:rFonts w:ascii="Arial" w:eastAsia="Times New Roman" w:hAnsi="Arial" w:cs="Arial"/>
            <w:color w:val="C18F59"/>
            <w:sz w:val="23"/>
            <w:szCs w:val="23"/>
            <w:u w:val="single"/>
            <w:bdr w:val="none" w:sz="0" w:space="0" w:color="auto" w:frame="1"/>
            <w:rtl/>
          </w:rPr>
          <w:t>سائقي سيارات الركوب الخصوصية</w:t>
        </w:r>
      </w:hyperlink>
      <w:r w:rsidRPr="007854E2">
        <w:rPr>
          <w:rFonts w:ascii="Arial" w:eastAsia="Times New Roman" w:hAnsi="Arial" w:cs="Arial"/>
          <w:color w:val="7A7A7A"/>
          <w:sz w:val="23"/>
          <w:szCs w:val="23"/>
        </w:rPr>
        <w:t> </w:t>
      </w:r>
      <w:r w:rsidRPr="007854E2">
        <w:rPr>
          <w:rFonts w:ascii="Arial" w:eastAsia="Times New Roman" w:hAnsi="Arial" w:cs="Arial"/>
          <w:color w:val="7A7A7A"/>
          <w:sz w:val="23"/>
          <w:szCs w:val="23"/>
          <w:rtl/>
        </w:rPr>
        <w:t>عند ارتكابه أياً من مخالفات السير المنصوص عليها في هذا القانون وذلكلحين تسديد قيمة الغرامات المترتبة عليه نتيجة لتلك المخالفات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عند حجز رخصة القيادة أو تصريح القيادة أو تصريح التدريب يمنح سائق المركبة إشعارا بذلك يسمح بموجبهله القيادة باستثناء مخالفات السير التي تؤدي الى وقوع أضرار بشرية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تحجز رخصة القيادة الأجنبية وترسل لمصدرها في تلك الدولة عند قيادة حاملها مركبة نقل ركاب عمومية أردنية أو مركبة شحن أردنية يزيد وزنها الإجمالي على خمسة أطنان بدون تصريح أو عند ارتكابه اثناء قيادتها أياًمن مخالفات السير الواردة في المواد (26) و(27) و(29) من هذا القانون</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(34): مخالفات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lastRenderedPageBreak/>
        <w:t>يعاقب بغرامة لا تقل عن (50) خمسين ديناراً ولا تزيد على (100) مائة دينار كل من ارتكب اياً من المخالفات التالية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قيام سائق المركبة بالتجاوز الخاطئ في الحالات والأماكن التـي يمنع التجاوز فيها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تغيير سائق المركبة المسرب بشكل مفاجئ</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عدم التزام مركبات الشحن والحافلات والحافلات المتوسطة والمركبات الإنشائية والزراعية بالسير علىالمسرب الأيمن من الطريق متعدد المسارب</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د- استعمال شاشات تلفزيونية داخل المركبة بشكل يسمح للسائق برؤيتها أثناء القيادة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هـ- عدم تقيد السائق بشاخصة قف او خط التوقف</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و- اتخاذ السائق لمسرب خاطئ</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ز- قيادة المركبة بعكس اتجاه السير أو مخالفة شواخص ممنوع المرور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ح- سير المركبات على شكل مواكب يؤدي إلى إعاقة حركة السير أو خروج جزء من أجسام الركاب من تلك المركبات في أثناء سيرها أو عدم تقيدها بالسير على المسرب الأيمن</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(35): مخالفات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يعاقب بغرامة مقدارها (40) أربعون ديناراً كل من ارتكب أياً من المخالفات التالية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1-</w:t>
      </w:r>
      <w:r w:rsidRPr="007854E2">
        <w:rPr>
          <w:rFonts w:ascii="Arial" w:eastAsia="Times New Roman" w:hAnsi="Arial" w:cs="Arial"/>
          <w:color w:val="7A7A7A"/>
          <w:sz w:val="23"/>
          <w:szCs w:val="23"/>
          <w:rtl/>
        </w:rPr>
        <w:t>قيادة مركبة تنفث الدخان أو أي مواد ملوثة أخرى بنسب تتجاوز ما هو محدد في التعليمات الصادرة لهذه الغاية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قيادة مركبة الشحن دون إحكام تغطية حمولتها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 </w:t>
      </w:r>
      <w:r w:rsidRPr="007854E2">
        <w:rPr>
          <w:rFonts w:ascii="Arial" w:eastAsia="Times New Roman" w:hAnsi="Arial" w:cs="Arial"/>
          <w:color w:val="7A7A7A"/>
          <w:sz w:val="23"/>
          <w:szCs w:val="23"/>
          <w:rtl/>
        </w:rPr>
        <w:t>تركيب أو استخدام أنوار وكشافات مبهرة غير مسموح بها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4- </w:t>
      </w:r>
      <w:r w:rsidRPr="007854E2">
        <w:rPr>
          <w:rFonts w:ascii="Arial" w:eastAsia="Times New Roman" w:hAnsi="Arial" w:cs="Arial"/>
          <w:color w:val="7A7A7A"/>
          <w:sz w:val="23"/>
          <w:szCs w:val="23"/>
          <w:rtl/>
        </w:rPr>
        <w:t>فتح باب المركبة من الجوانب أو الخلف أثناء سيرها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5- </w:t>
      </w:r>
      <w:r w:rsidRPr="007854E2">
        <w:rPr>
          <w:rFonts w:ascii="Arial" w:eastAsia="Times New Roman" w:hAnsi="Arial" w:cs="Arial"/>
          <w:color w:val="7A7A7A"/>
          <w:sz w:val="23"/>
          <w:szCs w:val="23"/>
          <w:rtl/>
        </w:rPr>
        <w:t>وضع أي إضافات على أنوار المركبة الأمامية أو الخلفية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6- </w:t>
      </w:r>
      <w:r w:rsidRPr="007854E2">
        <w:rPr>
          <w:rFonts w:ascii="Arial" w:eastAsia="Times New Roman" w:hAnsi="Arial" w:cs="Arial"/>
          <w:color w:val="7A7A7A"/>
          <w:sz w:val="23"/>
          <w:szCs w:val="23"/>
          <w:rtl/>
        </w:rPr>
        <w:t>سحب مقطورة غير معدة للشحن دون توافر أو استخدام أنوار القياس الخلفية الأضافية أو عاكسات فسفورية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FFFFFF"/>
          <w:sz w:val="27"/>
          <w:szCs w:val="27"/>
          <w:bdr w:val="none" w:sz="0" w:space="0" w:color="auto" w:frame="1"/>
          <w:rtl/>
        </w:rPr>
        <w:t>قانون السير الأردني</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7- </w:t>
      </w:r>
      <w:r w:rsidRPr="007854E2">
        <w:rPr>
          <w:rFonts w:ascii="Arial" w:eastAsia="Times New Roman" w:hAnsi="Arial" w:cs="Arial"/>
          <w:color w:val="7A7A7A"/>
          <w:sz w:val="23"/>
          <w:szCs w:val="23"/>
          <w:rtl/>
        </w:rPr>
        <w:t>الدوران في المركبة في الاماكن الممنوع الدوران فيها على الرغم من وجود شاخصة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8- </w:t>
      </w:r>
      <w:r w:rsidRPr="007854E2">
        <w:rPr>
          <w:rFonts w:ascii="Arial" w:eastAsia="Times New Roman" w:hAnsi="Arial" w:cs="Arial"/>
          <w:color w:val="7A7A7A"/>
          <w:sz w:val="23"/>
          <w:szCs w:val="23"/>
          <w:rtl/>
        </w:rPr>
        <w:t>قيادة الدراجات الآلية على الأرصفة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lastRenderedPageBreak/>
        <w:t xml:space="preserve">9- </w:t>
      </w:r>
      <w:r w:rsidRPr="007854E2">
        <w:rPr>
          <w:rFonts w:ascii="Arial" w:eastAsia="Times New Roman" w:hAnsi="Arial" w:cs="Arial"/>
          <w:color w:val="7A7A7A"/>
          <w:sz w:val="23"/>
          <w:szCs w:val="23"/>
          <w:rtl/>
        </w:rPr>
        <w:t>وقوف المركبات فوق الجسور وداخل الأنفاق دون مبرر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10- </w:t>
      </w:r>
      <w:r w:rsidRPr="007854E2">
        <w:rPr>
          <w:rFonts w:ascii="Arial" w:eastAsia="Times New Roman" w:hAnsi="Arial" w:cs="Arial"/>
          <w:color w:val="7A7A7A"/>
          <w:sz w:val="23"/>
          <w:szCs w:val="23"/>
          <w:rtl/>
        </w:rPr>
        <w:t>مخالفــة السائق لشروط تصاريــح نقل الحمولات ذات الأحجام الكبيرة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11- </w:t>
      </w:r>
      <w:r w:rsidRPr="007854E2">
        <w:rPr>
          <w:rFonts w:ascii="Arial" w:eastAsia="Times New Roman" w:hAnsi="Arial" w:cs="Arial"/>
          <w:color w:val="7A7A7A"/>
          <w:sz w:val="23"/>
          <w:szCs w:val="23"/>
          <w:rtl/>
        </w:rPr>
        <w:t>مخالفة قواعد وأولويات المرور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12- </w:t>
      </w:r>
      <w:r w:rsidRPr="007854E2">
        <w:rPr>
          <w:rFonts w:ascii="Arial" w:eastAsia="Times New Roman" w:hAnsi="Arial" w:cs="Arial"/>
          <w:color w:val="7A7A7A"/>
          <w:sz w:val="23"/>
          <w:szCs w:val="23"/>
          <w:rtl/>
        </w:rPr>
        <w:t>قطع المركبات للجزر الوسطية من الأماكن غير المخصصة لذلك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(36): مخالفات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يعاقب بغرامة مقدارها (30) ثلاثون ديناراً كل من ارتكب أياً من المخــــالفات التاليـــة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 </w:t>
      </w:r>
      <w:r w:rsidRPr="007854E2">
        <w:rPr>
          <w:rFonts w:ascii="Arial" w:eastAsia="Times New Roman" w:hAnsi="Arial" w:cs="Arial"/>
          <w:color w:val="7A7A7A"/>
          <w:sz w:val="23"/>
          <w:szCs w:val="23"/>
          <w:rtl/>
        </w:rPr>
        <w:t>قيادة المركبة دون استخدام أنوار الضباب أو أنوار القياس الأمامية والخلفية في حال وجود الضباب أو الغبار الكثيف أو عدم وضوح الرؤيا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مبيت مركبات الشحن التـي يزيد وزنها الإجمالي على (12) اثني عشر طناً داخل الأحياء السكنية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 </w:t>
      </w:r>
      <w:r w:rsidRPr="007854E2">
        <w:rPr>
          <w:rFonts w:ascii="Arial" w:eastAsia="Times New Roman" w:hAnsi="Arial" w:cs="Arial"/>
          <w:color w:val="7A7A7A"/>
          <w:sz w:val="23"/>
          <w:szCs w:val="23"/>
          <w:rtl/>
        </w:rPr>
        <w:t>عدم تخفيف السائق من السرعة عند التجاوز عن الحافلات والحافلات المتوسطة أثناء نزول الركاب منها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4 -</w:t>
      </w:r>
      <w:r w:rsidRPr="007854E2">
        <w:rPr>
          <w:rFonts w:ascii="Arial" w:eastAsia="Times New Roman" w:hAnsi="Arial" w:cs="Arial"/>
          <w:color w:val="7A7A7A"/>
          <w:sz w:val="23"/>
          <w:szCs w:val="23"/>
          <w:rtl/>
        </w:rPr>
        <w:t>دخول مركبات الشحن التـي يزيد وزنها الإجمالي على (12) اثني عشر طناً في الأوقات والأماكن الممنوعةدون الحصول على تصريح أو بشكل مخالف لشروط التصريح</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5- </w:t>
      </w:r>
      <w:r w:rsidRPr="007854E2">
        <w:rPr>
          <w:rFonts w:ascii="Arial" w:eastAsia="Times New Roman" w:hAnsi="Arial" w:cs="Arial"/>
          <w:color w:val="7A7A7A"/>
          <w:sz w:val="23"/>
          <w:szCs w:val="23"/>
          <w:rtl/>
        </w:rPr>
        <w:t>ترك المركبة على جوانب الطرق الخارجية دون وضع عاكســـات أو أنوار تحذيرية تدل عليها في الأماكن غير المخصصة لذلك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6- </w:t>
      </w:r>
      <w:r w:rsidRPr="007854E2">
        <w:rPr>
          <w:rFonts w:ascii="Arial" w:eastAsia="Times New Roman" w:hAnsi="Arial" w:cs="Arial"/>
          <w:color w:val="7A7A7A"/>
          <w:sz w:val="23"/>
          <w:szCs w:val="23"/>
          <w:rtl/>
        </w:rPr>
        <w:t>نقل ركاب زيادة عن الحد المقرر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7- </w:t>
      </w:r>
      <w:r w:rsidRPr="007854E2">
        <w:rPr>
          <w:rFonts w:ascii="Arial" w:eastAsia="Times New Roman" w:hAnsi="Arial" w:cs="Arial"/>
          <w:color w:val="7A7A7A"/>
          <w:sz w:val="23"/>
          <w:szCs w:val="23"/>
          <w:rtl/>
        </w:rPr>
        <w:t>امتناع سائق المركبة العمومية المخصصة لنقل الركاب عن نقل الركاب أو انتقائهم دون سبب مشروع</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8- </w:t>
      </w:r>
      <w:r w:rsidRPr="007854E2">
        <w:rPr>
          <w:rFonts w:ascii="Arial" w:eastAsia="Times New Roman" w:hAnsi="Arial" w:cs="Arial"/>
          <w:color w:val="7A7A7A"/>
          <w:sz w:val="23"/>
          <w:szCs w:val="23"/>
          <w:rtl/>
        </w:rPr>
        <w:t>عدم وصول مركبات نقل الركاب العمومية إلى نهاية الخط أو تغيير مسارها أو اتجاهها خلافا للتصريح الممنوح لهذه الغاية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9- </w:t>
      </w:r>
      <w:r w:rsidRPr="007854E2">
        <w:rPr>
          <w:rFonts w:ascii="Arial" w:eastAsia="Times New Roman" w:hAnsi="Arial" w:cs="Arial"/>
          <w:color w:val="7A7A7A"/>
          <w:sz w:val="23"/>
          <w:szCs w:val="23"/>
          <w:rtl/>
        </w:rPr>
        <w:t>عدم إعطــاء الأولوية للمشاة على ممرات المشاة المخصصة لعبورهم</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10- </w:t>
      </w:r>
      <w:r w:rsidRPr="007854E2">
        <w:rPr>
          <w:rFonts w:ascii="Arial" w:eastAsia="Times New Roman" w:hAnsi="Arial" w:cs="Arial"/>
          <w:color w:val="7A7A7A"/>
          <w:sz w:val="23"/>
          <w:szCs w:val="23"/>
          <w:rtl/>
        </w:rPr>
        <w:t>عدم التقيد بتعرفه الأجور المقررة لنقل الركاب</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11-</w:t>
      </w:r>
      <w:r w:rsidRPr="007854E2">
        <w:rPr>
          <w:rFonts w:ascii="Arial" w:eastAsia="Times New Roman" w:hAnsi="Arial" w:cs="Arial"/>
          <w:color w:val="7A7A7A"/>
          <w:sz w:val="23"/>
          <w:szCs w:val="23"/>
          <w:rtl/>
        </w:rPr>
        <w:t>عدم تشغيل عداد الأجرة أو عدم صلاحيته في سيارات الركوب العمومية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12- </w:t>
      </w:r>
      <w:r w:rsidRPr="007854E2">
        <w:rPr>
          <w:rFonts w:ascii="Arial" w:eastAsia="Times New Roman" w:hAnsi="Arial" w:cs="Arial"/>
          <w:color w:val="7A7A7A"/>
          <w:sz w:val="23"/>
          <w:szCs w:val="23"/>
          <w:rtl/>
        </w:rPr>
        <w:t>عدم تركيب أو عدم صلاحية جهاز تحصيل الاجرة في الحافلات والحافلات المتوسطة المخصصة لنقلالركاب العمومية خلافاً للتعليمات الصادرة بهذا الخصوص</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lastRenderedPageBreak/>
        <w:t xml:space="preserve">13- </w:t>
      </w:r>
      <w:r w:rsidRPr="007854E2">
        <w:rPr>
          <w:rFonts w:ascii="Arial" w:eastAsia="Times New Roman" w:hAnsi="Arial" w:cs="Arial"/>
          <w:color w:val="7A7A7A"/>
          <w:sz w:val="23"/>
          <w:szCs w:val="23"/>
          <w:rtl/>
        </w:rPr>
        <w:t>قيادة مركبة دون الالتزام بالشروط الواردة برخصة المركبة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14- </w:t>
      </w:r>
      <w:r w:rsidRPr="007854E2">
        <w:rPr>
          <w:rFonts w:ascii="Arial" w:eastAsia="Times New Roman" w:hAnsi="Arial" w:cs="Arial"/>
          <w:color w:val="7A7A7A"/>
          <w:sz w:val="23"/>
          <w:szCs w:val="23"/>
          <w:rtl/>
        </w:rPr>
        <w:t>قيادة الدراجة الآلية دون ارتداء خوذة الرأس للسائق والراكب</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15- </w:t>
      </w:r>
      <w:r w:rsidRPr="007854E2">
        <w:rPr>
          <w:rFonts w:ascii="Arial" w:eastAsia="Times New Roman" w:hAnsi="Arial" w:cs="Arial"/>
          <w:color w:val="7A7A7A"/>
          <w:sz w:val="23"/>
          <w:szCs w:val="23"/>
          <w:rtl/>
        </w:rPr>
        <w:t>قيادة مركبة أجنبية من سائق غير مصرح له بقيادتها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FFFFFF"/>
          <w:sz w:val="27"/>
          <w:szCs w:val="27"/>
          <w:bdr w:val="none" w:sz="0" w:space="0" w:color="auto" w:frame="1"/>
          <w:rtl/>
        </w:rPr>
        <w:t>مخالفات السير في الأردن</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16- </w:t>
      </w:r>
      <w:r w:rsidRPr="007854E2">
        <w:rPr>
          <w:rFonts w:ascii="Arial" w:eastAsia="Times New Roman" w:hAnsi="Arial" w:cs="Arial"/>
          <w:color w:val="7A7A7A"/>
          <w:sz w:val="23"/>
          <w:szCs w:val="23"/>
          <w:rtl/>
        </w:rPr>
        <w:t>عدم وضع إشارات مميزة لبروز الحمولة في المركبات وفقاً للتعليمات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17-</w:t>
      </w:r>
      <w:r w:rsidRPr="007854E2">
        <w:rPr>
          <w:rFonts w:ascii="Arial" w:eastAsia="Times New Roman" w:hAnsi="Arial" w:cs="Arial"/>
          <w:color w:val="7A7A7A"/>
          <w:sz w:val="23"/>
          <w:szCs w:val="23"/>
          <w:rtl/>
        </w:rPr>
        <w:t>عدم تحريك المركبة المشتركة بحادث مروري نتج عنه أضرار مادية وكان وضعها يسمح بذلك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18-</w:t>
      </w:r>
      <w:r w:rsidRPr="007854E2">
        <w:rPr>
          <w:rFonts w:ascii="Arial" w:eastAsia="Times New Roman" w:hAnsi="Arial" w:cs="Arial"/>
          <w:color w:val="7A7A7A"/>
          <w:sz w:val="23"/>
          <w:szCs w:val="23"/>
          <w:rtl/>
        </w:rPr>
        <w:t>استخدام الدعاية والإعلان على جسم المركبة خلافاً للتعليمات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19-</w:t>
      </w:r>
      <w:r w:rsidRPr="007854E2">
        <w:rPr>
          <w:rFonts w:ascii="Arial" w:eastAsia="Times New Roman" w:hAnsi="Arial" w:cs="Arial"/>
          <w:color w:val="7A7A7A"/>
          <w:sz w:val="23"/>
          <w:szCs w:val="23"/>
          <w:rtl/>
        </w:rPr>
        <w:t>عدم امتثال السائق لإشارات أفراد الأمن العام أثناء قيامهم بواجبهم</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20-</w:t>
      </w:r>
      <w:r w:rsidRPr="007854E2">
        <w:rPr>
          <w:rFonts w:ascii="Arial" w:eastAsia="Times New Roman" w:hAnsi="Arial" w:cs="Arial"/>
          <w:color w:val="7A7A7A"/>
          <w:sz w:val="23"/>
          <w:szCs w:val="23"/>
          <w:rtl/>
        </w:rPr>
        <w:t>عدم تركيب لوحة رقم المركبة على مؤخرة المقطورات الخفيفة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21- </w:t>
      </w:r>
      <w:r w:rsidRPr="007854E2">
        <w:rPr>
          <w:rFonts w:ascii="Arial" w:eastAsia="Times New Roman" w:hAnsi="Arial" w:cs="Arial"/>
          <w:color w:val="7A7A7A"/>
          <w:sz w:val="23"/>
          <w:szCs w:val="23"/>
          <w:rtl/>
        </w:rPr>
        <w:t>تركيب لوحات أرقام مخالفة للمواصفات أو تركيب لوحه في غير المكان المخصص لها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22- </w:t>
      </w:r>
      <w:r w:rsidRPr="007854E2">
        <w:rPr>
          <w:rFonts w:ascii="Arial" w:eastAsia="Times New Roman" w:hAnsi="Arial" w:cs="Arial"/>
          <w:color w:val="7A7A7A"/>
          <w:sz w:val="23"/>
          <w:szCs w:val="23"/>
          <w:rtl/>
        </w:rPr>
        <w:t>تركيب لوحات أرقام إضافية مهما كان نوعها أو شكلها أو مضمونها على المركبة أو تركيب أكثر من لوحة فوق بعضها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23- </w:t>
      </w:r>
      <w:r w:rsidRPr="007854E2">
        <w:rPr>
          <w:rFonts w:ascii="Arial" w:eastAsia="Times New Roman" w:hAnsi="Arial" w:cs="Arial"/>
          <w:color w:val="7A7A7A"/>
          <w:sz w:val="23"/>
          <w:szCs w:val="23"/>
          <w:rtl/>
        </w:rPr>
        <w:t>سحب المركبات دون استخدام عامود السحب (الهوك)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24- </w:t>
      </w:r>
      <w:r w:rsidRPr="007854E2">
        <w:rPr>
          <w:rFonts w:ascii="Arial" w:eastAsia="Times New Roman" w:hAnsi="Arial" w:cs="Arial"/>
          <w:color w:val="7A7A7A"/>
          <w:sz w:val="23"/>
          <w:szCs w:val="23"/>
          <w:rtl/>
        </w:rPr>
        <w:t>دخول المركبات الأجنبية المارة بطريق الترانزيت إلى داخل المدن</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25- </w:t>
      </w:r>
      <w:r w:rsidRPr="007854E2">
        <w:rPr>
          <w:rFonts w:ascii="Arial" w:eastAsia="Times New Roman" w:hAnsi="Arial" w:cs="Arial"/>
          <w:color w:val="7A7A7A"/>
          <w:sz w:val="23"/>
          <w:szCs w:val="23"/>
          <w:rtl/>
        </w:rPr>
        <w:t>دخول المركبات الأجنبية المخصصة لنقل الركاب إلى المدن أو التجـوال فيها دون الحصول على تصريح أو مخالفة لمسار خطها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26- </w:t>
      </w:r>
      <w:r w:rsidRPr="007854E2">
        <w:rPr>
          <w:rFonts w:ascii="Arial" w:eastAsia="Times New Roman" w:hAnsi="Arial" w:cs="Arial"/>
          <w:color w:val="7A7A7A"/>
          <w:sz w:val="23"/>
          <w:szCs w:val="23"/>
          <w:rtl/>
        </w:rPr>
        <w:t>خروج المركبات الأجنبية المخصصة لنقل الركاب من المجمعات ومراكز الانطلاق المخصصة لها دونالحصول على تصريح</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27- </w:t>
      </w:r>
      <w:r w:rsidRPr="007854E2">
        <w:rPr>
          <w:rFonts w:ascii="Arial" w:eastAsia="Times New Roman" w:hAnsi="Arial" w:cs="Arial"/>
          <w:color w:val="7A7A7A"/>
          <w:sz w:val="23"/>
          <w:szCs w:val="23"/>
          <w:rtl/>
        </w:rPr>
        <w:t>قيادة مركبة أردنية برخصة قيادة أجنبية أو دولية في غير الحالات المسموح بها وفقاً لاحكام هذا القانون</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28- </w:t>
      </w:r>
      <w:r w:rsidRPr="007854E2">
        <w:rPr>
          <w:rFonts w:ascii="Arial" w:eastAsia="Times New Roman" w:hAnsi="Arial" w:cs="Arial"/>
          <w:color w:val="7A7A7A"/>
          <w:sz w:val="23"/>
          <w:szCs w:val="23"/>
          <w:rtl/>
        </w:rPr>
        <w:t>انتهاء عقد تأمين المركبة أو عدم وجوده للمركبات الأردنية أو الأجنبية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29- </w:t>
      </w:r>
      <w:r w:rsidRPr="007854E2">
        <w:rPr>
          <w:rFonts w:ascii="Arial" w:eastAsia="Times New Roman" w:hAnsi="Arial" w:cs="Arial"/>
          <w:color w:val="7A7A7A"/>
          <w:sz w:val="23"/>
          <w:szCs w:val="23"/>
          <w:rtl/>
        </w:rPr>
        <w:t>قيادة مركبة خارج المسارب المخصصة على الطريق</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30- </w:t>
      </w:r>
      <w:r w:rsidRPr="007854E2">
        <w:rPr>
          <w:rFonts w:ascii="Arial" w:eastAsia="Times New Roman" w:hAnsi="Arial" w:cs="Arial"/>
          <w:color w:val="7A7A7A"/>
          <w:sz w:val="23"/>
          <w:szCs w:val="23"/>
          <w:rtl/>
        </w:rPr>
        <w:t>التدخين في المركبات المخصصة لنقل الطلاب ورياض الاطفال او سماح السائق للغير بذلك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31- </w:t>
      </w:r>
      <w:r w:rsidRPr="007854E2">
        <w:rPr>
          <w:rFonts w:ascii="Arial" w:eastAsia="Times New Roman" w:hAnsi="Arial" w:cs="Arial"/>
          <w:color w:val="7A7A7A"/>
          <w:sz w:val="23"/>
          <w:szCs w:val="23"/>
          <w:rtl/>
        </w:rPr>
        <w:t>وقوف المركبة بشكل مزدوج على الطرق</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32- </w:t>
      </w:r>
      <w:r w:rsidRPr="007854E2">
        <w:rPr>
          <w:rFonts w:ascii="Arial" w:eastAsia="Times New Roman" w:hAnsi="Arial" w:cs="Arial"/>
          <w:color w:val="7A7A7A"/>
          <w:sz w:val="23"/>
          <w:szCs w:val="23"/>
          <w:rtl/>
        </w:rPr>
        <w:t>ادخال اي اضافات على المركبة خلافا للأنظمة والتعليمات الصادرة لهذه الغاية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lastRenderedPageBreak/>
        <w:t xml:space="preserve">33- </w:t>
      </w:r>
      <w:r w:rsidRPr="007854E2">
        <w:rPr>
          <w:rFonts w:ascii="Arial" w:eastAsia="Times New Roman" w:hAnsi="Arial" w:cs="Arial"/>
          <w:color w:val="7A7A7A"/>
          <w:sz w:val="23"/>
          <w:szCs w:val="23"/>
          <w:rtl/>
        </w:rPr>
        <w:t>التوقف على مسرب من الطريق بشكل يعيق حركة السير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34- </w:t>
      </w:r>
      <w:r w:rsidRPr="007854E2">
        <w:rPr>
          <w:rFonts w:ascii="Arial" w:eastAsia="Times New Roman" w:hAnsi="Arial" w:cs="Arial"/>
          <w:color w:val="7A7A7A"/>
          <w:sz w:val="23"/>
          <w:szCs w:val="23"/>
          <w:rtl/>
        </w:rPr>
        <w:t>عدم التقيد بالشروط الواردة في رخصة القيادة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35- </w:t>
      </w:r>
      <w:r w:rsidRPr="007854E2">
        <w:rPr>
          <w:rFonts w:ascii="Arial" w:eastAsia="Times New Roman" w:hAnsi="Arial" w:cs="Arial"/>
          <w:color w:val="7A7A7A"/>
          <w:sz w:val="23"/>
          <w:szCs w:val="23"/>
          <w:rtl/>
        </w:rPr>
        <w:t>وقوف المركبة على مداخل المواقف العامة أو الخاصة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(37): مخالفات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يعاقب بغرامـة مقدارها (20) عشرون ديناراً كل من ارتكب أياً من المخالفـــات التالية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 </w:t>
      </w:r>
      <w:r w:rsidRPr="007854E2">
        <w:rPr>
          <w:rFonts w:ascii="Arial" w:eastAsia="Times New Roman" w:hAnsi="Arial" w:cs="Arial"/>
          <w:color w:val="7A7A7A"/>
          <w:sz w:val="23"/>
          <w:szCs w:val="23"/>
          <w:rtl/>
        </w:rPr>
        <w:t>عدم الالتزام بالجانب الأيمن من الطريق عند قيادة المركبة بسرعة تقل عن الحد المقرر على الطريق</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الدوران أو الإنعطاف بالمركبة بشكل يعيق حركة السير أو يعرض مستخدمي الطريق للخطر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 </w:t>
      </w:r>
      <w:r w:rsidRPr="007854E2">
        <w:rPr>
          <w:rFonts w:ascii="Arial" w:eastAsia="Times New Roman" w:hAnsi="Arial" w:cs="Arial"/>
          <w:color w:val="7A7A7A"/>
          <w:sz w:val="23"/>
          <w:szCs w:val="23"/>
          <w:rtl/>
        </w:rPr>
        <w:t>وقوف المركبة على الأرصفة أو ممرات المشاة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4- </w:t>
      </w:r>
      <w:r w:rsidRPr="007854E2">
        <w:rPr>
          <w:rFonts w:ascii="Arial" w:eastAsia="Times New Roman" w:hAnsi="Arial" w:cs="Arial"/>
          <w:color w:val="7A7A7A"/>
          <w:sz w:val="23"/>
          <w:szCs w:val="23"/>
          <w:rtl/>
        </w:rPr>
        <w:t>عدم صلاحية جهاز عادم صوت المركبة أثناء سيرها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5- </w:t>
      </w:r>
      <w:r w:rsidRPr="007854E2">
        <w:rPr>
          <w:rFonts w:ascii="Arial" w:eastAsia="Times New Roman" w:hAnsi="Arial" w:cs="Arial"/>
          <w:color w:val="7A7A7A"/>
          <w:sz w:val="23"/>
          <w:szCs w:val="23"/>
          <w:rtl/>
        </w:rPr>
        <w:t>قيادة مركبة دون صلاحية الكوابح اليدوية (الهاند بريك)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6- </w:t>
      </w:r>
      <w:r w:rsidRPr="007854E2">
        <w:rPr>
          <w:rFonts w:ascii="Arial" w:eastAsia="Times New Roman" w:hAnsi="Arial" w:cs="Arial"/>
          <w:color w:val="7A7A7A"/>
          <w:sz w:val="23"/>
          <w:szCs w:val="23"/>
          <w:rtl/>
        </w:rPr>
        <w:t>عدم استخدام السائق الغماز عند التحول لليسار أو اليمين أو عند الانطلاق أو الوقـــوف أو التجاوز أو عند تغيير المسرب</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7- </w:t>
      </w:r>
      <w:r w:rsidRPr="007854E2">
        <w:rPr>
          <w:rFonts w:ascii="Arial" w:eastAsia="Times New Roman" w:hAnsi="Arial" w:cs="Arial"/>
          <w:color w:val="7A7A7A"/>
          <w:sz w:val="23"/>
          <w:szCs w:val="23"/>
          <w:rtl/>
        </w:rPr>
        <w:t>عدم وقوف السائق عند مشاهدته الضوء المتقطع الصادر من الحافلات والحافلات المتوسطة لنقل الطلاب</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8- </w:t>
      </w:r>
      <w:r w:rsidRPr="007854E2">
        <w:rPr>
          <w:rFonts w:ascii="Arial" w:eastAsia="Times New Roman" w:hAnsi="Arial" w:cs="Arial"/>
          <w:color w:val="7A7A7A"/>
          <w:sz w:val="23"/>
          <w:szCs w:val="23"/>
          <w:rtl/>
        </w:rPr>
        <w:t xml:space="preserve">ترك المركبة قبل ممرات المشاة أو بعدها بمسافة تقل عن </w:t>
      </w:r>
      <w:proofErr w:type="gramStart"/>
      <w:r w:rsidRPr="007854E2">
        <w:rPr>
          <w:rFonts w:ascii="Arial" w:eastAsia="Times New Roman" w:hAnsi="Arial" w:cs="Arial"/>
          <w:color w:val="7A7A7A"/>
          <w:sz w:val="23"/>
          <w:szCs w:val="23"/>
          <w:rtl/>
        </w:rPr>
        <w:t>( 10</w:t>
      </w:r>
      <w:proofErr w:type="gramEnd"/>
      <w:r w:rsidRPr="007854E2">
        <w:rPr>
          <w:rFonts w:ascii="Arial" w:eastAsia="Times New Roman" w:hAnsi="Arial" w:cs="Arial"/>
          <w:color w:val="7A7A7A"/>
          <w:sz w:val="23"/>
          <w:szCs w:val="23"/>
          <w:rtl/>
        </w:rPr>
        <w:t>) عشرة أمتار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9- </w:t>
      </w:r>
      <w:r w:rsidRPr="007854E2">
        <w:rPr>
          <w:rFonts w:ascii="Arial" w:eastAsia="Times New Roman" w:hAnsi="Arial" w:cs="Arial"/>
          <w:color w:val="7A7A7A"/>
          <w:sz w:val="23"/>
          <w:szCs w:val="23"/>
          <w:rtl/>
        </w:rPr>
        <w:t>دخول المركبات لمراكز الانطلاق ومجمعات نقل الركاب بدون تصريح</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10- </w:t>
      </w:r>
      <w:r w:rsidRPr="007854E2">
        <w:rPr>
          <w:rFonts w:ascii="Arial" w:eastAsia="Times New Roman" w:hAnsi="Arial" w:cs="Arial"/>
          <w:color w:val="7A7A7A"/>
          <w:sz w:val="23"/>
          <w:szCs w:val="23"/>
          <w:rtl/>
        </w:rPr>
        <w:t>ترك المركبة على تقاطعات الطرق وملتقياتها بمسافة تقل عن (20) عشرين متراً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11- </w:t>
      </w:r>
      <w:r w:rsidRPr="007854E2">
        <w:rPr>
          <w:rFonts w:ascii="Arial" w:eastAsia="Times New Roman" w:hAnsi="Arial" w:cs="Arial"/>
          <w:color w:val="7A7A7A"/>
          <w:sz w:val="23"/>
          <w:szCs w:val="23"/>
          <w:rtl/>
        </w:rPr>
        <w:t>ترك المركبة قبل وبعد التقاطعات المحكومة بالإشارة الضوئية بشكل يعيق حركة السير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12- </w:t>
      </w:r>
      <w:r w:rsidRPr="007854E2">
        <w:rPr>
          <w:rFonts w:ascii="Arial" w:eastAsia="Times New Roman" w:hAnsi="Arial" w:cs="Arial"/>
          <w:color w:val="7A7A7A"/>
          <w:sz w:val="23"/>
          <w:szCs w:val="23"/>
          <w:rtl/>
        </w:rPr>
        <w:t>إلقاء أي مواد أو فضلات من نوافذ المركبات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13-</w:t>
      </w:r>
      <w:r w:rsidRPr="007854E2">
        <w:rPr>
          <w:rFonts w:ascii="Arial" w:eastAsia="Times New Roman" w:hAnsi="Arial" w:cs="Arial"/>
          <w:color w:val="7A7A7A"/>
          <w:sz w:val="23"/>
          <w:szCs w:val="23"/>
          <w:rtl/>
        </w:rPr>
        <w:t>عدم إزالة الحجارة أو ما يماثلها عن الطريق حال استخدامها في تأمين وقوف المركبة المعطلة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14- </w:t>
      </w:r>
      <w:r w:rsidRPr="007854E2">
        <w:rPr>
          <w:rFonts w:ascii="Arial" w:eastAsia="Times New Roman" w:hAnsi="Arial" w:cs="Arial"/>
          <w:color w:val="7A7A7A"/>
          <w:sz w:val="23"/>
          <w:szCs w:val="23"/>
          <w:rtl/>
        </w:rPr>
        <w:t>عدم صلاحية مقاعد الركوب في مركبات نقل الركاب العمومية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15- </w:t>
      </w:r>
      <w:r w:rsidRPr="007854E2">
        <w:rPr>
          <w:rFonts w:ascii="Arial" w:eastAsia="Times New Roman" w:hAnsi="Arial" w:cs="Arial"/>
          <w:color w:val="7A7A7A"/>
          <w:sz w:val="23"/>
          <w:szCs w:val="23"/>
          <w:rtl/>
        </w:rPr>
        <w:t>عدم استعمال سائق مركبة نقل الطلاب الضوء المتقطع عند وقوفه لتحميل أو تنزيل الطلاب</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16- </w:t>
      </w:r>
      <w:r w:rsidRPr="007854E2">
        <w:rPr>
          <w:rFonts w:ascii="Arial" w:eastAsia="Times New Roman" w:hAnsi="Arial" w:cs="Arial"/>
          <w:color w:val="7A7A7A"/>
          <w:sz w:val="23"/>
          <w:szCs w:val="23"/>
          <w:rtl/>
        </w:rPr>
        <w:t>قيادة مركبة نقل الركاب العمومية دون حمل تصريح خط نقل الركاب أو انتهاء صلاحيته</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lastRenderedPageBreak/>
        <w:t xml:space="preserve">17- </w:t>
      </w:r>
      <w:r w:rsidRPr="007854E2">
        <w:rPr>
          <w:rFonts w:ascii="Arial" w:eastAsia="Times New Roman" w:hAnsi="Arial" w:cs="Arial"/>
          <w:color w:val="7A7A7A"/>
          <w:sz w:val="23"/>
          <w:szCs w:val="23"/>
          <w:rtl/>
        </w:rPr>
        <w:t>قيادة مركبة نقل الركاب العمومية دون وجود بطاقة تعرفة الأجور بالمكان المخصص لذلك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18- </w:t>
      </w:r>
      <w:r w:rsidRPr="007854E2">
        <w:rPr>
          <w:rFonts w:ascii="Arial" w:eastAsia="Times New Roman" w:hAnsi="Arial" w:cs="Arial"/>
          <w:color w:val="7A7A7A"/>
          <w:sz w:val="23"/>
          <w:szCs w:val="23"/>
          <w:rtl/>
        </w:rPr>
        <w:t>وضع الحمولة على سقف مركبات النقل المشترك و مركبات الشحن المغلقة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FFFFFF"/>
          <w:sz w:val="27"/>
          <w:szCs w:val="27"/>
          <w:bdr w:val="none" w:sz="0" w:space="0" w:color="auto" w:frame="1"/>
          <w:rtl/>
        </w:rPr>
        <w:t>قانون السير في الأردن</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19- </w:t>
      </w:r>
      <w:r w:rsidRPr="007854E2">
        <w:rPr>
          <w:rFonts w:ascii="Arial" w:eastAsia="Times New Roman" w:hAnsi="Arial" w:cs="Arial"/>
          <w:color w:val="7A7A7A"/>
          <w:sz w:val="23"/>
          <w:szCs w:val="23"/>
          <w:rtl/>
        </w:rPr>
        <w:t>عدم تقيد المركبات باللون المخصص لها خلافاً للانظمة والتعليمات الصادرة بهذا الخصوص</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20- </w:t>
      </w:r>
      <w:r w:rsidRPr="007854E2">
        <w:rPr>
          <w:rFonts w:ascii="Arial" w:eastAsia="Times New Roman" w:hAnsi="Arial" w:cs="Arial"/>
          <w:color w:val="7A7A7A"/>
          <w:sz w:val="23"/>
          <w:szCs w:val="23"/>
          <w:rtl/>
        </w:rPr>
        <w:t>ارتفاع حمولة مركبة الشحن خلافاً للانظمة وللتعليمات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21- </w:t>
      </w:r>
      <w:r w:rsidRPr="007854E2">
        <w:rPr>
          <w:rFonts w:ascii="Arial" w:eastAsia="Times New Roman" w:hAnsi="Arial" w:cs="Arial"/>
          <w:color w:val="7A7A7A"/>
          <w:sz w:val="23"/>
          <w:szCs w:val="23"/>
          <w:rtl/>
        </w:rPr>
        <w:t>قيادة مركبة شحن يزيد وزنها الإجمالي على الحد المقرر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22- </w:t>
      </w:r>
      <w:r w:rsidRPr="007854E2">
        <w:rPr>
          <w:rFonts w:ascii="Arial" w:eastAsia="Times New Roman" w:hAnsi="Arial" w:cs="Arial"/>
          <w:color w:val="7A7A7A"/>
          <w:sz w:val="23"/>
          <w:szCs w:val="23"/>
          <w:rtl/>
        </w:rPr>
        <w:t>استخدام المركبة في الأوقات والأماكن غير المسموح بها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23- </w:t>
      </w:r>
      <w:r w:rsidRPr="007854E2">
        <w:rPr>
          <w:rFonts w:ascii="Arial" w:eastAsia="Times New Roman" w:hAnsi="Arial" w:cs="Arial"/>
          <w:color w:val="7A7A7A"/>
          <w:sz w:val="23"/>
          <w:szCs w:val="23"/>
          <w:rtl/>
        </w:rPr>
        <w:t>وقوف المركبة المفاجئ غير المبرر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24- </w:t>
      </w:r>
      <w:r w:rsidRPr="007854E2">
        <w:rPr>
          <w:rFonts w:ascii="Arial" w:eastAsia="Times New Roman" w:hAnsi="Arial" w:cs="Arial"/>
          <w:color w:val="7A7A7A"/>
          <w:sz w:val="23"/>
          <w:szCs w:val="23"/>
          <w:rtl/>
        </w:rPr>
        <w:t>عدم صلاحية أنوار الوقوف في المركبة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25- </w:t>
      </w:r>
      <w:r w:rsidRPr="007854E2">
        <w:rPr>
          <w:rFonts w:ascii="Arial" w:eastAsia="Times New Roman" w:hAnsi="Arial" w:cs="Arial"/>
          <w:color w:val="7A7A7A"/>
          <w:sz w:val="23"/>
          <w:szCs w:val="23"/>
          <w:rtl/>
        </w:rPr>
        <w:t>عدم ترك السائق مسافة التتابع الآمن</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26- </w:t>
      </w:r>
      <w:r w:rsidRPr="007854E2">
        <w:rPr>
          <w:rFonts w:ascii="Arial" w:eastAsia="Times New Roman" w:hAnsi="Arial" w:cs="Arial"/>
          <w:color w:val="7A7A7A"/>
          <w:sz w:val="23"/>
          <w:szCs w:val="23"/>
          <w:rtl/>
        </w:rPr>
        <w:t>الرجوع بالمركبة إلى الخلف المؤدي إلى وقوع حادث أو إعاقة حركة السير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27- </w:t>
      </w:r>
      <w:r w:rsidRPr="007854E2">
        <w:rPr>
          <w:rFonts w:ascii="Arial" w:eastAsia="Times New Roman" w:hAnsi="Arial" w:cs="Arial"/>
          <w:color w:val="7A7A7A"/>
          <w:sz w:val="23"/>
          <w:szCs w:val="23"/>
          <w:rtl/>
        </w:rPr>
        <w:t>استعمال أجهزة التسجيلات الصوتية داخل المركبة بشكل يتنافى والأخلاق العامة أو يسبب الضوضاء والإزعاج</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28- </w:t>
      </w:r>
      <w:r w:rsidRPr="007854E2">
        <w:rPr>
          <w:rFonts w:ascii="Arial" w:eastAsia="Times New Roman" w:hAnsi="Arial" w:cs="Arial"/>
          <w:color w:val="7A7A7A"/>
          <w:sz w:val="23"/>
          <w:szCs w:val="23"/>
          <w:rtl/>
        </w:rPr>
        <w:t>تحميل أشخاص على الدراجة الآلية إذا لم تكن مرخصة لذلك أو نقل أشخاص في المركبة الزراعية أو المركبة الإنشائية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29- </w:t>
      </w:r>
      <w:r w:rsidRPr="007854E2">
        <w:rPr>
          <w:rFonts w:ascii="Arial" w:eastAsia="Times New Roman" w:hAnsi="Arial" w:cs="Arial"/>
          <w:color w:val="7A7A7A"/>
          <w:sz w:val="23"/>
          <w:szCs w:val="23"/>
          <w:rtl/>
        </w:rPr>
        <w:t>عدم تخفيف السائق من سرعة مركبته عند مروره بالمناطق المأهولة أو عند الاقتراب من المدارس أو ممرات المشاة أو المنعطفات أو التقاطعات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30- </w:t>
      </w:r>
      <w:r w:rsidRPr="007854E2">
        <w:rPr>
          <w:rFonts w:ascii="Arial" w:eastAsia="Times New Roman" w:hAnsi="Arial" w:cs="Arial"/>
          <w:color w:val="7A7A7A"/>
          <w:sz w:val="23"/>
          <w:szCs w:val="23"/>
          <w:rtl/>
        </w:rPr>
        <w:t>عدم تأمين ثبات المركبة أثناء وقوفها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31- </w:t>
      </w:r>
      <w:r w:rsidRPr="007854E2">
        <w:rPr>
          <w:rFonts w:ascii="Arial" w:eastAsia="Times New Roman" w:hAnsi="Arial" w:cs="Arial"/>
          <w:color w:val="7A7A7A"/>
          <w:sz w:val="23"/>
          <w:szCs w:val="23"/>
          <w:rtl/>
        </w:rPr>
        <w:t>استعمال المنبه أو النغمات الموسيقية أو مكبرات الصوت بصورة مزعجة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32- </w:t>
      </w:r>
      <w:r w:rsidRPr="007854E2">
        <w:rPr>
          <w:rFonts w:ascii="Arial" w:eastAsia="Times New Roman" w:hAnsi="Arial" w:cs="Arial"/>
          <w:color w:val="7A7A7A"/>
          <w:sz w:val="23"/>
          <w:szCs w:val="23"/>
          <w:rtl/>
        </w:rPr>
        <w:t>عدم وجود لوحة أرقام أمامية أو خلفية في المكان المخصص للمركبة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33- </w:t>
      </w:r>
      <w:r w:rsidRPr="007854E2">
        <w:rPr>
          <w:rFonts w:ascii="Arial" w:eastAsia="Times New Roman" w:hAnsi="Arial" w:cs="Arial"/>
          <w:color w:val="7A7A7A"/>
          <w:sz w:val="23"/>
          <w:szCs w:val="23"/>
          <w:rtl/>
        </w:rPr>
        <w:t>استخدام إطارات ماسحة أو تالفة على المركبة خلافاً للتعليمات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34- </w:t>
      </w:r>
      <w:r w:rsidRPr="007854E2">
        <w:rPr>
          <w:rFonts w:ascii="Arial" w:eastAsia="Times New Roman" w:hAnsi="Arial" w:cs="Arial"/>
          <w:color w:val="7A7A7A"/>
          <w:sz w:val="23"/>
          <w:szCs w:val="23"/>
          <w:rtl/>
        </w:rPr>
        <w:t>استخدام محصلين في مركبات نقل الركاب العمومية خلافاً للتعليمات الصادرة بهذا الخصوص</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35- </w:t>
      </w:r>
      <w:r w:rsidRPr="007854E2">
        <w:rPr>
          <w:rFonts w:ascii="Arial" w:eastAsia="Times New Roman" w:hAnsi="Arial" w:cs="Arial"/>
          <w:color w:val="7A7A7A"/>
          <w:sz w:val="23"/>
          <w:szCs w:val="23"/>
          <w:rtl/>
        </w:rPr>
        <w:t>وقوف المركبة او تركها على رأس منعطف</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36- </w:t>
      </w:r>
      <w:r w:rsidRPr="007854E2">
        <w:rPr>
          <w:rFonts w:ascii="Arial" w:eastAsia="Times New Roman" w:hAnsi="Arial" w:cs="Arial"/>
          <w:color w:val="7A7A7A"/>
          <w:sz w:val="23"/>
          <w:szCs w:val="23"/>
          <w:rtl/>
        </w:rPr>
        <w:t>قيادة المركبة دون أخذ احتياطات السلامة المرورية اللازمة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37- </w:t>
      </w:r>
      <w:r w:rsidRPr="007854E2">
        <w:rPr>
          <w:rFonts w:ascii="Arial" w:eastAsia="Times New Roman" w:hAnsi="Arial" w:cs="Arial"/>
          <w:color w:val="7A7A7A"/>
          <w:sz w:val="23"/>
          <w:szCs w:val="23"/>
          <w:rtl/>
        </w:rPr>
        <w:t>وقوف المركبة عند مواقع الحوادث دون مبرر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lastRenderedPageBreak/>
        <w:t xml:space="preserve">38- </w:t>
      </w:r>
      <w:r w:rsidRPr="007854E2">
        <w:rPr>
          <w:rFonts w:ascii="Arial" w:eastAsia="Times New Roman" w:hAnsi="Arial" w:cs="Arial"/>
          <w:color w:val="7A7A7A"/>
          <w:sz w:val="23"/>
          <w:szCs w:val="23"/>
          <w:rtl/>
        </w:rPr>
        <w:t>عدم استعمال حزام الأمان لركاب المقاعد الامامية في المركبة خلافا للأنظمة والتعليمات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(38): مخالفات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يعاقب بغرامة مقدارها (15) خمسة عشر ديناراً كل من ارتكب أياً من المخالفـــات التاليــة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 </w:t>
      </w:r>
      <w:r w:rsidRPr="007854E2">
        <w:rPr>
          <w:rFonts w:ascii="Arial" w:eastAsia="Times New Roman" w:hAnsi="Arial" w:cs="Arial"/>
          <w:color w:val="7A7A7A"/>
          <w:sz w:val="23"/>
          <w:szCs w:val="23"/>
          <w:rtl/>
        </w:rPr>
        <w:t>تعامل السائق مع المنعطفات بشكل خاطئ أثناء السير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استخدام السائق للأنوار العالية عند التلاقي أو التتابع</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 </w:t>
      </w:r>
      <w:r w:rsidRPr="007854E2">
        <w:rPr>
          <w:rFonts w:ascii="Arial" w:eastAsia="Times New Roman" w:hAnsi="Arial" w:cs="Arial"/>
          <w:color w:val="7A7A7A"/>
          <w:sz w:val="23"/>
          <w:szCs w:val="23"/>
          <w:rtl/>
        </w:rPr>
        <w:t>سماح سائق مركبة نقل الركاب العمومية للركاب بالصعود والنزول من الجانب الأيسر للمركبة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4- </w:t>
      </w:r>
      <w:r w:rsidRPr="007854E2">
        <w:rPr>
          <w:rFonts w:ascii="Arial" w:eastAsia="Times New Roman" w:hAnsi="Arial" w:cs="Arial"/>
          <w:color w:val="7A7A7A"/>
          <w:sz w:val="23"/>
          <w:szCs w:val="23"/>
          <w:rtl/>
        </w:rPr>
        <w:t>تناول سائق المركبات العمومية المأكولات أو المشروبات أثناء القيادة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5- </w:t>
      </w:r>
      <w:r w:rsidRPr="007854E2">
        <w:rPr>
          <w:rFonts w:ascii="Arial" w:eastAsia="Times New Roman" w:hAnsi="Arial" w:cs="Arial"/>
          <w:color w:val="7A7A7A"/>
          <w:sz w:val="23"/>
          <w:szCs w:val="23"/>
          <w:rtl/>
        </w:rPr>
        <w:t>وقوف المركبة على جوانب الطرق لغايات النزهة في الأماكن الممنوعة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6- </w:t>
      </w:r>
      <w:r w:rsidRPr="007854E2">
        <w:rPr>
          <w:rFonts w:ascii="Arial" w:eastAsia="Times New Roman" w:hAnsi="Arial" w:cs="Arial"/>
          <w:color w:val="7A7A7A"/>
          <w:sz w:val="23"/>
          <w:szCs w:val="23"/>
          <w:rtl/>
        </w:rPr>
        <w:t>وقوف المركبة داخل الدوار دون مبرر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7- </w:t>
      </w:r>
      <w:r w:rsidRPr="007854E2">
        <w:rPr>
          <w:rFonts w:ascii="Arial" w:eastAsia="Times New Roman" w:hAnsi="Arial" w:cs="Arial"/>
          <w:color w:val="7A7A7A"/>
          <w:sz w:val="23"/>
          <w:szCs w:val="23"/>
          <w:rtl/>
        </w:rPr>
        <w:t>وقوف مركبات نقل الركاب العمومية للتحميل أو التنزيل في غير الأماكن المخصصة لذلك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8- </w:t>
      </w:r>
      <w:r w:rsidRPr="007854E2">
        <w:rPr>
          <w:rFonts w:ascii="Arial" w:eastAsia="Times New Roman" w:hAnsi="Arial" w:cs="Arial"/>
          <w:color w:val="7A7A7A"/>
          <w:sz w:val="23"/>
          <w:szCs w:val="23"/>
          <w:rtl/>
        </w:rPr>
        <w:t>عدم تركيب أو عدم صلاحية الأنوار التحذيرية الخاصة بالمركبات التـي يتوجب عليها 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9- </w:t>
      </w:r>
      <w:r w:rsidRPr="007854E2">
        <w:rPr>
          <w:rFonts w:ascii="Arial" w:eastAsia="Times New Roman" w:hAnsi="Arial" w:cs="Arial"/>
          <w:color w:val="7A7A7A"/>
          <w:sz w:val="23"/>
          <w:szCs w:val="23"/>
          <w:rtl/>
        </w:rPr>
        <w:t>عدم تركيب اللوحة العلوية في الأماكن المخصصة لها في سيارات الركوب العمومية أو مركبات التدريب أو عدم صلاحيتها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10- </w:t>
      </w:r>
      <w:r w:rsidRPr="007854E2">
        <w:rPr>
          <w:rFonts w:ascii="Arial" w:eastAsia="Times New Roman" w:hAnsi="Arial" w:cs="Arial"/>
          <w:color w:val="7A7A7A"/>
          <w:sz w:val="23"/>
          <w:szCs w:val="23"/>
          <w:rtl/>
        </w:rPr>
        <w:t>عدم وجود الطبعة الجانبية أو وضوحها لمركبات نقل الركاب العمومية أو مخالفتها للتعليمات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11- </w:t>
      </w:r>
      <w:r w:rsidRPr="007854E2">
        <w:rPr>
          <w:rFonts w:ascii="Arial" w:eastAsia="Times New Roman" w:hAnsi="Arial" w:cs="Arial"/>
          <w:color w:val="7A7A7A"/>
          <w:sz w:val="23"/>
          <w:szCs w:val="23"/>
          <w:rtl/>
        </w:rPr>
        <w:t>ارتداء زي مخالف للتعليمات أثناء قيادة مركبات نقل الركاب العمومية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12- </w:t>
      </w:r>
      <w:r w:rsidRPr="007854E2">
        <w:rPr>
          <w:rFonts w:ascii="Arial" w:eastAsia="Times New Roman" w:hAnsi="Arial" w:cs="Arial"/>
          <w:color w:val="7A7A7A"/>
          <w:sz w:val="23"/>
          <w:szCs w:val="23"/>
          <w:rtl/>
        </w:rPr>
        <w:t>عدم وضع بطاقة المعلومات الشخصية الخاصة بالسائق في مركبات نقل الركاب العمومية في الأماكن المخصصة لها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13- </w:t>
      </w:r>
      <w:r w:rsidRPr="007854E2">
        <w:rPr>
          <w:rFonts w:ascii="Arial" w:eastAsia="Times New Roman" w:hAnsi="Arial" w:cs="Arial"/>
          <w:color w:val="7A7A7A"/>
          <w:sz w:val="23"/>
          <w:szCs w:val="23"/>
          <w:rtl/>
        </w:rPr>
        <w:t>عدم تقيد سائقي مركبات نقل الركاب العمومية بنظام الدور في مراكز الانطلاق</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14-</w:t>
      </w:r>
      <w:r w:rsidRPr="007854E2">
        <w:rPr>
          <w:rFonts w:ascii="Arial" w:eastAsia="Times New Roman" w:hAnsi="Arial" w:cs="Arial"/>
          <w:color w:val="7A7A7A"/>
          <w:sz w:val="23"/>
          <w:szCs w:val="23"/>
          <w:rtl/>
        </w:rPr>
        <w:t>عدم التزام المدرب بشروط التصريح الممنوح له</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15- </w:t>
      </w:r>
      <w:r w:rsidRPr="007854E2">
        <w:rPr>
          <w:rFonts w:ascii="Arial" w:eastAsia="Times New Roman" w:hAnsi="Arial" w:cs="Arial"/>
          <w:color w:val="7A7A7A"/>
          <w:sz w:val="23"/>
          <w:szCs w:val="23"/>
          <w:rtl/>
        </w:rPr>
        <w:t>عدم ارتداء المدرب الزي الموحد أو ارتداء هندام غير لائق أثناء تدريب السواقة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16- </w:t>
      </w:r>
      <w:r w:rsidRPr="007854E2">
        <w:rPr>
          <w:rFonts w:ascii="Arial" w:eastAsia="Times New Roman" w:hAnsi="Arial" w:cs="Arial"/>
          <w:color w:val="7A7A7A"/>
          <w:sz w:val="23"/>
          <w:szCs w:val="23"/>
          <w:rtl/>
        </w:rPr>
        <w:t>قيادة مركبة بسرعة تقل عن الحد الأدنى للسرعة المحددة على الطرق المحكومة بشواخص</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17- </w:t>
      </w:r>
      <w:r w:rsidRPr="007854E2">
        <w:rPr>
          <w:rFonts w:ascii="Arial" w:eastAsia="Times New Roman" w:hAnsi="Arial" w:cs="Arial"/>
          <w:color w:val="7A7A7A"/>
          <w:sz w:val="23"/>
          <w:szCs w:val="23"/>
          <w:rtl/>
        </w:rPr>
        <w:t>انتهاء رخصة المركبة أو رخصة القيادة أو تصريح القيادة أو تصريح التدريب</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18- </w:t>
      </w:r>
      <w:r w:rsidRPr="007854E2">
        <w:rPr>
          <w:rFonts w:ascii="Arial" w:eastAsia="Times New Roman" w:hAnsi="Arial" w:cs="Arial"/>
          <w:color w:val="7A7A7A"/>
          <w:sz w:val="23"/>
          <w:szCs w:val="23"/>
          <w:rtl/>
        </w:rPr>
        <w:t>تركيــب الصدامـات الأمامية أو الخلفية على المركبة خلافاً للانظمة وللتعليمات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FFFFFF"/>
          <w:sz w:val="27"/>
          <w:szCs w:val="27"/>
          <w:bdr w:val="none" w:sz="0" w:space="0" w:color="auto" w:frame="1"/>
          <w:rtl/>
        </w:rPr>
        <w:lastRenderedPageBreak/>
        <w:t>قانون السير في الأردن</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19- </w:t>
      </w:r>
      <w:r w:rsidRPr="007854E2">
        <w:rPr>
          <w:rFonts w:ascii="Arial" w:eastAsia="Times New Roman" w:hAnsi="Arial" w:cs="Arial"/>
          <w:color w:val="7A7A7A"/>
          <w:sz w:val="23"/>
          <w:szCs w:val="23"/>
          <w:rtl/>
        </w:rPr>
        <w:t>عدم تثبيت الإشارة المميزة لمركبات المعوقين في المكان المخصص لها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20- </w:t>
      </w:r>
      <w:r w:rsidRPr="007854E2">
        <w:rPr>
          <w:rFonts w:ascii="Arial" w:eastAsia="Times New Roman" w:hAnsi="Arial" w:cs="Arial"/>
          <w:color w:val="7A7A7A"/>
          <w:sz w:val="23"/>
          <w:szCs w:val="23"/>
          <w:rtl/>
        </w:rPr>
        <w:t>عدم صلاحية النوافذ الجانبية في مركبات نقل الركاب العمومية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21- </w:t>
      </w:r>
      <w:r w:rsidRPr="007854E2">
        <w:rPr>
          <w:rFonts w:ascii="Arial" w:eastAsia="Times New Roman" w:hAnsi="Arial" w:cs="Arial"/>
          <w:color w:val="7A7A7A"/>
          <w:sz w:val="23"/>
          <w:szCs w:val="23"/>
          <w:rtl/>
        </w:rPr>
        <w:t>عدم صلاحية احد أنوار المركبة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22- </w:t>
      </w:r>
      <w:r w:rsidRPr="007854E2">
        <w:rPr>
          <w:rFonts w:ascii="Arial" w:eastAsia="Times New Roman" w:hAnsi="Arial" w:cs="Arial"/>
          <w:color w:val="7A7A7A"/>
          <w:sz w:val="23"/>
          <w:szCs w:val="23"/>
          <w:rtl/>
        </w:rPr>
        <w:t>عدم صلاحية زجاج المركبة الامامي أو الخلفي</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23- </w:t>
      </w:r>
      <w:r w:rsidRPr="007854E2">
        <w:rPr>
          <w:rFonts w:ascii="Arial" w:eastAsia="Times New Roman" w:hAnsi="Arial" w:cs="Arial"/>
          <w:color w:val="7A7A7A"/>
          <w:sz w:val="23"/>
          <w:szCs w:val="23"/>
          <w:rtl/>
        </w:rPr>
        <w:t>عدم صلاحية المكيفات في مركبات نقل الركاب المحكومة بذلك وفقاً للأنظمة والتعليمات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24- </w:t>
      </w:r>
      <w:r w:rsidRPr="007854E2">
        <w:rPr>
          <w:rFonts w:ascii="Arial" w:eastAsia="Times New Roman" w:hAnsi="Arial" w:cs="Arial"/>
          <w:color w:val="7A7A7A"/>
          <w:sz w:val="23"/>
          <w:szCs w:val="23"/>
          <w:rtl/>
        </w:rPr>
        <w:t>امتناع السائق عن إبراز رخصة القيادة أو رخصة المركبة أو تصريح القيادة أو تصريح التدريب أو إشعار الحجز بأي منها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25- </w:t>
      </w:r>
      <w:r w:rsidRPr="007854E2">
        <w:rPr>
          <w:rFonts w:ascii="Arial" w:eastAsia="Times New Roman" w:hAnsi="Arial" w:cs="Arial"/>
          <w:color w:val="7A7A7A"/>
          <w:sz w:val="23"/>
          <w:szCs w:val="23"/>
          <w:rtl/>
        </w:rPr>
        <w:t>استعمال سائق المركبة المنبه قرب المستشفيات أو المدارس أو أماكن العبادة أو الأماكن المحظورة بموجب شاخصة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26- </w:t>
      </w:r>
      <w:r w:rsidRPr="007854E2">
        <w:rPr>
          <w:rFonts w:ascii="Arial" w:eastAsia="Times New Roman" w:hAnsi="Arial" w:cs="Arial"/>
          <w:color w:val="7A7A7A"/>
          <w:sz w:val="23"/>
          <w:szCs w:val="23"/>
          <w:rtl/>
        </w:rPr>
        <w:t>عـدم تقيد السائــق بالشواخص الإلزامية أو علامات الطرق الأرضية.27- قطر مقطورة إنشائية بدون تصريح</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28- </w:t>
      </w:r>
      <w:r w:rsidRPr="007854E2">
        <w:rPr>
          <w:rFonts w:ascii="Arial" w:eastAsia="Times New Roman" w:hAnsi="Arial" w:cs="Arial"/>
          <w:color w:val="7A7A7A"/>
          <w:sz w:val="23"/>
          <w:szCs w:val="23"/>
          <w:rtl/>
        </w:rPr>
        <w:t>قيادة من يقل عمره عن ثماني عشرة سنة مركبة برخصة قيادة غير أردنية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29- </w:t>
      </w:r>
      <w:r w:rsidRPr="007854E2">
        <w:rPr>
          <w:rFonts w:ascii="Arial" w:eastAsia="Times New Roman" w:hAnsi="Arial" w:cs="Arial"/>
          <w:color w:val="7A7A7A"/>
          <w:sz w:val="23"/>
          <w:szCs w:val="23"/>
          <w:rtl/>
        </w:rPr>
        <w:t>تحميل الأطفال دون سن العاشرة في المقاعد الأمامية في سيارات الركوب ومركبات النقل المشترك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30- </w:t>
      </w:r>
      <w:r w:rsidRPr="007854E2">
        <w:rPr>
          <w:rFonts w:ascii="Arial" w:eastAsia="Times New Roman" w:hAnsi="Arial" w:cs="Arial"/>
          <w:color w:val="7A7A7A"/>
          <w:sz w:val="23"/>
          <w:szCs w:val="23"/>
          <w:rtl/>
        </w:rPr>
        <w:t xml:space="preserve">ترك الاطفال دون سن (10) عشر سنوات داخل المركبة وهي تعمل دون </w:t>
      </w:r>
      <w:proofErr w:type="gramStart"/>
      <w:r w:rsidRPr="007854E2">
        <w:rPr>
          <w:rFonts w:ascii="Arial" w:eastAsia="Times New Roman" w:hAnsi="Arial" w:cs="Arial"/>
          <w:color w:val="7A7A7A"/>
          <w:sz w:val="23"/>
          <w:szCs w:val="23"/>
          <w:rtl/>
        </w:rPr>
        <w:t>مرافق</w:t>
      </w:r>
      <w:r w:rsidRPr="007854E2">
        <w:rPr>
          <w:rFonts w:ascii="Arial" w:eastAsia="Times New Roman" w:hAnsi="Arial" w:cs="Arial"/>
          <w:color w:val="7A7A7A"/>
          <w:sz w:val="23"/>
          <w:szCs w:val="23"/>
        </w:rPr>
        <w:t xml:space="preserve"> .</w:t>
      </w:r>
      <w:proofErr w:type="gramEnd"/>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31- </w:t>
      </w:r>
      <w:r w:rsidRPr="007854E2">
        <w:rPr>
          <w:rFonts w:ascii="Arial" w:eastAsia="Times New Roman" w:hAnsi="Arial" w:cs="Arial"/>
          <w:color w:val="7A7A7A"/>
          <w:sz w:val="23"/>
          <w:szCs w:val="23"/>
          <w:rtl/>
        </w:rPr>
        <w:t>عدم صلاحية هيكل المركبة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32- </w:t>
      </w:r>
      <w:r w:rsidRPr="007854E2">
        <w:rPr>
          <w:rFonts w:ascii="Arial" w:eastAsia="Times New Roman" w:hAnsi="Arial" w:cs="Arial"/>
          <w:color w:val="7A7A7A"/>
          <w:sz w:val="23"/>
          <w:szCs w:val="23"/>
          <w:rtl/>
        </w:rPr>
        <w:t>وقوف المركبة في الأماكن المخصصة لمركبات الاشخاص ذوي الاعاقة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33- </w:t>
      </w:r>
      <w:r w:rsidRPr="007854E2">
        <w:rPr>
          <w:rFonts w:ascii="Arial" w:eastAsia="Times New Roman" w:hAnsi="Arial" w:cs="Arial"/>
          <w:color w:val="7A7A7A"/>
          <w:sz w:val="23"/>
          <w:szCs w:val="23"/>
          <w:rtl/>
        </w:rPr>
        <w:t>عدم استعمال السائق للمقاعد المخصصة للأطفال دون سن اربع سنوات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34- </w:t>
      </w:r>
      <w:r w:rsidRPr="007854E2">
        <w:rPr>
          <w:rFonts w:ascii="Arial" w:eastAsia="Times New Roman" w:hAnsi="Arial" w:cs="Arial"/>
          <w:color w:val="7A7A7A"/>
          <w:sz w:val="23"/>
          <w:szCs w:val="23"/>
          <w:rtl/>
        </w:rPr>
        <w:t>عبور المشاة للطريق في الاماكن غير المخصصة لذلك على الرغم من توفرها فيه</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(39): مخالفات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يعاقب بغرامـــة مقدارها (10) عشرة دنانير كل من ارتكب أياً من المخالفات التالية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 </w:t>
      </w:r>
      <w:r w:rsidRPr="007854E2">
        <w:rPr>
          <w:rFonts w:ascii="Arial" w:eastAsia="Times New Roman" w:hAnsi="Arial" w:cs="Arial"/>
          <w:color w:val="7A7A7A"/>
          <w:sz w:val="23"/>
          <w:szCs w:val="23"/>
          <w:rtl/>
        </w:rPr>
        <w:t>وقوف المركبة في الأماكن التـي يعيق فيها تحرك مركبة أخرى متوقفة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وقوف المركبة في الأماكن التـي يؤدي توقفها فيها إلى حجب إشارات الطريق عن انظار باقي مستخدمي الطريق</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 </w:t>
      </w:r>
      <w:r w:rsidRPr="007854E2">
        <w:rPr>
          <w:rFonts w:ascii="Arial" w:eastAsia="Times New Roman" w:hAnsi="Arial" w:cs="Arial"/>
          <w:color w:val="7A7A7A"/>
          <w:sz w:val="23"/>
          <w:szCs w:val="23"/>
          <w:rtl/>
        </w:rPr>
        <w:t>عدم حمل السائق أثناء القيادة رخصة القيادة أو رخصة المركبة أو تصريح القيادة أو إشعار حجز أي منها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lastRenderedPageBreak/>
        <w:t xml:space="preserve">4- </w:t>
      </w:r>
      <w:r w:rsidRPr="007854E2">
        <w:rPr>
          <w:rFonts w:ascii="Arial" w:eastAsia="Times New Roman" w:hAnsi="Arial" w:cs="Arial"/>
          <w:color w:val="7A7A7A"/>
          <w:sz w:val="23"/>
          <w:szCs w:val="23"/>
          <w:rtl/>
        </w:rPr>
        <w:t xml:space="preserve">عــدم حمـل السائــق أمر الحركــة لسيـــارات الركــوب العموميــة </w:t>
      </w:r>
      <w:proofErr w:type="gramStart"/>
      <w:r w:rsidRPr="007854E2">
        <w:rPr>
          <w:rFonts w:ascii="Arial" w:eastAsia="Times New Roman" w:hAnsi="Arial" w:cs="Arial"/>
          <w:color w:val="7A7A7A"/>
          <w:sz w:val="23"/>
          <w:szCs w:val="23"/>
          <w:rtl/>
        </w:rPr>
        <w:t>( التاكسي</w:t>
      </w:r>
      <w:proofErr w:type="gramEnd"/>
      <w:r w:rsidRPr="007854E2">
        <w:rPr>
          <w:rFonts w:ascii="Arial" w:eastAsia="Times New Roman" w:hAnsi="Arial" w:cs="Arial"/>
          <w:color w:val="7A7A7A"/>
          <w:sz w:val="23"/>
          <w:szCs w:val="23"/>
          <w:rtl/>
        </w:rPr>
        <w:t xml:space="preserve"> ) من المكتب التابع له</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5- </w:t>
      </w:r>
      <w:r w:rsidRPr="007854E2">
        <w:rPr>
          <w:rFonts w:ascii="Arial" w:eastAsia="Times New Roman" w:hAnsi="Arial" w:cs="Arial"/>
          <w:color w:val="7A7A7A"/>
          <w:sz w:val="23"/>
          <w:szCs w:val="23"/>
          <w:rtl/>
        </w:rPr>
        <w:t>وقوف المركبة بعكس اتجاه السير في طريق محدد باتجاه واحد</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6- </w:t>
      </w:r>
      <w:r w:rsidRPr="007854E2">
        <w:rPr>
          <w:rFonts w:ascii="Arial" w:eastAsia="Times New Roman" w:hAnsi="Arial" w:cs="Arial"/>
          <w:color w:val="7A7A7A"/>
          <w:sz w:val="23"/>
          <w:szCs w:val="23"/>
          <w:rtl/>
        </w:rPr>
        <w:t>وقوف المركبة على يسار الطريق المحدد باتجاه واحد رغم وجود شواخص تمنع 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7- </w:t>
      </w:r>
      <w:r w:rsidRPr="007854E2">
        <w:rPr>
          <w:rFonts w:ascii="Arial" w:eastAsia="Times New Roman" w:hAnsi="Arial" w:cs="Arial"/>
          <w:color w:val="7A7A7A"/>
          <w:sz w:val="23"/>
          <w:szCs w:val="23"/>
          <w:rtl/>
        </w:rPr>
        <w:t>تغيب مركبة تدريب السواقة عن الفحص العملي في إدارة الترخيص</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8- </w:t>
      </w:r>
      <w:r w:rsidRPr="007854E2">
        <w:rPr>
          <w:rFonts w:ascii="Arial" w:eastAsia="Times New Roman" w:hAnsi="Arial" w:cs="Arial"/>
          <w:color w:val="7A7A7A"/>
          <w:sz w:val="23"/>
          <w:szCs w:val="23"/>
          <w:rtl/>
        </w:rPr>
        <w:t>وقوف المركبة بمسافة تزيد على نصف متر من الرصيف</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9- </w:t>
      </w:r>
      <w:r w:rsidRPr="007854E2">
        <w:rPr>
          <w:rFonts w:ascii="Arial" w:eastAsia="Times New Roman" w:hAnsi="Arial" w:cs="Arial"/>
          <w:color w:val="7A7A7A"/>
          <w:sz w:val="23"/>
          <w:szCs w:val="23"/>
          <w:rtl/>
        </w:rPr>
        <w:t>وقوف المركبة اكثر من المدة المقررة بموجب الشواخص</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10- </w:t>
      </w:r>
      <w:r w:rsidRPr="007854E2">
        <w:rPr>
          <w:rFonts w:ascii="Arial" w:eastAsia="Times New Roman" w:hAnsi="Arial" w:cs="Arial"/>
          <w:color w:val="7A7A7A"/>
          <w:sz w:val="23"/>
          <w:szCs w:val="23"/>
          <w:rtl/>
        </w:rPr>
        <w:t>وقوف المركبة بشكل مائل أو عرضي مع عدم وجود شاخصة أو علامة أرضية تسمح بذلك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11- </w:t>
      </w:r>
      <w:r w:rsidRPr="007854E2">
        <w:rPr>
          <w:rFonts w:ascii="Arial" w:eastAsia="Times New Roman" w:hAnsi="Arial" w:cs="Arial"/>
          <w:color w:val="7A7A7A"/>
          <w:sz w:val="23"/>
          <w:szCs w:val="23"/>
          <w:rtl/>
        </w:rPr>
        <w:t>تدخين السائق في مركبات نقل الركاب العمومية أو السماح لركابها بذلك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12- </w:t>
      </w:r>
      <w:r w:rsidRPr="007854E2">
        <w:rPr>
          <w:rFonts w:ascii="Arial" w:eastAsia="Times New Roman" w:hAnsi="Arial" w:cs="Arial"/>
          <w:color w:val="7A7A7A"/>
          <w:sz w:val="23"/>
          <w:szCs w:val="23"/>
          <w:rtl/>
        </w:rPr>
        <w:t>وقوف المركبة في المناطق المخصصة لفئات معينة من المركبات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13- </w:t>
      </w:r>
      <w:r w:rsidRPr="007854E2">
        <w:rPr>
          <w:rFonts w:ascii="Arial" w:eastAsia="Times New Roman" w:hAnsi="Arial" w:cs="Arial"/>
          <w:color w:val="7A7A7A"/>
          <w:sz w:val="23"/>
          <w:szCs w:val="23"/>
          <w:rtl/>
        </w:rPr>
        <w:t>وقوف المركبة على مسافة تقل عن خمسة أمتار قبل أو بعد حنفية إطفاء الحريق</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14- </w:t>
      </w:r>
      <w:r w:rsidRPr="007854E2">
        <w:rPr>
          <w:rFonts w:ascii="Arial" w:eastAsia="Times New Roman" w:hAnsi="Arial" w:cs="Arial"/>
          <w:color w:val="7A7A7A"/>
          <w:sz w:val="23"/>
          <w:szCs w:val="23"/>
          <w:rtl/>
        </w:rPr>
        <w:t>عدم وجود الأنوار الخاصة بلوحات أرقام المركبات أو عدم صلاحيتها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15- </w:t>
      </w:r>
      <w:r w:rsidRPr="007854E2">
        <w:rPr>
          <w:rFonts w:ascii="Arial" w:eastAsia="Times New Roman" w:hAnsi="Arial" w:cs="Arial"/>
          <w:color w:val="7A7A7A"/>
          <w:sz w:val="23"/>
          <w:szCs w:val="23"/>
          <w:rtl/>
        </w:rPr>
        <w:t>وقوف المركبة دون دفع البدل أو وقوفها أكثر من المدة المحددة للبدل</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FFFFFF"/>
          <w:sz w:val="27"/>
          <w:szCs w:val="27"/>
          <w:bdr w:val="none" w:sz="0" w:space="0" w:color="auto" w:frame="1"/>
          <w:rtl/>
        </w:rPr>
        <w:t>قانون السير الأردن</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16- </w:t>
      </w:r>
      <w:r w:rsidRPr="007854E2">
        <w:rPr>
          <w:rFonts w:ascii="Arial" w:eastAsia="Times New Roman" w:hAnsi="Arial" w:cs="Arial"/>
          <w:color w:val="7A7A7A"/>
          <w:sz w:val="23"/>
          <w:szCs w:val="23"/>
          <w:rtl/>
        </w:rPr>
        <w:t>قيادة مركبة برخصة قيادة أو رخصة مركبة تالفة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17- </w:t>
      </w:r>
      <w:r w:rsidRPr="007854E2">
        <w:rPr>
          <w:rFonts w:ascii="Arial" w:eastAsia="Times New Roman" w:hAnsi="Arial" w:cs="Arial"/>
          <w:color w:val="7A7A7A"/>
          <w:sz w:val="23"/>
          <w:szCs w:val="23"/>
          <w:rtl/>
        </w:rPr>
        <w:t>فقدان السيطرة الناتج عن الانزلاق أو إنفجار الإطار المؤدي إلى حادث</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18- </w:t>
      </w:r>
      <w:r w:rsidRPr="007854E2">
        <w:rPr>
          <w:rFonts w:ascii="Arial" w:eastAsia="Times New Roman" w:hAnsi="Arial" w:cs="Arial"/>
          <w:color w:val="7A7A7A"/>
          <w:sz w:val="23"/>
          <w:szCs w:val="23"/>
          <w:rtl/>
        </w:rPr>
        <w:t>عدم وجود المثلث العاكس أو طفاية حريق في المركبة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19- </w:t>
      </w:r>
      <w:r w:rsidRPr="007854E2">
        <w:rPr>
          <w:rFonts w:ascii="Arial" w:eastAsia="Times New Roman" w:hAnsi="Arial" w:cs="Arial"/>
          <w:color w:val="7A7A7A"/>
          <w:sz w:val="23"/>
          <w:szCs w:val="23"/>
          <w:rtl/>
        </w:rPr>
        <w:t>فتح باب المركبة أثناء وقوفها المؤدي إلى حادث مروري</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20- </w:t>
      </w:r>
      <w:r w:rsidRPr="007854E2">
        <w:rPr>
          <w:rFonts w:ascii="Arial" w:eastAsia="Times New Roman" w:hAnsi="Arial" w:cs="Arial"/>
          <w:color w:val="7A7A7A"/>
          <w:sz w:val="23"/>
          <w:szCs w:val="23"/>
          <w:rtl/>
        </w:rPr>
        <w:t>قيادة مركبة باشعار منتهي الصلاحية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21- </w:t>
      </w:r>
      <w:r w:rsidRPr="007854E2">
        <w:rPr>
          <w:rFonts w:ascii="Arial" w:eastAsia="Times New Roman" w:hAnsi="Arial" w:cs="Arial"/>
          <w:color w:val="7A7A7A"/>
          <w:sz w:val="23"/>
          <w:szCs w:val="23"/>
          <w:rtl/>
        </w:rPr>
        <w:t>قيادة مركبة دون وجود واقيات خلفية للإطارات الخلفية في مركبات الشحن والحافلات والحافلات المتوسطة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22- </w:t>
      </w:r>
      <w:r w:rsidRPr="007854E2">
        <w:rPr>
          <w:rFonts w:ascii="Arial" w:eastAsia="Times New Roman" w:hAnsi="Arial" w:cs="Arial"/>
          <w:color w:val="7A7A7A"/>
          <w:sz w:val="23"/>
          <w:szCs w:val="23"/>
          <w:rtl/>
        </w:rPr>
        <w:t>عدم صلاحية الأنوار الجانبية للمركبات المحكومة بذلك وفقاً للتعليمات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23- </w:t>
      </w:r>
      <w:r w:rsidRPr="007854E2">
        <w:rPr>
          <w:rFonts w:ascii="Arial" w:eastAsia="Times New Roman" w:hAnsi="Arial" w:cs="Arial"/>
          <w:color w:val="7A7A7A"/>
          <w:sz w:val="23"/>
          <w:szCs w:val="23"/>
          <w:rtl/>
        </w:rPr>
        <w:t>عدم تركيب الشريط العاكس على المركبات المحكومة بذلك وفقاً للتعليمات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24- </w:t>
      </w:r>
      <w:r w:rsidRPr="007854E2">
        <w:rPr>
          <w:rFonts w:ascii="Arial" w:eastAsia="Times New Roman" w:hAnsi="Arial" w:cs="Arial"/>
          <w:color w:val="7A7A7A"/>
          <w:sz w:val="23"/>
          <w:szCs w:val="23"/>
          <w:rtl/>
        </w:rPr>
        <w:t>عدم صلاحية ماسحات الزجاج أو بخاخات الماء في المركبة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25- </w:t>
      </w:r>
      <w:r w:rsidRPr="007854E2">
        <w:rPr>
          <w:rFonts w:ascii="Arial" w:eastAsia="Times New Roman" w:hAnsi="Arial" w:cs="Arial"/>
          <w:color w:val="7A7A7A"/>
          <w:sz w:val="23"/>
          <w:szCs w:val="23"/>
          <w:rtl/>
        </w:rPr>
        <w:t>عدم نظافة مركبات نقل الركاب العمومية من الداخل أو الخارج</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lastRenderedPageBreak/>
        <w:t xml:space="preserve">26- </w:t>
      </w:r>
      <w:r w:rsidRPr="007854E2">
        <w:rPr>
          <w:rFonts w:ascii="Arial" w:eastAsia="Times New Roman" w:hAnsi="Arial" w:cs="Arial"/>
          <w:color w:val="7A7A7A"/>
          <w:sz w:val="23"/>
          <w:szCs w:val="23"/>
          <w:rtl/>
        </w:rPr>
        <w:t>عدم وجود مرآتـين جانبيتين في المركبة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27- </w:t>
      </w:r>
      <w:r w:rsidRPr="007854E2">
        <w:rPr>
          <w:rFonts w:ascii="Arial" w:eastAsia="Times New Roman" w:hAnsi="Arial" w:cs="Arial"/>
          <w:color w:val="7A7A7A"/>
          <w:sz w:val="23"/>
          <w:szCs w:val="23"/>
          <w:rtl/>
        </w:rPr>
        <w:t>توقف المركبة غير المسموح لها بذلك في الأماكن المخصصة لتحميل أو تنزيل الركاب</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28- </w:t>
      </w:r>
      <w:r w:rsidRPr="007854E2">
        <w:rPr>
          <w:rFonts w:ascii="Arial" w:eastAsia="Times New Roman" w:hAnsi="Arial" w:cs="Arial"/>
          <w:color w:val="7A7A7A"/>
          <w:sz w:val="23"/>
          <w:szCs w:val="23"/>
          <w:rtl/>
        </w:rPr>
        <w:t>وقوف المركبات الانشائية او الزراعية على الطرق الرئيسية داخل حدود البلديات في غير الاماكن المخصصة لها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29- </w:t>
      </w:r>
      <w:r w:rsidRPr="007854E2">
        <w:rPr>
          <w:rFonts w:ascii="Arial" w:eastAsia="Times New Roman" w:hAnsi="Arial" w:cs="Arial"/>
          <w:color w:val="7A7A7A"/>
          <w:sz w:val="23"/>
          <w:szCs w:val="23"/>
          <w:rtl/>
        </w:rPr>
        <w:t>عدم التقيــد بشواخــص ممنوع الوقوف او ممنوع الوقــف والتوقف</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(40): مخالفات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إذا استعملت الحافلة المتوسطة أو الحافلة أو مركبة الشحن التـي يزيد وزنها الإجمالي على خمسة أطنان; ونصف ومركبة النقل المشترك التي يزيد وزنها الاجمالي على خمسة اطنان ونصف او المركبة ذات الاستخدام الخاص المسجلة جميعها بالصفة الخصوصية في غير الأغراض والغايات التـي تم تسجيلها وترخيصها لأجلها يستوفى من سائقها عند ضبطها مبلغ يعادل مثلي الرسم السنوي لإقتنائها وللوزير بتنسيب من المدير إلغاء تسجيلها بالصفة الخصوصية إذا تكررت المخالفة ثلاث مرات خلال سنة واحدة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يلغى تسجيل وترخيص المركبات المشار اليها في الفقرة (أ) من هذه المادة إذا إنتفت الغاية التي سجلت من أجلها وعلى مالكها التصرف بها خلال مدة لا تزيد على ستة اشهر من تاريخ انتفاء تلك الغاية وبعكس ذلك يتم شطبها فنياً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(41): مخالفات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يعاقب السائق بالحبس مدة لا تقل عن ستة أشهر وبغرامة لا تقل عن (500) خمسمائة دينار ولا تزيد على (1000) الف دينار اذا أوقف أو ترك مركبته على تقاطعات الطرق وملتقياتها وتفرعاتها التـي تسلكها القطارات أو على مقاطع السكك الحديديـــة وخطوط السكك الحديدية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يعاقب بالحبس مدة لا تقل عن شهرين ولا تزيد على سنة أو بغرامة لا تقل عن (500) خمسمائة دينار ولا تزيد على (1000) ألف دينار أو بكلتــا هاتـين العقوبتـين كـل من ارتكب أياً من المخالفات التاليـــة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 </w:t>
      </w:r>
      <w:r w:rsidRPr="007854E2">
        <w:rPr>
          <w:rFonts w:ascii="Arial" w:eastAsia="Times New Roman" w:hAnsi="Arial" w:cs="Arial"/>
          <w:color w:val="7A7A7A"/>
          <w:sz w:val="23"/>
          <w:szCs w:val="23"/>
          <w:rtl/>
        </w:rPr>
        <w:t>عدم تقيد سائقي المركبات بتعليمات وإشارات حارس ممر السكك الحديدية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عدم الالتزام بالإشارات الضوئية أو الصوتـية الصادرة عن القطارات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 </w:t>
      </w:r>
      <w:r w:rsidRPr="007854E2">
        <w:rPr>
          <w:rFonts w:ascii="Arial" w:eastAsia="Times New Roman" w:hAnsi="Arial" w:cs="Arial"/>
          <w:color w:val="7A7A7A"/>
          <w:sz w:val="23"/>
          <w:szCs w:val="23"/>
          <w:rtl/>
        </w:rPr>
        <w:t>إيقاف المركبة أو تركها بجوار أي من مقاطع السكك الحديدية وخطوط السكك الحديدية وتقاطعات الطرق وملتقياتها وتفرعاتها التـي تسلكها القطارات وذلك بمسافة تقل عن (15) متراً من أي من الجانبين</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lastRenderedPageBreak/>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(42): مخالفات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لا يجوز تجديد رخصة القيادة أو رخصة المركبة العائدة للمحكوم عليه او انجاز أي معاملة له الا بعد تسديد قيمة غرامات مخالفات السير المحكوم بها عليه وفقا للأحكام القضائية الصادرة بحقه</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اذا قررت المحكمة </w:t>
      </w:r>
      <w:hyperlink r:id="rId20" w:history="1">
        <w:r w:rsidRPr="007854E2">
          <w:rPr>
            <w:rFonts w:ascii="Arial" w:eastAsia="Times New Roman" w:hAnsi="Arial" w:cs="Arial"/>
            <w:color w:val="C18F59"/>
            <w:sz w:val="23"/>
            <w:szCs w:val="23"/>
            <w:u w:val="single"/>
            <w:bdr w:val="none" w:sz="0" w:space="0" w:color="auto" w:frame="1"/>
            <w:rtl/>
          </w:rPr>
          <w:t>استبدال عقوبة</w:t>
        </w:r>
      </w:hyperlink>
      <w:r w:rsidRPr="007854E2">
        <w:rPr>
          <w:rFonts w:ascii="Arial" w:eastAsia="Times New Roman" w:hAnsi="Arial" w:cs="Arial"/>
          <w:color w:val="7A7A7A"/>
          <w:sz w:val="23"/>
          <w:szCs w:val="23"/>
        </w:rPr>
        <w:t> </w:t>
      </w:r>
      <w:r w:rsidRPr="007854E2">
        <w:rPr>
          <w:rFonts w:ascii="Arial" w:eastAsia="Times New Roman" w:hAnsi="Arial" w:cs="Arial"/>
          <w:color w:val="7A7A7A"/>
          <w:sz w:val="23"/>
          <w:szCs w:val="23"/>
          <w:rtl/>
        </w:rPr>
        <w:t>الغرامة بالحبس فيشترط في هذه الحالة ان لا تقل </w:t>
      </w:r>
      <w:hyperlink r:id="rId21" w:history="1">
        <w:r w:rsidRPr="007854E2">
          <w:rPr>
            <w:rFonts w:ascii="Arial" w:eastAsia="Times New Roman" w:hAnsi="Arial" w:cs="Arial"/>
            <w:color w:val="C18F59"/>
            <w:sz w:val="23"/>
            <w:szCs w:val="23"/>
            <w:u w:val="single"/>
            <w:bdr w:val="none" w:sz="0" w:space="0" w:color="auto" w:frame="1"/>
            <w:rtl/>
          </w:rPr>
          <w:t>الغرامة</w:t>
        </w:r>
      </w:hyperlink>
      <w:r w:rsidRPr="007854E2">
        <w:rPr>
          <w:rFonts w:ascii="Arial" w:eastAsia="Times New Roman" w:hAnsi="Arial" w:cs="Arial"/>
          <w:color w:val="7A7A7A"/>
          <w:sz w:val="23"/>
          <w:szCs w:val="23"/>
        </w:rPr>
        <w:t> </w:t>
      </w:r>
      <w:r w:rsidRPr="007854E2">
        <w:rPr>
          <w:rFonts w:ascii="Arial" w:eastAsia="Times New Roman" w:hAnsi="Arial" w:cs="Arial"/>
          <w:color w:val="7A7A7A"/>
          <w:sz w:val="23"/>
          <w:szCs w:val="23"/>
          <w:rtl/>
        </w:rPr>
        <w:t>عن المقدار المقرر لها أو عن حدها الأعلى المنصوص عليه في هذا القانون</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مع مراعاة الفقرة (ب) من المادة (27) من هذا القانون، لا يجوز للمحكمة الأخذ </w:t>
      </w:r>
      <w:hyperlink r:id="rId22" w:history="1">
        <w:r w:rsidRPr="007854E2">
          <w:rPr>
            <w:rFonts w:ascii="Arial" w:eastAsia="Times New Roman" w:hAnsi="Arial" w:cs="Arial"/>
            <w:color w:val="C18F59"/>
            <w:sz w:val="23"/>
            <w:szCs w:val="23"/>
            <w:u w:val="single"/>
            <w:bdr w:val="none" w:sz="0" w:space="0" w:color="auto" w:frame="1"/>
            <w:rtl/>
          </w:rPr>
          <w:t>بالأسباب المخففة التقديرية</w:t>
        </w:r>
      </w:hyperlink>
      <w:r w:rsidRPr="007854E2">
        <w:rPr>
          <w:rFonts w:ascii="Arial" w:eastAsia="Times New Roman" w:hAnsi="Arial" w:cs="Arial"/>
          <w:color w:val="7A7A7A"/>
          <w:sz w:val="23"/>
          <w:szCs w:val="23"/>
        </w:rPr>
        <w:t> </w:t>
      </w:r>
      <w:r w:rsidRPr="007854E2">
        <w:rPr>
          <w:rFonts w:ascii="Arial" w:eastAsia="Times New Roman" w:hAnsi="Arial" w:cs="Arial"/>
          <w:color w:val="7A7A7A"/>
          <w:sz w:val="23"/>
          <w:szCs w:val="23"/>
          <w:rtl/>
        </w:rPr>
        <w:t>لتنزيل </w:t>
      </w:r>
      <w:hyperlink r:id="rId23" w:history="1">
        <w:r w:rsidRPr="007854E2">
          <w:rPr>
            <w:rFonts w:ascii="Arial" w:eastAsia="Times New Roman" w:hAnsi="Arial" w:cs="Arial"/>
            <w:color w:val="C18F59"/>
            <w:sz w:val="23"/>
            <w:szCs w:val="23"/>
            <w:u w:val="single"/>
            <w:bdr w:val="none" w:sz="0" w:space="0" w:color="auto" w:frame="1"/>
            <w:rtl/>
          </w:rPr>
          <w:t>العقوبة</w:t>
        </w:r>
      </w:hyperlink>
      <w:r w:rsidRPr="007854E2">
        <w:rPr>
          <w:rFonts w:ascii="Arial" w:eastAsia="Times New Roman" w:hAnsi="Arial" w:cs="Arial"/>
          <w:color w:val="7A7A7A"/>
          <w:sz w:val="23"/>
          <w:szCs w:val="23"/>
        </w:rPr>
        <w:t> </w:t>
      </w:r>
      <w:r w:rsidRPr="007854E2">
        <w:rPr>
          <w:rFonts w:ascii="Arial" w:eastAsia="Times New Roman" w:hAnsi="Arial" w:cs="Arial"/>
          <w:color w:val="7A7A7A"/>
          <w:sz w:val="23"/>
          <w:szCs w:val="23"/>
          <w:rtl/>
        </w:rPr>
        <w:t>عن الحد الأدنى المقرر لأي من المخالفات المنصوص عليها في هذا القانون كما لا يجوز </w:t>
      </w:r>
      <w:hyperlink r:id="rId24" w:history="1">
        <w:r w:rsidRPr="007854E2">
          <w:rPr>
            <w:rFonts w:ascii="Arial" w:eastAsia="Times New Roman" w:hAnsi="Arial" w:cs="Arial"/>
            <w:color w:val="C18F59"/>
            <w:sz w:val="23"/>
            <w:szCs w:val="23"/>
            <w:u w:val="single"/>
            <w:bdr w:val="none" w:sz="0" w:space="0" w:color="auto" w:frame="1"/>
            <w:rtl/>
          </w:rPr>
          <w:t>دمج العقوبات</w:t>
        </w:r>
      </w:hyperlink>
      <w:r w:rsidRPr="007854E2">
        <w:rPr>
          <w:rFonts w:ascii="Arial" w:eastAsia="Times New Roman" w:hAnsi="Arial" w:cs="Arial"/>
          <w:color w:val="7A7A7A"/>
          <w:sz w:val="23"/>
          <w:szCs w:val="23"/>
        </w:rPr>
        <w:t> </w:t>
      </w:r>
      <w:r w:rsidRPr="007854E2">
        <w:rPr>
          <w:rFonts w:ascii="Arial" w:eastAsia="Times New Roman" w:hAnsi="Arial" w:cs="Arial"/>
          <w:color w:val="7A7A7A"/>
          <w:sz w:val="23"/>
          <w:szCs w:val="23"/>
          <w:rtl/>
        </w:rPr>
        <w:t>اذا تعددت المخالفات التي أدين بها أي شخص بمقتضاه</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(43): مخالفات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تحدد جميع إجراءات ضبط مخالفات السير الواردة في هذا القانون وتحصيل قيمها واعتماد النماذج المستخدمة بموجب نظام يصدر لهذه الغاية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(44): مخالفات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تعتبر البيانات و أوراق الضبط المحررة في مخالفات السير حجة بما ورد فيها من وقائع ما لم يثبت عكس 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تعتبر البيانات والصور الصادرة عن اجهزة الرقابة المرورية والوسائل الالكترونية بينة فنية مقبولة في الاجراءات القضائية اذا كانت الصورة تحتوي على رقم لوحة المركبة ومكان وجودها ووقت ارتكاب المخالفة مالم يثبت عكس 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(45): مخالفات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لأفراد الأمن العام المكلفين بضبط مخالفات السير الواردة في هذا القانون استخدام اجهزة إقفال العجلات للمركبات لوقوفها في الأماكن الممنوع الوقوف او التوقف فيها او سحبها أو حجزها لحين دفع قيمة المخالفة وما ترتب عليها من أجور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لإدارة الترخيص مصادرة اجهزة التنبيه ( الصوتية او الضوئية ) او ما يشابهها من الأجهزة غير المصرح بها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lastRenderedPageBreak/>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(46): أحكام عامة</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على إدارة الترخيص الاحتفاظ بجميع القيود المتعلقة بالمركبات ومالكيها وكذلك قيود السائقين بما في ذلك الأحكام القضائية والقرارات الإدارية الصادرة بحق أي منهم</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تعتبر المعلومات المتعلقة بالمركبات ورخص القيادة والبيانات والوثائق والصور ومعلومات الحوادث الالكترونية المستخرجة من الحاسوب وأجهزة الرقابة المرورية والوسائل الالكترونية والمصدقة حسب الأصول مستندات رسمية ما لم يثبت العكس</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لا يجوز إجراء أي معاملة على رخصة القيادة أو تصريح القيادة أو تصريح التدريب الا بعد تسديد جميع غرامات مخالفـات الســير المترتبـة على حامل تلك الرخصة او التصريح</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د- لا يجوز اجراء أي معاملة على رخصة المركبة الا بعد تسديد جميع غرامات مخالفات السير المترتبة عليها اذا كانت متعلقة بالصلاحية الفنية للمركبة او مخالفة غيابية لا يُعرف مرتكبها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ه- مع مراعاة ما ورد في أي تشريع آخر، يتم تحصيل غرامات مخالفات السير من خلال أمانة عمان الكبرى والبلديات أو أي جهة أخرى تحددانها ووفقاً لاختصاص كل منهما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(47): أحكام عامة</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يتولى أفراد الأمن العام المكلفون بتنفيذ أحكام هذا القانون ملاحقة مخالفات هذا القانون والتحقيق </w:t>
      </w:r>
      <w:hyperlink r:id="rId25" w:history="1">
        <w:r w:rsidRPr="007854E2">
          <w:rPr>
            <w:rFonts w:ascii="Arial" w:eastAsia="Times New Roman" w:hAnsi="Arial" w:cs="Arial"/>
            <w:color w:val="C18F59"/>
            <w:sz w:val="23"/>
            <w:szCs w:val="23"/>
            <w:u w:val="single"/>
            <w:bdr w:val="none" w:sz="0" w:space="0" w:color="auto" w:frame="1"/>
            <w:rtl/>
          </w:rPr>
          <w:t>في الحوادث</w:t>
        </w:r>
      </w:hyperlink>
      <w:r w:rsidRPr="007854E2">
        <w:rPr>
          <w:rFonts w:ascii="Arial" w:eastAsia="Times New Roman" w:hAnsi="Arial" w:cs="Arial"/>
          <w:color w:val="7A7A7A"/>
          <w:sz w:val="23"/>
          <w:szCs w:val="23"/>
        </w:rPr>
        <w:t> </w:t>
      </w:r>
      <w:r w:rsidRPr="007854E2">
        <w:rPr>
          <w:rFonts w:ascii="Arial" w:eastAsia="Times New Roman" w:hAnsi="Arial" w:cs="Arial"/>
          <w:color w:val="7A7A7A"/>
          <w:sz w:val="23"/>
          <w:szCs w:val="23"/>
          <w:rtl/>
        </w:rPr>
        <w:t>المرورية وتنظيم التقارير الخاصة بها، بما في ذلك الحوادث التـي ينتج عنها الوفيات والإصابات والأضرار المادية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للوزير اعتماد أي جهة مختصة يراها مناسبة لإجراء التحقيقات في الحوادث المرورية التـي ينتج عنها أضراراً مادية فقط</w:t>
      </w:r>
      <w:r w:rsidRPr="007854E2">
        <w:rPr>
          <w:rFonts w:ascii="Arial" w:eastAsia="Times New Roman" w:hAnsi="Arial" w:cs="Arial"/>
          <w:color w:val="7A7A7A"/>
          <w:sz w:val="23"/>
          <w:szCs w:val="23"/>
        </w:rPr>
        <w:t xml:space="preserve">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على صاحب المحل أو ورشة الاصلاح فتح سجل خاص ومنظم للمركبات التي يتم اصلاحها يبين فيه رقم المركبة واسم مالكها واعمال الصيانة التي اجريت لها على ان تصدر تعليمات تحدد الحالات التي يتوجب على صاحب المحل او ورشة الاصلاح ابلاغ الجهات الرسمية المختصة عنها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(48): أحكام عامة</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تتولى أمانة عمان الكبرى والبلديات وأي جهة أخرى ذات علاقة بالتنسيق مع المديرية تنظيم حركة المرور وتأمين متطلبات السلامة المرورية للمشاة والمركبات على الطرق بما في ذلك تغيير اتجاهات السير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lastRenderedPageBreak/>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(49): أحكام عامة</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للمدير تشكيل لجنة مؤلفة من مندوبين عن المديرية ووزارة المالية وديوان المحاسبة وأي جهة أخرى ذات علاقة لبيع المركبات المحجوزة بالمزاد العلني في حال عدم مراجعة مالكيها او مطالبتهم بها او عدم استلامهم لها او تنازلهم عنها لصالح الخزينة بعد مرور (24) شهراً من تاريخ حجزها على ان يتم الإعلان عن ذلك بواسطة صحيفتين محليتين يوميتين ما لم تكن هناك قضايا منظورة أمام القضاء بشأن تلك المركبات على أن تحدد أسس وشروط هذا البيع وآلية عمل اللجنة بتعليمات يصدرها الوزير لهذه الغاية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يحتفظ بأثمان المركبات التـي يتم بيعها وفقا لا حكام الفقرة (أ) من هذه المادة على سبيل الأمانة بعد استيفاء ما يترتب عليها من رسوم وغرامات وبدل إيواء و نفقات بيع على أن تصبح ملكاً للخزينة بعد مرور خمس سنوات من تاريخ بيعها دون المطالبة بها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(50): أحكام عامة</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للوزير إصدار التعليمات اللازمة لتنفيذ أحكام هذا القانون بما في ذلــك ما يتعلق بالأمور التالية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 </w:t>
      </w:r>
      <w:r w:rsidRPr="007854E2">
        <w:rPr>
          <w:rFonts w:ascii="Arial" w:eastAsia="Times New Roman" w:hAnsi="Arial" w:cs="Arial"/>
          <w:color w:val="7A7A7A"/>
          <w:sz w:val="23"/>
          <w:szCs w:val="23"/>
          <w:rtl/>
        </w:rPr>
        <w:t>تبديل الجزء الأمامي أو الخلفي في المركبات وشروط تصنيع المقطورات وأنصاف المقطورات في الورش الفنية التـي يتم اعتمادها لهذه الغاية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2- </w:t>
      </w:r>
      <w:r w:rsidRPr="007854E2">
        <w:rPr>
          <w:rFonts w:ascii="Arial" w:eastAsia="Times New Roman" w:hAnsi="Arial" w:cs="Arial"/>
          <w:color w:val="7A7A7A"/>
          <w:sz w:val="23"/>
          <w:szCs w:val="23"/>
          <w:rtl/>
        </w:rPr>
        <w:t>تحديد السرعة على الطرق وآليات مراقبتها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3- </w:t>
      </w:r>
      <w:r w:rsidRPr="007854E2">
        <w:rPr>
          <w:rFonts w:ascii="Arial" w:eastAsia="Times New Roman" w:hAnsi="Arial" w:cs="Arial"/>
          <w:color w:val="7A7A7A"/>
          <w:sz w:val="23"/>
          <w:szCs w:val="23"/>
          <w:rtl/>
        </w:rPr>
        <w:t>مواصفات رخص المركبات ورخص القيادة وتصاريح القيادة والتدريب والبيانات التـي يجب أن تتضمنها</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4- </w:t>
      </w:r>
      <w:r w:rsidRPr="007854E2">
        <w:rPr>
          <w:rFonts w:ascii="Arial" w:eastAsia="Times New Roman" w:hAnsi="Arial" w:cs="Arial"/>
          <w:color w:val="7A7A7A"/>
          <w:sz w:val="23"/>
          <w:szCs w:val="23"/>
          <w:rtl/>
        </w:rPr>
        <w:t>الفحص النظري والعملي لطالبي رخص القيادة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5- </w:t>
      </w:r>
      <w:r w:rsidRPr="007854E2">
        <w:rPr>
          <w:rFonts w:ascii="Arial" w:eastAsia="Times New Roman" w:hAnsi="Arial" w:cs="Arial"/>
          <w:color w:val="7A7A7A"/>
          <w:sz w:val="23"/>
          <w:szCs w:val="23"/>
          <w:rtl/>
        </w:rPr>
        <w:t>مراكز تدريب السواقة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6- </w:t>
      </w:r>
      <w:r w:rsidRPr="007854E2">
        <w:rPr>
          <w:rFonts w:ascii="Arial" w:eastAsia="Times New Roman" w:hAnsi="Arial" w:cs="Arial"/>
          <w:color w:val="7A7A7A"/>
          <w:sz w:val="23"/>
          <w:szCs w:val="23"/>
          <w:rtl/>
        </w:rPr>
        <w:t>رخص القيادة المؤقتة لغير الأردنيين</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7- </w:t>
      </w:r>
      <w:r w:rsidRPr="007854E2">
        <w:rPr>
          <w:rFonts w:ascii="Arial" w:eastAsia="Times New Roman" w:hAnsi="Arial" w:cs="Arial"/>
          <w:color w:val="7A7A7A"/>
          <w:sz w:val="23"/>
          <w:szCs w:val="23"/>
          <w:rtl/>
        </w:rPr>
        <w:t>الرقابة المرورية الآلية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8- </w:t>
      </w:r>
      <w:r w:rsidRPr="007854E2">
        <w:rPr>
          <w:rFonts w:ascii="Arial" w:eastAsia="Times New Roman" w:hAnsi="Arial" w:cs="Arial"/>
          <w:color w:val="7A7A7A"/>
          <w:sz w:val="23"/>
          <w:szCs w:val="23"/>
          <w:rtl/>
        </w:rPr>
        <w:t>التحقيق الفني في الحوادث المرورية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FFFFFF"/>
          <w:sz w:val="27"/>
          <w:szCs w:val="27"/>
          <w:bdr w:val="none" w:sz="0" w:space="0" w:color="auto" w:frame="1"/>
          <w:rtl/>
        </w:rPr>
        <w:t>قانون السير</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9- </w:t>
      </w:r>
      <w:r w:rsidRPr="007854E2">
        <w:rPr>
          <w:rFonts w:ascii="Arial" w:eastAsia="Times New Roman" w:hAnsi="Arial" w:cs="Arial"/>
          <w:color w:val="7A7A7A"/>
          <w:sz w:val="23"/>
          <w:szCs w:val="23"/>
          <w:rtl/>
        </w:rPr>
        <w:t>أعوان السلامة المرورية وتحديد مهام عملهم</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10-</w:t>
      </w:r>
      <w:r w:rsidRPr="007854E2">
        <w:rPr>
          <w:rFonts w:ascii="Arial" w:eastAsia="Times New Roman" w:hAnsi="Arial" w:cs="Arial"/>
          <w:color w:val="7A7A7A"/>
          <w:sz w:val="23"/>
          <w:szCs w:val="23"/>
          <w:rtl/>
        </w:rPr>
        <w:t>إنشاء ميادين السباق</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lastRenderedPageBreak/>
        <w:t xml:space="preserve">11- </w:t>
      </w:r>
      <w:r w:rsidRPr="007854E2">
        <w:rPr>
          <w:rFonts w:ascii="Arial" w:eastAsia="Times New Roman" w:hAnsi="Arial" w:cs="Arial"/>
          <w:color w:val="7A7A7A"/>
          <w:sz w:val="23"/>
          <w:szCs w:val="23"/>
          <w:rtl/>
        </w:rPr>
        <w:t>نقل المواد الخطرة أو المواد القابلة للانفجار</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12- </w:t>
      </w:r>
      <w:r w:rsidRPr="007854E2">
        <w:rPr>
          <w:rFonts w:ascii="Arial" w:eastAsia="Times New Roman" w:hAnsi="Arial" w:cs="Arial"/>
          <w:color w:val="7A7A7A"/>
          <w:sz w:val="23"/>
          <w:szCs w:val="23"/>
          <w:rtl/>
        </w:rPr>
        <w:t>التجهيز الفني للمركبات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13- </w:t>
      </w:r>
      <w:r w:rsidRPr="007854E2">
        <w:rPr>
          <w:rFonts w:ascii="Arial" w:eastAsia="Times New Roman" w:hAnsi="Arial" w:cs="Arial"/>
          <w:color w:val="7A7A7A"/>
          <w:sz w:val="23"/>
          <w:szCs w:val="23"/>
          <w:rtl/>
        </w:rPr>
        <w:t>الفحص الفني للمركبات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14- </w:t>
      </w:r>
      <w:r w:rsidRPr="007854E2">
        <w:rPr>
          <w:rFonts w:ascii="Arial" w:eastAsia="Times New Roman" w:hAnsi="Arial" w:cs="Arial"/>
          <w:color w:val="7A7A7A"/>
          <w:sz w:val="23"/>
          <w:szCs w:val="23"/>
          <w:rtl/>
        </w:rPr>
        <w:t>نقل الطلاب والعاملين في المؤسسات التعليمية في الحافلات والحافلات المتوسطة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15- </w:t>
      </w:r>
      <w:r w:rsidRPr="007854E2">
        <w:rPr>
          <w:rFonts w:ascii="Arial" w:eastAsia="Times New Roman" w:hAnsi="Arial" w:cs="Arial"/>
          <w:color w:val="7A7A7A"/>
          <w:sz w:val="23"/>
          <w:szCs w:val="23"/>
          <w:rtl/>
        </w:rPr>
        <w:t>حركة المركبات غير المخلص عليها جمركياً والعائدة للوكلاء التجاريين للمركبات أو لمصانع المركبات أو للمزاولين لمهنة تجارتها أو لمراكز الأبحاث المتخصصة بتصميم و تصنيع وتطوير المركبات</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16- </w:t>
      </w:r>
      <w:r w:rsidRPr="007854E2">
        <w:rPr>
          <w:rFonts w:ascii="Arial" w:eastAsia="Times New Roman" w:hAnsi="Arial" w:cs="Arial"/>
          <w:color w:val="7A7A7A"/>
          <w:sz w:val="23"/>
          <w:szCs w:val="23"/>
          <w:rtl/>
        </w:rPr>
        <w:t>جر المقطورات غير المعدة للشحن</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xml:space="preserve">17- </w:t>
      </w:r>
      <w:r w:rsidRPr="007854E2">
        <w:rPr>
          <w:rFonts w:ascii="Arial" w:eastAsia="Times New Roman" w:hAnsi="Arial" w:cs="Arial"/>
          <w:color w:val="7A7A7A"/>
          <w:sz w:val="23"/>
          <w:szCs w:val="23"/>
          <w:rtl/>
        </w:rPr>
        <w:t>رخص القيادة لمرتكبي الجرائم الخطرة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 يتم نشر التعليمات الصادرة بمقتضى احكام هذا القانون في الجريدة الرسمية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(51): أحكام عامة</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للوزير أن يفوض خطيا أيا من صلاحياته المنصوص عليها في هذا القانون باستثناء إصدار التعليمات إلى أي من موظفي الوزارة أو إلى احد ضباط الأمن العام</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(52): أحكام عامة</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لمجلس الوزراء إصدار الأنظمة اللازمة لتنفيذ أحكام هذا القانون بما في ذلك</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النقاط المرورية بما في ذلك تحديد نقاط لعدد من مخالفات السير المنصوص عليها في هذا القانون وذلك حسب جسامة كل منها، وكذلك تحديد مجموع النقاط التي تستوجب وقف العمل برخصة القيادة للمدة التي يحددها النظام وشروط إعادة العمل بها وبما يتناسب مع مجموعة النقاط المتراكمة</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نظام الأبعاد القصوى والأوزان الإجمالية وقوة المحرك للمركبات ونقل الحمولات ذات الأحجام والأوزان الثقيلة وبروز الحمولة</w:t>
      </w:r>
      <w:r w:rsidRPr="007854E2">
        <w:rPr>
          <w:rFonts w:ascii="Arial" w:eastAsia="Times New Roman" w:hAnsi="Arial" w:cs="Arial"/>
          <w:color w:val="7A7A7A"/>
          <w:sz w:val="23"/>
          <w:szCs w:val="23"/>
        </w:rPr>
        <w:t xml:space="preserve">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ج- نظام قواعد السير والمرور على الطرق</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lastRenderedPageBreak/>
        <w:t>المادة (53): الالغاءات</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أ- يلغى قانون السير رقم (14) لسنة 1984 وما طرأ عليه من تعديل</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ب- تعتبر الأنظمة والتعليمات الصادرة بمقتضى قانون السير المؤقت رقم (47) لسنة 2001 وتعديلاته وكأنها صادرة بمقتضى احكام هذا القانون، ويستمر العمل بها الى أن تعدل أو تلغى أو يستبدل غيرها بها وفقاً لأحكامه</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0" w:line="308" w:lineRule="atLeast"/>
        <w:textAlignment w:val="baseline"/>
        <w:outlineLvl w:val="2"/>
        <w:rPr>
          <w:rFonts w:ascii="Arial" w:eastAsia="Times New Roman" w:hAnsi="Arial" w:cs="Arial"/>
          <w:color w:val="6A6A6A"/>
          <w:sz w:val="27"/>
          <w:szCs w:val="27"/>
        </w:rPr>
      </w:pPr>
      <w:r w:rsidRPr="007854E2">
        <w:rPr>
          <w:rFonts w:ascii="Arial" w:eastAsia="Times New Roman" w:hAnsi="Arial" w:cs="Arial"/>
          <w:color w:val="6A6A6A"/>
          <w:sz w:val="27"/>
          <w:szCs w:val="27"/>
          <w:rtl/>
        </w:rPr>
        <w:t>المادة (54): تنفيذ القانون</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Pr>
        <w:t> </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رئيس الوزراء والوزراء مكلفون بتنفيذ أحكام هذا القانون</w:t>
      </w:r>
      <w:r w:rsidRPr="007854E2">
        <w:rPr>
          <w:rFonts w:ascii="Arial" w:eastAsia="Times New Roman" w:hAnsi="Arial" w:cs="Arial"/>
          <w:color w:val="7A7A7A"/>
          <w:sz w:val="23"/>
          <w:szCs w:val="23"/>
        </w:rPr>
        <w:t>.</w:t>
      </w:r>
    </w:p>
    <w:p w:rsidR="007854E2" w:rsidRPr="007854E2" w:rsidRDefault="007854E2" w:rsidP="007854E2">
      <w:pPr>
        <w:shd w:val="clear" w:color="auto" w:fill="FFFFFF"/>
        <w:bidi/>
        <w:spacing w:after="225" w:line="360" w:lineRule="atLeast"/>
        <w:textAlignment w:val="baseline"/>
        <w:rPr>
          <w:rFonts w:ascii="Arial" w:eastAsia="Times New Roman" w:hAnsi="Arial" w:cs="Arial"/>
          <w:color w:val="7A7A7A"/>
          <w:sz w:val="23"/>
          <w:szCs w:val="23"/>
        </w:rPr>
      </w:pPr>
      <w:r w:rsidRPr="007854E2">
        <w:rPr>
          <w:rFonts w:ascii="Arial" w:eastAsia="Times New Roman" w:hAnsi="Arial" w:cs="Arial"/>
          <w:color w:val="7A7A7A"/>
          <w:sz w:val="23"/>
          <w:szCs w:val="23"/>
          <w:rtl/>
        </w:rPr>
        <w:t>قانون رقم 49 لسنة 2008 (قانون السير  لسنة 2008) وتعديلاته المنشور في العدد 4924 على الصفحة  3492 بتاريخ  17-08-2008 والساري بتاريخ  16-09-2008 المعدل بقانون معدل رقم 15 لسنة 2020 (قانون معدل لقانون السير  لسنة 2020) المنشور في العدد 5621 على الصفحة  1077 بتاريخ  16-02-2020، والساري بتاريخ  16-02-2020 المعدل بقانون معدل رقم 18 لسنة 2023</w:t>
      </w:r>
      <w:r w:rsidRPr="007854E2">
        <w:rPr>
          <w:rFonts w:ascii="Arial" w:eastAsia="Times New Roman" w:hAnsi="Arial" w:cs="Arial"/>
          <w:color w:val="7A7A7A"/>
          <w:sz w:val="23"/>
          <w:szCs w:val="23"/>
        </w:rPr>
        <w:t>.</w:t>
      </w:r>
    </w:p>
    <w:p w:rsidR="00F70227" w:rsidRDefault="00F70227" w:rsidP="007854E2">
      <w:pPr>
        <w:bidi/>
      </w:pPr>
    </w:p>
    <w:sectPr w:rsidR="00F702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4E2"/>
    <w:rsid w:val="007854E2"/>
    <w:rsid w:val="00F702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85DF5"/>
  <w15:chartTrackingRefBased/>
  <w15:docId w15:val="{9277D262-8957-463D-BBD5-046C4831B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854E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854E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854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4E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854E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854E2"/>
    <w:rPr>
      <w:rFonts w:ascii="Times New Roman" w:eastAsia="Times New Roman" w:hAnsi="Times New Roman" w:cs="Times New Roman"/>
      <w:b/>
      <w:bCs/>
      <w:sz w:val="27"/>
      <w:szCs w:val="27"/>
    </w:rPr>
  </w:style>
  <w:style w:type="paragraph" w:customStyle="1" w:styleId="msonormal0">
    <w:name w:val="msonormal"/>
    <w:basedOn w:val="Normal"/>
    <w:rsid w:val="007854E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854E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854E2"/>
    <w:rPr>
      <w:color w:val="0000FF"/>
      <w:u w:val="single"/>
    </w:rPr>
  </w:style>
  <w:style w:type="character" w:styleId="FollowedHyperlink">
    <w:name w:val="FollowedHyperlink"/>
    <w:basedOn w:val="DefaultParagraphFont"/>
    <w:uiPriority w:val="99"/>
    <w:semiHidden/>
    <w:unhideWhenUsed/>
    <w:rsid w:val="007854E2"/>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1167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abbadilawfirm.com/%d9%82%d8%a7%d9%86%d9%88%d9%86-%d8%aa%d9%86%d8%b8%d9%8a%d9%85-%d8%a3%d8%b9%d9%85%d8%a7%d9%84-%d8%a7%d9%84%d8%aa%d8%a3%d9%85%d9%8a%d9%86-2/" TargetMode="External"/><Relationship Id="rId13" Type="http://schemas.openxmlformats.org/officeDocument/2006/relationships/hyperlink" Target="https://www.alabbadilawfirm.com/%d9%85%d8%ad%d8%a7%d9%85%d9%8a-%d9%85%d8%ae%d8%af%d8%b1%d8%a7%d8%aa/" TargetMode="External"/><Relationship Id="rId18" Type="http://schemas.openxmlformats.org/officeDocument/2006/relationships/hyperlink" Target="https://www.alabbadilawfirm.com/%d8%a5%d8%ab%d8%a8%d8%a7%d8%aa-%d9%85%d8%ae%d8%a7%d9%84%d9%81%d8%a7%d8%aa-%d8%b3%d9%8a%d8%b1-%d9%85%d9%86%d8%b8%d9%85-%d8%a7%d9%84%d8%b6%d8%a8%d8%b7-%d8%a8%d9%8a%d9%86%d8%a7%d8%aa-%d8%a8%d9%8a/"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www.alabbadilawfirm.com/%d9%86%d9%85%d9%88%d8%b0%d8%ac-%d8%b7%d9%84%d8%a8-%d8%a7%d8%b3%d8%aa%d8%a8%d8%af%d8%a7%d9%84-%d8%a7%d9%84%d8%ad%d8%a8%d8%b3-%d8%a8%d8%a7%d9%84%d8%ba%d8%b1%d8%a7%d9%85%d8%a9/" TargetMode="External"/><Relationship Id="rId7" Type="http://schemas.openxmlformats.org/officeDocument/2006/relationships/hyperlink" Target="https://www.alabbadilawfirm.com/%d9%82%d8%a7%d9%86%d9%88%d9%86-%d8%a7%d9%84%d8%b3%d9%8a%d8%b1-%d8%aa%d8%b9%d9%88%d9%8a%d8%b6-%d8%aa%d8%a3%d9%85%d9%8a%d9%86-%d9%85%d8%b1%d9%83%d8%a8%d8%a9-%d9%85%d8%aa%d8%b3%d8%a8%d8%a8-%d8%a8/" TargetMode="External"/><Relationship Id="rId12" Type="http://schemas.openxmlformats.org/officeDocument/2006/relationships/hyperlink" Target="https://www.alabbadilawfirm.com/%d9%87%d9%84-%d8%a7%d9%84%d8%a7%d8%b5%d8%a7%d8%a8%d8%a7%d8%aa-%d8%a7%d9%84%d9%86%d8%a7%d8%ac%d9%85%d8%a9-%d8%b9%d9%86-%d8%ad%d8%a7%d8%af%d8%ab-%d8%b3%d9%8a%d8%b1-%d8%aa%d8%b3%d8%aa%d9%88%d8%ac%d8%a8/" TargetMode="External"/><Relationship Id="rId17" Type="http://schemas.openxmlformats.org/officeDocument/2006/relationships/hyperlink" Target="https://www.alabbadilawfirm.com/%d9%87%d9%84-%d9%8a%d9%84%d8%a7%d8%ad%d9%82-%d8%a7%d9%84%d8%b3%d8%a7%d8%a6%d9%82-%d8%ac%d8%b2%d8%a7%d8%a6%d9%8a%d8%a7-%d8%a5%d8%b0%d8%a7-%d9%83%d8%a7%d9%86-%d8%a7%d9%84%d9%85%d8%aa%d8%b6%d8%b1%d8%b1/" TargetMode="External"/><Relationship Id="rId25" Type="http://schemas.openxmlformats.org/officeDocument/2006/relationships/hyperlink" Target="https://www.alabbadilawfirm.com/%d8%a7%d9%84%d9%82%d8%a7%d8%b9%d8%af%d8%a9-%d8%a7%d9%84%d9%88%d8%a7%d8%ad%d8%af-%d9%88%d8%a7%d9%84%d8%b3%d8%a8%d8%b9%d9%88%d9%86-%d8%a7%d9%84%d8%a3%d8%b5%d9%84-%d8%a5%d8%b6%d8%a7%d9%81%d8%a9/" TargetMode="External"/><Relationship Id="rId2" Type="http://schemas.openxmlformats.org/officeDocument/2006/relationships/settings" Target="settings.xml"/><Relationship Id="rId16" Type="http://schemas.openxmlformats.org/officeDocument/2006/relationships/hyperlink" Target="https://www.alabbadilawfirm.com/%d8%a7%d9%84%d8%aa%d8%b3%d8%a8%d8%a8-%d8%a8%d8%a7%d9%84%d9%88%d9%81%d8%a7%d8%a9-%d8%ad%d8%a7%d8%af%d8%ab-%d8%af%d9%87%d8%b3/" TargetMode="External"/><Relationship Id="rId20" Type="http://schemas.openxmlformats.org/officeDocument/2006/relationships/hyperlink" Target="https://www.alabbadilawfirm.com/%d8%aa%d8%b9%d8%af%d9%8a%d9%84%d8%a7%d8%aa-%d9%82%d8%a7%d9%86%d9%88%d9%86-%d8%a7%d9%84%d8%b9%d9%82%d9%88%d8%a8%d8%a7%d8%aa/" TargetMode="External"/><Relationship Id="rId1" Type="http://schemas.openxmlformats.org/officeDocument/2006/relationships/styles" Target="styles.xml"/><Relationship Id="rId6" Type="http://schemas.openxmlformats.org/officeDocument/2006/relationships/hyperlink" Target="https://www.alabbadilawfirm.com/%d8%aa%d8%b9%d9%88%d9%8a%d8%b6%d8%a7%d8%aa-%d8%b4%d8%b1%d9%83%d8%a9-%d8%a7%d9%84%d8%aa%d8%a3%d9%85%d9%8a%d9%86/" TargetMode="External"/><Relationship Id="rId11" Type="http://schemas.openxmlformats.org/officeDocument/2006/relationships/hyperlink" Target="https://www.alabbadilawfirm.com/%d8%b1%d8%ac%d9%88%d8%b9-%d8%b4%d8%b1%d9%83%d8%a9-%d8%a7%d9%84%d8%aa%d8%a3%d9%85%d9%8a%d9%86-%d8%b9%d9%84%d9%89-%d8%a7%d9%84%d9%85%d8%a4%d9%85%d9%86-%d8%b9%d9%82%d8%af-%d8%aa%d8%a3%d9%85%d9%8a%d9%86/" TargetMode="External"/><Relationship Id="rId24" Type="http://schemas.openxmlformats.org/officeDocument/2006/relationships/hyperlink" Target="https://www.alabbadilawfirm.com/%d8%af%d9%85%d8%ac-%d8%b9%d9%82%d9%88%d8%a8%d8%a7%d8%aa/" TargetMode="External"/><Relationship Id="rId5" Type="http://schemas.openxmlformats.org/officeDocument/2006/relationships/hyperlink" Target="https://www.alabbadilawfirm.com/%d8%aa%d8%b9%d9%88%d9%8a%d8%b6-%d8%b4%d8%b1%d9%83%d8%a9-%d8%aa%d8%a3%d9%85%d9%8a%d9%86-%d8%ad%d8%a7%d8%af%d8%ab-%d8%aa%d9%82%d8%a7%d8%af%d9%85-%d8%ab%d9%84%d8%a7%d8%ab-%d8%b3%d9%86%d9%88%d8%a7/" TargetMode="External"/><Relationship Id="rId15" Type="http://schemas.openxmlformats.org/officeDocument/2006/relationships/hyperlink" Target="https://www.alabbadilawfirm.com/%d8%ad%d8%a7%d8%af%d8%ab-%d8%b3%d9%8a%d8%b1-%d8%aa%d8%b9%d9%88%d9%8a%d8%b6-%d8%aa%d8%b9%d8%af%d9%8a%d9%84-%d9%85%d8%ae%d8%b7%d8%b7-%d8%a7%d9%84%d8%ad%d8%a7%d8%af%d8%ab-%d8%ad%d8%a7%d8%af%d8%ab/" TargetMode="External"/><Relationship Id="rId23" Type="http://schemas.openxmlformats.org/officeDocument/2006/relationships/hyperlink" Target="https://www.alabbadilawfirm.com/%d9%82%d8%a7%d9%86%d9%88%d9%86-%d8%a7%d9%84%d8%b9%d9%82%d9%88%d8%a8%d8%a7%d8%aa-%d8%a7%d9%84%d8%a3%d8%b1%d8%af%d9%86%d9%8a/" TargetMode="External"/><Relationship Id="rId10" Type="http://schemas.openxmlformats.org/officeDocument/2006/relationships/hyperlink" Target="https://www.alabbadilawfirm.com/%d8%b9%d8%ac%d8%b2-%d8%ac%d8%b2%d8%a6%d9%8a-%d8%a7%d9%84%d9%84%d8%ac%d9%86%d8%a9-%d8%a7%d9%84%d8%b7%d8%a8%d9%8a%d8%a9-%d8%a7%d9%84%d9%84%d9%88%d8%a7%d8%a6%d9%8a%d8%a9-%d9%85%d8%ae%d8%b7%d8%b7/" TargetMode="External"/><Relationship Id="rId19" Type="http://schemas.openxmlformats.org/officeDocument/2006/relationships/hyperlink" Target="https://www.alabbadilawfirm.com/%d8%ad%d8%a7%d8%af%d8%ab-%d8%b3%d9%8a%d8%b1-%d9%85%d8%b3%d8%a4%d9%88%d9%84%d9%8a%d8%a9-%d8%b4%d8%b1%d9%83%d8%a9-%d8%a7%d9%84%d8%aa%d8%a3%d9%85%d9%8a%d9%86-%d8%aa%d8%b6%d8%a7%d9%85%d9%86-%d9%88-2/" TargetMode="External"/><Relationship Id="rId4" Type="http://schemas.openxmlformats.org/officeDocument/2006/relationships/hyperlink" Target="https://www.alabbadilawfirm.com/%d9%82%d8%a7%d9%86%d9%88%d9%86-%d8%a7%d9%84%d8%b3%d9%8a%d8%b1-%d8%aa%d8%b9%d9%88%d9%8a%d8%b6-%d8%aa%d8%a3%d9%85%d9%8a%d9%86-%d9%85%d8%b1%d9%83%d8%a8%d8%a9-%d9%85%d8%aa%d8%b3%d8%a8%d8%a8-%d8%a8/" TargetMode="External"/><Relationship Id="rId9" Type="http://schemas.openxmlformats.org/officeDocument/2006/relationships/hyperlink" Target="https://www.alabbadilawfirm.com/%d8%ad%d8%a7%d8%af%d8%ab-%d8%b3%d9%8a%d8%b1-%d8%aa%d8%b9%d9%88%d9%8a%d8%b6-%d8%aa%d8%a3%d9%85%d9%8a%d9%86-%d8%aa%d9%82%d8%a7%d8%af%d9%85-%d8%ab%d9%84%d8%a7%d8%ab-%d8%b3%d9%86%d9%88%d8%a7%d8%aa/" TargetMode="External"/><Relationship Id="rId14" Type="http://schemas.openxmlformats.org/officeDocument/2006/relationships/hyperlink" Target="https://www.alabbadilawfirm.com/%d8%a5%d8%b0%d8%a7-%d8%b3%d8%b1%d9%82%d8%aa-%d9%85%d8%b1%d9%83%d8%a8%d8%a9-%d8%b4%d8%ae%d8%b5-%d9%88%d8%aa%d8%b3%d8%a8%d8%a8-%d8%b3%d8%a7%d8%b1%d9%82%d9%87%d8%a7-%d8%a8%d8%ad%d8%a7%d8%af%d8%ab-%d8%b3/" TargetMode="External"/><Relationship Id="rId22" Type="http://schemas.openxmlformats.org/officeDocument/2006/relationships/hyperlink" Target="https://www.alabbadilawfirm.com/%d8%a5%d8%b3%d9%82%d8%a7%d8%b7-%d8%a7%d9%84%d8%ad%d9%82-%d8%a7%d9%84%d8%b4%d8%ae%d8%b5%d9%8a/"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8831</Words>
  <Characters>50339</Characters>
  <Application>Microsoft Office Word</Application>
  <DocSecurity>0</DocSecurity>
  <Lines>419</Lines>
  <Paragraphs>118</Paragraphs>
  <ScaleCrop>false</ScaleCrop>
  <Company/>
  <LinksUpToDate>false</LinksUpToDate>
  <CharactersWithSpaces>59052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M.Hamdi</dc:creator>
  <cp:keywords/>
  <dc:description/>
  <cp:lastModifiedBy>M.Hamdi</cp:lastModifiedBy>
  <cp:revision>1</cp:revision>
  <dcterms:created xsi:type="dcterms:W3CDTF">2026-04-10T12:52:00Z</dcterms:created>
  <dcterms:modified xsi:type="dcterms:W3CDTF">2026-04-10T12:53:00Z</dcterms:modified>
</cp:coreProperties>
</file>