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253E7" w14:textId="77777777" w:rsidR="00E57CFE" w:rsidRDefault="00E57CFE"/>
    <w:p w14:paraId="61F15DBF" w14:textId="77777777" w:rsidR="00E57CFE" w:rsidRDefault="00E57CFE"/>
    <w:p w14:paraId="4E0741DC" w14:textId="73FB8EE2" w:rsidR="002A381F" w:rsidRPr="00250AB2" w:rsidRDefault="002A381F">
      <w:pPr>
        <w:rPr>
          <w:sz w:val="44"/>
          <w:szCs w:val="44"/>
          <w:lang w:val="fr-FR"/>
        </w:rPr>
      </w:pPr>
      <w:r w:rsidRPr="00250AB2">
        <w:rPr>
          <w:sz w:val="44"/>
          <w:szCs w:val="44"/>
          <w:lang w:val="fr-FR"/>
        </w:rPr>
        <w:t xml:space="preserve">      </w:t>
      </w:r>
      <w:r w:rsidR="00E12E49" w:rsidRPr="00250AB2">
        <w:rPr>
          <w:sz w:val="44"/>
          <w:szCs w:val="44"/>
          <w:lang w:val="fr-FR"/>
        </w:rPr>
        <w:t>Consultation re A</w:t>
      </w:r>
      <w:r w:rsidR="00AC715E" w:rsidRPr="00250AB2">
        <w:rPr>
          <w:sz w:val="44"/>
          <w:szCs w:val="44"/>
          <w:lang w:val="fr-FR"/>
        </w:rPr>
        <w:t xml:space="preserve">rtificial </w:t>
      </w:r>
      <w:r w:rsidR="00E12E49" w:rsidRPr="00250AB2">
        <w:rPr>
          <w:sz w:val="44"/>
          <w:szCs w:val="44"/>
          <w:lang w:val="fr-FR"/>
        </w:rPr>
        <w:t>I</w:t>
      </w:r>
      <w:r w:rsidR="00AC715E" w:rsidRPr="00250AB2">
        <w:rPr>
          <w:sz w:val="44"/>
          <w:szCs w:val="44"/>
          <w:lang w:val="fr-FR"/>
        </w:rPr>
        <w:t>ntelligence</w:t>
      </w:r>
      <w:r w:rsidR="002C2BE8" w:rsidRPr="00250AB2">
        <w:rPr>
          <w:sz w:val="44"/>
          <w:szCs w:val="44"/>
          <w:lang w:val="fr-FR"/>
        </w:rPr>
        <w:t xml:space="preserve"> </w:t>
      </w:r>
      <w:r w:rsidR="00250AB2">
        <w:rPr>
          <w:sz w:val="44"/>
          <w:szCs w:val="44"/>
          <w:lang w:val="fr-FR"/>
        </w:rPr>
        <w:t>(</w:t>
      </w:r>
      <w:r w:rsidR="002C2BE8" w:rsidRPr="00250AB2">
        <w:rPr>
          <w:sz w:val="44"/>
          <w:szCs w:val="44"/>
          <w:lang w:val="fr-FR"/>
        </w:rPr>
        <w:t>AI)</w:t>
      </w:r>
    </w:p>
    <w:p w14:paraId="212CC45C" w14:textId="43C0631E" w:rsidR="00E57CFE" w:rsidRPr="002D1189" w:rsidRDefault="002A381F">
      <w:pPr>
        <w:rPr>
          <w:sz w:val="44"/>
          <w:szCs w:val="44"/>
        </w:rPr>
      </w:pPr>
      <w:r w:rsidRPr="00250AB2">
        <w:rPr>
          <w:sz w:val="44"/>
          <w:szCs w:val="44"/>
          <w:lang w:val="fr-FR"/>
        </w:rPr>
        <w:t xml:space="preserve"> </w:t>
      </w:r>
      <w:r w:rsidR="00E855E4" w:rsidRPr="002D1189">
        <w:rPr>
          <w:sz w:val="44"/>
          <w:szCs w:val="44"/>
        </w:rPr>
        <w:t>Department of Industry</w:t>
      </w:r>
      <w:r w:rsidR="006D685D" w:rsidRPr="002D1189">
        <w:rPr>
          <w:sz w:val="44"/>
          <w:szCs w:val="44"/>
        </w:rPr>
        <w:t>, Science and Resources</w:t>
      </w:r>
      <w:r w:rsidR="000153C1" w:rsidRPr="002D1189">
        <w:rPr>
          <w:sz w:val="44"/>
          <w:szCs w:val="44"/>
        </w:rPr>
        <w:t xml:space="preserve">           </w:t>
      </w:r>
    </w:p>
    <w:p w14:paraId="77562B21" w14:textId="4AEE8418" w:rsidR="000153C1" w:rsidRDefault="000153C1"/>
    <w:p w14:paraId="61F7CC72" w14:textId="028682DD" w:rsidR="00E11FC0" w:rsidRPr="003567F1" w:rsidRDefault="003567F1">
      <w:pPr>
        <w:rPr>
          <w:sz w:val="36"/>
          <w:szCs w:val="36"/>
        </w:rPr>
      </w:pPr>
      <w:r>
        <w:rPr>
          <w:sz w:val="36"/>
          <w:szCs w:val="36"/>
        </w:rPr>
        <w:t xml:space="preserve">               </w:t>
      </w:r>
      <w:r w:rsidR="00E7091E">
        <w:rPr>
          <w:sz w:val="36"/>
          <w:szCs w:val="36"/>
        </w:rPr>
        <w:t xml:space="preserve">    </w:t>
      </w:r>
      <w:r w:rsidR="002D1189">
        <w:rPr>
          <w:sz w:val="36"/>
          <w:szCs w:val="36"/>
        </w:rPr>
        <w:t xml:space="preserve">Submission by </w:t>
      </w:r>
      <w:r w:rsidR="000153C1" w:rsidRPr="003567F1">
        <w:rPr>
          <w:sz w:val="36"/>
          <w:szCs w:val="36"/>
        </w:rPr>
        <w:t>Aulich &amp; Co Pty Ltd</w:t>
      </w:r>
    </w:p>
    <w:p w14:paraId="4FA226CA" w14:textId="2D5DBFE1" w:rsidR="00E12E49" w:rsidRPr="007D46E6" w:rsidRDefault="003567F1">
      <w:pPr>
        <w:rPr>
          <w:sz w:val="36"/>
          <w:szCs w:val="36"/>
        </w:rPr>
      </w:pPr>
      <w:r>
        <w:t xml:space="preserve">                                             </w:t>
      </w:r>
      <w:r w:rsidR="00E7091E">
        <w:t xml:space="preserve">        </w:t>
      </w:r>
      <w:r w:rsidR="00E11FC0" w:rsidRPr="007D46E6">
        <w:rPr>
          <w:sz w:val="36"/>
          <w:szCs w:val="36"/>
        </w:rPr>
        <w:t>Chair: Terry Aulich</w:t>
      </w:r>
      <w:r w:rsidR="00E855E4" w:rsidRPr="007D46E6">
        <w:rPr>
          <w:sz w:val="36"/>
          <w:szCs w:val="36"/>
        </w:rPr>
        <w:t xml:space="preserve"> </w:t>
      </w:r>
    </w:p>
    <w:p w14:paraId="71A8BF27" w14:textId="14A57BE0" w:rsidR="00E7091E" w:rsidRDefault="00E7091E" w:rsidP="00E7091E">
      <w:r>
        <w:t xml:space="preserve">                                                       </w:t>
      </w:r>
      <w:r w:rsidR="00E13213">
        <w:t xml:space="preserve">   </w:t>
      </w:r>
      <w:r w:rsidR="007D46E6">
        <w:t xml:space="preserve">      </w:t>
      </w:r>
      <w:r w:rsidR="00250AB2">
        <w:t xml:space="preserve"> </w:t>
      </w:r>
      <w:r w:rsidR="0068252C">
        <w:t>10 July</w:t>
      </w:r>
      <w:r>
        <w:t xml:space="preserve"> 2023</w:t>
      </w:r>
    </w:p>
    <w:p w14:paraId="4AE97B62" w14:textId="77777777" w:rsidR="00595977" w:rsidRDefault="00E13213" w:rsidP="00E7091E">
      <w:pPr>
        <w:rPr>
          <w:sz w:val="36"/>
          <w:szCs w:val="36"/>
        </w:rPr>
      </w:pPr>
      <w:r>
        <w:t xml:space="preserve">                                                          </w:t>
      </w:r>
      <w:r w:rsidRPr="002D1189">
        <w:rPr>
          <w:sz w:val="36"/>
          <w:szCs w:val="36"/>
        </w:rPr>
        <w:t xml:space="preserve"> </w:t>
      </w:r>
    </w:p>
    <w:p w14:paraId="015E4FAD" w14:textId="77777777" w:rsidR="00595977" w:rsidRDefault="00595977" w:rsidP="00E7091E">
      <w:pPr>
        <w:rPr>
          <w:sz w:val="36"/>
          <w:szCs w:val="36"/>
        </w:rPr>
      </w:pPr>
    </w:p>
    <w:p w14:paraId="56871F67" w14:textId="639F62A0" w:rsidR="00B96918" w:rsidRDefault="00E13213" w:rsidP="00B96918">
      <w:pPr>
        <w:ind w:left="737" w:right="-567"/>
        <w:rPr>
          <w:sz w:val="36"/>
          <w:szCs w:val="36"/>
        </w:rPr>
      </w:pPr>
      <w:r w:rsidRPr="002D1189">
        <w:rPr>
          <w:sz w:val="36"/>
          <w:szCs w:val="36"/>
        </w:rPr>
        <w:t xml:space="preserve"> </w:t>
      </w:r>
      <w:r w:rsidR="00595977">
        <w:rPr>
          <w:sz w:val="36"/>
          <w:szCs w:val="36"/>
        </w:rPr>
        <w:t xml:space="preserve">   </w:t>
      </w:r>
      <w:r w:rsidR="002C2BE8">
        <w:rPr>
          <w:sz w:val="36"/>
          <w:szCs w:val="36"/>
        </w:rPr>
        <w:t xml:space="preserve">                           </w:t>
      </w:r>
      <w:r w:rsidRPr="002D1189">
        <w:rPr>
          <w:sz w:val="36"/>
          <w:szCs w:val="36"/>
        </w:rPr>
        <w:t>Contents</w:t>
      </w:r>
    </w:p>
    <w:p w14:paraId="754644B9" w14:textId="77777777" w:rsidR="00A81CF7" w:rsidRDefault="00A81CF7" w:rsidP="007211DE">
      <w:pPr>
        <w:pStyle w:val="ListParagraph"/>
        <w:numPr>
          <w:ilvl w:val="0"/>
          <w:numId w:val="11"/>
        </w:numPr>
        <w:ind w:right="-567"/>
        <w:rPr>
          <w:sz w:val="36"/>
          <w:szCs w:val="36"/>
        </w:rPr>
      </w:pPr>
      <w:r>
        <w:rPr>
          <w:sz w:val="36"/>
          <w:szCs w:val="36"/>
        </w:rPr>
        <w:t>Synopsis</w:t>
      </w:r>
    </w:p>
    <w:p w14:paraId="799B3F22" w14:textId="5FAC6FB4" w:rsidR="00B96918" w:rsidRPr="007211DE" w:rsidRDefault="00E13213" w:rsidP="007211DE">
      <w:pPr>
        <w:pStyle w:val="ListParagraph"/>
        <w:numPr>
          <w:ilvl w:val="0"/>
          <w:numId w:val="11"/>
        </w:numPr>
        <w:ind w:right="-567"/>
        <w:rPr>
          <w:sz w:val="36"/>
          <w:szCs w:val="36"/>
        </w:rPr>
      </w:pPr>
      <w:r w:rsidRPr="007211DE">
        <w:rPr>
          <w:sz w:val="36"/>
          <w:szCs w:val="36"/>
        </w:rPr>
        <w:t>About Aulich &amp; Co Pty Lt</w:t>
      </w:r>
      <w:r w:rsidR="00375C96" w:rsidRPr="007211DE">
        <w:rPr>
          <w:sz w:val="36"/>
          <w:szCs w:val="36"/>
        </w:rPr>
        <w:t>d</w:t>
      </w:r>
    </w:p>
    <w:p w14:paraId="789272E6" w14:textId="4CB88DFC" w:rsidR="0091175E" w:rsidRPr="007211DE" w:rsidRDefault="00533DEA" w:rsidP="007211DE">
      <w:pPr>
        <w:pStyle w:val="ListParagraph"/>
        <w:numPr>
          <w:ilvl w:val="0"/>
          <w:numId w:val="11"/>
        </w:numPr>
        <w:ind w:right="-567"/>
        <w:rPr>
          <w:sz w:val="36"/>
          <w:szCs w:val="36"/>
        </w:rPr>
      </w:pPr>
      <w:r w:rsidRPr="007211DE">
        <w:rPr>
          <w:sz w:val="36"/>
          <w:szCs w:val="36"/>
        </w:rPr>
        <w:t xml:space="preserve">The </w:t>
      </w:r>
      <w:r w:rsidR="00C947BB" w:rsidRPr="007211DE">
        <w:rPr>
          <w:sz w:val="36"/>
          <w:szCs w:val="36"/>
        </w:rPr>
        <w:t>t</w:t>
      </w:r>
      <w:r w:rsidRPr="007211DE">
        <w:rPr>
          <w:sz w:val="36"/>
          <w:szCs w:val="36"/>
        </w:rPr>
        <w:t xml:space="preserve">hemes of this </w:t>
      </w:r>
      <w:r w:rsidR="00C947BB" w:rsidRPr="007211DE">
        <w:rPr>
          <w:sz w:val="36"/>
          <w:szCs w:val="36"/>
        </w:rPr>
        <w:t>s</w:t>
      </w:r>
      <w:r w:rsidR="002C0CC7" w:rsidRPr="007211DE">
        <w:rPr>
          <w:sz w:val="36"/>
          <w:szCs w:val="36"/>
        </w:rPr>
        <w:t>ubmission</w:t>
      </w:r>
    </w:p>
    <w:p w14:paraId="254CF9FE" w14:textId="2064F601" w:rsidR="00E904A2" w:rsidRPr="007211DE" w:rsidRDefault="00533DEA" w:rsidP="007211DE">
      <w:pPr>
        <w:pStyle w:val="ListParagraph"/>
        <w:numPr>
          <w:ilvl w:val="0"/>
          <w:numId w:val="11"/>
        </w:numPr>
        <w:ind w:right="-567"/>
        <w:rPr>
          <w:sz w:val="36"/>
          <w:szCs w:val="36"/>
        </w:rPr>
      </w:pPr>
      <w:r w:rsidRPr="007211DE">
        <w:rPr>
          <w:sz w:val="36"/>
          <w:szCs w:val="36"/>
        </w:rPr>
        <w:t xml:space="preserve">Four </w:t>
      </w:r>
      <w:r w:rsidR="00C947BB" w:rsidRPr="007211DE">
        <w:rPr>
          <w:sz w:val="36"/>
          <w:szCs w:val="36"/>
        </w:rPr>
        <w:t>k</w:t>
      </w:r>
      <w:r w:rsidRPr="007211DE">
        <w:rPr>
          <w:sz w:val="36"/>
          <w:szCs w:val="36"/>
        </w:rPr>
        <w:t xml:space="preserve">ey </w:t>
      </w:r>
      <w:r w:rsidR="00C947BB" w:rsidRPr="007211DE">
        <w:rPr>
          <w:sz w:val="36"/>
          <w:szCs w:val="36"/>
        </w:rPr>
        <w:t>p</w:t>
      </w:r>
      <w:r w:rsidRPr="007211DE">
        <w:rPr>
          <w:sz w:val="36"/>
          <w:szCs w:val="36"/>
        </w:rPr>
        <w:t xml:space="preserve">rinciples to </w:t>
      </w:r>
      <w:r w:rsidR="00C947BB" w:rsidRPr="007211DE">
        <w:rPr>
          <w:sz w:val="36"/>
          <w:szCs w:val="36"/>
        </w:rPr>
        <w:t>d</w:t>
      </w:r>
      <w:r w:rsidRPr="007211DE">
        <w:rPr>
          <w:sz w:val="36"/>
          <w:szCs w:val="36"/>
        </w:rPr>
        <w:t xml:space="preserve">eal </w:t>
      </w:r>
      <w:r w:rsidR="00A76EF5" w:rsidRPr="007211DE">
        <w:rPr>
          <w:sz w:val="36"/>
          <w:szCs w:val="36"/>
        </w:rPr>
        <w:t>w</w:t>
      </w:r>
      <w:r w:rsidRPr="007211DE">
        <w:rPr>
          <w:sz w:val="36"/>
          <w:szCs w:val="36"/>
        </w:rPr>
        <w:t xml:space="preserve">ith </w:t>
      </w:r>
      <w:r w:rsidR="00A117F4" w:rsidRPr="007211DE">
        <w:rPr>
          <w:sz w:val="36"/>
          <w:szCs w:val="36"/>
        </w:rPr>
        <w:t>AI.</w:t>
      </w:r>
    </w:p>
    <w:p w14:paraId="1D4F7B72" w14:textId="6BD74B3A" w:rsidR="000322B8" w:rsidRDefault="006930D5" w:rsidP="007211DE">
      <w:pPr>
        <w:pStyle w:val="ListParagraph"/>
        <w:numPr>
          <w:ilvl w:val="0"/>
          <w:numId w:val="11"/>
        </w:numPr>
        <w:ind w:right="-567"/>
        <w:rPr>
          <w:sz w:val="36"/>
          <w:szCs w:val="36"/>
        </w:rPr>
      </w:pPr>
      <w:r>
        <w:rPr>
          <w:sz w:val="36"/>
          <w:szCs w:val="36"/>
        </w:rPr>
        <w:t>E</w:t>
      </w:r>
      <w:r w:rsidR="00E904A2" w:rsidRPr="009C4056">
        <w:rPr>
          <w:sz w:val="36"/>
          <w:szCs w:val="36"/>
        </w:rPr>
        <w:t xml:space="preserve">ducation, </w:t>
      </w:r>
      <w:r w:rsidR="00AB0954">
        <w:rPr>
          <w:sz w:val="36"/>
          <w:szCs w:val="36"/>
        </w:rPr>
        <w:t>e</w:t>
      </w:r>
      <w:r w:rsidR="00E904A2" w:rsidRPr="009C4056">
        <w:rPr>
          <w:sz w:val="36"/>
          <w:szCs w:val="36"/>
        </w:rPr>
        <w:t>thics</w:t>
      </w:r>
      <w:r w:rsidR="002C2CC9" w:rsidRPr="009C4056">
        <w:rPr>
          <w:sz w:val="36"/>
          <w:szCs w:val="36"/>
        </w:rPr>
        <w:t xml:space="preserve"> </w:t>
      </w:r>
      <w:r w:rsidR="00E904A2" w:rsidRPr="009C4056">
        <w:rPr>
          <w:sz w:val="36"/>
          <w:szCs w:val="36"/>
        </w:rPr>
        <w:t>and</w:t>
      </w:r>
      <w:r w:rsidR="002C2CC9" w:rsidRPr="009C4056">
        <w:rPr>
          <w:sz w:val="36"/>
          <w:szCs w:val="36"/>
        </w:rPr>
        <w:t xml:space="preserve"> </w:t>
      </w:r>
      <w:r w:rsidR="00AB0954">
        <w:rPr>
          <w:sz w:val="36"/>
          <w:szCs w:val="36"/>
        </w:rPr>
        <w:t>l</w:t>
      </w:r>
      <w:r w:rsidR="00E904A2" w:rsidRPr="009C4056">
        <w:rPr>
          <w:sz w:val="36"/>
          <w:szCs w:val="36"/>
        </w:rPr>
        <w:t xml:space="preserve">aw </w:t>
      </w:r>
      <w:r w:rsidR="002C2CC9" w:rsidRPr="009C4056">
        <w:rPr>
          <w:sz w:val="36"/>
          <w:szCs w:val="36"/>
        </w:rPr>
        <w:t>a</w:t>
      </w:r>
      <w:r w:rsidR="0091175E">
        <w:rPr>
          <w:sz w:val="36"/>
          <w:szCs w:val="36"/>
        </w:rPr>
        <w:t xml:space="preserve">nd </w:t>
      </w:r>
      <w:r w:rsidR="00E904A2" w:rsidRPr="009C4056">
        <w:rPr>
          <w:sz w:val="36"/>
          <w:szCs w:val="36"/>
        </w:rPr>
        <w:t>AI</w:t>
      </w:r>
    </w:p>
    <w:p w14:paraId="4E93898D" w14:textId="4FFA10D5" w:rsidR="000322B8" w:rsidRPr="009C4056" w:rsidRDefault="00AE5C8C" w:rsidP="007211DE">
      <w:pPr>
        <w:pStyle w:val="ListParagraph"/>
        <w:numPr>
          <w:ilvl w:val="0"/>
          <w:numId w:val="11"/>
        </w:numPr>
        <w:ind w:right="-567"/>
        <w:rPr>
          <w:sz w:val="36"/>
          <w:szCs w:val="36"/>
        </w:rPr>
      </w:pPr>
      <w:r w:rsidRPr="009C4056">
        <w:rPr>
          <w:sz w:val="36"/>
          <w:szCs w:val="36"/>
        </w:rPr>
        <w:t xml:space="preserve">Some </w:t>
      </w:r>
      <w:r w:rsidR="00AB0954">
        <w:rPr>
          <w:sz w:val="36"/>
          <w:szCs w:val="36"/>
        </w:rPr>
        <w:t>s</w:t>
      </w:r>
      <w:r w:rsidRPr="009C4056">
        <w:rPr>
          <w:sz w:val="36"/>
          <w:szCs w:val="36"/>
        </w:rPr>
        <w:t xml:space="preserve">uggested </w:t>
      </w:r>
      <w:r w:rsidR="00AB0954">
        <w:rPr>
          <w:sz w:val="36"/>
          <w:szCs w:val="36"/>
        </w:rPr>
        <w:t>c</w:t>
      </w:r>
      <w:r w:rsidRPr="009C4056">
        <w:rPr>
          <w:sz w:val="36"/>
          <w:szCs w:val="36"/>
        </w:rPr>
        <w:t xml:space="preserve">hanges in </w:t>
      </w:r>
      <w:r w:rsidR="00AB0954">
        <w:rPr>
          <w:sz w:val="36"/>
          <w:szCs w:val="36"/>
        </w:rPr>
        <w:t>l</w:t>
      </w:r>
      <w:r w:rsidRPr="009C4056">
        <w:rPr>
          <w:sz w:val="36"/>
          <w:szCs w:val="36"/>
        </w:rPr>
        <w:t>egislation</w:t>
      </w:r>
    </w:p>
    <w:p w14:paraId="7EBE4156" w14:textId="77777777" w:rsidR="007211DE" w:rsidRDefault="00AE5C8C" w:rsidP="007211DE">
      <w:pPr>
        <w:pStyle w:val="ListParagraph"/>
        <w:numPr>
          <w:ilvl w:val="0"/>
          <w:numId w:val="11"/>
        </w:numPr>
        <w:ind w:right="-567"/>
        <w:rPr>
          <w:sz w:val="36"/>
          <w:szCs w:val="36"/>
        </w:rPr>
      </w:pPr>
      <w:r w:rsidRPr="009C4056">
        <w:rPr>
          <w:sz w:val="36"/>
          <w:szCs w:val="36"/>
        </w:rPr>
        <w:t xml:space="preserve">Glossary of </w:t>
      </w:r>
      <w:r w:rsidR="00AB0954">
        <w:rPr>
          <w:sz w:val="36"/>
          <w:szCs w:val="36"/>
        </w:rPr>
        <w:t>t</w:t>
      </w:r>
      <w:r w:rsidRPr="009C4056">
        <w:rPr>
          <w:sz w:val="36"/>
          <w:szCs w:val="36"/>
        </w:rPr>
        <w:t>erms</w:t>
      </w:r>
    </w:p>
    <w:p w14:paraId="6185976A" w14:textId="082B4337" w:rsidR="00AE5C8C" w:rsidRPr="007211DE" w:rsidRDefault="00AE5C8C" w:rsidP="007211DE">
      <w:pPr>
        <w:pStyle w:val="ListParagraph"/>
        <w:numPr>
          <w:ilvl w:val="0"/>
          <w:numId w:val="11"/>
        </w:numPr>
        <w:ind w:right="-567"/>
        <w:rPr>
          <w:sz w:val="36"/>
          <w:szCs w:val="36"/>
        </w:rPr>
      </w:pPr>
      <w:r w:rsidRPr="007211DE">
        <w:rPr>
          <w:sz w:val="36"/>
          <w:szCs w:val="36"/>
        </w:rPr>
        <w:t>Contacts</w:t>
      </w:r>
    </w:p>
    <w:p w14:paraId="3DE87DD8" w14:textId="49A49B80" w:rsidR="00E13213" w:rsidRDefault="00E13213" w:rsidP="00E904A2">
      <w:pPr>
        <w:pStyle w:val="ListParagraph"/>
      </w:pPr>
    </w:p>
    <w:p w14:paraId="54BF7AF8" w14:textId="77777777" w:rsidR="003567F1" w:rsidRDefault="003567F1"/>
    <w:p w14:paraId="626A0073" w14:textId="77777777" w:rsidR="002C6481" w:rsidRDefault="002C6481" w:rsidP="00E57CFE">
      <w:pPr>
        <w:pStyle w:val="ListParagraph"/>
      </w:pPr>
    </w:p>
    <w:p w14:paraId="77D0ED5F" w14:textId="77777777" w:rsidR="002C6481" w:rsidRDefault="002C6481" w:rsidP="002C6481"/>
    <w:p w14:paraId="02BE4EC1" w14:textId="77777777" w:rsidR="002C6481" w:rsidRDefault="002C6481" w:rsidP="002C6481"/>
    <w:p w14:paraId="00CEE8AC" w14:textId="77777777" w:rsidR="002C6481" w:rsidRDefault="002C6481" w:rsidP="002C6481"/>
    <w:p w14:paraId="275CC8E2" w14:textId="77777777" w:rsidR="002C6481" w:rsidRDefault="002C6481" w:rsidP="002C6481"/>
    <w:p w14:paraId="057A9457" w14:textId="77777777" w:rsidR="002C6481" w:rsidRDefault="002C6481" w:rsidP="002C6481"/>
    <w:p w14:paraId="31544280" w14:textId="506B825A" w:rsidR="007F697E" w:rsidRDefault="00E05B5D" w:rsidP="007F697E">
      <w:pPr>
        <w:pStyle w:val="ListParagraph"/>
      </w:pPr>
      <w:r>
        <w:lastRenderedPageBreak/>
        <w:t xml:space="preserve">                                                                   1</w:t>
      </w:r>
    </w:p>
    <w:p w14:paraId="60312A6E" w14:textId="77777777" w:rsidR="007F697E" w:rsidRDefault="007F697E" w:rsidP="007F697E">
      <w:pPr>
        <w:ind w:left="360"/>
      </w:pPr>
    </w:p>
    <w:p w14:paraId="7FC33693" w14:textId="757407A5" w:rsidR="00816F55" w:rsidRPr="00CE3510" w:rsidRDefault="00816F55" w:rsidP="007F697E">
      <w:pPr>
        <w:pStyle w:val="ListParagraph"/>
        <w:numPr>
          <w:ilvl w:val="0"/>
          <w:numId w:val="12"/>
        </w:numPr>
        <w:rPr>
          <w:b/>
          <w:bCs/>
        </w:rPr>
      </w:pPr>
      <w:r w:rsidRPr="00CE3510">
        <w:rPr>
          <w:b/>
          <w:bCs/>
        </w:rPr>
        <w:t>Synopsis</w:t>
      </w:r>
    </w:p>
    <w:p w14:paraId="70540BFC" w14:textId="77777777" w:rsidR="007953A4" w:rsidRDefault="0015765E" w:rsidP="007953A4">
      <w:r>
        <w:t xml:space="preserve">This submission concentrates on two </w:t>
      </w:r>
      <w:r w:rsidR="00490B8F">
        <w:t>feedback</w:t>
      </w:r>
      <w:r>
        <w:t xml:space="preserve"> questions raised in the </w:t>
      </w:r>
      <w:r w:rsidR="006A03EA">
        <w:t>Department of Industry’s consultation paper, namely</w:t>
      </w:r>
      <w:r w:rsidR="00360BBB">
        <w:t>:</w:t>
      </w:r>
    </w:p>
    <w:p w14:paraId="786E9415" w14:textId="77777777" w:rsidR="007953A4" w:rsidRDefault="00490B8F" w:rsidP="00E207FF">
      <w:pPr>
        <w:pStyle w:val="ListParagraph"/>
        <w:numPr>
          <w:ilvl w:val="0"/>
          <w:numId w:val="22"/>
        </w:numPr>
      </w:pPr>
      <w:r>
        <w:t xml:space="preserve">the </w:t>
      </w:r>
      <w:r w:rsidR="005A522F">
        <w:t xml:space="preserve">need for </w:t>
      </w:r>
      <w:r w:rsidR="00322F57">
        <w:t xml:space="preserve">any further governance and regulatory </w:t>
      </w:r>
      <w:r w:rsidR="00975492">
        <w:t>requirements</w:t>
      </w:r>
      <w:r w:rsidR="005A522F">
        <w:t xml:space="preserve"> to deal with AI</w:t>
      </w:r>
      <w:r w:rsidR="00D73E99">
        <w:t xml:space="preserve"> and</w:t>
      </w:r>
    </w:p>
    <w:p w14:paraId="38173678" w14:textId="635CC140" w:rsidR="00360BBB" w:rsidRDefault="00360BBB" w:rsidP="00E207FF">
      <w:pPr>
        <w:pStyle w:val="ListParagraph"/>
        <w:numPr>
          <w:ilvl w:val="0"/>
          <w:numId w:val="22"/>
        </w:numPr>
      </w:pPr>
      <w:r>
        <w:t>the need to increase trust in new technologies including AI</w:t>
      </w:r>
      <w:r w:rsidR="009A0F15">
        <w:t>.</w:t>
      </w:r>
    </w:p>
    <w:p w14:paraId="25FCE656" w14:textId="38268762" w:rsidR="009A0F15" w:rsidRDefault="009A0F15" w:rsidP="009A0F15">
      <w:r>
        <w:t>Th</w:t>
      </w:r>
      <w:r w:rsidR="00090A07">
        <w:t xml:space="preserve">is submission </w:t>
      </w:r>
      <w:r w:rsidR="000E4820">
        <w:t>sets out the reasons why trust is critical</w:t>
      </w:r>
      <w:r w:rsidR="00B2318C">
        <w:t>:</w:t>
      </w:r>
      <w:r w:rsidR="000E4820">
        <w:t xml:space="preserve"> trust in the</w:t>
      </w:r>
      <w:r w:rsidR="000E4820" w:rsidRPr="00B2318C">
        <w:rPr>
          <w:i/>
          <w:iCs/>
        </w:rPr>
        <w:t xml:space="preserve"> ethics</w:t>
      </w:r>
      <w:r w:rsidR="000E4820">
        <w:t xml:space="preserve"> of government and </w:t>
      </w:r>
      <w:r w:rsidR="00EE55AF">
        <w:t>the private sector and trust in the</w:t>
      </w:r>
      <w:r w:rsidR="00EE55AF" w:rsidRPr="00B2318C">
        <w:rPr>
          <w:i/>
          <w:iCs/>
        </w:rPr>
        <w:t xml:space="preserve"> competence</w:t>
      </w:r>
      <w:r w:rsidR="00EE55AF">
        <w:t xml:space="preserve"> of both sectors to deliver new technologies </w:t>
      </w:r>
      <w:r w:rsidR="00450082">
        <w:t>like AI.</w:t>
      </w:r>
    </w:p>
    <w:p w14:paraId="641D4E64" w14:textId="6F5DAB9F" w:rsidR="00450082" w:rsidRDefault="00450082" w:rsidP="009A0F15">
      <w:r>
        <w:t>The submission also outlines</w:t>
      </w:r>
      <w:r w:rsidR="00742D9B">
        <w:t xml:space="preserve"> </w:t>
      </w:r>
      <w:r w:rsidR="00E207FF">
        <w:t>four</w:t>
      </w:r>
      <w:r w:rsidR="00742D9B">
        <w:t xml:space="preserve"> key principles that must underpin any legislation or </w:t>
      </w:r>
      <w:r w:rsidR="005E2134">
        <w:t>regulatory changes, namely</w:t>
      </w:r>
      <w:r w:rsidR="0034504E">
        <w:t>:</w:t>
      </w:r>
    </w:p>
    <w:p w14:paraId="6EE5EB5E" w14:textId="5B4427E8" w:rsidR="0034504E" w:rsidRDefault="0034504E" w:rsidP="006D3728">
      <w:pPr>
        <w:pStyle w:val="ListParagraph"/>
        <w:numPr>
          <w:ilvl w:val="0"/>
          <w:numId w:val="23"/>
        </w:numPr>
      </w:pPr>
      <w:r>
        <w:t>Contestability</w:t>
      </w:r>
      <w:r w:rsidR="006D3728">
        <w:t xml:space="preserve"> by </w:t>
      </w:r>
      <w:r w:rsidR="00C51147">
        <w:t>citizens</w:t>
      </w:r>
      <w:r w:rsidR="00A65C16">
        <w:t>;</w:t>
      </w:r>
      <w:r w:rsidR="00116300">
        <w:t xml:space="preserve"> that is, the right to </w:t>
      </w:r>
      <w:r w:rsidR="005E04E5">
        <w:t>question decisions made about them</w:t>
      </w:r>
      <w:r w:rsidR="00186340">
        <w:t>.</w:t>
      </w:r>
    </w:p>
    <w:p w14:paraId="4BE8EDAA" w14:textId="0AD98A7D" w:rsidR="0034504E" w:rsidRDefault="0034504E" w:rsidP="006D3728">
      <w:pPr>
        <w:pStyle w:val="ListParagraph"/>
        <w:numPr>
          <w:ilvl w:val="0"/>
          <w:numId w:val="23"/>
        </w:numPr>
      </w:pPr>
      <w:r>
        <w:t>The right of ready redress and possible compensation</w:t>
      </w:r>
      <w:r w:rsidR="000D3297">
        <w:t>.</w:t>
      </w:r>
    </w:p>
    <w:p w14:paraId="1DB27108" w14:textId="56A29109" w:rsidR="003470C5" w:rsidRDefault="003470C5" w:rsidP="006D3728">
      <w:pPr>
        <w:pStyle w:val="ListParagraph"/>
        <w:numPr>
          <w:ilvl w:val="0"/>
          <w:numId w:val="23"/>
        </w:numPr>
      </w:pPr>
      <w:r>
        <w:t xml:space="preserve">Truth and accuracy in business and </w:t>
      </w:r>
      <w:r w:rsidR="00671A02">
        <w:t>legal operations</w:t>
      </w:r>
      <w:r w:rsidR="000D3297">
        <w:t>.</w:t>
      </w:r>
    </w:p>
    <w:p w14:paraId="70C1F8AE" w14:textId="225950F9" w:rsidR="003470C5" w:rsidRDefault="003470C5" w:rsidP="006D3728">
      <w:pPr>
        <w:pStyle w:val="ListParagraph"/>
        <w:numPr>
          <w:ilvl w:val="0"/>
          <w:numId w:val="23"/>
        </w:numPr>
      </w:pPr>
      <w:r>
        <w:t xml:space="preserve">Human accountability </w:t>
      </w:r>
      <w:r w:rsidR="000D3297">
        <w:t xml:space="preserve">for </w:t>
      </w:r>
      <w:r>
        <w:t>and controls over generative artificial inte</w:t>
      </w:r>
      <w:r w:rsidR="006D3728">
        <w:t>l</w:t>
      </w:r>
      <w:r>
        <w:t>ligence</w:t>
      </w:r>
      <w:r w:rsidR="000D3297">
        <w:t>.</w:t>
      </w:r>
    </w:p>
    <w:p w14:paraId="079591DC" w14:textId="1B3F53FC" w:rsidR="00D22D08" w:rsidRDefault="00D22D08" w:rsidP="00D22D08">
      <w:r>
        <w:t xml:space="preserve">The submission also gives some real life or future examples of </w:t>
      </w:r>
      <w:r w:rsidR="00196D11">
        <w:t xml:space="preserve">AI use and </w:t>
      </w:r>
      <w:r w:rsidR="00E05B5D">
        <w:t>development</w:t>
      </w:r>
      <w:r w:rsidR="00C267BD">
        <w:t xml:space="preserve">; pointing </w:t>
      </w:r>
      <w:proofErr w:type="gramStart"/>
      <w:r w:rsidR="00C267BD">
        <w:t xml:space="preserve">to </w:t>
      </w:r>
      <w:r w:rsidR="00196D11">
        <w:t xml:space="preserve"> some</w:t>
      </w:r>
      <w:proofErr w:type="gramEnd"/>
      <w:r w:rsidR="00196D11">
        <w:t xml:space="preserve"> areas where </w:t>
      </w:r>
      <w:r w:rsidR="0075215A">
        <w:t xml:space="preserve">additional </w:t>
      </w:r>
      <w:r w:rsidR="00196D11">
        <w:t>legislation or regulation may be required.</w:t>
      </w:r>
    </w:p>
    <w:p w14:paraId="4914A15E" w14:textId="3C287EA7" w:rsidR="005A522F" w:rsidRPr="00CE3510" w:rsidRDefault="005A522F" w:rsidP="00D73E99">
      <w:pPr>
        <w:pStyle w:val="ListParagraph"/>
        <w:ind w:left="1440"/>
        <w:rPr>
          <w:b/>
          <w:bCs/>
        </w:rPr>
      </w:pPr>
    </w:p>
    <w:p w14:paraId="2A766DF3" w14:textId="16B1C666" w:rsidR="00AD335F" w:rsidRPr="00CE3510" w:rsidRDefault="00AD335F" w:rsidP="008C760E">
      <w:pPr>
        <w:pStyle w:val="ListParagraph"/>
        <w:numPr>
          <w:ilvl w:val="0"/>
          <w:numId w:val="24"/>
        </w:numPr>
        <w:rPr>
          <w:b/>
          <w:bCs/>
        </w:rPr>
      </w:pPr>
      <w:r w:rsidRPr="00CE3510">
        <w:rPr>
          <w:b/>
          <w:bCs/>
        </w:rPr>
        <w:t>About Aulich &amp; Co</w:t>
      </w:r>
    </w:p>
    <w:p w14:paraId="4CADCC15" w14:textId="6D764281" w:rsidR="00AD335F" w:rsidRDefault="00AD335F">
      <w:r>
        <w:t xml:space="preserve">Aulich &amp; Co, established in 1993, is </w:t>
      </w:r>
      <w:r w:rsidR="00013BAD">
        <w:t xml:space="preserve">a strategic advisor in matters relating to privacy and </w:t>
      </w:r>
      <w:r w:rsidR="001C6877">
        <w:t>public opinion</w:t>
      </w:r>
      <w:r w:rsidR="00212897">
        <w:t xml:space="preserve"> assessment, including polling</w:t>
      </w:r>
      <w:r w:rsidR="001C6877">
        <w:t>.</w:t>
      </w:r>
    </w:p>
    <w:p w14:paraId="0E917009" w14:textId="1A728439" w:rsidR="001C6877" w:rsidRDefault="001C6877">
      <w:r>
        <w:t xml:space="preserve">The Hon Terry Aulich was a pioneer in privacy </w:t>
      </w:r>
      <w:r w:rsidR="00040BA5">
        <w:t xml:space="preserve">legislation commencing with his chairmanship of the Joint Select </w:t>
      </w:r>
      <w:r w:rsidR="00E44FEE">
        <w:t>Committee</w:t>
      </w:r>
      <w:r w:rsidR="00040BA5">
        <w:t xml:space="preserve"> </w:t>
      </w:r>
      <w:r w:rsidR="00E44FEE">
        <w:t>examining a national identification system</w:t>
      </w:r>
      <w:r w:rsidR="00212897">
        <w:t xml:space="preserve"> in 1987</w:t>
      </w:r>
      <w:r w:rsidR="00E44FEE">
        <w:t xml:space="preserve"> (The Australia Card)</w:t>
      </w:r>
      <w:r w:rsidR="00340781">
        <w:t>. His committee recommended a number of key measures relating to fraud and privacy. Amongst those recommendations</w:t>
      </w:r>
      <w:r w:rsidR="007B5A91">
        <w:t xml:space="preserve"> were the establishment of a Privacy Commissioner and privacy legislation</w:t>
      </w:r>
      <w:r w:rsidR="00BE6C62">
        <w:t xml:space="preserve"> and anti-fraud legislation such as the Tax File Number system</w:t>
      </w:r>
      <w:r w:rsidR="00A879E9">
        <w:t xml:space="preserve">, and </w:t>
      </w:r>
      <w:r w:rsidR="00F15F0E">
        <w:t>banking requirements such as the 100 points ID system</w:t>
      </w:r>
      <w:r w:rsidR="00A879E9">
        <w:t xml:space="preserve"> and money transfer controls. The then Government accepted all recommendations</w:t>
      </w:r>
      <w:r w:rsidR="00E35379">
        <w:t xml:space="preserve"> and legislated</w:t>
      </w:r>
      <w:r w:rsidR="00D22F81">
        <w:t xml:space="preserve"> the provisions.</w:t>
      </w:r>
    </w:p>
    <w:p w14:paraId="0638170F" w14:textId="16003BC9" w:rsidR="00410A09" w:rsidRDefault="00AA45C9">
      <w:r>
        <w:t>Since</w:t>
      </w:r>
      <w:r w:rsidR="00CA04F4">
        <w:t xml:space="preserve"> leaving Parliament</w:t>
      </w:r>
      <w:r>
        <w:t xml:space="preserve"> Terry Aulich and his staff have conducted privacy audits </w:t>
      </w:r>
      <w:r w:rsidR="00F431B5">
        <w:t>or privacy impact assessments for a number of private and public sector clients</w:t>
      </w:r>
      <w:r w:rsidR="00F3322D">
        <w:t xml:space="preserve"> in NZ and Australia. These include the NZ </w:t>
      </w:r>
      <w:r w:rsidR="00450709">
        <w:t>D</w:t>
      </w:r>
      <w:r w:rsidR="00F3322D">
        <w:t xml:space="preserve">epartment of Internal Affairs, the Commonwealth Department of </w:t>
      </w:r>
      <w:r w:rsidR="00410A09">
        <w:t>H</w:t>
      </w:r>
      <w:r w:rsidR="00F3322D">
        <w:t xml:space="preserve">ealth, the Family </w:t>
      </w:r>
      <w:r w:rsidR="00593B54">
        <w:t>C</w:t>
      </w:r>
      <w:r w:rsidR="00F3322D">
        <w:t xml:space="preserve">ourt of Australia, the Child Support Agency, </w:t>
      </w:r>
      <w:r w:rsidR="00593B54">
        <w:t>the Commonwealth Rehabilitation Service</w:t>
      </w:r>
      <w:r w:rsidR="00356A5A">
        <w:t xml:space="preserve"> and </w:t>
      </w:r>
      <w:r w:rsidR="00593B54">
        <w:t>Clubs NSW</w:t>
      </w:r>
      <w:r w:rsidR="00356A5A">
        <w:t>.</w:t>
      </w:r>
    </w:p>
    <w:p w14:paraId="6C67B23A" w14:textId="57A2120A" w:rsidR="00540573" w:rsidRDefault="00410A09">
      <w:r>
        <w:t xml:space="preserve">Terry is also Head of the </w:t>
      </w:r>
      <w:r w:rsidR="007743C9">
        <w:t>i</w:t>
      </w:r>
      <w:r>
        <w:t>nternational</w:t>
      </w:r>
      <w:r w:rsidR="007743C9">
        <w:t xml:space="preserve"> Biometrics Institute’s Privacy Experts Group and for twelve years headed the </w:t>
      </w:r>
      <w:r w:rsidR="00EF241A">
        <w:t xml:space="preserve">privacy committee for the Australian Data </w:t>
      </w:r>
      <w:r w:rsidR="00174A79">
        <w:t>and Insights</w:t>
      </w:r>
      <w:r w:rsidR="00EF241A">
        <w:t xml:space="preserve"> </w:t>
      </w:r>
      <w:r w:rsidR="00B036DE">
        <w:t>Association which represents pollsters</w:t>
      </w:r>
      <w:r w:rsidR="002713E9">
        <w:t xml:space="preserve"> and </w:t>
      </w:r>
      <w:r w:rsidR="00B036DE">
        <w:t>rese</w:t>
      </w:r>
      <w:r w:rsidR="002713E9">
        <w:t>a</w:t>
      </w:r>
      <w:r w:rsidR="00B036DE">
        <w:t>rchers</w:t>
      </w:r>
      <w:r w:rsidR="002713E9">
        <w:t xml:space="preserve">. He still acts as a consultant to the latter organisation </w:t>
      </w:r>
      <w:r w:rsidR="002E09CF">
        <w:t>which has the only Privacy Code accepted as part of Australia’s Privacy Act</w:t>
      </w:r>
      <w:r w:rsidR="009C2661">
        <w:t>.</w:t>
      </w:r>
      <w:r w:rsidR="000009C0">
        <w:t xml:space="preserve"> </w:t>
      </w:r>
      <w:r w:rsidR="00FC42DA">
        <w:t>He has also worked with other international groups such as INTERPOL and the UN’s Counter-terrorism Executive Directorate</w:t>
      </w:r>
      <w:r w:rsidR="000009C0">
        <w:t>.</w:t>
      </w:r>
    </w:p>
    <w:p w14:paraId="6B76D29C" w14:textId="2BCC0A58" w:rsidR="003579AE" w:rsidRDefault="009C2661">
      <w:r>
        <w:t xml:space="preserve">Terry speaks at and chairs many international forums on privacy, ethics and </w:t>
      </w:r>
      <w:r w:rsidR="00D2129F">
        <w:t xml:space="preserve">two of his three novels, </w:t>
      </w:r>
      <w:r w:rsidR="00D2129F" w:rsidRPr="004130CC">
        <w:rPr>
          <w:i/>
          <w:iCs/>
        </w:rPr>
        <w:t>Clapperland</w:t>
      </w:r>
      <w:r w:rsidR="00D2129F">
        <w:t xml:space="preserve"> and </w:t>
      </w:r>
      <w:r w:rsidR="00D2129F" w:rsidRPr="004130CC">
        <w:rPr>
          <w:i/>
          <w:iCs/>
        </w:rPr>
        <w:t>S</w:t>
      </w:r>
      <w:r w:rsidR="002A025C">
        <w:rPr>
          <w:rFonts w:cstheme="minorHAnsi"/>
          <w:i/>
          <w:iCs/>
        </w:rPr>
        <w:t>è</w:t>
      </w:r>
      <w:r w:rsidR="00D2129F" w:rsidRPr="004130CC">
        <w:rPr>
          <w:i/>
          <w:iCs/>
        </w:rPr>
        <w:t>te</w:t>
      </w:r>
      <w:r w:rsidR="00D2129F">
        <w:t>, deal</w:t>
      </w:r>
      <w:r w:rsidR="00C1615E">
        <w:t xml:space="preserve"> with the ways new technologies such as AI and biometrics have transformed </w:t>
      </w:r>
      <w:r w:rsidR="004130CC">
        <w:t>politics and religion.</w:t>
      </w:r>
      <w:r w:rsidR="00F378A3">
        <w:t xml:space="preserve">                                                                                                                   </w:t>
      </w:r>
    </w:p>
    <w:p w14:paraId="1E772A1A" w14:textId="24579E5B" w:rsidR="00DB3F66" w:rsidRDefault="00DB3F66">
      <w:r>
        <w:lastRenderedPageBreak/>
        <w:t xml:space="preserve">                                                                         </w:t>
      </w:r>
      <w:r w:rsidR="00EE2756">
        <w:t>2</w:t>
      </w:r>
    </w:p>
    <w:p w14:paraId="66BE9B99" w14:textId="66B3E578" w:rsidR="00AA45C9" w:rsidRDefault="00972CC0">
      <w:r>
        <w:t>Terry’s commentary in this submission is in a private capacity</w:t>
      </w:r>
      <w:r w:rsidR="00CF3C82">
        <w:t>.</w:t>
      </w:r>
      <w:r w:rsidR="00B036DE">
        <w:t xml:space="preserve"> </w:t>
      </w:r>
      <w:r w:rsidR="00410A09">
        <w:t xml:space="preserve"> </w:t>
      </w:r>
      <w:r w:rsidR="00450709">
        <w:t xml:space="preserve"> </w:t>
      </w:r>
      <w:r w:rsidR="00593B54">
        <w:t xml:space="preserve"> </w:t>
      </w:r>
    </w:p>
    <w:p w14:paraId="5995FF06" w14:textId="77777777" w:rsidR="005D3EAF" w:rsidRDefault="005D3EAF" w:rsidP="005D3EAF">
      <w:pPr>
        <w:pStyle w:val="ListParagraph"/>
        <w:ind w:left="1440"/>
      </w:pPr>
    </w:p>
    <w:p w14:paraId="11B6821F" w14:textId="09353745" w:rsidR="00566C2C" w:rsidRPr="00CE3510" w:rsidRDefault="00F93CB8" w:rsidP="008C760E">
      <w:pPr>
        <w:pStyle w:val="ListParagraph"/>
        <w:numPr>
          <w:ilvl w:val="0"/>
          <w:numId w:val="24"/>
        </w:numPr>
        <w:rPr>
          <w:b/>
          <w:bCs/>
        </w:rPr>
      </w:pPr>
      <w:r w:rsidRPr="00CE3510">
        <w:rPr>
          <w:b/>
          <w:bCs/>
        </w:rPr>
        <w:t>The Themes of this Paper</w:t>
      </w:r>
    </w:p>
    <w:p w14:paraId="15563A42" w14:textId="780A02AE" w:rsidR="00F72DD2" w:rsidRDefault="00A85038">
      <w:r>
        <w:t xml:space="preserve">As </w:t>
      </w:r>
      <w:r w:rsidR="0049264D">
        <w:t>A</w:t>
      </w:r>
      <w:r w:rsidR="00F0711A">
        <w:t xml:space="preserve">ustralia </w:t>
      </w:r>
      <w:r>
        <w:t xml:space="preserve">moves inexorably towards </w:t>
      </w:r>
      <w:r w:rsidR="00BE39F9">
        <w:t>full online delivery of services and transactions</w:t>
      </w:r>
      <w:r w:rsidR="008968BF">
        <w:t xml:space="preserve"> there are two key requirements that must be met if </w:t>
      </w:r>
      <w:r w:rsidR="00716E93">
        <w:t>that transition is to occur</w:t>
      </w:r>
      <w:r w:rsidR="00EB769B">
        <w:t xml:space="preserve"> successfully. Those requirements are </w:t>
      </w:r>
      <w:r w:rsidR="00E91F47">
        <w:t>based on trust</w:t>
      </w:r>
      <w:r w:rsidR="0001391B">
        <w:t>.</w:t>
      </w:r>
      <w:r w:rsidR="00716E93">
        <w:t xml:space="preserve"> </w:t>
      </w:r>
    </w:p>
    <w:p w14:paraId="28A598A9" w14:textId="1A694702" w:rsidR="00AB6710" w:rsidRDefault="00F72DD2">
      <w:r>
        <w:t xml:space="preserve">The first is </w:t>
      </w:r>
      <w:r w:rsidR="00F951A5">
        <w:t xml:space="preserve">public </w:t>
      </w:r>
      <w:r w:rsidR="00642B37">
        <w:t xml:space="preserve">trust in the </w:t>
      </w:r>
      <w:r w:rsidR="00642B37" w:rsidRPr="00F951A5">
        <w:rPr>
          <w:i/>
          <w:iCs/>
        </w:rPr>
        <w:t>competence</w:t>
      </w:r>
      <w:r w:rsidR="00642B37">
        <w:t xml:space="preserve"> of service providers to </w:t>
      </w:r>
      <w:r w:rsidR="00E26ACC">
        <w:t xml:space="preserve">collect personal data and deliver </w:t>
      </w:r>
      <w:r w:rsidR="0062767A">
        <w:t xml:space="preserve">online </w:t>
      </w:r>
      <w:r w:rsidR="00E26ACC">
        <w:t xml:space="preserve">services </w:t>
      </w:r>
      <w:r w:rsidR="00206EFE">
        <w:t>safely and the second is trust in the</w:t>
      </w:r>
      <w:r w:rsidR="00206EFE" w:rsidRPr="00F951A5">
        <w:rPr>
          <w:i/>
          <w:iCs/>
        </w:rPr>
        <w:t xml:space="preserve"> ethics</w:t>
      </w:r>
      <w:r w:rsidR="00206EFE">
        <w:t xml:space="preserve"> of governments</w:t>
      </w:r>
      <w:r w:rsidR="00AB6710">
        <w:t xml:space="preserve"> when they interact with their citizens.</w:t>
      </w:r>
    </w:p>
    <w:p w14:paraId="3C36F74C" w14:textId="55CEB059" w:rsidR="00F93CB8" w:rsidRDefault="00AB6710">
      <w:r>
        <w:t xml:space="preserve">This paper is an attempt </w:t>
      </w:r>
      <w:r w:rsidR="006A59AC">
        <w:t xml:space="preserve">to look behind those two </w:t>
      </w:r>
      <w:r w:rsidR="00215915">
        <w:t>requirements, noting that competence and ethic</w:t>
      </w:r>
      <w:r w:rsidR="00A90B99">
        <w:t>al behaviour</w:t>
      </w:r>
      <w:r w:rsidR="001B6C01">
        <w:t>,</w:t>
      </w:r>
      <w:r w:rsidR="00215915">
        <w:t xml:space="preserve"> </w:t>
      </w:r>
      <w:r w:rsidR="001B6C01">
        <w:t>have sometimes</w:t>
      </w:r>
      <w:r w:rsidR="00BC2556">
        <w:t xml:space="preserve"> tragically</w:t>
      </w:r>
      <w:r w:rsidR="001B6C01">
        <w:t xml:space="preserve"> been </w:t>
      </w:r>
      <w:r w:rsidR="002D6B2D">
        <w:t>absent</w:t>
      </w:r>
      <w:r w:rsidR="00630EC3">
        <w:t xml:space="preserve">, even in a society as </w:t>
      </w:r>
      <w:r w:rsidR="00BC2556">
        <w:t>democratically stable as Australia.</w:t>
      </w:r>
    </w:p>
    <w:p w14:paraId="63FD53E8" w14:textId="44EFBE9D" w:rsidR="00BD671D" w:rsidRDefault="002D54F7">
      <w:r>
        <w:t>If Australian governments and service providers lose that public trust</w:t>
      </w:r>
      <w:r w:rsidR="000710EF">
        <w:t>, the result may be that our society</w:t>
      </w:r>
      <w:r w:rsidR="00E47ED5">
        <w:t xml:space="preserve"> will lose a golden opportunity to deliver the </w:t>
      </w:r>
      <w:r w:rsidR="00170EF4">
        <w:t xml:space="preserve">benefits </w:t>
      </w:r>
      <w:r w:rsidR="001E201C">
        <w:t xml:space="preserve">that can be </w:t>
      </w:r>
      <w:r w:rsidR="004D487A">
        <w:t xml:space="preserve">derived </w:t>
      </w:r>
      <w:r w:rsidR="00B3430C">
        <w:t xml:space="preserve">from </w:t>
      </w:r>
      <w:r w:rsidR="004D487A">
        <w:t>the use of AI, including medical researc</w:t>
      </w:r>
      <w:r w:rsidR="000C5813">
        <w:t>h</w:t>
      </w:r>
      <w:r w:rsidR="004D487A">
        <w:t xml:space="preserve">, </w:t>
      </w:r>
      <w:r w:rsidR="000C5813">
        <w:t xml:space="preserve">forensic science, </w:t>
      </w:r>
      <w:r w:rsidR="007C43A1">
        <w:t xml:space="preserve">travel, immigration and </w:t>
      </w:r>
      <w:r w:rsidR="00B3430C">
        <w:t>crime prevention and detection.</w:t>
      </w:r>
    </w:p>
    <w:p w14:paraId="609BFC5B" w14:textId="5C892060" w:rsidR="000E7938" w:rsidRDefault="0092485C" w:rsidP="000E7938">
      <w:r>
        <w:t xml:space="preserve">This submission also </w:t>
      </w:r>
      <w:r w:rsidR="00264409">
        <w:t>emphasises the fact that</w:t>
      </w:r>
      <w:r w:rsidR="009757F5">
        <w:t xml:space="preserve"> the </w:t>
      </w:r>
      <w:r w:rsidR="00C13DB1">
        <w:t>information</w:t>
      </w:r>
      <w:r w:rsidR="00A57F5A">
        <w:t xml:space="preserve"> technology sector is truly global in its reach and impact</w:t>
      </w:r>
      <w:r w:rsidR="00496115">
        <w:t xml:space="preserve">, meaning that </w:t>
      </w:r>
      <w:r w:rsidR="00D84936">
        <w:t>individual countries, businesses</w:t>
      </w:r>
      <w:r w:rsidR="00034D81">
        <w:t>,</w:t>
      </w:r>
      <w:r w:rsidR="00D84936">
        <w:t xml:space="preserve"> and even </w:t>
      </w:r>
      <w:r w:rsidR="00900652">
        <w:t xml:space="preserve">individual citizens cannot </w:t>
      </w:r>
      <w:r w:rsidR="00F35543">
        <w:t xml:space="preserve">rely </w:t>
      </w:r>
      <w:r w:rsidR="00DE7F08">
        <w:t xml:space="preserve">solely </w:t>
      </w:r>
      <w:r w:rsidR="00F35543">
        <w:t xml:space="preserve">on </w:t>
      </w:r>
      <w:r w:rsidR="00DE7F08">
        <w:t xml:space="preserve">nationally </w:t>
      </w:r>
      <w:r w:rsidR="00F35543">
        <w:t xml:space="preserve">isolated solutions to cyber </w:t>
      </w:r>
      <w:r w:rsidR="00401B40">
        <w:t>insecurity, fraud, misuse</w:t>
      </w:r>
      <w:r w:rsidR="00034D81">
        <w:t>,</w:t>
      </w:r>
      <w:r w:rsidR="00401B40">
        <w:t xml:space="preserve"> or privacy invasion</w:t>
      </w:r>
      <w:r w:rsidR="007A503B">
        <w:t xml:space="preserve">. Therefore, </w:t>
      </w:r>
      <w:r w:rsidR="00876B3F">
        <w:t xml:space="preserve">it is strongly advisable for Australia to monitor and </w:t>
      </w:r>
      <w:r w:rsidR="008953B8">
        <w:t>connect with international institutions like the I</w:t>
      </w:r>
      <w:r w:rsidR="00336CBF">
        <w:t xml:space="preserve">nternational </w:t>
      </w:r>
      <w:r w:rsidR="008953B8">
        <w:t>S</w:t>
      </w:r>
      <w:r w:rsidR="00F73706">
        <w:t xml:space="preserve">tandards </w:t>
      </w:r>
      <w:r w:rsidR="008953B8">
        <w:t>O</w:t>
      </w:r>
      <w:r w:rsidR="00F73706">
        <w:t>rganisation</w:t>
      </w:r>
      <w:r w:rsidR="008953B8">
        <w:t xml:space="preserve">, </w:t>
      </w:r>
      <w:r w:rsidR="00F73706">
        <w:t xml:space="preserve">the </w:t>
      </w:r>
      <w:r w:rsidR="008953B8">
        <w:t xml:space="preserve">Biometrics Institute, </w:t>
      </w:r>
      <w:r w:rsidR="008507C7">
        <w:t>the European Union</w:t>
      </w:r>
      <w:r w:rsidR="003E220A">
        <w:t>,</w:t>
      </w:r>
      <w:r w:rsidR="005444DE">
        <w:t xml:space="preserve"> various US jurisdictions</w:t>
      </w:r>
      <w:r w:rsidR="008507C7">
        <w:t xml:space="preserve"> and other bodies that have been working on </w:t>
      </w:r>
      <w:r w:rsidR="00034D81">
        <w:t>technology and privacy issues over many years.</w:t>
      </w:r>
    </w:p>
    <w:p w14:paraId="050F5958" w14:textId="63F6548D" w:rsidR="000E7938" w:rsidRDefault="007A503B" w:rsidP="000E7938">
      <w:r>
        <w:t xml:space="preserve"> </w:t>
      </w:r>
      <w:r w:rsidR="000E7938">
        <w:t xml:space="preserve">The rapid advent of artificial intelligence (AI) and related automated systems like biometrics will provide both a challenge and a benefit and the Australian government must be congratulated on beginning a formal </w:t>
      </w:r>
      <w:r w:rsidR="004B4CFF">
        <w:t xml:space="preserve">comprehensive </w:t>
      </w:r>
      <w:r w:rsidR="000E7938">
        <w:t xml:space="preserve">policy discussion about those challenges and benefits. </w:t>
      </w:r>
      <w:r w:rsidR="00E96F5E">
        <w:t>Of particular note</w:t>
      </w:r>
      <w:r w:rsidR="00221651">
        <w:t xml:space="preserve"> are</w:t>
      </w:r>
      <w:r w:rsidR="004B4CFF">
        <w:t xml:space="preserve"> other planned initiatives</w:t>
      </w:r>
      <w:r w:rsidR="00221651">
        <w:t xml:space="preserve"> </w:t>
      </w:r>
      <w:r w:rsidR="004B4CFF">
        <w:t xml:space="preserve">such as </w:t>
      </w:r>
      <w:r w:rsidR="0072584F">
        <w:t xml:space="preserve">the </w:t>
      </w:r>
      <w:r w:rsidR="0040702E">
        <w:t>N</w:t>
      </w:r>
      <w:r w:rsidR="0072584F">
        <w:t xml:space="preserve">ational </w:t>
      </w:r>
      <w:r w:rsidR="001E02E9">
        <w:t>Anti-Scams</w:t>
      </w:r>
      <w:r w:rsidR="0072584F">
        <w:t xml:space="preserve"> </w:t>
      </w:r>
      <w:r w:rsidR="007D568C">
        <w:t>C</w:t>
      </w:r>
      <w:r w:rsidR="0072584F">
        <w:t>entre</w:t>
      </w:r>
      <w:r w:rsidR="00FE3EEE">
        <w:t xml:space="preserve"> and the</w:t>
      </w:r>
      <w:r w:rsidR="007D568C">
        <w:t xml:space="preserve"> long overdue </w:t>
      </w:r>
      <w:r w:rsidR="001E02E9">
        <w:t>review of the Privacy Act.</w:t>
      </w:r>
      <w:r w:rsidR="00FE3EEE">
        <w:t xml:space="preserve"> </w:t>
      </w:r>
      <w:r w:rsidR="00221651">
        <w:t xml:space="preserve"> </w:t>
      </w:r>
    </w:p>
    <w:p w14:paraId="527E5672" w14:textId="7E44F0F1" w:rsidR="006935BA" w:rsidRDefault="005D1543">
      <w:r>
        <w:t>In response,</w:t>
      </w:r>
      <w:r w:rsidR="001B744D">
        <w:t xml:space="preserve"> t</w:t>
      </w:r>
      <w:r w:rsidR="006935BA">
        <w:t>he following section</w:t>
      </w:r>
      <w:r w:rsidR="002B6773">
        <w:t xml:space="preserve"> looks briefly at four key principles that </w:t>
      </w:r>
      <w:r w:rsidR="00FE0FA1">
        <w:t>must underpin</w:t>
      </w:r>
      <w:r w:rsidR="00AE2A19">
        <w:t xml:space="preserve"> </w:t>
      </w:r>
      <w:r w:rsidR="00B151DE">
        <w:t>Australia’s</w:t>
      </w:r>
      <w:r w:rsidR="001B744D">
        <w:t xml:space="preserve"> </w:t>
      </w:r>
      <w:r w:rsidR="00AE2A19">
        <w:t xml:space="preserve">framework for </w:t>
      </w:r>
      <w:r w:rsidR="00324660">
        <w:t xml:space="preserve">dealing with </w:t>
      </w:r>
      <w:r w:rsidR="00AE2A19">
        <w:t>AI in th</w:t>
      </w:r>
      <w:r w:rsidR="00937277">
        <w:t>is country</w:t>
      </w:r>
      <w:r w:rsidR="00B151DE">
        <w:t xml:space="preserve">, </w:t>
      </w:r>
      <w:r w:rsidR="0035712D">
        <w:t xml:space="preserve">all of them principles that will help to </w:t>
      </w:r>
      <w:r w:rsidR="00F5601D">
        <w:t>protect and benefit</w:t>
      </w:r>
      <w:r w:rsidR="00FE642A">
        <w:t xml:space="preserve"> our citizens and build a </w:t>
      </w:r>
      <w:r w:rsidR="00B06F8B">
        <w:t xml:space="preserve">stable </w:t>
      </w:r>
      <w:r w:rsidR="00FE642A">
        <w:t>civil society</w:t>
      </w:r>
      <w:r w:rsidR="00B06F8B">
        <w:t>.</w:t>
      </w:r>
      <w:r w:rsidR="00322E00">
        <w:t xml:space="preserve"> </w:t>
      </w:r>
      <w:r w:rsidR="00AE2A19">
        <w:t xml:space="preserve"> </w:t>
      </w:r>
    </w:p>
    <w:p w14:paraId="5F3BA8EF" w14:textId="256DCBD1" w:rsidR="00E91D33" w:rsidRPr="00CE3510" w:rsidRDefault="001B6C01" w:rsidP="008C760E">
      <w:pPr>
        <w:pStyle w:val="ListParagraph"/>
        <w:numPr>
          <w:ilvl w:val="0"/>
          <w:numId w:val="24"/>
        </w:numPr>
        <w:rPr>
          <w:b/>
          <w:bCs/>
        </w:rPr>
      </w:pPr>
      <w:r w:rsidRPr="00CE3510">
        <w:rPr>
          <w:b/>
          <w:bCs/>
        </w:rPr>
        <w:t>Four Key Principles</w:t>
      </w:r>
      <w:r w:rsidR="009467A3" w:rsidRPr="00CE3510">
        <w:rPr>
          <w:b/>
          <w:bCs/>
        </w:rPr>
        <w:t xml:space="preserve"> to </w:t>
      </w:r>
      <w:r w:rsidR="00482BF6" w:rsidRPr="00CE3510">
        <w:rPr>
          <w:b/>
          <w:bCs/>
        </w:rPr>
        <w:t xml:space="preserve">Deal With AI and Related </w:t>
      </w:r>
      <w:r w:rsidR="001E0DC8" w:rsidRPr="00CE3510">
        <w:rPr>
          <w:b/>
          <w:bCs/>
        </w:rPr>
        <w:t>T</w:t>
      </w:r>
      <w:r w:rsidR="00482BF6" w:rsidRPr="00CE3510">
        <w:rPr>
          <w:b/>
          <w:bCs/>
        </w:rPr>
        <w:t>echnologies</w:t>
      </w:r>
      <w:r w:rsidR="001E0DC8" w:rsidRPr="00CE3510">
        <w:rPr>
          <w:b/>
          <w:bCs/>
        </w:rPr>
        <w:t>.</w:t>
      </w:r>
    </w:p>
    <w:p w14:paraId="220CB8F0" w14:textId="7A4A0489" w:rsidR="00E22ADA" w:rsidRDefault="00937277">
      <w:r>
        <w:t xml:space="preserve">This paper identifies </w:t>
      </w:r>
      <w:r w:rsidR="00C62801">
        <w:t>four</w:t>
      </w:r>
      <w:r w:rsidR="00E12E49">
        <w:t xml:space="preserve"> key </w:t>
      </w:r>
      <w:r w:rsidR="000A5906">
        <w:t xml:space="preserve">trust </w:t>
      </w:r>
      <w:r w:rsidR="00E12E49">
        <w:t>principles</w:t>
      </w:r>
      <w:r w:rsidR="00EA3B6F">
        <w:t xml:space="preserve"> that must </w:t>
      </w:r>
      <w:r w:rsidR="00276C84">
        <w:t>be</w:t>
      </w:r>
      <w:r w:rsidR="0069795C">
        <w:t xml:space="preserve"> </w:t>
      </w:r>
      <w:r w:rsidR="00EF304E">
        <w:t>written</w:t>
      </w:r>
      <w:r w:rsidR="0069795C">
        <w:t xml:space="preserve"> in</w:t>
      </w:r>
      <w:r w:rsidR="00EF304E">
        <w:t xml:space="preserve">to </w:t>
      </w:r>
      <w:r w:rsidR="00C62801">
        <w:t>appropriate</w:t>
      </w:r>
      <w:r w:rsidR="0069795C">
        <w:t xml:space="preserve"> law</w:t>
      </w:r>
      <w:r w:rsidR="00B92D27">
        <w:t xml:space="preserve">, </w:t>
      </w:r>
      <w:r w:rsidR="00A37F39">
        <w:t xml:space="preserve">regulation, </w:t>
      </w:r>
      <w:r w:rsidR="00317DFA">
        <w:t>government contracts and tender</w:t>
      </w:r>
      <w:r w:rsidR="00B92D27">
        <w:t xml:space="preserve"> specifications</w:t>
      </w:r>
      <w:r w:rsidR="00317DFA">
        <w:t xml:space="preserve"> </w:t>
      </w:r>
      <w:r w:rsidR="0069795C">
        <w:t xml:space="preserve">to ensure that </w:t>
      </w:r>
      <w:r w:rsidR="005C39C0">
        <w:t>the move to AI and related automated machine learning</w:t>
      </w:r>
      <w:r w:rsidR="0069795C">
        <w:t xml:space="preserve"> is </w:t>
      </w:r>
      <w:r w:rsidR="004D13BE">
        <w:t>of benefi</w:t>
      </w:r>
      <w:r w:rsidR="00585B23">
        <w:t>t</w:t>
      </w:r>
      <w:r w:rsidR="00903A95">
        <w:t xml:space="preserve"> to</w:t>
      </w:r>
      <w:r w:rsidR="00585B23">
        <w:t xml:space="preserve"> and </w:t>
      </w:r>
      <w:r w:rsidR="004D13BE">
        <w:t>not oppressi</w:t>
      </w:r>
      <w:r w:rsidR="006D3591">
        <w:t>ve</w:t>
      </w:r>
      <w:r w:rsidR="004D13BE">
        <w:t xml:space="preserve"> of citizen rights</w:t>
      </w:r>
      <w:r w:rsidR="006D3591">
        <w:t xml:space="preserve">. Those </w:t>
      </w:r>
      <w:r w:rsidR="00C62801">
        <w:t>four</w:t>
      </w:r>
      <w:r w:rsidR="006D3591">
        <w:t xml:space="preserve"> </w:t>
      </w:r>
      <w:r w:rsidR="0053671F">
        <w:t xml:space="preserve">principles </w:t>
      </w:r>
      <w:r w:rsidR="006D3591">
        <w:t>are</w:t>
      </w:r>
      <w:r w:rsidR="000D1829">
        <w:t>:</w:t>
      </w:r>
    </w:p>
    <w:p w14:paraId="661C499F" w14:textId="4803B376" w:rsidR="00E22ADA" w:rsidRDefault="00D40ED8" w:rsidP="00E22ADA">
      <w:pPr>
        <w:pStyle w:val="ListParagraph"/>
        <w:numPr>
          <w:ilvl w:val="0"/>
          <w:numId w:val="1"/>
        </w:numPr>
      </w:pPr>
      <w:bookmarkStart w:id="0" w:name="_Hlk138330316"/>
      <w:r>
        <w:t>contestability</w:t>
      </w:r>
      <w:r w:rsidR="00E22ADA">
        <w:t xml:space="preserve"> </w:t>
      </w:r>
    </w:p>
    <w:p w14:paraId="0D5B4D9D" w14:textId="300CB215" w:rsidR="00F5297E" w:rsidRDefault="00F5297E" w:rsidP="00E22ADA">
      <w:pPr>
        <w:pStyle w:val="ListParagraph"/>
        <w:numPr>
          <w:ilvl w:val="0"/>
          <w:numId w:val="1"/>
        </w:numPr>
      </w:pPr>
      <w:r>
        <w:t>right of ready redress and possible compensation</w:t>
      </w:r>
    </w:p>
    <w:p w14:paraId="21ACF895" w14:textId="0633179A" w:rsidR="00C62801" w:rsidRDefault="00D40ED8" w:rsidP="00F5297E">
      <w:pPr>
        <w:pStyle w:val="ListParagraph"/>
        <w:numPr>
          <w:ilvl w:val="0"/>
          <w:numId w:val="1"/>
        </w:numPr>
      </w:pPr>
      <w:r>
        <w:t xml:space="preserve"> truth</w:t>
      </w:r>
      <w:r w:rsidR="00E22ADA">
        <w:t xml:space="preserve"> </w:t>
      </w:r>
      <w:r>
        <w:t>and accuracy in bus</w:t>
      </w:r>
      <w:r w:rsidR="0020189B">
        <w:t>iness</w:t>
      </w:r>
      <w:r w:rsidR="009421D1">
        <w:t xml:space="preserve"> and legal operations</w:t>
      </w:r>
    </w:p>
    <w:p w14:paraId="704299BA" w14:textId="0784A30E" w:rsidR="00937839" w:rsidRDefault="00937839" w:rsidP="00E22ADA">
      <w:pPr>
        <w:pStyle w:val="ListParagraph"/>
        <w:numPr>
          <w:ilvl w:val="0"/>
          <w:numId w:val="1"/>
        </w:numPr>
      </w:pPr>
      <w:r>
        <w:t xml:space="preserve">human </w:t>
      </w:r>
      <w:r w:rsidR="00D31070">
        <w:t>accountability</w:t>
      </w:r>
      <w:r w:rsidR="00E10813">
        <w:t xml:space="preserve"> and </w:t>
      </w:r>
      <w:r>
        <w:t>control</w:t>
      </w:r>
      <w:r w:rsidR="00905E25">
        <w:t>s</w:t>
      </w:r>
      <w:r w:rsidR="00C52BC1">
        <w:t xml:space="preserve"> </w:t>
      </w:r>
      <w:r w:rsidR="00E10813">
        <w:t xml:space="preserve">over </w:t>
      </w:r>
      <w:r w:rsidR="00905E25">
        <w:t>generative artificial intelligence</w:t>
      </w:r>
    </w:p>
    <w:p w14:paraId="5C4BAC9E" w14:textId="77777777" w:rsidR="00F378A3" w:rsidRDefault="00F378A3" w:rsidP="00F378A3">
      <w:pPr>
        <w:pStyle w:val="ListParagraph"/>
      </w:pPr>
    </w:p>
    <w:p w14:paraId="667309AB" w14:textId="5062C899" w:rsidR="00F378A3" w:rsidRDefault="00F378A3" w:rsidP="00F378A3">
      <w:pPr>
        <w:pStyle w:val="ListParagraph"/>
      </w:pPr>
      <w:r>
        <w:lastRenderedPageBreak/>
        <w:t xml:space="preserve">                                                                                                                                                             </w:t>
      </w:r>
    </w:p>
    <w:bookmarkEnd w:id="0"/>
    <w:p w14:paraId="6282AE8E" w14:textId="0A0B51D7" w:rsidR="00DB3F66" w:rsidRDefault="00DB3F66" w:rsidP="00484CD6">
      <w:r>
        <w:t xml:space="preserve">                                                                                </w:t>
      </w:r>
      <w:r w:rsidR="00EE2756">
        <w:t>3</w:t>
      </w:r>
    </w:p>
    <w:p w14:paraId="471DB207" w14:textId="5213F3F4" w:rsidR="0044262F" w:rsidRDefault="0078664F" w:rsidP="00484CD6">
      <w:r>
        <w:t>4</w:t>
      </w:r>
      <w:r w:rsidR="00D13887">
        <w:t>.1</w:t>
      </w:r>
      <w:r w:rsidR="009467A3">
        <w:t xml:space="preserve"> </w:t>
      </w:r>
      <w:r w:rsidR="0044262F">
        <w:t>Contestability</w:t>
      </w:r>
    </w:p>
    <w:p w14:paraId="1E2D84EC" w14:textId="125E6D94" w:rsidR="00533EA0" w:rsidRDefault="00E12E49">
      <w:r>
        <w:t xml:space="preserve">The first </w:t>
      </w:r>
      <w:r w:rsidR="00AA2FBC">
        <w:t>principle</w:t>
      </w:r>
      <w:r w:rsidR="00003658">
        <w:t xml:space="preserve"> is </w:t>
      </w:r>
      <w:r>
        <w:t>contestability</w:t>
      </w:r>
      <w:r w:rsidR="006A23F1">
        <w:t xml:space="preserve">, the right of citizens to easily question decisions made about them by government </w:t>
      </w:r>
      <w:r w:rsidR="00DA52BE">
        <w:t xml:space="preserve">and private </w:t>
      </w:r>
      <w:r w:rsidR="006A23F1">
        <w:t>systems, e</w:t>
      </w:r>
      <w:r w:rsidR="00CC6E5F">
        <w:t>specially</w:t>
      </w:r>
      <w:r w:rsidR="006A23F1">
        <w:t xml:space="preserve"> when those decisions were based on erroneous calculations</w:t>
      </w:r>
      <w:r w:rsidR="00CC6E5F">
        <w:t xml:space="preserve"> or </w:t>
      </w:r>
      <w:r w:rsidR="00064616">
        <w:t>un</w:t>
      </w:r>
      <w:r w:rsidR="003F4F97">
        <w:t>ethical manipulation</w:t>
      </w:r>
      <w:r w:rsidR="006A23F1">
        <w:t>.</w:t>
      </w:r>
      <w:r>
        <w:t xml:space="preserve"> This principle</w:t>
      </w:r>
      <w:r w:rsidR="006A23F1">
        <w:t xml:space="preserve"> of contestability</w:t>
      </w:r>
      <w:r>
        <w:t xml:space="preserve"> is </w:t>
      </w:r>
      <w:r w:rsidR="008A4689">
        <w:t xml:space="preserve">an </w:t>
      </w:r>
      <w:r>
        <w:t xml:space="preserve">essential </w:t>
      </w:r>
      <w:r w:rsidR="008A4689">
        <w:t xml:space="preserve">component of </w:t>
      </w:r>
      <w:r w:rsidR="00294316">
        <w:t xml:space="preserve">civil </w:t>
      </w:r>
      <w:r w:rsidR="008A4689">
        <w:t>society</w:t>
      </w:r>
      <w:r w:rsidR="004B274C">
        <w:t>, part of the social contract that holds democracies together.</w:t>
      </w:r>
    </w:p>
    <w:p w14:paraId="203954C8" w14:textId="34659AC2" w:rsidR="0069065F" w:rsidRDefault="0069065F">
      <w:r>
        <w:t xml:space="preserve">But, </w:t>
      </w:r>
      <w:r w:rsidR="00A63EF5">
        <w:t>the principle of contestability has been eroded over the last decade or so.</w:t>
      </w:r>
    </w:p>
    <w:p w14:paraId="642D19F1" w14:textId="71F8611A" w:rsidR="006A23F1" w:rsidRDefault="00533EA0">
      <w:r>
        <w:t xml:space="preserve">One </w:t>
      </w:r>
      <w:r w:rsidR="001164A2">
        <w:t xml:space="preserve">milestone example is </w:t>
      </w:r>
      <w:r w:rsidR="00E12E49">
        <w:t xml:space="preserve">the case of Robodebt, </w:t>
      </w:r>
      <w:r w:rsidR="001164A2">
        <w:t xml:space="preserve">where the Commonwealth </w:t>
      </w:r>
      <w:r w:rsidR="00F87366">
        <w:t>G</w:t>
      </w:r>
      <w:r w:rsidR="00E12E49">
        <w:t xml:space="preserve">overnment failed this ethical </w:t>
      </w:r>
      <w:r w:rsidR="004B274C">
        <w:t>and contestability</w:t>
      </w:r>
      <w:r w:rsidR="00276C84">
        <w:t xml:space="preserve"> </w:t>
      </w:r>
      <w:r w:rsidR="00E12E49">
        <w:t xml:space="preserve">test. Using automated decision making (related to AI), the previous Commonwealth </w:t>
      </w:r>
      <w:r w:rsidR="00AE1717">
        <w:t>G</w:t>
      </w:r>
      <w:r w:rsidR="00E12E49">
        <w:t>overnment placed the burden of proof on those they were accusing of suspected welfare fraud</w:t>
      </w:r>
      <w:r w:rsidR="006A23F1">
        <w:t xml:space="preserve"> or providing misleading returns</w:t>
      </w:r>
      <w:r w:rsidR="00E12E49">
        <w:t>. Citizens, thus accused, were unable to contest decisions made by the system or at least had many obstacles put in their way. Worst still, the system made assumptions about guilt even though a significant amount of the debt claims were in serious error</w:t>
      </w:r>
      <w:r w:rsidR="006A23F1">
        <w:t>; a fact which was proved when, after major public and legal challenges</w:t>
      </w:r>
      <w:r w:rsidR="00495FFE">
        <w:t xml:space="preserve"> and a Royal Commission</w:t>
      </w:r>
      <w:r w:rsidR="006A23F1">
        <w:t xml:space="preserve">, the Commonwealth was forced to </w:t>
      </w:r>
      <w:r w:rsidR="00882B44">
        <w:t xml:space="preserve">pay compensation of </w:t>
      </w:r>
      <w:r w:rsidR="006A23F1">
        <w:t>$1</w:t>
      </w:r>
      <w:r w:rsidR="00882B44">
        <w:t>.8</w:t>
      </w:r>
      <w:r w:rsidR="006A23F1">
        <w:t xml:space="preserve"> billion to the </w:t>
      </w:r>
      <w:r w:rsidR="00882B44">
        <w:t xml:space="preserve">443,000 </w:t>
      </w:r>
      <w:r w:rsidR="006A23F1">
        <w:t>aggrieved</w:t>
      </w:r>
      <w:r w:rsidR="00882B44">
        <w:t>,</w:t>
      </w:r>
      <w:r w:rsidR="006A23F1">
        <w:t xml:space="preserve"> affected citizens.</w:t>
      </w:r>
    </w:p>
    <w:p w14:paraId="0D4F3093" w14:textId="2B1F95CA" w:rsidR="0044262F" w:rsidRDefault="0078664F">
      <w:r>
        <w:t>4</w:t>
      </w:r>
      <w:r w:rsidR="00482BF6">
        <w:t xml:space="preserve">.2 </w:t>
      </w:r>
      <w:r w:rsidR="00087436">
        <w:t>Right of Ready Redress and Possible Compensation</w:t>
      </w:r>
    </w:p>
    <w:p w14:paraId="62F6CCB0" w14:textId="7EA3D96C" w:rsidR="00183159" w:rsidRDefault="003955E8">
      <w:r>
        <w:t xml:space="preserve">One of the </w:t>
      </w:r>
      <w:r w:rsidR="006E0A4D">
        <w:t xml:space="preserve">tragic features of </w:t>
      </w:r>
      <w:r w:rsidR="00190255">
        <w:t xml:space="preserve">Robodebt saga was the </w:t>
      </w:r>
      <w:r w:rsidR="00857FFE">
        <w:t>extreme difficulty, indeed, impossibility in some cases</w:t>
      </w:r>
      <w:r w:rsidR="00396671">
        <w:t>,</w:t>
      </w:r>
      <w:r w:rsidR="00857FFE">
        <w:t xml:space="preserve"> for aggrieved and </w:t>
      </w:r>
      <w:r w:rsidR="005E7CCA">
        <w:t xml:space="preserve">/or persecuted welfare recipients to seek explanations or redress </w:t>
      </w:r>
      <w:r w:rsidR="00E878BF">
        <w:t xml:space="preserve">either </w:t>
      </w:r>
      <w:r w:rsidR="005E7CCA">
        <w:t xml:space="preserve">from appropriately qualified public servants or the outsourced </w:t>
      </w:r>
      <w:r w:rsidR="00A0718F">
        <w:t>agents of authorities such as debt collectors. Even when mistakes had been made</w:t>
      </w:r>
      <w:r w:rsidR="00D23796">
        <w:t xml:space="preserve"> and /or the whole Robodebt system was held to be illegal</w:t>
      </w:r>
      <w:r w:rsidR="00DB4306">
        <w:t xml:space="preserve">, the welfare recipients </w:t>
      </w:r>
      <w:r w:rsidR="008C4B8A">
        <w:t xml:space="preserve">faced many obstacles in seeking redress, compensation or even an acknowledgement that the </w:t>
      </w:r>
      <w:r w:rsidR="009A73F3">
        <w:t>relevant d</w:t>
      </w:r>
      <w:r w:rsidR="008C4B8A">
        <w:t>epartment</w:t>
      </w:r>
      <w:r w:rsidR="009A73F3">
        <w:t>s</w:t>
      </w:r>
      <w:r w:rsidR="008C4B8A">
        <w:t xml:space="preserve"> had made a mistake.</w:t>
      </w:r>
      <w:r w:rsidR="00351024">
        <w:t xml:space="preserve"> Th</w:t>
      </w:r>
      <w:r w:rsidR="00B106A1">
        <w:t xml:space="preserve">e </w:t>
      </w:r>
      <w:r w:rsidR="00351024">
        <w:t xml:space="preserve">Royal Commission </w:t>
      </w:r>
      <w:r w:rsidR="0061496B">
        <w:t xml:space="preserve">was also told that many staff </w:t>
      </w:r>
      <w:r w:rsidR="00CC0AFB">
        <w:t xml:space="preserve">were ignored or threatened with sanctions if they </w:t>
      </w:r>
      <w:r w:rsidR="008D07F6">
        <w:t>queried either the legality</w:t>
      </w:r>
      <w:r w:rsidR="00B02DC2">
        <w:t>, ethics</w:t>
      </w:r>
      <w:r w:rsidR="00D946D7">
        <w:t>,</w:t>
      </w:r>
      <w:r w:rsidR="008D07F6">
        <w:t xml:space="preserve"> or the effectiveness</w:t>
      </w:r>
      <w:r w:rsidR="00B02DC2">
        <w:t xml:space="preserve"> </w:t>
      </w:r>
      <w:r w:rsidR="008D07F6">
        <w:t>of the system</w:t>
      </w:r>
      <w:r w:rsidR="00B02DC2">
        <w:t>.</w:t>
      </w:r>
    </w:p>
    <w:p w14:paraId="6038C21F" w14:textId="6C054589" w:rsidR="00044A1E" w:rsidRDefault="00183159">
      <w:r>
        <w:t xml:space="preserve">The lesson from the Robodebt </w:t>
      </w:r>
      <w:r w:rsidR="0095310D">
        <w:t>scandal must be learned when automated systems</w:t>
      </w:r>
      <w:r w:rsidR="00DF142F">
        <w:t xml:space="preserve"> are planned for </w:t>
      </w:r>
      <w:r w:rsidR="00922813">
        <w:t xml:space="preserve">the future, </w:t>
      </w:r>
      <w:r w:rsidR="00BC36A8">
        <w:t>covering all facets of the project</w:t>
      </w:r>
      <w:r w:rsidR="009E7FCF">
        <w:t>s</w:t>
      </w:r>
      <w:r w:rsidR="00BC36A8">
        <w:t xml:space="preserve"> from </w:t>
      </w:r>
      <w:r w:rsidR="009E7FCF">
        <w:t>their</w:t>
      </w:r>
      <w:r w:rsidR="00353767">
        <w:t xml:space="preserve"> legality</w:t>
      </w:r>
      <w:r w:rsidR="0007599B">
        <w:t xml:space="preserve"> and fairness</w:t>
      </w:r>
      <w:r w:rsidR="00353767">
        <w:t xml:space="preserve"> through to the need to acknowledge and redress mistakes</w:t>
      </w:r>
      <w:r w:rsidR="00044A1E">
        <w:t xml:space="preserve"> or wrongdoing.</w:t>
      </w:r>
    </w:p>
    <w:p w14:paraId="70088F45" w14:textId="36DEEB1F" w:rsidR="00087436" w:rsidRDefault="0078664F">
      <w:r>
        <w:t>4</w:t>
      </w:r>
      <w:r w:rsidR="00482BF6">
        <w:t>.</w:t>
      </w:r>
      <w:r w:rsidR="00D13887">
        <w:t xml:space="preserve">3 </w:t>
      </w:r>
      <w:r w:rsidR="00044A1E">
        <w:t>Truth and Accuracy in Business and Legal</w:t>
      </w:r>
      <w:r w:rsidR="00A411DF">
        <w:t xml:space="preserve"> Operations</w:t>
      </w:r>
      <w:r w:rsidR="00DF142F">
        <w:t xml:space="preserve"> </w:t>
      </w:r>
      <w:r w:rsidR="0095310D">
        <w:t xml:space="preserve"> </w:t>
      </w:r>
      <w:r w:rsidR="008D07F6">
        <w:t xml:space="preserve"> </w:t>
      </w:r>
    </w:p>
    <w:p w14:paraId="3BB3061A" w14:textId="309C8B8D" w:rsidR="00431648" w:rsidRDefault="006A23F1">
      <w:r>
        <w:t xml:space="preserve">The </w:t>
      </w:r>
      <w:r w:rsidR="0044262F">
        <w:t>third</w:t>
      </w:r>
      <w:r>
        <w:t xml:space="preserve"> </w:t>
      </w:r>
      <w:r w:rsidR="0032685C">
        <w:t xml:space="preserve">key </w:t>
      </w:r>
      <w:r>
        <w:t xml:space="preserve">principle </w:t>
      </w:r>
      <w:r w:rsidR="0032685C">
        <w:t xml:space="preserve">is </w:t>
      </w:r>
      <w:r w:rsidR="00D678A6">
        <w:t xml:space="preserve">the need for </w:t>
      </w:r>
      <w:r>
        <w:t xml:space="preserve">truth and accuracy in business and legal operations. Although goods and products are covered in some ways by consumer law, the provision of services is a virtual orphan, especially when we deal with AI and any kind of automated decision making that affects citizens and even those organisations that purchase </w:t>
      </w:r>
      <w:r w:rsidR="00431648">
        <w:t>AI or AI related systems.</w:t>
      </w:r>
      <w:r w:rsidR="006618EB">
        <w:t xml:space="preserve"> </w:t>
      </w:r>
      <w:r w:rsidR="003A55BA">
        <w:t xml:space="preserve">Possibly through trade practices legislation, </w:t>
      </w:r>
      <w:r w:rsidR="004029F8">
        <w:t>there will need to be special provisions to protect end</w:t>
      </w:r>
      <w:r w:rsidR="007D0CB6">
        <w:t>-</w:t>
      </w:r>
      <w:r w:rsidR="004029F8">
        <w:t xml:space="preserve">users and system purchasers from misleading </w:t>
      </w:r>
      <w:r w:rsidR="007242FC">
        <w:t>claims being made by vendors of AI systems.</w:t>
      </w:r>
    </w:p>
    <w:p w14:paraId="59D3F74A" w14:textId="0A67E95F" w:rsidR="005F04CE" w:rsidRDefault="005F04CE">
      <w:r>
        <w:t>In addition, as in many areas related to AI</w:t>
      </w:r>
      <w:r w:rsidR="009C792E">
        <w:t xml:space="preserve">, </w:t>
      </w:r>
      <w:r w:rsidR="008578D7">
        <w:t>purchasers or clients must have the regulated right to k</w:t>
      </w:r>
      <w:r w:rsidR="0074130F">
        <w:t>now the algorithms that enable AI systems that affect them.</w:t>
      </w:r>
    </w:p>
    <w:p w14:paraId="73819C3F" w14:textId="77777777" w:rsidR="00E027D5" w:rsidRDefault="00431648">
      <w:r>
        <w:t xml:space="preserve">In courts of law we are already seeing the </w:t>
      </w:r>
      <w:r w:rsidR="00630490">
        <w:t xml:space="preserve">damaging </w:t>
      </w:r>
      <w:r>
        <w:t xml:space="preserve">effects of inadequate understanding or misuse of automated or “expert” opinions in evidentiary processes such as court reliance on DNA samples and interpretation. </w:t>
      </w:r>
    </w:p>
    <w:p w14:paraId="53988BB2" w14:textId="66C2D0B6" w:rsidR="00EE2756" w:rsidRDefault="00EE2756">
      <w:r>
        <w:lastRenderedPageBreak/>
        <w:t xml:space="preserve">                                                                             4</w:t>
      </w:r>
    </w:p>
    <w:p w14:paraId="04ADE3B6" w14:textId="6F4F6312" w:rsidR="007F1EBC" w:rsidRDefault="00431648">
      <w:r>
        <w:t>Similarly</w:t>
      </w:r>
      <w:r w:rsidR="00CE181B">
        <w:t>,</w:t>
      </w:r>
      <w:r>
        <w:t xml:space="preserve"> deep fakes will not only be a major issue for courts but </w:t>
      </w:r>
      <w:r w:rsidR="007D13F2">
        <w:t>are</w:t>
      </w:r>
      <w:r>
        <w:t xml:space="preserve"> already a potentially misleading </w:t>
      </w:r>
      <w:r w:rsidR="002A0D22">
        <w:t>phenomenon</w:t>
      </w:r>
      <w:r>
        <w:t xml:space="preserve"> of media and social media campaigns.</w:t>
      </w:r>
      <w:r w:rsidR="00DF1B57">
        <w:t xml:space="preserve"> It is now possible to manipulate </w:t>
      </w:r>
      <w:proofErr w:type="gramStart"/>
      <w:r w:rsidR="00DF1B57">
        <w:t>photograp</w:t>
      </w:r>
      <w:r w:rsidR="0094202B">
        <w:t>hs</w:t>
      </w:r>
      <w:proofErr w:type="gramEnd"/>
      <w:r w:rsidR="0094202B">
        <w:t xml:space="preserve"> </w:t>
      </w:r>
      <w:r w:rsidR="007F1EBC">
        <w:t xml:space="preserve">                                       </w:t>
      </w:r>
      <w:r w:rsidR="00644E0B">
        <w:t xml:space="preserve">                                                                                                                                                                                                     </w:t>
      </w:r>
    </w:p>
    <w:p w14:paraId="5B2FACE5" w14:textId="4C556FC6" w:rsidR="00F23D33" w:rsidRDefault="0094202B">
      <w:r>
        <w:t>and moving images of individuals</w:t>
      </w:r>
      <w:r w:rsidR="00073492">
        <w:t xml:space="preserve"> and</w:t>
      </w:r>
      <w:r w:rsidR="00E04BA2">
        <w:t>,</w:t>
      </w:r>
      <w:r w:rsidR="00073492">
        <w:t xml:space="preserve"> without proper referral to the context, innocent individuals </w:t>
      </w:r>
      <w:r w:rsidR="00270397">
        <w:t>may suffer significant damage to their reputation or, literally, to their freedom.</w:t>
      </w:r>
      <w:r w:rsidR="00431648">
        <w:t xml:space="preserve"> </w:t>
      </w:r>
    </w:p>
    <w:p w14:paraId="280AB93D" w14:textId="043AB49D" w:rsidR="00B356AA" w:rsidRDefault="00C06D20">
      <w:r>
        <w:t>The traditional “camera does not lie” evidence will need to be replaced by</w:t>
      </w:r>
      <w:r w:rsidR="00BF4954">
        <w:t xml:space="preserve"> sceptical expert opinion.</w:t>
      </w:r>
      <w:r>
        <w:t xml:space="preserve"> </w:t>
      </w:r>
      <w:r w:rsidR="00AF589D">
        <w:t xml:space="preserve">There are a number of </w:t>
      </w:r>
      <w:r w:rsidR="001769BB">
        <w:t xml:space="preserve">legal cases </w:t>
      </w:r>
      <w:r w:rsidR="00AF589D">
        <w:t xml:space="preserve">which </w:t>
      </w:r>
      <w:r w:rsidR="001769BB">
        <w:t xml:space="preserve">have shown the </w:t>
      </w:r>
      <w:r w:rsidR="00431648">
        <w:t xml:space="preserve">need </w:t>
      </w:r>
      <w:r w:rsidR="000E0FD2">
        <w:t xml:space="preserve">for </w:t>
      </w:r>
      <w:r w:rsidR="00EE332D">
        <w:t xml:space="preserve">changes in </w:t>
      </w:r>
      <w:r w:rsidR="000E0FD2">
        <w:t xml:space="preserve">evidentiary </w:t>
      </w:r>
      <w:r w:rsidR="00431648">
        <w:t xml:space="preserve">rules </w:t>
      </w:r>
      <w:r w:rsidR="000F2311">
        <w:t xml:space="preserve">and </w:t>
      </w:r>
      <w:r w:rsidR="00DC0635">
        <w:t xml:space="preserve">improved </w:t>
      </w:r>
      <w:r w:rsidR="000F2311">
        <w:t>education</w:t>
      </w:r>
      <w:r w:rsidR="009911AC">
        <w:t xml:space="preserve"> </w:t>
      </w:r>
      <w:r w:rsidR="000F2311">
        <w:t xml:space="preserve">of </w:t>
      </w:r>
      <w:r w:rsidR="004C565B">
        <w:t>both the public and the</w:t>
      </w:r>
      <w:r w:rsidR="000F2311">
        <w:t xml:space="preserve"> judiciary</w:t>
      </w:r>
      <w:r w:rsidR="004C565B">
        <w:t xml:space="preserve"> </w:t>
      </w:r>
      <w:r w:rsidR="00431648">
        <w:t xml:space="preserve">to </w:t>
      </w:r>
      <w:r w:rsidR="00250246">
        <w:t>prevent</w:t>
      </w:r>
      <w:r w:rsidR="00431648">
        <w:t xml:space="preserve"> wrong</w:t>
      </w:r>
      <w:r w:rsidR="00BE24E4">
        <w:t>ful</w:t>
      </w:r>
      <w:r w:rsidR="00431648">
        <w:t xml:space="preserve"> convictions and </w:t>
      </w:r>
      <w:r w:rsidR="00DC0635">
        <w:t xml:space="preserve">related </w:t>
      </w:r>
      <w:r w:rsidR="00431648">
        <w:t>media defamation.</w:t>
      </w:r>
      <w:r w:rsidR="006E3A92">
        <w:t xml:space="preserve"> </w:t>
      </w:r>
      <w:r w:rsidR="00FA78D6">
        <w:t xml:space="preserve">It is </w:t>
      </w:r>
      <w:r w:rsidR="00357FF4">
        <w:t xml:space="preserve">also </w:t>
      </w:r>
      <w:r w:rsidR="00FA78D6">
        <w:t>time to make</w:t>
      </w:r>
      <w:r w:rsidR="00342440">
        <w:t xml:space="preserve"> it</w:t>
      </w:r>
      <w:r w:rsidR="00144852">
        <w:t xml:space="preserve"> </w:t>
      </w:r>
      <w:r w:rsidR="005B5D0B">
        <w:t>easier and less cost</w:t>
      </w:r>
      <w:r w:rsidR="0032685C">
        <w:t xml:space="preserve">ly </w:t>
      </w:r>
      <w:r w:rsidR="005973ED">
        <w:t xml:space="preserve">for individuals </w:t>
      </w:r>
      <w:r w:rsidR="009F304A">
        <w:t xml:space="preserve">to seek </w:t>
      </w:r>
      <w:r w:rsidR="006E3A92">
        <w:t>redress</w:t>
      </w:r>
      <w:r w:rsidR="009F304A">
        <w:t xml:space="preserve"> if they have suffered </w:t>
      </w:r>
      <w:r w:rsidR="00577216">
        <w:t xml:space="preserve">reputational </w:t>
      </w:r>
      <w:r w:rsidR="003A5350">
        <w:t xml:space="preserve">and other </w:t>
      </w:r>
      <w:r w:rsidR="00577216">
        <w:t xml:space="preserve">damage from </w:t>
      </w:r>
      <w:r w:rsidR="00254410">
        <w:t xml:space="preserve">malevolent or incompetent </w:t>
      </w:r>
      <w:r w:rsidR="00577216">
        <w:t xml:space="preserve">media </w:t>
      </w:r>
      <w:r w:rsidR="0000012A">
        <w:t>and</w:t>
      </w:r>
      <w:r w:rsidR="00577216">
        <w:t xml:space="preserve"> legal</w:t>
      </w:r>
      <w:r w:rsidR="00254410">
        <w:t xml:space="preserve"> </w:t>
      </w:r>
      <w:r w:rsidR="0000012A">
        <w:t>processes</w:t>
      </w:r>
      <w:r w:rsidR="00630490">
        <w:t>.</w:t>
      </w:r>
      <w:r w:rsidR="00957EAA">
        <w:t xml:space="preserve"> </w:t>
      </w:r>
    </w:p>
    <w:p w14:paraId="5E3B0890" w14:textId="08244D9A" w:rsidR="00E10813" w:rsidRDefault="0078664F">
      <w:r>
        <w:t>4</w:t>
      </w:r>
      <w:r w:rsidR="00482BF6">
        <w:t>.</w:t>
      </w:r>
      <w:r w:rsidR="00D13887">
        <w:t xml:space="preserve">4 </w:t>
      </w:r>
      <w:r w:rsidR="00836C55">
        <w:t xml:space="preserve">Human Accountability and Controls Over </w:t>
      </w:r>
      <w:r w:rsidR="00A06396">
        <w:t>Generative Artificial Intelligence</w:t>
      </w:r>
    </w:p>
    <w:p w14:paraId="146514F9" w14:textId="3DBBCA0F" w:rsidR="00A06396" w:rsidRDefault="00FB41AC">
      <w:r>
        <w:t xml:space="preserve">Traditionally, innovative new technologies such as </w:t>
      </w:r>
      <w:r w:rsidR="005F2510">
        <w:t xml:space="preserve">super </w:t>
      </w:r>
      <w:r w:rsidR="000E4247">
        <w:t>computer</w:t>
      </w:r>
      <w:r w:rsidR="003961C8">
        <w:t>s</w:t>
      </w:r>
      <w:r w:rsidR="005F2510">
        <w:t xml:space="preserve"> and social media </w:t>
      </w:r>
      <w:r w:rsidR="00DF36C6">
        <w:t xml:space="preserve">targeting are usually </w:t>
      </w:r>
      <w:r w:rsidR="00D3171F">
        <w:t xml:space="preserve">in advance of the legislation or even standards that should be </w:t>
      </w:r>
      <w:r w:rsidR="00B1792F">
        <w:t>guiding</w:t>
      </w:r>
      <w:r w:rsidR="00D3171F">
        <w:t xml:space="preserve"> them</w:t>
      </w:r>
      <w:r w:rsidR="00AC2185">
        <w:t xml:space="preserve"> although</w:t>
      </w:r>
      <w:r w:rsidR="0082276A">
        <w:t xml:space="preserve"> o</w:t>
      </w:r>
      <w:r w:rsidR="002C70C0">
        <w:t>rganisations such as the Biometrics Institute and the International Standards Organisation</w:t>
      </w:r>
      <w:r w:rsidR="002D08EC">
        <w:t xml:space="preserve"> assist best practice by producing guidelines and standards</w:t>
      </w:r>
      <w:r w:rsidR="009707D3">
        <w:t xml:space="preserve">. </w:t>
      </w:r>
      <w:r w:rsidR="00B63F29">
        <w:t xml:space="preserve">Some </w:t>
      </w:r>
      <w:r w:rsidR="005F257E">
        <w:t>g</w:t>
      </w:r>
      <w:r w:rsidR="009C4D27">
        <w:t>overnments and geopolitical bloc</w:t>
      </w:r>
      <w:r w:rsidR="008B1769">
        <w:t xml:space="preserve">s such as the European Union </w:t>
      </w:r>
      <w:r w:rsidR="004E27D3">
        <w:t xml:space="preserve">have written law </w:t>
      </w:r>
      <w:r w:rsidR="002D3116">
        <w:t xml:space="preserve">or legally binding directives </w:t>
      </w:r>
      <w:r w:rsidR="00216CE4">
        <w:t xml:space="preserve">to cover human rights and privacy but usually such action </w:t>
      </w:r>
      <w:r w:rsidR="00B7336D">
        <w:t xml:space="preserve">is outpaced by the rate of change and innovation driven by commercial or </w:t>
      </w:r>
      <w:r w:rsidR="007F6382">
        <w:t>other competition.</w:t>
      </w:r>
      <w:r>
        <w:t xml:space="preserve"> </w:t>
      </w:r>
    </w:p>
    <w:p w14:paraId="7251A9C2" w14:textId="681502AF" w:rsidR="002D3116" w:rsidRDefault="00C034FA">
      <w:r>
        <w:t xml:space="preserve">Generative </w:t>
      </w:r>
      <w:r w:rsidR="008D1EB0">
        <w:t xml:space="preserve">artificial intelligence </w:t>
      </w:r>
      <w:r w:rsidR="001A2CA7">
        <w:t>is an even greater challenge</w:t>
      </w:r>
      <w:r w:rsidR="008D1EB0">
        <w:t xml:space="preserve"> since it has the potential</w:t>
      </w:r>
      <w:r w:rsidR="00362A11">
        <w:t xml:space="preserve"> to make decisions without human prompting or ultimate control. </w:t>
      </w:r>
      <w:r w:rsidR="00B05B5E">
        <w:t>This concern has been raised not by Luddites but by technology leaders</w:t>
      </w:r>
      <w:r w:rsidR="00B17A7A">
        <w:t xml:space="preserve"> (over 1000 signed a letter</w:t>
      </w:r>
      <w:r w:rsidR="001A2CA7">
        <w:t xml:space="preserve"> of concern</w:t>
      </w:r>
      <w:r w:rsidR="00B22647">
        <w:t>, including Elon Musk</w:t>
      </w:r>
      <w:r w:rsidR="00757304">
        <w:t xml:space="preserve"> and the </w:t>
      </w:r>
      <w:r w:rsidR="006112E3">
        <w:t>project personnel from ChatGPT</w:t>
      </w:r>
      <w:r w:rsidR="00B22647">
        <w:t>)</w:t>
      </w:r>
      <w:r w:rsidR="00BB53CE">
        <w:t>.</w:t>
      </w:r>
      <w:r w:rsidR="001D0BF0">
        <w:t xml:space="preserve"> Tellingly</w:t>
      </w:r>
      <w:r w:rsidR="00946F6F">
        <w:t>,</w:t>
      </w:r>
      <w:r w:rsidR="001958A0">
        <w:t xml:space="preserve"> </w:t>
      </w:r>
      <w:r w:rsidR="00484CD6">
        <w:t>the leading</w:t>
      </w:r>
      <w:r w:rsidR="00172296">
        <w:t xml:space="preserve"> expert</w:t>
      </w:r>
      <w:r w:rsidR="00757304">
        <w:t xml:space="preserve"> and</w:t>
      </w:r>
      <w:r w:rsidR="001D0BF0">
        <w:t xml:space="preserve"> head</w:t>
      </w:r>
      <w:r w:rsidR="00757304">
        <w:t xml:space="preserve"> </w:t>
      </w:r>
      <w:r w:rsidR="001D0BF0">
        <w:t xml:space="preserve">of </w:t>
      </w:r>
      <w:r w:rsidR="00172296">
        <w:t>the Google AI project, Geoffrey Hinton</w:t>
      </w:r>
      <w:r w:rsidR="001D0BF0">
        <w:t>, has resigned</w:t>
      </w:r>
      <w:r w:rsidR="00F00C6E">
        <w:t>, stating that he regrets being responsible for</w:t>
      </w:r>
      <w:r w:rsidR="00946F6F">
        <w:t xml:space="preserve"> </w:t>
      </w:r>
      <w:r w:rsidR="002E0FAA">
        <w:t>creating the algorithms that allow machines to learn</w:t>
      </w:r>
      <w:r w:rsidR="00400970">
        <w:t xml:space="preserve"> and control their own development</w:t>
      </w:r>
      <w:r w:rsidR="002E0FAA">
        <w:t>.</w:t>
      </w:r>
      <w:r w:rsidR="00F00C6E">
        <w:t xml:space="preserve"> </w:t>
      </w:r>
    </w:p>
    <w:p w14:paraId="294C897E" w14:textId="46896BB7" w:rsidR="003D3689" w:rsidRDefault="00985688">
      <w:r>
        <w:t>It is not too late to heed these expert warnings</w:t>
      </w:r>
      <w:r w:rsidR="002E2E83">
        <w:t xml:space="preserve"> even though both private investors and governments, especially authoritarian governments</w:t>
      </w:r>
      <w:r w:rsidR="00FA3EB1">
        <w:t>, will attempt to covertly or openly engage in a technology arms race</w:t>
      </w:r>
      <w:r w:rsidR="002C1C8C">
        <w:t xml:space="preserve"> to seek competitive advantage. </w:t>
      </w:r>
      <w:r w:rsidR="00A77259">
        <w:t>To justify or cover their planning t</w:t>
      </w:r>
      <w:r w:rsidR="002C1C8C">
        <w:t>hey may well quote the</w:t>
      </w:r>
      <w:r w:rsidR="00A77259">
        <w:t xml:space="preserve"> </w:t>
      </w:r>
      <w:r w:rsidR="00404F02">
        <w:t>obvious benefits that AI has brought to medicine, forensic</w:t>
      </w:r>
      <w:r w:rsidR="00FD7167">
        <w:t xml:space="preserve"> analysis, DNA research</w:t>
      </w:r>
      <w:r w:rsidR="001E7606">
        <w:t xml:space="preserve">, </w:t>
      </w:r>
      <w:r w:rsidR="003834C7">
        <w:t>security</w:t>
      </w:r>
      <w:r w:rsidR="00642E62">
        <w:t xml:space="preserve"> and other research and operations that will b</w:t>
      </w:r>
      <w:r w:rsidR="003D3689">
        <w:t>enefit f</w:t>
      </w:r>
      <w:r w:rsidR="006132A9">
        <w:t>rom</w:t>
      </w:r>
      <w:r w:rsidR="003D3689">
        <w:t xml:space="preserve"> AI.</w:t>
      </w:r>
    </w:p>
    <w:p w14:paraId="4E0B157C" w14:textId="5CAA73A8" w:rsidR="00634AD3" w:rsidRDefault="003D3689">
      <w:r>
        <w:t>Although</w:t>
      </w:r>
      <w:r w:rsidR="006132A9">
        <w:t xml:space="preserve"> pauses or bans </w:t>
      </w:r>
      <w:r w:rsidR="00D62DBA">
        <w:t xml:space="preserve">have generally worked well with </w:t>
      </w:r>
      <w:r w:rsidR="00BC60E5">
        <w:t xml:space="preserve">nuclear treaties, biological warfare </w:t>
      </w:r>
      <w:r w:rsidR="00581650">
        <w:t>agreements</w:t>
      </w:r>
      <w:r w:rsidR="000A7974">
        <w:t xml:space="preserve"> and </w:t>
      </w:r>
      <w:r w:rsidR="00515DD7">
        <w:t xml:space="preserve">ethical </w:t>
      </w:r>
      <w:r w:rsidR="00CE630E">
        <w:t>controls over human cloning</w:t>
      </w:r>
      <w:r w:rsidR="000A7974">
        <w:t xml:space="preserve">, the Australian Government will need to ensure that it has the expertise and the will to </w:t>
      </w:r>
      <w:r w:rsidR="00AA06C6">
        <w:t>require openness from technology companies that are develop</w:t>
      </w:r>
      <w:r w:rsidR="009E1696">
        <w:t>ing AI.</w:t>
      </w:r>
      <w:r w:rsidR="002F53B5">
        <w:t xml:space="preserve"> In particular that openness </w:t>
      </w:r>
      <w:r w:rsidR="0002209C">
        <w:t>must apply to the algorithms that drive each AI based system.</w:t>
      </w:r>
      <w:r w:rsidR="009E1696">
        <w:t xml:space="preserve"> </w:t>
      </w:r>
    </w:p>
    <w:p w14:paraId="5BFA483F" w14:textId="19EA2904" w:rsidR="00C13FE9" w:rsidRDefault="009E1696">
      <w:r>
        <w:t xml:space="preserve">This </w:t>
      </w:r>
      <w:r w:rsidR="00116CFF">
        <w:t>openness must</w:t>
      </w:r>
      <w:r>
        <w:t xml:space="preserve"> also apply to </w:t>
      </w:r>
      <w:r w:rsidR="004669B0">
        <w:t>education and welfare systems</w:t>
      </w:r>
      <w:r w:rsidR="00891305">
        <w:t>, areas where</w:t>
      </w:r>
      <w:r w:rsidR="004669B0">
        <w:t xml:space="preserve"> enthusiastic proponents</w:t>
      </w:r>
      <w:r w:rsidR="00834FA0">
        <w:t xml:space="preserve"> are </w:t>
      </w:r>
      <w:r w:rsidR="004E2F10">
        <w:t>promoting</w:t>
      </w:r>
      <w:r w:rsidR="00834FA0">
        <w:t xml:space="preserve"> </w:t>
      </w:r>
      <w:r w:rsidR="00891305">
        <w:t xml:space="preserve">the </w:t>
      </w:r>
      <w:r w:rsidR="004E2F10">
        <w:t>cost</w:t>
      </w:r>
      <w:r w:rsidR="0058236A">
        <w:t xml:space="preserve"> savings</w:t>
      </w:r>
      <w:r w:rsidR="004E2F10">
        <w:t xml:space="preserve"> and </w:t>
      </w:r>
      <w:r w:rsidR="00BB2200">
        <w:t>benefits</w:t>
      </w:r>
      <w:r w:rsidR="0058236A">
        <w:t xml:space="preserve"> of AI</w:t>
      </w:r>
      <w:r w:rsidR="00BB2200">
        <w:t>. Both those sectors have</w:t>
      </w:r>
      <w:r w:rsidR="00664F11">
        <w:t xml:space="preserve"> </w:t>
      </w:r>
      <w:r w:rsidR="0058236A">
        <w:t xml:space="preserve">already </w:t>
      </w:r>
      <w:r w:rsidR="00664F11">
        <w:t xml:space="preserve">been primed by the rise of </w:t>
      </w:r>
      <w:r w:rsidR="00840A02">
        <w:t xml:space="preserve">metric </w:t>
      </w:r>
      <w:r w:rsidR="004F4ED4">
        <w:t xml:space="preserve">and efficiency “experts” who </w:t>
      </w:r>
      <w:r w:rsidR="00151053">
        <w:t xml:space="preserve">will </w:t>
      </w:r>
      <w:r w:rsidR="00664F11">
        <w:t xml:space="preserve">be only too willing </w:t>
      </w:r>
      <w:r w:rsidR="00DC27E9">
        <w:t xml:space="preserve">to </w:t>
      </w:r>
      <w:r w:rsidR="00151053">
        <w:t xml:space="preserve">promote the </w:t>
      </w:r>
      <w:r w:rsidR="00272888">
        <w:t xml:space="preserve">dubious benefits of handing control to </w:t>
      </w:r>
      <w:r w:rsidR="00BC4917">
        <w:t xml:space="preserve">machines without human discussion or </w:t>
      </w:r>
      <w:r w:rsidR="00C67ECF">
        <w:t>intervention.</w:t>
      </w:r>
      <w:r w:rsidR="00BB2200">
        <w:t xml:space="preserve"> </w:t>
      </w:r>
    </w:p>
    <w:p w14:paraId="2170C9D5" w14:textId="77777777" w:rsidR="00EE2756" w:rsidRDefault="00C13FE9">
      <w:r>
        <w:t xml:space="preserve">For those who are concerned that </w:t>
      </w:r>
      <w:r w:rsidR="00392E4E">
        <w:t>a mandatory pause for the development of AI</w:t>
      </w:r>
      <w:r w:rsidR="007D37A9">
        <w:t xml:space="preserve"> would place Australia at a disadvantage compared with </w:t>
      </w:r>
      <w:r w:rsidR="00C3193B">
        <w:t xml:space="preserve">state or criminal </w:t>
      </w:r>
      <w:r w:rsidR="007D37A9">
        <w:t>bad actors</w:t>
      </w:r>
      <w:r w:rsidR="008E6457">
        <w:t xml:space="preserve">, consideration should be </w:t>
      </w:r>
    </w:p>
    <w:p w14:paraId="17BB4F5F" w14:textId="77777777" w:rsidR="00EE2756" w:rsidRDefault="00EE2756"/>
    <w:p w14:paraId="4FAB97A7" w14:textId="1C0A3199" w:rsidR="00EE2756" w:rsidRDefault="00EE2756">
      <w:r>
        <w:lastRenderedPageBreak/>
        <w:t xml:space="preserve">                                                                                  </w:t>
      </w:r>
      <w:r w:rsidR="009C797A">
        <w:t>5</w:t>
      </w:r>
    </w:p>
    <w:p w14:paraId="45076F99" w14:textId="07E0A1CB" w:rsidR="00F67867" w:rsidRDefault="008E6457">
      <w:r>
        <w:t xml:space="preserve">given to </w:t>
      </w:r>
      <w:r w:rsidR="00C65475">
        <w:t>encouraging</w:t>
      </w:r>
      <w:r w:rsidR="00C00960">
        <w:t xml:space="preserve"> controlled trusted organisation</w:t>
      </w:r>
      <w:r w:rsidR="0063180C">
        <w:t>s</w:t>
      </w:r>
      <w:r w:rsidR="00C00960">
        <w:t xml:space="preserve"> such </w:t>
      </w:r>
      <w:r w:rsidR="00C3193B">
        <w:t>as the Australian</w:t>
      </w:r>
      <w:r w:rsidR="00C00960">
        <w:t xml:space="preserve"> Signals</w:t>
      </w:r>
      <w:r w:rsidR="00936DA0">
        <w:t xml:space="preserve"> Directorate</w:t>
      </w:r>
      <w:r w:rsidR="00353858">
        <w:t xml:space="preserve"> and </w:t>
      </w:r>
      <w:r w:rsidR="0063180C">
        <w:t xml:space="preserve">University ethics </w:t>
      </w:r>
      <w:r w:rsidR="00353858">
        <w:t>committees</w:t>
      </w:r>
      <w:r>
        <w:t xml:space="preserve"> </w:t>
      </w:r>
      <w:r w:rsidR="00C00960">
        <w:t xml:space="preserve">to manage the </w:t>
      </w:r>
      <w:r w:rsidR="00C11130">
        <w:t>development</w:t>
      </w:r>
      <w:r w:rsidR="0032557A">
        <w:t xml:space="preserve"> of AI</w:t>
      </w:r>
      <w:r w:rsidR="00C11130">
        <w:t xml:space="preserve"> with</w:t>
      </w:r>
      <w:r w:rsidR="00060D66">
        <w:t>in a strict ethical regime</w:t>
      </w:r>
      <w:r w:rsidR="00C11130">
        <w:t>.</w:t>
      </w:r>
    </w:p>
    <w:p w14:paraId="20D525E1" w14:textId="0EE3910C" w:rsidR="006C2FFD" w:rsidRPr="00CE3510" w:rsidRDefault="00F67867" w:rsidP="008C760E">
      <w:pPr>
        <w:pStyle w:val="ListParagraph"/>
        <w:numPr>
          <w:ilvl w:val="0"/>
          <w:numId w:val="24"/>
        </w:numPr>
        <w:rPr>
          <w:b/>
          <w:bCs/>
        </w:rPr>
      </w:pPr>
      <w:r w:rsidRPr="00CE3510">
        <w:rPr>
          <w:b/>
          <w:bCs/>
        </w:rPr>
        <w:t xml:space="preserve">Some </w:t>
      </w:r>
      <w:r w:rsidR="00773C34" w:rsidRPr="00CE3510">
        <w:rPr>
          <w:b/>
          <w:bCs/>
        </w:rPr>
        <w:t>E</w:t>
      </w:r>
      <w:r w:rsidRPr="00CE3510">
        <w:rPr>
          <w:b/>
          <w:bCs/>
        </w:rPr>
        <w:t xml:space="preserve">xamples </w:t>
      </w:r>
      <w:r w:rsidR="00773C34" w:rsidRPr="00CE3510">
        <w:rPr>
          <w:b/>
          <w:bCs/>
        </w:rPr>
        <w:t>W</w:t>
      </w:r>
      <w:r w:rsidRPr="00CE3510">
        <w:rPr>
          <w:b/>
          <w:bCs/>
        </w:rPr>
        <w:t>here</w:t>
      </w:r>
      <w:r w:rsidR="00773C34" w:rsidRPr="00CE3510">
        <w:rPr>
          <w:b/>
          <w:bCs/>
        </w:rPr>
        <w:t xml:space="preserve"> Education, Ethics and Law</w:t>
      </w:r>
      <w:r w:rsidRPr="00CE3510">
        <w:rPr>
          <w:b/>
          <w:bCs/>
        </w:rPr>
        <w:t xml:space="preserve"> </w:t>
      </w:r>
      <w:r w:rsidR="00813CDE" w:rsidRPr="00CE3510">
        <w:rPr>
          <w:b/>
          <w:bCs/>
        </w:rPr>
        <w:t>a</w:t>
      </w:r>
      <w:r w:rsidR="001721B2" w:rsidRPr="00CE3510">
        <w:rPr>
          <w:b/>
          <w:bCs/>
        </w:rPr>
        <w:t>re Required</w:t>
      </w:r>
      <w:r w:rsidR="00613E31" w:rsidRPr="00CE3510">
        <w:rPr>
          <w:b/>
          <w:bCs/>
        </w:rPr>
        <w:t xml:space="preserve"> to Deal With AI </w:t>
      </w:r>
    </w:p>
    <w:p w14:paraId="0F5CF5B9" w14:textId="2FC3E72F" w:rsidR="00C10487" w:rsidRDefault="0078664F">
      <w:r>
        <w:t>5</w:t>
      </w:r>
      <w:r w:rsidR="00482BF6">
        <w:t>.</w:t>
      </w:r>
      <w:r w:rsidR="003B4716">
        <w:t xml:space="preserve">1 </w:t>
      </w:r>
      <w:r w:rsidR="006C2FFD">
        <w:t>Example</w:t>
      </w:r>
      <w:r w:rsidR="006201FF">
        <w:t>: AI Takes the Human Out of Killing</w:t>
      </w:r>
      <w:r w:rsidR="00351D93">
        <w:t>. A</w:t>
      </w:r>
      <w:r w:rsidR="00956016">
        <w:t xml:space="preserve"> Future </w:t>
      </w:r>
      <w:r w:rsidR="00351D93">
        <w:t xml:space="preserve">or Current </w:t>
      </w:r>
      <w:r w:rsidR="00956016">
        <w:t>Scenario</w:t>
      </w:r>
      <w:r w:rsidR="00351D93">
        <w:t>?</w:t>
      </w:r>
    </w:p>
    <w:p w14:paraId="07E0325E" w14:textId="7CA1B5B9" w:rsidR="009D62BA" w:rsidRDefault="006C2FFD">
      <w:r>
        <w:t xml:space="preserve"> </w:t>
      </w:r>
      <w:r w:rsidR="00FA1F01">
        <w:t xml:space="preserve">Autonomous drones use </w:t>
      </w:r>
      <w:r w:rsidR="006F5CDA">
        <w:t xml:space="preserve">biometric recognition to track and </w:t>
      </w:r>
      <w:r w:rsidR="001B0645">
        <w:t>kill human targets</w:t>
      </w:r>
      <w:r w:rsidR="003A102F">
        <w:t xml:space="preserve">, the whole sequence </w:t>
      </w:r>
      <w:r w:rsidR="00113915">
        <w:t>requiring little or no human intervention</w:t>
      </w:r>
      <w:r w:rsidR="00FA124C">
        <w:t xml:space="preserve"> or ethical overview.</w:t>
      </w:r>
      <w:r w:rsidR="00113915">
        <w:t xml:space="preserve"> Wars like that in Ukraine</w:t>
      </w:r>
      <w:r w:rsidR="007F2052">
        <w:t xml:space="preserve"> and other troubled countries are already stimulating </w:t>
      </w:r>
      <w:r w:rsidR="00753B47">
        <w:t xml:space="preserve">not only deadlier and less costly </w:t>
      </w:r>
      <w:r w:rsidR="007F6F10">
        <w:t>weaponry</w:t>
      </w:r>
      <w:r w:rsidR="00412594">
        <w:t xml:space="preserve"> but are pushing the boundaries</w:t>
      </w:r>
      <w:r w:rsidR="00960588">
        <w:t xml:space="preserve"> generally controlled by </w:t>
      </w:r>
      <w:r w:rsidR="00055A90">
        <w:t xml:space="preserve">human agency and </w:t>
      </w:r>
      <w:r w:rsidR="00960588">
        <w:t>international agreements such</w:t>
      </w:r>
      <w:r w:rsidR="00C81E95">
        <w:t xml:space="preserve"> as The UN Convention on Human Rights and the Geneva Convention.</w:t>
      </w:r>
      <w:r w:rsidR="00E915AA">
        <w:t xml:space="preserve"> The </w:t>
      </w:r>
      <w:r w:rsidR="00AB2EEC">
        <w:t>ethical issue here needs public discussion</w:t>
      </w:r>
      <w:r w:rsidR="00577F13">
        <w:t xml:space="preserve"> and guidelines along the lines of those that arose over alleged SAS murders in the Middle East</w:t>
      </w:r>
      <w:r w:rsidR="00055A90">
        <w:t>.</w:t>
      </w:r>
    </w:p>
    <w:p w14:paraId="437A980E" w14:textId="453607EC" w:rsidR="00C10487" w:rsidRDefault="0078664F">
      <w:r>
        <w:t>5</w:t>
      </w:r>
      <w:r w:rsidR="003B4716">
        <w:t xml:space="preserve">.2 </w:t>
      </w:r>
      <w:r w:rsidR="009D62BA">
        <w:t>Example</w:t>
      </w:r>
      <w:r w:rsidR="006201FF">
        <w:t>: AI and Propaganda Warfare</w:t>
      </w:r>
    </w:p>
    <w:p w14:paraId="73243FB1" w14:textId="4E23838D" w:rsidR="00FA1F13" w:rsidRDefault="00EA6124">
      <w:r>
        <w:t xml:space="preserve">AI is already being used to fight war or rebellions at </w:t>
      </w:r>
      <w:r w:rsidR="00787998">
        <w:t xml:space="preserve">a psychological level. Deep fakes can be used to win world opinion or, especially in </w:t>
      </w:r>
      <w:r w:rsidR="005741C8">
        <w:t>autocracies, rally citizens behind a war mongering government</w:t>
      </w:r>
      <w:r w:rsidR="00FA1F13">
        <w:t>, as in Russia.</w:t>
      </w:r>
    </w:p>
    <w:p w14:paraId="0EC764DB" w14:textId="18B4C413" w:rsidR="00104C19" w:rsidRDefault="0078664F">
      <w:r>
        <w:t>5</w:t>
      </w:r>
      <w:r w:rsidR="003B4716">
        <w:t xml:space="preserve">.3 </w:t>
      </w:r>
      <w:r w:rsidR="00FA1F13">
        <w:t>Example Three</w:t>
      </w:r>
      <w:r w:rsidR="001428D0">
        <w:t xml:space="preserve">: </w:t>
      </w:r>
      <w:r w:rsidR="00041414">
        <w:t xml:space="preserve">Cyber Warfare and Infrastructure Targeting </w:t>
      </w:r>
    </w:p>
    <w:p w14:paraId="3AF5F5B5" w14:textId="1AAA3531" w:rsidR="00BB0DBA" w:rsidRDefault="00FA1F13">
      <w:r>
        <w:t xml:space="preserve"> Wars </w:t>
      </w:r>
      <w:r w:rsidR="00E711A8">
        <w:t xml:space="preserve">are being fought using both physical and </w:t>
      </w:r>
      <w:r w:rsidR="00146B96">
        <w:t>cyber-attacks on enemy critical infrastructure</w:t>
      </w:r>
      <w:r w:rsidR="008F7B84">
        <w:t xml:space="preserve"> such as dams, </w:t>
      </w:r>
      <w:r w:rsidR="004F393F">
        <w:t>hospitals, power stations and traffic and water systems</w:t>
      </w:r>
      <w:r w:rsidR="00146B96">
        <w:t>, the</w:t>
      </w:r>
      <w:r w:rsidR="00EA0174">
        <w:t xml:space="preserve"> use of AI making the breeching of defences</w:t>
      </w:r>
      <w:r w:rsidR="00EE386D">
        <w:t xml:space="preserve"> much easier. Even worse will be the unregulated use of </w:t>
      </w:r>
      <w:r w:rsidR="007666B5">
        <w:t xml:space="preserve">AI driven cyber-attacks by bad actors such as terrorists or </w:t>
      </w:r>
      <w:r w:rsidR="00BB0DBA">
        <w:t>the criminal fraternity.</w:t>
      </w:r>
    </w:p>
    <w:p w14:paraId="332E16B2" w14:textId="583337FE" w:rsidR="00104C19" w:rsidRDefault="0078664F">
      <w:r>
        <w:t>5</w:t>
      </w:r>
      <w:r w:rsidR="005A2488">
        <w:t>.</w:t>
      </w:r>
      <w:r w:rsidR="003B4716">
        <w:t xml:space="preserve">4 </w:t>
      </w:r>
      <w:r w:rsidR="00BB0DBA">
        <w:t>Example</w:t>
      </w:r>
      <w:r w:rsidR="001428D0">
        <w:t>: AI and Politics</w:t>
      </w:r>
    </w:p>
    <w:p w14:paraId="0D80B113" w14:textId="3FFF5626" w:rsidR="004E4F95" w:rsidRDefault="00FD5EE4">
      <w:r>
        <w:t>A</w:t>
      </w:r>
      <w:r w:rsidR="001B518D">
        <w:t xml:space="preserve">s elections </w:t>
      </w:r>
      <w:r>
        <w:t>become more influenced by social media</w:t>
      </w:r>
      <w:r w:rsidR="007938C7">
        <w:t xml:space="preserve"> which tends to create rather than ameliorate </w:t>
      </w:r>
      <w:r w:rsidR="0088094A">
        <w:t xml:space="preserve">differences, the use of deep fakes will be increasingly a problem for </w:t>
      </w:r>
      <w:r w:rsidR="007E1D9F">
        <w:t>social</w:t>
      </w:r>
      <w:r w:rsidR="0088094A">
        <w:t xml:space="preserve"> discourse and respect for the </w:t>
      </w:r>
      <w:r w:rsidR="007E1D9F">
        <w:t xml:space="preserve">compromises that underpin functioning democracies. </w:t>
      </w:r>
      <w:r w:rsidR="00983B73">
        <w:t>The next Presidential elections</w:t>
      </w:r>
      <w:r w:rsidR="00FC2EDE">
        <w:t xml:space="preserve"> in the US will be a test of how AI generated deep fakes will be </w:t>
      </w:r>
      <w:r w:rsidR="00E30B94">
        <w:t>used to put word</w:t>
      </w:r>
      <w:r w:rsidR="00B6291F">
        <w:t>s</w:t>
      </w:r>
      <w:r w:rsidR="00E30B94">
        <w:t xml:space="preserve"> into the mouths of opponents with such sophistication that </w:t>
      </w:r>
      <w:r w:rsidR="004D0EE2">
        <w:t>the average voter and journalist will be unable to discern the fakes.</w:t>
      </w:r>
      <w:r w:rsidR="00D32BD1">
        <w:t xml:space="preserve"> Australia election officials will need to observe</w:t>
      </w:r>
      <w:r w:rsidR="0007110A">
        <w:t xml:space="preserve"> this </w:t>
      </w:r>
      <w:r w:rsidR="009E3AB3">
        <w:t>phenomenon</w:t>
      </w:r>
      <w:r w:rsidR="00D32BD1">
        <w:t xml:space="preserve"> and </w:t>
      </w:r>
      <w:r w:rsidR="0042428C">
        <w:t>prepare to deal with the use of deep fakes in politics and the media.</w:t>
      </w:r>
      <w:r w:rsidR="001B518D">
        <w:t xml:space="preserve"> </w:t>
      </w:r>
    </w:p>
    <w:p w14:paraId="367312C4" w14:textId="24065C3E" w:rsidR="00104C19" w:rsidRDefault="0078664F">
      <w:r>
        <w:t>5</w:t>
      </w:r>
      <w:r w:rsidR="003B4716">
        <w:t xml:space="preserve">.5 </w:t>
      </w:r>
      <w:r w:rsidR="004E4F95">
        <w:t>Example</w:t>
      </w:r>
      <w:r w:rsidR="001428D0">
        <w:t>: AI and Education</w:t>
      </w:r>
    </w:p>
    <w:p w14:paraId="76AB19F2" w14:textId="43CFEDFD" w:rsidR="00911447" w:rsidRDefault="004E4F95">
      <w:r>
        <w:t xml:space="preserve">In education, </w:t>
      </w:r>
      <w:r w:rsidR="00D6132D">
        <w:t>there has been a steady</w:t>
      </w:r>
      <w:r w:rsidR="00BC6253">
        <w:t xml:space="preserve"> growth in </w:t>
      </w:r>
      <w:r w:rsidR="001518F0">
        <w:t xml:space="preserve">metrics </w:t>
      </w:r>
      <w:r w:rsidR="00CC168A">
        <w:t xml:space="preserve">designed to </w:t>
      </w:r>
      <w:r w:rsidR="008849BF">
        <w:t xml:space="preserve">measure </w:t>
      </w:r>
      <w:r w:rsidR="001518F0">
        <w:t>student and school performance</w:t>
      </w:r>
      <w:r w:rsidR="00D0076F">
        <w:t xml:space="preserve"> </w:t>
      </w:r>
      <w:r w:rsidR="00C24577">
        <w:t xml:space="preserve">for purposes related to comparative </w:t>
      </w:r>
      <w:r w:rsidR="00A27FC0">
        <w:t>league tables and university entrance</w:t>
      </w:r>
      <w:r w:rsidR="00FC2134">
        <w:t xml:space="preserve"> selection</w:t>
      </w:r>
      <w:r w:rsidR="00473975">
        <w:t xml:space="preserve">. Already AI is </w:t>
      </w:r>
      <w:r w:rsidR="001A6A11">
        <w:t>challenging th</w:t>
      </w:r>
      <w:r w:rsidR="003214D3">
        <w:t xml:space="preserve">e purpose and </w:t>
      </w:r>
      <w:r w:rsidR="00BD3930">
        <w:t xml:space="preserve">usefulness of those </w:t>
      </w:r>
      <w:r w:rsidR="001A6A11">
        <w:t>performance metrics. When a</w:t>
      </w:r>
      <w:r w:rsidR="00343C6E">
        <w:t>n AI chat bot can write</w:t>
      </w:r>
      <w:r w:rsidR="00022D2D">
        <w:t xml:space="preserve"> </w:t>
      </w:r>
      <w:r w:rsidR="00343C6E">
        <w:t xml:space="preserve">competent exam or essay papers, the whole </w:t>
      </w:r>
      <w:r w:rsidR="00022D2D">
        <w:t>system of competitive measurement will be challenged and will require new paradigms of education</w:t>
      </w:r>
      <w:r w:rsidR="0052705C">
        <w:t xml:space="preserve"> or</w:t>
      </w:r>
      <w:r w:rsidR="002C7745">
        <w:t>, in some cases,</w:t>
      </w:r>
      <w:r w:rsidR="0052705C">
        <w:t xml:space="preserve"> even a return to </w:t>
      </w:r>
      <w:r w:rsidR="001D3D10">
        <w:t>more established pedagogies</w:t>
      </w:r>
      <w:r w:rsidR="00911447">
        <w:t xml:space="preserve">; it may </w:t>
      </w:r>
      <w:r w:rsidR="0052705C">
        <w:t xml:space="preserve">simply </w:t>
      </w:r>
      <w:r w:rsidR="00911447">
        <w:t xml:space="preserve">require </w:t>
      </w:r>
      <w:r w:rsidR="0052705C">
        <w:t xml:space="preserve">a </w:t>
      </w:r>
      <w:r w:rsidR="00911447">
        <w:t>greater emphasis on teacher</w:t>
      </w:r>
      <w:r w:rsidR="003D6FD5">
        <w:t>-</w:t>
      </w:r>
      <w:r w:rsidR="00A02F18">
        <w:t>student face to face relationships</w:t>
      </w:r>
      <w:r w:rsidR="003D6FD5">
        <w:t xml:space="preserve"> and </w:t>
      </w:r>
      <w:r w:rsidR="004F7BA8">
        <w:t>assessments.</w:t>
      </w:r>
    </w:p>
    <w:p w14:paraId="30E687D7" w14:textId="77777777" w:rsidR="001428D0" w:rsidRDefault="001428D0"/>
    <w:p w14:paraId="7D024CA2" w14:textId="5987DB8B" w:rsidR="00104C19" w:rsidRDefault="0078664F">
      <w:r>
        <w:t>5</w:t>
      </w:r>
      <w:r w:rsidR="003B4716">
        <w:t xml:space="preserve">.6 </w:t>
      </w:r>
      <w:r w:rsidR="00911447">
        <w:t>Example</w:t>
      </w:r>
      <w:r w:rsidR="002A52A9">
        <w:t xml:space="preserve">: AI and </w:t>
      </w:r>
      <w:r w:rsidR="001428D0">
        <w:t>Journalism</w:t>
      </w:r>
    </w:p>
    <w:p w14:paraId="5C476DC6" w14:textId="663EB93E" w:rsidR="009C797A" w:rsidRDefault="009C797A">
      <w:r>
        <w:lastRenderedPageBreak/>
        <w:t xml:space="preserve">                                                                              6</w:t>
      </w:r>
    </w:p>
    <w:p w14:paraId="378E9266" w14:textId="4E1D7CBE" w:rsidR="008D12A0" w:rsidRDefault="004F7BA8">
      <w:r>
        <w:t xml:space="preserve">In journalism, the use of AI generated stories based on </w:t>
      </w:r>
      <w:r w:rsidR="002A3B7E">
        <w:t xml:space="preserve">internet trawling will have significant </w:t>
      </w:r>
      <w:r w:rsidR="00FA231B">
        <w:t xml:space="preserve">impacts as traditional mainstream media struggle to remain viable in the face of </w:t>
      </w:r>
      <w:r w:rsidR="00D8465C">
        <w:t>social media and online information. For example,</w:t>
      </w:r>
      <w:r w:rsidR="00AE7F88">
        <w:t xml:space="preserve"> automated</w:t>
      </w:r>
      <w:r w:rsidR="00285C18">
        <w:t xml:space="preserve"> bots are likely to draw on information and news</w:t>
      </w:r>
      <w:r w:rsidR="00B221F2">
        <w:t xml:space="preserve"> from free sources</w:t>
      </w:r>
      <w:r w:rsidR="0067246B">
        <w:t xml:space="preserve"> on the internet</w:t>
      </w:r>
      <w:r w:rsidR="0072648D">
        <w:t>;</w:t>
      </w:r>
      <w:r w:rsidR="00477EBE">
        <w:t xml:space="preserve"> a challenge to the journalist profession and </w:t>
      </w:r>
      <w:r w:rsidR="002C5528">
        <w:t>the viability of media that rel</w:t>
      </w:r>
      <w:r w:rsidR="00FC1967">
        <w:t>y</w:t>
      </w:r>
      <w:r w:rsidR="002C5528">
        <w:t xml:space="preserve"> on </w:t>
      </w:r>
      <w:r w:rsidR="00EF56F5">
        <w:t>paywalls</w:t>
      </w:r>
      <w:r w:rsidR="002C5528">
        <w:t xml:space="preserve"> to maintain revenues</w:t>
      </w:r>
      <w:r w:rsidR="00FC1967">
        <w:t>.</w:t>
      </w:r>
      <w:r w:rsidR="00F15564">
        <w:t xml:space="preserve"> </w:t>
      </w:r>
      <w:r w:rsidR="00407C18">
        <w:t>After</w:t>
      </w:r>
      <w:r w:rsidR="00286B69">
        <w:t xml:space="preserve"> all, the business case for using AI generated searches and stories is precisely to cut costs</w:t>
      </w:r>
      <w:r w:rsidR="00385FD4">
        <w:t>;</w:t>
      </w:r>
      <w:r w:rsidR="006A1A3A">
        <w:t xml:space="preserve"> </w:t>
      </w:r>
      <w:r w:rsidR="004E2189">
        <w:t xml:space="preserve">experienced </w:t>
      </w:r>
      <w:r w:rsidR="005838D9">
        <w:t xml:space="preserve">journalists and </w:t>
      </w:r>
      <w:r w:rsidR="00160563">
        <w:t>payment for information feeds</w:t>
      </w:r>
      <w:r w:rsidR="004E2189">
        <w:t xml:space="preserve"> being two such costs.</w:t>
      </w:r>
    </w:p>
    <w:p w14:paraId="3BDE8808" w14:textId="75A04599" w:rsidR="00104C19" w:rsidRDefault="0078664F">
      <w:r>
        <w:t>5</w:t>
      </w:r>
      <w:r w:rsidR="003B4716">
        <w:t xml:space="preserve">.7 </w:t>
      </w:r>
      <w:r w:rsidR="00B80736">
        <w:t>Example</w:t>
      </w:r>
      <w:r w:rsidR="00136D8E">
        <w:t>: Government Accountability</w:t>
      </w:r>
      <w:r w:rsidR="002A52A9">
        <w:t xml:space="preserve"> for Data Breaches</w:t>
      </w:r>
    </w:p>
    <w:p w14:paraId="74F6B4BF" w14:textId="65338FB9" w:rsidR="002B7AE1" w:rsidRDefault="00FD2115">
      <w:r>
        <w:t>Government accountability</w:t>
      </w:r>
      <w:r w:rsidR="00385FD4">
        <w:t xml:space="preserve"> will </w:t>
      </w:r>
      <w:r w:rsidR="008222D2">
        <w:t xml:space="preserve">require </w:t>
      </w:r>
      <w:r w:rsidR="00D778F5">
        <w:t>prompt open</w:t>
      </w:r>
      <w:r w:rsidR="00E83BE4">
        <w:t xml:space="preserve"> communication</w:t>
      </w:r>
      <w:r w:rsidR="00D778F5">
        <w:t xml:space="preserve"> with the public. For example, after one such </w:t>
      </w:r>
      <w:r w:rsidR="00F563B1">
        <w:t xml:space="preserve">government wide </w:t>
      </w:r>
      <w:r w:rsidR="00D778F5">
        <w:t>data breach</w:t>
      </w:r>
      <w:r w:rsidR="00E117D1">
        <w:t xml:space="preserve"> </w:t>
      </w:r>
      <w:r w:rsidR="00325850">
        <w:t xml:space="preserve">the </w:t>
      </w:r>
      <w:r w:rsidR="001B1201">
        <w:t xml:space="preserve">relevant </w:t>
      </w:r>
      <w:r>
        <w:t>State Minister describe</w:t>
      </w:r>
      <w:r w:rsidR="00325850">
        <w:t>d</w:t>
      </w:r>
      <w:r>
        <w:t xml:space="preserve">, one week later, </w:t>
      </w:r>
      <w:r w:rsidR="008A56E5">
        <w:t>a ma</w:t>
      </w:r>
      <w:r w:rsidR="00483FA0">
        <w:t xml:space="preserve">jor 140,000 business and </w:t>
      </w:r>
      <w:r w:rsidR="00C63B92">
        <w:t>personal data</w:t>
      </w:r>
      <w:r w:rsidR="008A56E5">
        <w:t xml:space="preserve"> breach </w:t>
      </w:r>
      <w:r w:rsidR="009578C1">
        <w:t xml:space="preserve">simply </w:t>
      </w:r>
      <w:r w:rsidR="008A56E5">
        <w:t>as “a third party file transfer problem”</w:t>
      </w:r>
      <w:r w:rsidR="009578C1">
        <w:t xml:space="preserve"> wh</w:t>
      </w:r>
      <w:r w:rsidR="00904419">
        <w:t xml:space="preserve">en, in fact, best practice would have </w:t>
      </w:r>
      <w:r w:rsidR="001A6889">
        <w:t>required a</w:t>
      </w:r>
      <w:r w:rsidR="00F37175">
        <w:t xml:space="preserve">n early </w:t>
      </w:r>
      <w:r w:rsidR="001A6889">
        <w:t>significant warning</w:t>
      </w:r>
      <w:r w:rsidR="003F2699">
        <w:t xml:space="preserve"> to all citizens given that the Russian hackers intended to </w:t>
      </w:r>
      <w:r w:rsidR="00475633">
        <w:t>publicly release many of the personal details they had stolen.</w:t>
      </w:r>
      <w:r w:rsidR="00072C28">
        <w:t xml:space="preserve"> This </w:t>
      </w:r>
      <w:r w:rsidR="005F2B2A">
        <w:t xml:space="preserve">type of </w:t>
      </w:r>
      <w:r w:rsidR="00072C28">
        <w:t>data breach can be expected</w:t>
      </w:r>
      <w:r w:rsidR="005F2B2A">
        <w:t xml:space="preserve"> to occur more frequently which on</w:t>
      </w:r>
      <w:r w:rsidR="00321CE4">
        <w:t>ce ag</w:t>
      </w:r>
      <w:r w:rsidR="006C2D2D">
        <w:t>a</w:t>
      </w:r>
      <w:r w:rsidR="00321CE4">
        <w:t xml:space="preserve">in raises the </w:t>
      </w:r>
      <w:r w:rsidR="00A332DD">
        <w:t>critical concept</w:t>
      </w:r>
      <w:r w:rsidR="00321CE4">
        <w:t xml:space="preserve"> outlined in</w:t>
      </w:r>
      <w:r w:rsidR="006C2D2D">
        <w:t xml:space="preserve"> section </w:t>
      </w:r>
      <w:r w:rsidR="007A415A">
        <w:t>3</w:t>
      </w:r>
      <w:r w:rsidR="006C2D2D">
        <w:t xml:space="preserve"> of this paper</w:t>
      </w:r>
      <w:r w:rsidR="001E1D06">
        <w:t>, namely the need for governments and other service providers</w:t>
      </w:r>
      <w:r w:rsidR="00321CE4">
        <w:t xml:space="preserve"> </w:t>
      </w:r>
      <w:r w:rsidR="001E1D06">
        <w:t>to ensure public trust in their competence and ethics.</w:t>
      </w:r>
    </w:p>
    <w:p w14:paraId="75DB586A" w14:textId="73FC8479" w:rsidR="00104C19" w:rsidRDefault="0078664F">
      <w:r>
        <w:t>5</w:t>
      </w:r>
      <w:r w:rsidR="003B4716">
        <w:t>.</w:t>
      </w:r>
      <w:r w:rsidR="00C067A9">
        <w:t xml:space="preserve">8 </w:t>
      </w:r>
      <w:r w:rsidR="000A1168">
        <w:t>Example</w:t>
      </w:r>
      <w:r w:rsidR="00C067A9">
        <w:t xml:space="preserve">: </w:t>
      </w:r>
      <w:r w:rsidR="00136D8E">
        <w:t>Interrelationship of Government and Private Sector Responsibilities</w:t>
      </w:r>
    </w:p>
    <w:p w14:paraId="087A58B2" w14:textId="01B1ED3E" w:rsidR="008D0B34" w:rsidRDefault="000A1168">
      <w:r>
        <w:t xml:space="preserve"> </w:t>
      </w:r>
      <w:r w:rsidR="008B6320">
        <w:t>Melding of Government and Private Sector IT Services</w:t>
      </w:r>
      <w:r w:rsidR="00325850">
        <w:t xml:space="preserve"> </w:t>
      </w:r>
      <w:r w:rsidR="00663BA7">
        <w:t xml:space="preserve">has been a </w:t>
      </w:r>
      <w:r w:rsidR="003F53B7">
        <w:t>phenomenon</w:t>
      </w:r>
      <w:r w:rsidR="00663BA7">
        <w:t xml:space="preserve"> of recent decades, especially as privatisation of public infrastructure has been</w:t>
      </w:r>
      <w:r w:rsidR="00A91D3F">
        <w:t xml:space="preserve"> </w:t>
      </w:r>
      <w:r w:rsidR="00663BA7">
        <w:t xml:space="preserve">a </w:t>
      </w:r>
      <w:r w:rsidR="00CF4D47">
        <w:t>method used by governments to improve their nominal b</w:t>
      </w:r>
      <w:r w:rsidR="00A91D3F">
        <w:t xml:space="preserve">udget bottom lines. </w:t>
      </w:r>
      <w:r w:rsidR="002B7AE1">
        <w:t xml:space="preserve">The </w:t>
      </w:r>
      <w:r w:rsidR="00DF1C1D">
        <w:t xml:space="preserve">critical issue in this space is to recognise that </w:t>
      </w:r>
      <w:r w:rsidR="00BA67CA">
        <w:t>data collection and management</w:t>
      </w:r>
      <w:r w:rsidR="00221C96">
        <w:t xml:space="preserve"> infrastruct</w:t>
      </w:r>
      <w:r w:rsidR="009725F1">
        <w:t xml:space="preserve">ure is now more often </w:t>
      </w:r>
      <w:r w:rsidR="0089191C">
        <w:t>than</w:t>
      </w:r>
      <w:r w:rsidR="009725F1">
        <w:t xml:space="preserve"> not shared </w:t>
      </w:r>
      <w:r w:rsidR="00475A77">
        <w:t>between governments and the private sector. For ma</w:t>
      </w:r>
      <w:r w:rsidR="00022E52">
        <w:t>n</w:t>
      </w:r>
      <w:r w:rsidR="00475A77">
        <w:t>y years</w:t>
      </w:r>
      <w:r w:rsidR="005A5915">
        <w:t xml:space="preserve"> that shared responsibility was not recognised in </w:t>
      </w:r>
      <w:r w:rsidR="00CB316D">
        <w:t>relevant legislation such as the Privacy Act where</w:t>
      </w:r>
      <w:r w:rsidR="006008C6">
        <w:t xml:space="preserve"> the private sector and governmental responsibilit</w:t>
      </w:r>
      <w:r w:rsidR="00F279C0">
        <w:t xml:space="preserve">ies were governed by separate parts of the Act. Even after </w:t>
      </w:r>
      <w:r w:rsidR="0094453B">
        <w:t xml:space="preserve">the consolidation of Privacy Principles between the two sectors, </w:t>
      </w:r>
      <w:r w:rsidR="00861027">
        <w:t>small business continues to be exempted from the provisions of the Act.</w:t>
      </w:r>
    </w:p>
    <w:p w14:paraId="3A2F1E2B" w14:textId="6F6E5CFA" w:rsidR="0011219A" w:rsidRDefault="008D0B34">
      <w:r>
        <w:t xml:space="preserve">This dichotomy has </w:t>
      </w:r>
      <w:r w:rsidR="001847C6">
        <w:t>practical and often deleterious consequences</w:t>
      </w:r>
      <w:r w:rsidR="00A506D8">
        <w:t xml:space="preserve"> as shown by any analysis of the most significant data breaches </w:t>
      </w:r>
      <w:r w:rsidR="00414378">
        <w:t xml:space="preserve">of the last three years. The list of data breach failures includes universities, telecommunication companies, health insurers and providers, </w:t>
      </w:r>
      <w:r w:rsidR="00761011">
        <w:t>p</w:t>
      </w:r>
      <w:r w:rsidR="00BB6DBF">
        <w:t xml:space="preserve">arliaments, ambulance services and personal </w:t>
      </w:r>
      <w:r w:rsidR="009E5DA0">
        <w:t>loans and fina</w:t>
      </w:r>
      <w:r w:rsidR="00C33DF5">
        <w:t>n</w:t>
      </w:r>
      <w:r w:rsidR="009E5DA0">
        <w:t>cial services organisations</w:t>
      </w:r>
      <w:r w:rsidR="00C33DF5">
        <w:t>.</w:t>
      </w:r>
      <w:r w:rsidR="00334493">
        <w:t xml:space="preserve"> The failures differed in their nature but many constituted damaging breaches of </w:t>
      </w:r>
      <w:r w:rsidR="00054466">
        <w:t xml:space="preserve">sensitive </w:t>
      </w:r>
      <w:r w:rsidR="00334493">
        <w:t xml:space="preserve">financial, </w:t>
      </w:r>
      <w:r w:rsidR="007306F7">
        <w:t>medical</w:t>
      </w:r>
      <w:r w:rsidR="00123CBD">
        <w:t>,</w:t>
      </w:r>
      <w:r w:rsidR="007306F7">
        <w:t xml:space="preserve"> and</w:t>
      </w:r>
      <w:r w:rsidR="00054466">
        <w:t xml:space="preserve"> other personal data</w:t>
      </w:r>
      <w:r w:rsidR="00413C0F">
        <w:t xml:space="preserve">, much of it retained for periods that were </w:t>
      </w:r>
      <w:r w:rsidR="006636E8">
        <w:t xml:space="preserve">either </w:t>
      </w:r>
      <w:r w:rsidR="00413C0F">
        <w:t>too long</w:t>
      </w:r>
      <w:r w:rsidR="006636E8">
        <w:t xml:space="preserve"> or </w:t>
      </w:r>
      <w:r w:rsidR="00357CEF">
        <w:t>stored negligently</w:t>
      </w:r>
      <w:r w:rsidR="006636E8">
        <w:t xml:space="preserve"> or </w:t>
      </w:r>
      <w:r w:rsidR="000A1168">
        <w:t>re-acted to inadequately.</w:t>
      </w:r>
    </w:p>
    <w:p w14:paraId="365FCA28" w14:textId="77777777" w:rsidR="00807C61" w:rsidRPr="00CE3510" w:rsidRDefault="00807C61" w:rsidP="008C760E">
      <w:pPr>
        <w:pStyle w:val="ListParagraph"/>
        <w:numPr>
          <w:ilvl w:val="0"/>
          <w:numId w:val="24"/>
        </w:numPr>
        <w:rPr>
          <w:b/>
          <w:bCs/>
        </w:rPr>
      </w:pPr>
      <w:bookmarkStart w:id="1" w:name="_Hlk138333684"/>
      <w:r w:rsidRPr="00CE3510">
        <w:rPr>
          <w:b/>
          <w:bCs/>
        </w:rPr>
        <w:t>Some Suggested Changes in Legislation</w:t>
      </w:r>
    </w:p>
    <w:bookmarkEnd w:id="1"/>
    <w:p w14:paraId="177F3D80" w14:textId="037FA449" w:rsidR="00132033" w:rsidRDefault="000B1D8B" w:rsidP="00807C61">
      <w:r>
        <w:t xml:space="preserve">Following are some key amendments to legislation which may help </w:t>
      </w:r>
      <w:r w:rsidR="004F1E27">
        <w:t xml:space="preserve">provide a framework to </w:t>
      </w:r>
      <w:r w:rsidR="003B4BD6">
        <w:t>meet the principles outlined in Section</w:t>
      </w:r>
      <w:r w:rsidR="001E0DC8">
        <w:t xml:space="preserve"> </w:t>
      </w:r>
      <w:r w:rsidR="00646600">
        <w:t>4</w:t>
      </w:r>
      <w:r w:rsidR="003B4BD6">
        <w:t xml:space="preserve"> of this submission</w:t>
      </w:r>
      <w:r w:rsidR="005F4BBF">
        <w:t>, that is:</w:t>
      </w:r>
    </w:p>
    <w:p w14:paraId="5A934B65" w14:textId="1A6B9E3F" w:rsidR="00132033" w:rsidRDefault="00132033" w:rsidP="006779C3">
      <w:pPr>
        <w:pStyle w:val="ListParagraph"/>
        <w:numPr>
          <w:ilvl w:val="0"/>
          <w:numId w:val="6"/>
        </w:numPr>
      </w:pPr>
      <w:r>
        <w:t xml:space="preserve">contestability </w:t>
      </w:r>
    </w:p>
    <w:p w14:paraId="5FC03ED3" w14:textId="77777777" w:rsidR="00132033" w:rsidRDefault="00132033" w:rsidP="006779C3">
      <w:pPr>
        <w:pStyle w:val="ListParagraph"/>
        <w:numPr>
          <w:ilvl w:val="0"/>
          <w:numId w:val="6"/>
        </w:numPr>
      </w:pPr>
      <w:r>
        <w:t>right of ready redress and possible compensation</w:t>
      </w:r>
    </w:p>
    <w:p w14:paraId="6D371C63" w14:textId="77777777" w:rsidR="00132033" w:rsidRDefault="00132033" w:rsidP="006779C3">
      <w:pPr>
        <w:pStyle w:val="ListParagraph"/>
        <w:numPr>
          <w:ilvl w:val="0"/>
          <w:numId w:val="6"/>
        </w:numPr>
      </w:pPr>
      <w:r>
        <w:t xml:space="preserve"> truth and accuracy in business.</w:t>
      </w:r>
    </w:p>
    <w:p w14:paraId="7648E5D7" w14:textId="77777777" w:rsidR="00132033" w:rsidRDefault="00132033" w:rsidP="006779C3">
      <w:pPr>
        <w:pStyle w:val="ListParagraph"/>
        <w:numPr>
          <w:ilvl w:val="0"/>
          <w:numId w:val="6"/>
        </w:numPr>
      </w:pPr>
      <w:r>
        <w:t>human accountability and controls over generative artificial intelligence</w:t>
      </w:r>
    </w:p>
    <w:p w14:paraId="6D837959" w14:textId="77777777" w:rsidR="001C4075" w:rsidRDefault="001C4075" w:rsidP="00807C61"/>
    <w:p w14:paraId="2C4583B6" w14:textId="77777777" w:rsidR="001C4075" w:rsidRDefault="001C4075" w:rsidP="00807C61"/>
    <w:p w14:paraId="3EF18371" w14:textId="3D17C1C0" w:rsidR="001C4075" w:rsidRDefault="001C4075" w:rsidP="00807C61">
      <w:r>
        <w:lastRenderedPageBreak/>
        <w:t xml:space="preserve">                                                                                7</w:t>
      </w:r>
    </w:p>
    <w:p w14:paraId="2C9D6711" w14:textId="01DAB8D5" w:rsidR="00160B80" w:rsidRDefault="0078664F" w:rsidP="00807C61">
      <w:r>
        <w:t>6</w:t>
      </w:r>
      <w:r w:rsidR="00D0272B">
        <w:t xml:space="preserve">.1 </w:t>
      </w:r>
      <w:r w:rsidR="004F52B2">
        <w:t xml:space="preserve">Changes to consumer and competition </w:t>
      </w:r>
      <w:r w:rsidR="008524CE">
        <w:t>policy legislation</w:t>
      </w:r>
      <w:r w:rsidR="00DE2EF4">
        <w:t>.</w:t>
      </w:r>
    </w:p>
    <w:p w14:paraId="4AF802C2" w14:textId="581B3A70" w:rsidR="008524CE" w:rsidRDefault="00B96026" w:rsidP="00807C61">
      <w:r>
        <w:t xml:space="preserve">As </w:t>
      </w:r>
      <w:r w:rsidR="002D714E">
        <w:t xml:space="preserve">citizens are encouraged </w:t>
      </w:r>
      <w:r w:rsidR="00627E33">
        <w:t xml:space="preserve">or forced </w:t>
      </w:r>
      <w:r>
        <w:t>into online</w:t>
      </w:r>
      <w:r w:rsidR="00627E33">
        <w:t xml:space="preserve"> activities</w:t>
      </w:r>
      <w:r w:rsidR="002D714E">
        <w:t xml:space="preserve"> for many aspects of their lives</w:t>
      </w:r>
      <w:r w:rsidR="00627E33">
        <w:t>, the</w:t>
      </w:r>
      <w:r w:rsidR="002D1F0A">
        <w:t xml:space="preserve"> requirement to protect their </w:t>
      </w:r>
      <w:r w:rsidR="00554A32">
        <w:t>involvement will require at least the following</w:t>
      </w:r>
      <w:r w:rsidR="00A40970">
        <w:t xml:space="preserve"> changes:</w:t>
      </w:r>
      <w:r w:rsidR="008524CE">
        <w:t xml:space="preserve"> </w:t>
      </w:r>
    </w:p>
    <w:p w14:paraId="0382685B" w14:textId="0AD4075F" w:rsidR="00036BD8" w:rsidRDefault="008524CE" w:rsidP="00A40970">
      <w:pPr>
        <w:pStyle w:val="ListParagraph"/>
        <w:numPr>
          <w:ilvl w:val="0"/>
          <w:numId w:val="15"/>
        </w:numPr>
      </w:pPr>
      <w:r>
        <w:t xml:space="preserve">To ensure that consumers are able to contest </w:t>
      </w:r>
      <w:r w:rsidR="00F739B0">
        <w:t xml:space="preserve">decisions which </w:t>
      </w:r>
      <w:r w:rsidR="004C6068">
        <w:t>unfairly damage</w:t>
      </w:r>
      <w:r w:rsidR="00F739B0">
        <w:t xml:space="preserve"> their private lives</w:t>
      </w:r>
      <w:r w:rsidR="004C6068">
        <w:t>,</w:t>
      </w:r>
      <w:r w:rsidR="00036BD8">
        <w:t xml:space="preserve"> especially their financial situations.</w:t>
      </w:r>
    </w:p>
    <w:p w14:paraId="0623781B" w14:textId="77777777" w:rsidR="00E5010A" w:rsidRDefault="00036BD8" w:rsidP="00A40970">
      <w:pPr>
        <w:pStyle w:val="ListParagraph"/>
        <w:numPr>
          <w:ilvl w:val="0"/>
          <w:numId w:val="15"/>
        </w:numPr>
      </w:pPr>
      <w:r>
        <w:t xml:space="preserve">To ensure that consumers and purchasers of services and goods are </w:t>
      </w:r>
      <w:r w:rsidR="00EA7E3E">
        <w:t>able to seek redress and compensation for breaches of their privacy, especially financial privacy</w:t>
      </w:r>
      <w:r w:rsidR="00E5010A">
        <w:t>.</w:t>
      </w:r>
    </w:p>
    <w:p w14:paraId="1C546792" w14:textId="5A6B71ED" w:rsidR="00DE2EF4" w:rsidRDefault="00E5010A" w:rsidP="00A40970">
      <w:pPr>
        <w:pStyle w:val="ListParagraph"/>
        <w:numPr>
          <w:ilvl w:val="0"/>
          <w:numId w:val="15"/>
        </w:numPr>
      </w:pPr>
      <w:r>
        <w:t>To ensure that consumers</w:t>
      </w:r>
      <w:r w:rsidR="006C24D1">
        <w:t>, faced with misleading, untruthful</w:t>
      </w:r>
      <w:r w:rsidR="004B63D6">
        <w:t>,</w:t>
      </w:r>
      <w:r w:rsidR="006C24D1">
        <w:t xml:space="preserve"> </w:t>
      </w:r>
      <w:r w:rsidR="00040D83">
        <w:t>or inaccurate description</w:t>
      </w:r>
      <w:r w:rsidR="00FE6073">
        <w:t>s from suppliers</w:t>
      </w:r>
      <w:r>
        <w:t xml:space="preserve"> </w:t>
      </w:r>
      <w:r w:rsidR="006F0C95">
        <w:t>can seek ready redress and compensation</w:t>
      </w:r>
      <w:r w:rsidR="00FE6073">
        <w:t>.</w:t>
      </w:r>
    </w:p>
    <w:p w14:paraId="68FB0703" w14:textId="77777777" w:rsidR="00D56E01" w:rsidRDefault="00D56E01" w:rsidP="00D56E01">
      <w:pPr>
        <w:pStyle w:val="ListParagraph"/>
      </w:pPr>
    </w:p>
    <w:p w14:paraId="71360E96" w14:textId="56B42B0D" w:rsidR="00DE2EF4" w:rsidRDefault="0078664F" w:rsidP="0078664F">
      <w:r>
        <w:t>6</w:t>
      </w:r>
      <w:r w:rsidR="00997739">
        <w:t>.2</w:t>
      </w:r>
      <w:r w:rsidR="00130516">
        <w:t xml:space="preserve"> </w:t>
      </w:r>
      <w:r w:rsidR="00DE2EF4">
        <w:t>Changes to Privacy</w:t>
      </w:r>
      <w:r w:rsidR="00FF7DDE">
        <w:t>, Defamation and Consumer Protection</w:t>
      </w:r>
      <w:r w:rsidR="00DE2EF4">
        <w:t xml:space="preserve"> Law</w:t>
      </w:r>
    </w:p>
    <w:p w14:paraId="0AE50E43" w14:textId="3F85B42C" w:rsidR="00A87C93" w:rsidRDefault="006003B5" w:rsidP="00A87C93">
      <w:r>
        <w:t xml:space="preserve"> </w:t>
      </w:r>
      <w:r w:rsidR="002E71C8">
        <w:t xml:space="preserve">Privacy is still a critical </w:t>
      </w:r>
      <w:r w:rsidR="00610E3D">
        <w:t>area where the protection of reputation</w:t>
      </w:r>
      <w:r w:rsidR="00526568">
        <w:t xml:space="preserve"> is fundamental.</w:t>
      </w:r>
      <w:r w:rsidR="0028649C">
        <w:t xml:space="preserve"> T</w:t>
      </w:r>
      <w:r w:rsidR="00A87C93">
        <w:t xml:space="preserve">he following </w:t>
      </w:r>
      <w:r w:rsidR="00680DF4">
        <w:t>changes should be examined</w:t>
      </w:r>
      <w:r w:rsidR="00E3525D">
        <w:t xml:space="preserve"> to</w:t>
      </w:r>
      <w:r w:rsidR="00680DF4">
        <w:t>:</w:t>
      </w:r>
    </w:p>
    <w:p w14:paraId="58AB0ECF" w14:textId="6120E888" w:rsidR="00780D63" w:rsidRDefault="00780D63" w:rsidP="001B47D0">
      <w:pPr>
        <w:pStyle w:val="ListParagraph"/>
        <w:numPr>
          <w:ilvl w:val="0"/>
          <w:numId w:val="13"/>
        </w:numPr>
      </w:pPr>
      <w:r>
        <w:t xml:space="preserve">introduce a law of privacy torts to allow either the </w:t>
      </w:r>
      <w:r w:rsidR="00477349">
        <w:t>Information</w:t>
      </w:r>
      <w:r>
        <w:t xml:space="preserve"> Commissioner </w:t>
      </w:r>
      <w:r w:rsidR="00104873">
        <w:t xml:space="preserve">and individuals </w:t>
      </w:r>
      <w:r>
        <w:t>to sue</w:t>
      </w:r>
      <w:r w:rsidR="0057450B">
        <w:t xml:space="preserve"> or take </w:t>
      </w:r>
      <w:r w:rsidR="007617D7">
        <w:t>action</w:t>
      </w:r>
      <w:r>
        <w:t xml:space="preserve"> for </w:t>
      </w:r>
      <w:r w:rsidR="0057450B">
        <w:t>egregious and damaging privacy breaches.</w:t>
      </w:r>
    </w:p>
    <w:p w14:paraId="260AC4D2" w14:textId="1A8BFF3D" w:rsidR="004050B8" w:rsidRDefault="007617D7" w:rsidP="001B47D0">
      <w:pPr>
        <w:pStyle w:val="ListParagraph"/>
        <w:numPr>
          <w:ilvl w:val="0"/>
          <w:numId w:val="13"/>
        </w:numPr>
      </w:pPr>
      <w:r>
        <w:t xml:space="preserve">include </w:t>
      </w:r>
      <w:r w:rsidR="0044276F">
        <w:t>all small businesses in all privacy legislation</w:t>
      </w:r>
      <w:r w:rsidR="00E93410">
        <w:t xml:space="preserve"> (since many small business will have ready access to AI driven data collection and use systems)</w:t>
      </w:r>
    </w:p>
    <w:p w14:paraId="01CD0023" w14:textId="2148C8BD" w:rsidR="00CC6513" w:rsidRDefault="00CC6513" w:rsidP="001B47D0">
      <w:pPr>
        <w:pStyle w:val="ListParagraph"/>
        <w:numPr>
          <w:ilvl w:val="0"/>
          <w:numId w:val="13"/>
        </w:numPr>
      </w:pPr>
      <w:r>
        <w:t>ensure that, w</w:t>
      </w:r>
      <w:r w:rsidR="00411646">
        <w:t>here media ha</w:t>
      </w:r>
      <w:r w:rsidR="00B241E3">
        <w:t>ve</w:t>
      </w:r>
      <w:r w:rsidR="00411646">
        <w:t xml:space="preserve"> </w:t>
      </w:r>
      <w:r w:rsidR="0064509E">
        <w:t xml:space="preserve">knowingly </w:t>
      </w:r>
      <w:r w:rsidR="00411646">
        <w:t xml:space="preserve">misrepresented individuals using AI generated fakes </w:t>
      </w:r>
      <w:r w:rsidR="00686467">
        <w:t xml:space="preserve">equivalent to </w:t>
      </w:r>
      <w:r w:rsidR="00411646">
        <w:t>photo-shopping</w:t>
      </w:r>
      <w:r w:rsidR="003F6D48">
        <w:t xml:space="preserve">, citizens are able to seek ready redress and instant apologies of equal prominence in subsequent </w:t>
      </w:r>
      <w:r w:rsidR="00B241E3">
        <w:t>editions</w:t>
      </w:r>
      <w:r w:rsidR="0064509E">
        <w:t>.</w:t>
      </w:r>
      <w:r w:rsidR="00AC4EEB">
        <w:t xml:space="preserve"> This </w:t>
      </w:r>
      <w:r w:rsidR="003F2C25">
        <w:t xml:space="preserve">right </w:t>
      </w:r>
      <w:r w:rsidR="00AC4EEB">
        <w:t xml:space="preserve">should be provided </w:t>
      </w:r>
      <w:r w:rsidR="003F2C25">
        <w:t xml:space="preserve">through </w:t>
      </w:r>
      <w:r w:rsidR="00AC4EEB">
        <w:t xml:space="preserve">both </w:t>
      </w:r>
      <w:r w:rsidR="001B47D0">
        <w:t xml:space="preserve">defamation, </w:t>
      </w:r>
      <w:r w:rsidR="0089272F">
        <w:t>consumer,</w:t>
      </w:r>
      <w:r w:rsidR="001B47D0">
        <w:t xml:space="preserve"> and privacy law.</w:t>
      </w:r>
    </w:p>
    <w:p w14:paraId="697B91BA" w14:textId="5333E8AA" w:rsidR="00157DD4" w:rsidRDefault="00157DD4" w:rsidP="001B47D0">
      <w:pPr>
        <w:pStyle w:val="ListParagraph"/>
        <w:numPr>
          <w:ilvl w:val="0"/>
          <w:numId w:val="13"/>
        </w:numPr>
      </w:pPr>
      <w:r>
        <w:t xml:space="preserve">ensure that social media </w:t>
      </w:r>
      <w:r w:rsidR="004E5E99">
        <w:t xml:space="preserve">organisations </w:t>
      </w:r>
      <w:r w:rsidR="00A87C93">
        <w:t xml:space="preserve">are required to </w:t>
      </w:r>
      <w:r w:rsidR="001653E1">
        <w:t xml:space="preserve">provide a legal right for correction, </w:t>
      </w:r>
      <w:r w:rsidR="004E5E99">
        <w:t>deletion,</w:t>
      </w:r>
      <w:r w:rsidR="001653E1">
        <w:t xml:space="preserve"> and recompense where </w:t>
      </w:r>
      <w:r w:rsidR="00EF747F">
        <w:t>a citizen’s personal privacy and reputation ha</w:t>
      </w:r>
      <w:r w:rsidR="00631BCF">
        <w:t>ve</w:t>
      </w:r>
      <w:r w:rsidR="00EF747F">
        <w:t xml:space="preserve"> been severely damaged.</w:t>
      </w:r>
      <w:r w:rsidR="00FF7DDE">
        <w:t xml:space="preserve"> </w:t>
      </w:r>
    </w:p>
    <w:p w14:paraId="67EBB971" w14:textId="77777777" w:rsidR="00D56E01" w:rsidRDefault="00D56E01" w:rsidP="00E0670E">
      <w:pPr>
        <w:pStyle w:val="ListParagraph"/>
      </w:pPr>
    </w:p>
    <w:p w14:paraId="5CC56CA5" w14:textId="2D6DDA83" w:rsidR="001B6595" w:rsidRDefault="00994573" w:rsidP="00994573">
      <w:r>
        <w:t>6.3</w:t>
      </w:r>
      <w:r w:rsidR="00EE7541">
        <w:t xml:space="preserve"> </w:t>
      </w:r>
      <w:r w:rsidR="004050B8">
        <w:t>Changes to the Crimes Act</w:t>
      </w:r>
      <w:r w:rsidR="001B1DF5">
        <w:t xml:space="preserve"> and Related Crime Legislation and Evidentiary Provisions</w:t>
      </w:r>
    </w:p>
    <w:p w14:paraId="5FADCCB2" w14:textId="643E0617" w:rsidR="00A57A64" w:rsidRDefault="004610C2" w:rsidP="001B6595">
      <w:r>
        <w:t xml:space="preserve">This </w:t>
      </w:r>
      <w:r w:rsidR="00CC6F30">
        <w:t xml:space="preserve">area is likely to be tested significantly be AI generated </w:t>
      </w:r>
      <w:r w:rsidR="001D58BA">
        <w:t xml:space="preserve">misinformation and reputational damage to individuals and </w:t>
      </w:r>
      <w:r w:rsidR="00FD18B7">
        <w:t>members of political parties. So, consideration should be given</w:t>
      </w:r>
      <w:r w:rsidR="00E3525D">
        <w:t xml:space="preserve"> </w:t>
      </w:r>
      <w:r w:rsidR="00E0670E">
        <w:t>to:</w:t>
      </w:r>
      <w:r w:rsidR="001B1DF5">
        <w:t xml:space="preserve"> </w:t>
      </w:r>
    </w:p>
    <w:p w14:paraId="7CC940D6" w14:textId="7EB6249E" w:rsidR="009318EE" w:rsidRDefault="00A57A64" w:rsidP="00FD18B7">
      <w:pPr>
        <w:pStyle w:val="ListParagraph"/>
        <w:numPr>
          <w:ilvl w:val="0"/>
          <w:numId w:val="14"/>
        </w:numPr>
      </w:pPr>
      <w:r>
        <w:t xml:space="preserve">include a proscription of fraudulent and misleading </w:t>
      </w:r>
      <w:r w:rsidR="007C41F0">
        <w:t xml:space="preserve">misrepresentation through the </w:t>
      </w:r>
      <w:r w:rsidR="003C650B">
        <w:t>mis</w:t>
      </w:r>
      <w:r w:rsidR="007C41F0">
        <w:t>use of deep fakes</w:t>
      </w:r>
      <w:r w:rsidR="003C650B">
        <w:t xml:space="preserve"> aimed at </w:t>
      </w:r>
      <w:r w:rsidR="007C41F0">
        <w:t>damag</w:t>
      </w:r>
      <w:r w:rsidR="003C650B">
        <w:t>ing</w:t>
      </w:r>
      <w:r w:rsidR="007C41F0">
        <w:t xml:space="preserve"> political opposition, individual reputations</w:t>
      </w:r>
      <w:r w:rsidR="003C650B">
        <w:t>, business competitors or</w:t>
      </w:r>
      <w:r w:rsidR="009318EE">
        <w:t xml:space="preserve"> any other organisation.</w:t>
      </w:r>
    </w:p>
    <w:p w14:paraId="1758CDEC" w14:textId="5FFF3F24" w:rsidR="003D6640" w:rsidRDefault="006A3E3B" w:rsidP="003D6640">
      <w:pPr>
        <w:pStyle w:val="ListParagraph"/>
        <w:numPr>
          <w:ilvl w:val="0"/>
          <w:numId w:val="14"/>
        </w:numPr>
      </w:pPr>
      <w:r>
        <w:t xml:space="preserve">insist that evidence given in court about AI driven </w:t>
      </w:r>
      <w:r w:rsidR="00AF7B5E">
        <w:t>data such as DNA</w:t>
      </w:r>
      <w:r w:rsidR="00160E7E">
        <w:t xml:space="preserve"> or </w:t>
      </w:r>
      <w:r w:rsidR="0053013B">
        <w:t>images</w:t>
      </w:r>
      <w:r w:rsidR="00AF7B5E">
        <w:t xml:space="preserve"> is subject to </w:t>
      </w:r>
      <w:r w:rsidR="00D14064" w:rsidRPr="00393ECF">
        <w:rPr>
          <w:i/>
          <w:iCs/>
        </w:rPr>
        <w:t>independent</w:t>
      </w:r>
      <w:r w:rsidR="00D14064">
        <w:t xml:space="preserve"> </w:t>
      </w:r>
      <w:r w:rsidR="00DB3202">
        <w:t xml:space="preserve">court based </w:t>
      </w:r>
      <w:r w:rsidR="00AF7B5E">
        <w:t>expert analysis</w:t>
      </w:r>
      <w:r w:rsidR="00C159CE">
        <w:t xml:space="preserve"> (as opposed to the use of “expert” evidence </w:t>
      </w:r>
      <w:r w:rsidR="00C91E4D">
        <w:t>provided by one or other adversaries in a court action</w:t>
      </w:r>
      <w:r w:rsidR="00D14064">
        <w:t>)</w:t>
      </w:r>
      <w:r w:rsidR="003C650B">
        <w:t xml:space="preserve"> </w:t>
      </w:r>
      <w:r w:rsidR="0044276F">
        <w:t xml:space="preserve"> </w:t>
      </w:r>
      <w:bookmarkStart w:id="2" w:name="_Hlk138333758"/>
    </w:p>
    <w:p w14:paraId="78B80208" w14:textId="77777777" w:rsidR="003D6640" w:rsidRDefault="003D6640" w:rsidP="003D6640">
      <w:pPr>
        <w:pStyle w:val="ListParagraph"/>
      </w:pPr>
    </w:p>
    <w:p w14:paraId="0E7AD7E5" w14:textId="7A858C22" w:rsidR="00881097" w:rsidRPr="00CE3510" w:rsidRDefault="00881097" w:rsidP="00EE7541">
      <w:pPr>
        <w:pStyle w:val="ListParagraph"/>
        <w:numPr>
          <w:ilvl w:val="0"/>
          <w:numId w:val="24"/>
        </w:numPr>
        <w:rPr>
          <w:b/>
          <w:bCs/>
        </w:rPr>
      </w:pPr>
      <w:r w:rsidRPr="00CE3510">
        <w:rPr>
          <w:b/>
          <w:bCs/>
        </w:rPr>
        <w:t>Glossary of Terms</w:t>
      </w:r>
    </w:p>
    <w:bookmarkEnd w:id="2"/>
    <w:p w14:paraId="73AA799E" w14:textId="07BEE6B1" w:rsidR="00B37811" w:rsidRDefault="00B37811" w:rsidP="00B37811">
      <w:r>
        <w:t xml:space="preserve">Note: There is </w:t>
      </w:r>
      <w:r w:rsidR="00B47866">
        <w:t xml:space="preserve">no </w:t>
      </w:r>
      <w:r>
        <w:t xml:space="preserve">definitive agreement about the meaning of AI but </w:t>
      </w:r>
      <w:r w:rsidR="009A1336">
        <w:t>the International Standards Organisation does provide a slightly ponder</w:t>
      </w:r>
      <w:r w:rsidR="00C47B2D">
        <w:t>ous version.</w:t>
      </w:r>
      <w:r w:rsidR="00510964">
        <w:t xml:space="preserve"> Below is a modified version</w:t>
      </w:r>
      <w:r w:rsidR="00754A02">
        <w:t xml:space="preserve"> suitable to the main themes of this paper.</w:t>
      </w:r>
    </w:p>
    <w:p w14:paraId="107F5540" w14:textId="69AB739D" w:rsidR="0086313E" w:rsidRDefault="00881097" w:rsidP="00881097">
      <w:r>
        <w:t>Chat-bot</w:t>
      </w:r>
      <w:r w:rsidR="00142A4F">
        <w:t xml:space="preserve">: an automated system to write </w:t>
      </w:r>
      <w:r w:rsidR="0086313E">
        <w:t>online information, including opinions</w:t>
      </w:r>
      <w:r w:rsidR="00700880">
        <w:t>.</w:t>
      </w:r>
    </w:p>
    <w:p w14:paraId="24481DD4" w14:textId="450C5D03" w:rsidR="001C4075" w:rsidRDefault="001C4075" w:rsidP="00881097">
      <w:r>
        <w:lastRenderedPageBreak/>
        <w:t xml:space="preserve">                                                                               8</w:t>
      </w:r>
    </w:p>
    <w:p w14:paraId="10ACDA70" w14:textId="5370AA75" w:rsidR="00EF742A" w:rsidRDefault="0086313E" w:rsidP="00881097">
      <w:r>
        <w:t>Artificial Intelligence</w:t>
      </w:r>
      <w:r w:rsidR="00122673">
        <w:t xml:space="preserve"> (AI): </w:t>
      </w:r>
      <w:r w:rsidR="00EA7FF8">
        <w:t xml:space="preserve">A system with various levels of automation which </w:t>
      </w:r>
      <w:r w:rsidR="004E4CFB">
        <w:t xml:space="preserve">can generate </w:t>
      </w:r>
      <w:r w:rsidR="00ED5F0D">
        <w:t xml:space="preserve">predictions with minimal or no </w:t>
      </w:r>
      <w:r w:rsidR="008911A4">
        <w:t>explicit programming</w:t>
      </w:r>
      <w:r w:rsidR="00C71963">
        <w:t xml:space="preserve"> by humans</w:t>
      </w:r>
      <w:r w:rsidR="008911A4">
        <w:t xml:space="preserve">. </w:t>
      </w:r>
      <w:r w:rsidR="00DD2880">
        <w:t xml:space="preserve">Applications </w:t>
      </w:r>
      <w:r w:rsidR="00B02C6A">
        <w:t xml:space="preserve">of AI </w:t>
      </w:r>
      <w:r w:rsidR="00DD2880">
        <w:t xml:space="preserve">can include multi-modal </w:t>
      </w:r>
      <w:r w:rsidR="00B47894">
        <w:t>generation of images, speech</w:t>
      </w:r>
      <w:r w:rsidR="00B02C6A">
        <w:t>, text.</w:t>
      </w:r>
      <w:r w:rsidR="00514386">
        <w:t xml:space="preserve"> </w:t>
      </w:r>
    </w:p>
    <w:p w14:paraId="366AD8BF" w14:textId="51B84777" w:rsidR="00657BCB" w:rsidRDefault="00AF3DC2" w:rsidP="00881097">
      <w:r>
        <w:t xml:space="preserve">Generative </w:t>
      </w:r>
      <w:r w:rsidR="00EF742A">
        <w:t>AI:  Means a</w:t>
      </w:r>
      <w:r w:rsidR="00F665D7">
        <w:t xml:space="preserve">utomated decision making </w:t>
      </w:r>
      <w:r w:rsidR="00EF742A">
        <w:t>at</w:t>
      </w:r>
      <w:r w:rsidR="00F665D7">
        <w:t xml:space="preserve"> a higher level of automated</w:t>
      </w:r>
      <w:r w:rsidR="009D54A1">
        <w:t xml:space="preserve"> activity</w:t>
      </w:r>
      <w:r w:rsidR="00EA4F00">
        <w:t xml:space="preserve"> w</w:t>
      </w:r>
      <w:r w:rsidR="00FB0B02">
        <w:t>here</w:t>
      </w:r>
      <w:r w:rsidR="00EA4F00">
        <w:t xml:space="preserve"> the</w:t>
      </w:r>
      <w:r w:rsidR="00FB0B02">
        <w:t>re is</w:t>
      </w:r>
      <w:r w:rsidR="00EA4F00">
        <w:t xml:space="preserve"> capacity of machine systems to learn and generate </w:t>
      </w:r>
      <w:r w:rsidR="00EF56F5">
        <w:t xml:space="preserve">predictions and </w:t>
      </w:r>
      <w:r w:rsidR="00CE3510">
        <w:t xml:space="preserve">make </w:t>
      </w:r>
      <w:r w:rsidR="00EF56F5">
        <w:t>decisions.</w:t>
      </w:r>
      <w:r w:rsidR="004E2F10">
        <w:t xml:space="preserve"> </w:t>
      </w:r>
    </w:p>
    <w:p w14:paraId="430BBEF9" w14:textId="7D45850F" w:rsidR="00657BCB" w:rsidRPr="00CE3510" w:rsidRDefault="00657BCB" w:rsidP="00EE7541">
      <w:pPr>
        <w:pStyle w:val="ListParagraph"/>
        <w:numPr>
          <w:ilvl w:val="0"/>
          <w:numId w:val="24"/>
        </w:numPr>
        <w:rPr>
          <w:b/>
          <w:bCs/>
        </w:rPr>
      </w:pPr>
      <w:r w:rsidRPr="00CE3510">
        <w:rPr>
          <w:b/>
          <w:bCs/>
        </w:rPr>
        <w:t>Contact details</w:t>
      </w:r>
      <w:r w:rsidR="0011219A" w:rsidRPr="00CE3510">
        <w:rPr>
          <w:b/>
          <w:bCs/>
        </w:rPr>
        <w:t>.</w:t>
      </w:r>
    </w:p>
    <w:p w14:paraId="777F438D" w14:textId="77777777" w:rsidR="00562B44" w:rsidRDefault="00657BCB" w:rsidP="00657BCB">
      <w:r>
        <w:t>Hon Terry Aulich</w:t>
      </w:r>
    </w:p>
    <w:p w14:paraId="6578855F" w14:textId="77777777" w:rsidR="00562B44" w:rsidRDefault="00562B44" w:rsidP="00657BCB">
      <w:r>
        <w:t>Chair Aulich &amp; Co</w:t>
      </w:r>
    </w:p>
    <w:p w14:paraId="1ADEB879" w14:textId="3F1EB1F6" w:rsidR="004F0E05" w:rsidRDefault="00562B44" w:rsidP="00657BCB">
      <w:r>
        <w:t>9 Devonshire Square</w:t>
      </w:r>
      <w:r w:rsidR="004F0E05">
        <w:t xml:space="preserve"> </w:t>
      </w:r>
      <w:r>
        <w:t xml:space="preserve">West Hobart </w:t>
      </w:r>
      <w:r w:rsidR="004F0E05">
        <w:t>TAS 7000</w:t>
      </w:r>
    </w:p>
    <w:p w14:paraId="4CE8CEA0" w14:textId="30E0CF64" w:rsidR="004F0E05" w:rsidRDefault="00000000" w:rsidP="00657BCB">
      <w:hyperlink r:id="rId5" w:history="1">
        <w:r w:rsidR="004F0E05" w:rsidRPr="004B62CF">
          <w:rPr>
            <w:rStyle w:val="Hyperlink"/>
          </w:rPr>
          <w:t>www.aulich.co</w:t>
        </w:r>
      </w:hyperlink>
    </w:p>
    <w:p w14:paraId="5CD0BC36" w14:textId="659FB8B5" w:rsidR="006E238E" w:rsidRDefault="006E238E" w:rsidP="00657BCB">
      <w:r>
        <w:t>aulichterry8@gmail.com</w:t>
      </w:r>
    </w:p>
    <w:p w14:paraId="00D377E7" w14:textId="356A5FC5" w:rsidR="00985688" w:rsidRDefault="002C1C8C" w:rsidP="00657BCB">
      <w:r>
        <w:t xml:space="preserve"> </w:t>
      </w:r>
    </w:p>
    <w:p w14:paraId="2D7A13C0" w14:textId="04D2DA3B" w:rsidR="00642E05" w:rsidRDefault="00577216">
      <w:r>
        <w:t xml:space="preserve"> </w:t>
      </w:r>
      <w:r w:rsidR="0069187E">
        <w:t xml:space="preserve"> </w:t>
      </w:r>
      <w:r w:rsidR="006A23F1">
        <w:t xml:space="preserve"> </w:t>
      </w:r>
    </w:p>
    <w:sectPr w:rsidR="00642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5FA8"/>
    <w:multiLevelType w:val="hybridMultilevel"/>
    <w:tmpl w:val="F77E4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704EC8"/>
    <w:multiLevelType w:val="multilevel"/>
    <w:tmpl w:val="332CACC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055B20"/>
    <w:multiLevelType w:val="hybridMultilevel"/>
    <w:tmpl w:val="5214608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148B4664"/>
    <w:multiLevelType w:val="hybridMultilevel"/>
    <w:tmpl w:val="2360698C"/>
    <w:lvl w:ilvl="0" w:tplc="19BE111E">
      <w:start w:val="8"/>
      <w:numFmt w:val="decimal"/>
      <w:lvlText w:val="%1"/>
      <w:lvlJc w:val="left"/>
      <w:pPr>
        <w:ind w:left="1457" w:hanging="360"/>
      </w:pPr>
      <w:rPr>
        <w:rFonts w:hint="default"/>
      </w:rPr>
    </w:lvl>
    <w:lvl w:ilvl="1" w:tplc="0C090019" w:tentative="1">
      <w:start w:val="1"/>
      <w:numFmt w:val="lowerLetter"/>
      <w:lvlText w:val="%2."/>
      <w:lvlJc w:val="left"/>
      <w:pPr>
        <w:ind w:left="2177" w:hanging="360"/>
      </w:pPr>
    </w:lvl>
    <w:lvl w:ilvl="2" w:tplc="0C09001B" w:tentative="1">
      <w:start w:val="1"/>
      <w:numFmt w:val="lowerRoman"/>
      <w:lvlText w:val="%3."/>
      <w:lvlJc w:val="right"/>
      <w:pPr>
        <w:ind w:left="2897" w:hanging="180"/>
      </w:pPr>
    </w:lvl>
    <w:lvl w:ilvl="3" w:tplc="0C09000F" w:tentative="1">
      <w:start w:val="1"/>
      <w:numFmt w:val="decimal"/>
      <w:lvlText w:val="%4."/>
      <w:lvlJc w:val="left"/>
      <w:pPr>
        <w:ind w:left="3617" w:hanging="360"/>
      </w:pPr>
    </w:lvl>
    <w:lvl w:ilvl="4" w:tplc="0C090019" w:tentative="1">
      <w:start w:val="1"/>
      <w:numFmt w:val="lowerLetter"/>
      <w:lvlText w:val="%5."/>
      <w:lvlJc w:val="left"/>
      <w:pPr>
        <w:ind w:left="4337" w:hanging="360"/>
      </w:pPr>
    </w:lvl>
    <w:lvl w:ilvl="5" w:tplc="0C09001B" w:tentative="1">
      <w:start w:val="1"/>
      <w:numFmt w:val="lowerRoman"/>
      <w:lvlText w:val="%6."/>
      <w:lvlJc w:val="right"/>
      <w:pPr>
        <w:ind w:left="5057" w:hanging="180"/>
      </w:pPr>
    </w:lvl>
    <w:lvl w:ilvl="6" w:tplc="0C09000F" w:tentative="1">
      <w:start w:val="1"/>
      <w:numFmt w:val="decimal"/>
      <w:lvlText w:val="%7."/>
      <w:lvlJc w:val="left"/>
      <w:pPr>
        <w:ind w:left="5777" w:hanging="360"/>
      </w:pPr>
    </w:lvl>
    <w:lvl w:ilvl="7" w:tplc="0C090019" w:tentative="1">
      <w:start w:val="1"/>
      <w:numFmt w:val="lowerLetter"/>
      <w:lvlText w:val="%8."/>
      <w:lvlJc w:val="left"/>
      <w:pPr>
        <w:ind w:left="6497" w:hanging="360"/>
      </w:pPr>
    </w:lvl>
    <w:lvl w:ilvl="8" w:tplc="0C09001B" w:tentative="1">
      <w:start w:val="1"/>
      <w:numFmt w:val="lowerRoman"/>
      <w:lvlText w:val="%9."/>
      <w:lvlJc w:val="right"/>
      <w:pPr>
        <w:ind w:left="7217" w:hanging="180"/>
      </w:pPr>
    </w:lvl>
  </w:abstractNum>
  <w:abstractNum w:abstractNumId="4" w15:restartNumberingAfterBreak="0">
    <w:nsid w:val="157A2286"/>
    <w:multiLevelType w:val="hybridMultilevel"/>
    <w:tmpl w:val="635A02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98066A4"/>
    <w:multiLevelType w:val="multilevel"/>
    <w:tmpl w:val="E368C46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F537C5"/>
    <w:multiLevelType w:val="multilevel"/>
    <w:tmpl w:val="E870A0AE"/>
    <w:lvl w:ilvl="0">
      <w:start w:val="2"/>
      <w:numFmt w:val="decimal"/>
      <w:lvlText w:val="%1."/>
      <w:lvlJc w:val="left"/>
      <w:pPr>
        <w:ind w:left="1440" w:hanging="360"/>
      </w:pPr>
      <w:rPr>
        <w:rFonts w:hint="default"/>
      </w:r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7" w15:restartNumberingAfterBreak="0">
    <w:nsid w:val="1E3D4C30"/>
    <w:multiLevelType w:val="hybridMultilevel"/>
    <w:tmpl w:val="50DEA4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126797C"/>
    <w:multiLevelType w:val="hybridMultilevel"/>
    <w:tmpl w:val="6E4CC6D6"/>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59875B6"/>
    <w:multiLevelType w:val="hybridMultilevel"/>
    <w:tmpl w:val="5BFC45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C446FC3"/>
    <w:multiLevelType w:val="hybridMultilevel"/>
    <w:tmpl w:val="D5F8369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FD52F66"/>
    <w:multiLevelType w:val="hybridMultilevel"/>
    <w:tmpl w:val="149ADA3C"/>
    <w:lvl w:ilvl="0" w:tplc="D6C855A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372669DA"/>
    <w:multiLevelType w:val="hybridMultilevel"/>
    <w:tmpl w:val="A192D584"/>
    <w:lvl w:ilvl="0" w:tplc="A8D46302">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38CB02B9"/>
    <w:multiLevelType w:val="hybridMultilevel"/>
    <w:tmpl w:val="1026D42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12F691E"/>
    <w:multiLevelType w:val="multilevel"/>
    <w:tmpl w:val="030EA66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1D84D02"/>
    <w:multiLevelType w:val="hybridMultilevel"/>
    <w:tmpl w:val="DCD0949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65150E5"/>
    <w:multiLevelType w:val="hybridMultilevel"/>
    <w:tmpl w:val="3B266CA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F8A19EF"/>
    <w:multiLevelType w:val="hybridMultilevel"/>
    <w:tmpl w:val="15E0A0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20020A7"/>
    <w:multiLevelType w:val="hybridMultilevel"/>
    <w:tmpl w:val="AFC6B874"/>
    <w:lvl w:ilvl="0" w:tplc="0C09000F">
      <w:start w:val="1"/>
      <w:numFmt w:val="decimal"/>
      <w:lvlText w:val="%1."/>
      <w:lvlJc w:val="left"/>
      <w:pPr>
        <w:ind w:left="1457" w:hanging="360"/>
      </w:pPr>
    </w:lvl>
    <w:lvl w:ilvl="1" w:tplc="0C090019" w:tentative="1">
      <w:start w:val="1"/>
      <w:numFmt w:val="lowerLetter"/>
      <w:lvlText w:val="%2."/>
      <w:lvlJc w:val="left"/>
      <w:pPr>
        <w:ind w:left="2177" w:hanging="360"/>
      </w:pPr>
    </w:lvl>
    <w:lvl w:ilvl="2" w:tplc="0C09001B" w:tentative="1">
      <w:start w:val="1"/>
      <w:numFmt w:val="lowerRoman"/>
      <w:lvlText w:val="%3."/>
      <w:lvlJc w:val="right"/>
      <w:pPr>
        <w:ind w:left="2897" w:hanging="180"/>
      </w:pPr>
    </w:lvl>
    <w:lvl w:ilvl="3" w:tplc="0C09000F" w:tentative="1">
      <w:start w:val="1"/>
      <w:numFmt w:val="decimal"/>
      <w:lvlText w:val="%4."/>
      <w:lvlJc w:val="left"/>
      <w:pPr>
        <w:ind w:left="3617" w:hanging="360"/>
      </w:pPr>
    </w:lvl>
    <w:lvl w:ilvl="4" w:tplc="0C090019" w:tentative="1">
      <w:start w:val="1"/>
      <w:numFmt w:val="lowerLetter"/>
      <w:lvlText w:val="%5."/>
      <w:lvlJc w:val="left"/>
      <w:pPr>
        <w:ind w:left="4337" w:hanging="360"/>
      </w:pPr>
    </w:lvl>
    <w:lvl w:ilvl="5" w:tplc="0C09001B" w:tentative="1">
      <w:start w:val="1"/>
      <w:numFmt w:val="lowerRoman"/>
      <w:lvlText w:val="%6."/>
      <w:lvlJc w:val="right"/>
      <w:pPr>
        <w:ind w:left="5057" w:hanging="180"/>
      </w:pPr>
    </w:lvl>
    <w:lvl w:ilvl="6" w:tplc="0C09000F" w:tentative="1">
      <w:start w:val="1"/>
      <w:numFmt w:val="decimal"/>
      <w:lvlText w:val="%7."/>
      <w:lvlJc w:val="left"/>
      <w:pPr>
        <w:ind w:left="5777" w:hanging="360"/>
      </w:pPr>
    </w:lvl>
    <w:lvl w:ilvl="7" w:tplc="0C090019" w:tentative="1">
      <w:start w:val="1"/>
      <w:numFmt w:val="lowerLetter"/>
      <w:lvlText w:val="%8."/>
      <w:lvlJc w:val="left"/>
      <w:pPr>
        <w:ind w:left="6497" w:hanging="360"/>
      </w:pPr>
    </w:lvl>
    <w:lvl w:ilvl="8" w:tplc="0C09001B" w:tentative="1">
      <w:start w:val="1"/>
      <w:numFmt w:val="lowerRoman"/>
      <w:lvlText w:val="%9."/>
      <w:lvlJc w:val="right"/>
      <w:pPr>
        <w:ind w:left="7217" w:hanging="180"/>
      </w:pPr>
    </w:lvl>
  </w:abstractNum>
  <w:abstractNum w:abstractNumId="19" w15:restartNumberingAfterBreak="0">
    <w:nsid w:val="55653D45"/>
    <w:multiLevelType w:val="hybridMultilevel"/>
    <w:tmpl w:val="124405A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41C6250"/>
    <w:multiLevelType w:val="hybridMultilevel"/>
    <w:tmpl w:val="BE545608"/>
    <w:lvl w:ilvl="0" w:tplc="1D326F6A">
      <w:start w:val="6"/>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66FA5852"/>
    <w:multiLevelType w:val="hybridMultilevel"/>
    <w:tmpl w:val="19BA45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E3828F6"/>
    <w:multiLevelType w:val="hybridMultilevel"/>
    <w:tmpl w:val="1026D42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E905050"/>
    <w:multiLevelType w:val="multilevel"/>
    <w:tmpl w:val="2932B830"/>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4" w15:restartNumberingAfterBreak="0">
    <w:nsid w:val="703855B2"/>
    <w:multiLevelType w:val="multilevel"/>
    <w:tmpl w:val="B106D8C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95035186">
    <w:abstractNumId w:val="13"/>
  </w:num>
  <w:num w:numId="2" w16cid:durableId="301422466">
    <w:abstractNumId w:val="15"/>
  </w:num>
  <w:num w:numId="3" w16cid:durableId="951133153">
    <w:abstractNumId w:val="4"/>
  </w:num>
  <w:num w:numId="4" w16cid:durableId="301885322">
    <w:abstractNumId w:val="8"/>
  </w:num>
  <w:num w:numId="5" w16cid:durableId="854611990">
    <w:abstractNumId w:val="22"/>
  </w:num>
  <w:num w:numId="6" w16cid:durableId="1702436739">
    <w:abstractNumId w:val="19"/>
  </w:num>
  <w:num w:numId="7" w16cid:durableId="766270042">
    <w:abstractNumId w:val="11"/>
  </w:num>
  <w:num w:numId="8" w16cid:durableId="2066954094">
    <w:abstractNumId w:val="9"/>
  </w:num>
  <w:num w:numId="9" w16cid:durableId="2004510717">
    <w:abstractNumId w:val="7"/>
  </w:num>
  <w:num w:numId="10" w16cid:durableId="1548296864">
    <w:abstractNumId w:val="20"/>
  </w:num>
  <w:num w:numId="11" w16cid:durableId="1692608786">
    <w:abstractNumId w:val="18"/>
  </w:num>
  <w:num w:numId="12" w16cid:durableId="164051993">
    <w:abstractNumId w:val="23"/>
  </w:num>
  <w:num w:numId="13" w16cid:durableId="593057503">
    <w:abstractNumId w:val="21"/>
  </w:num>
  <w:num w:numId="14" w16cid:durableId="841702387">
    <w:abstractNumId w:val="17"/>
  </w:num>
  <w:num w:numId="15" w16cid:durableId="717976797">
    <w:abstractNumId w:val="0"/>
  </w:num>
  <w:num w:numId="16" w16cid:durableId="1748066308">
    <w:abstractNumId w:val="1"/>
  </w:num>
  <w:num w:numId="17" w16cid:durableId="2074813563">
    <w:abstractNumId w:val="5"/>
  </w:num>
  <w:num w:numId="18" w16cid:durableId="965113792">
    <w:abstractNumId w:val="24"/>
  </w:num>
  <w:num w:numId="19" w16cid:durableId="1836262282">
    <w:abstractNumId w:val="14"/>
  </w:num>
  <w:num w:numId="20" w16cid:durableId="1624579435">
    <w:abstractNumId w:val="12"/>
  </w:num>
  <w:num w:numId="21" w16cid:durableId="868027699">
    <w:abstractNumId w:val="2"/>
  </w:num>
  <w:num w:numId="22" w16cid:durableId="1503088653">
    <w:abstractNumId w:val="16"/>
  </w:num>
  <w:num w:numId="23" w16cid:durableId="2028865183">
    <w:abstractNumId w:val="10"/>
  </w:num>
  <w:num w:numId="24" w16cid:durableId="1518423958">
    <w:abstractNumId w:val="6"/>
  </w:num>
  <w:num w:numId="25" w16cid:durableId="670371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E49"/>
    <w:rsid w:val="0000012A"/>
    <w:rsid w:val="000009C0"/>
    <w:rsid w:val="00003658"/>
    <w:rsid w:val="0001391B"/>
    <w:rsid w:val="00013BAD"/>
    <w:rsid w:val="000153C1"/>
    <w:rsid w:val="0002209C"/>
    <w:rsid w:val="00022D2D"/>
    <w:rsid w:val="00022E52"/>
    <w:rsid w:val="000322B8"/>
    <w:rsid w:val="00034D81"/>
    <w:rsid w:val="00036BD8"/>
    <w:rsid w:val="00040BA5"/>
    <w:rsid w:val="00040D83"/>
    <w:rsid w:val="00041414"/>
    <w:rsid w:val="00044A1E"/>
    <w:rsid w:val="0005200E"/>
    <w:rsid w:val="00054466"/>
    <w:rsid w:val="00055A90"/>
    <w:rsid w:val="00060D66"/>
    <w:rsid w:val="00064616"/>
    <w:rsid w:val="000710EF"/>
    <w:rsid w:val="0007110A"/>
    <w:rsid w:val="00072C28"/>
    <w:rsid w:val="00073492"/>
    <w:rsid w:val="0007599B"/>
    <w:rsid w:val="00087436"/>
    <w:rsid w:val="00090A07"/>
    <w:rsid w:val="000A1168"/>
    <w:rsid w:val="000A5906"/>
    <w:rsid w:val="000A7974"/>
    <w:rsid w:val="000B1D8B"/>
    <w:rsid w:val="000C1B6F"/>
    <w:rsid w:val="000C5813"/>
    <w:rsid w:val="000D1829"/>
    <w:rsid w:val="000D3297"/>
    <w:rsid w:val="000E0FD2"/>
    <w:rsid w:val="000E3A4D"/>
    <w:rsid w:val="000E4247"/>
    <w:rsid w:val="000E4820"/>
    <w:rsid w:val="000E7938"/>
    <w:rsid w:val="000F2311"/>
    <w:rsid w:val="000F2312"/>
    <w:rsid w:val="000F6845"/>
    <w:rsid w:val="00104873"/>
    <w:rsid w:val="00104C19"/>
    <w:rsid w:val="0011219A"/>
    <w:rsid w:val="00113915"/>
    <w:rsid w:val="00116300"/>
    <w:rsid w:val="001164A2"/>
    <w:rsid w:val="00116CFF"/>
    <w:rsid w:val="00122673"/>
    <w:rsid w:val="00123CBD"/>
    <w:rsid w:val="00130516"/>
    <w:rsid w:val="00132033"/>
    <w:rsid w:val="00136D8E"/>
    <w:rsid w:val="001428D0"/>
    <w:rsid w:val="00142A4F"/>
    <w:rsid w:val="00144852"/>
    <w:rsid w:val="00146B96"/>
    <w:rsid w:val="00151053"/>
    <w:rsid w:val="001518F0"/>
    <w:rsid w:val="0015765E"/>
    <w:rsid w:val="001577AF"/>
    <w:rsid w:val="00157DD4"/>
    <w:rsid w:val="00160563"/>
    <w:rsid w:val="00160B80"/>
    <w:rsid w:val="00160E7E"/>
    <w:rsid w:val="001653E1"/>
    <w:rsid w:val="00170EF4"/>
    <w:rsid w:val="001721B2"/>
    <w:rsid w:val="00172296"/>
    <w:rsid w:val="00174A79"/>
    <w:rsid w:val="001769BB"/>
    <w:rsid w:val="00183159"/>
    <w:rsid w:val="001847C6"/>
    <w:rsid w:val="00186340"/>
    <w:rsid w:val="00190255"/>
    <w:rsid w:val="00191A9E"/>
    <w:rsid w:val="001936EE"/>
    <w:rsid w:val="001958A0"/>
    <w:rsid w:val="00196D11"/>
    <w:rsid w:val="001A079E"/>
    <w:rsid w:val="001A2CA7"/>
    <w:rsid w:val="001A6889"/>
    <w:rsid w:val="001A6A11"/>
    <w:rsid w:val="001B0645"/>
    <w:rsid w:val="001B1201"/>
    <w:rsid w:val="001B1DF5"/>
    <w:rsid w:val="001B47D0"/>
    <w:rsid w:val="001B518D"/>
    <w:rsid w:val="001B6595"/>
    <w:rsid w:val="001B6C01"/>
    <w:rsid w:val="001B744D"/>
    <w:rsid w:val="001C4075"/>
    <w:rsid w:val="001C6877"/>
    <w:rsid w:val="001D0BF0"/>
    <w:rsid w:val="001D3D10"/>
    <w:rsid w:val="001D58BA"/>
    <w:rsid w:val="001E02E9"/>
    <w:rsid w:val="001E0DC8"/>
    <w:rsid w:val="001E1D06"/>
    <w:rsid w:val="001E201C"/>
    <w:rsid w:val="001E7606"/>
    <w:rsid w:val="0020189B"/>
    <w:rsid w:val="002048D8"/>
    <w:rsid w:val="00206EFE"/>
    <w:rsid w:val="00212897"/>
    <w:rsid w:val="00215915"/>
    <w:rsid w:val="00216CE4"/>
    <w:rsid w:val="00221651"/>
    <w:rsid w:val="00221C96"/>
    <w:rsid w:val="00225E67"/>
    <w:rsid w:val="00232ED4"/>
    <w:rsid w:val="00250246"/>
    <w:rsid w:val="00250AB2"/>
    <w:rsid w:val="00254410"/>
    <w:rsid w:val="002565A4"/>
    <w:rsid w:val="00264409"/>
    <w:rsid w:val="00265134"/>
    <w:rsid w:val="00270397"/>
    <w:rsid w:val="002713E9"/>
    <w:rsid w:val="00272888"/>
    <w:rsid w:val="002730F2"/>
    <w:rsid w:val="00275DE4"/>
    <w:rsid w:val="00276C84"/>
    <w:rsid w:val="00282239"/>
    <w:rsid w:val="00285C18"/>
    <w:rsid w:val="0028649C"/>
    <w:rsid w:val="00286B69"/>
    <w:rsid w:val="00294316"/>
    <w:rsid w:val="002A025C"/>
    <w:rsid w:val="002A0D22"/>
    <w:rsid w:val="002A381F"/>
    <w:rsid w:val="002A3B7E"/>
    <w:rsid w:val="002A52A9"/>
    <w:rsid w:val="002B6773"/>
    <w:rsid w:val="002B7AE1"/>
    <w:rsid w:val="002C0CC7"/>
    <w:rsid w:val="002C1C8C"/>
    <w:rsid w:val="002C2BE8"/>
    <w:rsid w:val="002C2CC9"/>
    <w:rsid w:val="002C5528"/>
    <w:rsid w:val="002C6481"/>
    <w:rsid w:val="002C70C0"/>
    <w:rsid w:val="002C7745"/>
    <w:rsid w:val="002D08EC"/>
    <w:rsid w:val="002D1189"/>
    <w:rsid w:val="002D1F0A"/>
    <w:rsid w:val="002D3116"/>
    <w:rsid w:val="002D54F7"/>
    <w:rsid w:val="002D6B2D"/>
    <w:rsid w:val="002D714E"/>
    <w:rsid w:val="002E09CF"/>
    <w:rsid w:val="002E0FAA"/>
    <w:rsid w:val="002E2E83"/>
    <w:rsid w:val="002E71C8"/>
    <w:rsid w:val="002F53B5"/>
    <w:rsid w:val="00317DFA"/>
    <w:rsid w:val="00320935"/>
    <w:rsid w:val="003214D3"/>
    <w:rsid w:val="00321CE4"/>
    <w:rsid w:val="00322E00"/>
    <w:rsid w:val="00322F57"/>
    <w:rsid w:val="00324660"/>
    <w:rsid w:val="0032557A"/>
    <w:rsid w:val="00325850"/>
    <w:rsid w:val="0032685C"/>
    <w:rsid w:val="00334493"/>
    <w:rsid w:val="00336CBF"/>
    <w:rsid w:val="00340781"/>
    <w:rsid w:val="00342440"/>
    <w:rsid w:val="00343C6E"/>
    <w:rsid w:val="0034504E"/>
    <w:rsid w:val="003470C5"/>
    <w:rsid w:val="00351024"/>
    <w:rsid w:val="00351D93"/>
    <w:rsid w:val="00353767"/>
    <w:rsid w:val="00353858"/>
    <w:rsid w:val="003567F1"/>
    <w:rsid w:val="00356A5A"/>
    <w:rsid w:val="0035712D"/>
    <w:rsid w:val="003579AE"/>
    <w:rsid w:val="00357CEF"/>
    <w:rsid w:val="00357FF4"/>
    <w:rsid w:val="00360BBB"/>
    <w:rsid w:val="00362A11"/>
    <w:rsid w:val="00366F00"/>
    <w:rsid w:val="00375C96"/>
    <w:rsid w:val="00380502"/>
    <w:rsid w:val="003834C7"/>
    <w:rsid w:val="00385FD4"/>
    <w:rsid w:val="00392E4E"/>
    <w:rsid w:val="00393ECF"/>
    <w:rsid w:val="003955E8"/>
    <w:rsid w:val="003961C8"/>
    <w:rsid w:val="00396671"/>
    <w:rsid w:val="003A102F"/>
    <w:rsid w:val="003A5350"/>
    <w:rsid w:val="003A55BA"/>
    <w:rsid w:val="003B25E2"/>
    <w:rsid w:val="003B4716"/>
    <w:rsid w:val="003B4BD6"/>
    <w:rsid w:val="003C5C63"/>
    <w:rsid w:val="003C650B"/>
    <w:rsid w:val="003D3689"/>
    <w:rsid w:val="003D6640"/>
    <w:rsid w:val="003D6FD5"/>
    <w:rsid w:val="003E220A"/>
    <w:rsid w:val="003E6079"/>
    <w:rsid w:val="003F2699"/>
    <w:rsid w:val="003F2C25"/>
    <w:rsid w:val="003F4F97"/>
    <w:rsid w:val="003F53B7"/>
    <w:rsid w:val="003F6D48"/>
    <w:rsid w:val="003F75E4"/>
    <w:rsid w:val="00400970"/>
    <w:rsid w:val="00401B40"/>
    <w:rsid w:val="004029F8"/>
    <w:rsid w:val="00404F02"/>
    <w:rsid w:val="004050B8"/>
    <w:rsid w:val="0040702E"/>
    <w:rsid w:val="00407C18"/>
    <w:rsid w:val="00410A09"/>
    <w:rsid w:val="00411646"/>
    <w:rsid w:val="00412594"/>
    <w:rsid w:val="004130CC"/>
    <w:rsid w:val="00413C0F"/>
    <w:rsid w:val="00414378"/>
    <w:rsid w:val="0042428C"/>
    <w:rsid w:val="00431648"/>
    <w:rsid w:val="004421DA"/>
    <w:rsid w:val="0044262F"/>
    <w:rsid w:val="0044276F"/>
    <w:rsid w:val="00450082"/>
    <w:rsid w:val="00450709"/>
    <w:rsid w:val="004514FE"/>
    <w:rsid w:val="004610C2"/>
    <w:rsid w:val="004669B0"/>
    <w:rsid w:val="00473975"/>
    <w:rsid w:val="00475633"/>
    <w:rsid w:val="00475A77"/>
    <w:rsid w:val="00477349"/>
    <w:rsid w:val="00477EBE"/>
    <w:rsid w:val="00482BF6"/>
    <w:rsid w:val="00483FA0"/>
    <w:rsid w:val="00484CD6"/>
    <w:rsid w:val="00490B8F"/>
    <w:rsid w:val="0049264D"/>
    <w:rsid w:val="00495FFE"/>
    <w:rsid w:val="00496115"/>
    <w:rsid w:val="004A02A1"/>
    <w:rsid w:val="004B274C"/>
    <w:rsid w:val="004B4CFF"/>
    <w:rsid w:val="004B63D6"/>
    <w:rsid w:val="004C565B"/>
    <w:rsid w:val="004C6068"/>
    <w:rsid w:val="004D0EE2"/>
    <w:rsid w:val="004D13BE"/>
    <w:rsid w:val="004D487A"/>
    <w:rsid w:val="004E2189"/>
    <w:rsid w:val="004E27D3"/>
    <w:rsid w:val="004E2F10"/>
    <w:rsid w:val="004E4CFB"/>
    <w:rsid w:val="004E4F95"/>
    <w:rsid w:val="004E5E99"/>
    <w:rsid w:val="004E6AA8"/>
    <w:rsid w:val="004F0E05"/>
    <w:rsid w:val="004F1E27"/>
    <w:rsid w:val="004F393F"/>
    <w:rsid w:val="004F4ED4"/>
    <w:rsid w:val="004F52B2"/>
    <w:rsid w:val="004F63A0"/>
    <w:rsid w:val="004F7BA8"/>
    <w:rsid w:val="005050F9"/>
    <w:rsid w:val="00510964"/>
    <w:rsid w:val="00514386"/>
    <w:rsid w:val="00515DD7"/>
    <w:rsid w:val="00517050"/>
    <w:rsid w:val="00526568"/>
    <w:rsid w:val="0052705C"/>
    <w:rsid w:val="0053013B"/>
    <w:rsid w:val="00533DEA"/>
    <w:rsid w:val="00533EA0"/>
    <w:rsid w:val="0053671F"/>
    <w:rsid w:val="00540573"/>
    <w:rsid w:val="005444DE"/>
    <w:rsid w:val="00554A32"/>
    <w:rsid w:val="00562B44"/>
    <w:rsid w:val="00566C2C"/>
    <w:rsid w:val="005741C8"/>
    <w:rsid w:val="0057450B"/>
    <w:rsid w:val="005746E5"/>
    <w:rsid w:val="00577216"/>
    <w:rsid w:val="00577F13"/>
    <w:rsid w:val="00581650"/>
    <w:rsid w:val="0058236A"/>
    <w:rsid w:val="0058347A"/>
    <w:rsid w:val="005838D9"/>
    <w:rsid w:val="00585B23"/>
    <w:rsid w:val="00593B54"/>
    <w:rsid w:val="00595977"/>
    <w:rsid w:val="005973ED"/>
    <w:rsid w:val="005A2488"/>
    <w:rsid w:val="005A522F"/>
    <w:rsid w:val="005A5915"/>
    <w:rsid w:val="005B5D0B"/>
    <w:rsid w:val="005C39C0"/>
    <w:rsid w:val="005D1543"/>
    <w:rsid w:val="005D28B0"/>
    <w:rsid w:val="005D32F0"/>
    <w:rsid w:val="005D3EAF"/>
    <w:rsid w:val="005E04E5"/>
    <w:rsid w:val="005E2134"/>
    <w:rsid w:val="005E7CCA"/>
    <w:rsid w:val="005F04CE"/>
    <w:rsid w:val="005F2510"/>
    <w:rsid w:val="005F257E"/>
    <w:rsid w:val="005F2B2A"/>
    <w:rsid w:val="005F4BBF"/>
    <w:rsid w:val="006003B5"/>
    <w:rsid w:val="006008C6"/>
    <w:rsid w:val="00604F52"/>
    <w:rsid w:val="00610E3D"/>
    <w:rsid w:val="006112E3"/>
    <w:rsid w:val="006132A9"/>
    <w:rsid w:val="00613E31"/>
    <w:rsid w:val="0061496B"/>
    <w:rsid w:val="00615012"/>
    <w:rsid w:val="006201FF"/>
    <w:rsid w:val="00620A59"/>
    <w:rsid w:val="00620A80"/>
    <w:rsid w:val="0062767A"/>
    <w:rsid w:val="00627E33"/>
    <w:rsid w:val="00630490"/>
    <w:rsid w:val="00630EC3"/>
    <w:rsid w:val="0063180C"/>
    <w:rsid w:val="00631BCF"/>
    <w:rsid w:val="00634AD3"/>
    <w:rsid w:val="00642B37"/>
    <w:rsid w:val="00642E62"/>
    <w:rsid w:val="00644E0B"/>
    <w:rsid w:val="0064509E"/>
    <w:rsid w:val="00646600"/>
    <w:rsid w:val="00657BCB"/>
    <w:rsid w:val="006618EB"/>
    <w:rsid w:val="00661A9A"/>
    <w:rsid w:val="006636E8"/>
    <w:rsid w:val="00663BA7"/>
    <w:rsid w:val="00664F11"/>
    <w:rsid w:val="00671A02"/>
    <w:rsid w:val="0067246B"/>
    <w:rsid w:val="006779C3"/>
    <w:rsid w:val="00680DF4"/>
    <w:rsid w:val="0068252C"/>
    <w:rsid w:val="006844EB"/>
    <w:rsid w:val="00686467"/>
    <w:rsid w:val="0069065F"/>
    <w:rsid w:val="0069187E"/>
    <w:rsid w:val="006930D5"/>
    <w:rsid w:val="006935BA"/>
    <w:rsid w:val="0069795C"/>
    <w:rsid w:val="006A03EA"/>
    <w:rsid w:val="006A1A3A"/>
    <w:rsid w:val="006A23F1"/>
    <w:rsid w:val="006A3E3B"/>
    <w:rsid w:val="006A59AC"/>
    <w:rsid w:val="006C24D1"/>
    <w:rsid w:val="006C2D2D"/>
    <w:rsid w:val="006C2FFD"/>
    <w:rsid w:val="006D0872"/>
    <w:rsid w:val="006D3591"/>
    <w:rsid w:val="006D3728"/>
    <w:rsid w:val="006D685D"/>
    <w:rsid w:val="006E0A4D"/>
    <w:rsid w:val="006E238E"/>
    <w:rsid w:val="006E3A92"/>
    <w:rsid w:val="006E3D7A"/>
    <w:rsid w:val="006E700B"/>
    <w:rsid w:val="006F0C95"/>
    <w:rsid w:val="006F1046"/>
    <w:rsid w:val="006F5CDA"/>
    <w:rsid w:val="00700880"/>
    <w:rsid w:val="00716E93"/>
    <w:rsid w:val="007211DE"/>
    <w:rsid w:val="00723CB7"/>
    <w:rsid w:val="007242FC"/>
    <w:rsid w:val="0072584F"/>
    <w:rsid w:val="0072648D"/>
    <w:rsid w:val="007306F7"/>
    <w:rsid w:val="0074130F"/>
    <w:rsid w:val="00742D9B"/>
    <w:rsid w:val="0075215A"/>
    <w:rsid w:val="00753B47"/>
    <w:rsid w:val="00754A02"/>
    <w:rsid w:val="00757304"/>
    <w:rsid w:val="00761011"/>
    <w:rsid w:val="007617D7"/>
    <w:rsid w:val="007652D3"/>
    <w:rsid w:val="007666B5"/>
    <w:rsid w:val="00773C34"/>
    <w:rsid w:val="007743C9"/>
    <w:rsid w:val="00780D63"/>
    <w:rsid w:val="0078664F"/>
    <w:rsid w:val="00787998"/>
    <w:rsid w:val="007938C7"/>
    <w:rsid w:val="007953A4"/>
    <w:rsid w:val="007A415A"/>
    <w:rsid w:val="007A478C"/>
    <w:rsid w:val="007A503B"/>
    <w:rsid w:val="007B5A91"/>
    <w:rsid w:val="007C41F0"/>
    <w:rsid w:val="007C43A1"/>
    <w:rsid w:val="007C4F4C"/>
    <w:rsid w:val="007D0CB6"/>
    <w:rsid w:val="007D13F2"/>
    <w:rsid w:val="007D37A9"/>
    <w:rsid w:val="007D46E6"/>
    <w:rsid w:val="007D568C"/>
    <w:rsid w:val="007E1D9F"/>
    <w:rsid w:val="007F1EBC"/>
    <w:rsid w:val="007F2052"/>
    <w:rsid w:val="007F6382"/>
    <w:rsid w:val="007F697E"/>
    <w:rsid w:val="007F6F10"/>
    <w:rsid w:val="00804295"/>
    <w:rsid w:val="00807C61"/>
    <w:rsid w:val="00813CDE"/>
    <w:rsid w:val="00816F55"/>
    <w:rsid w:val="008222D2"/>
    <w:rsid w:val="0082276A"/>
    <w:rsid w:val="00834FA0"/>
    <w:rsid w:val="00836C55"/>
    <w:rsid w:val="00840A02"/>
    <w:rsid w:val="008507C7"/>
    <w:rsid w:val="008524CE"/>
    <w:rsid w:val="00853225"/>
    <w:rsid w:val="008578D7"/>
    <w:rsid w:val="00857FFE"/>
    <w:rsid w:val="00861027"/>
    <w:rsid w:val="0086313E"/>
    <w:rsid w:val="00866583"/>
    <w:rsid w:val="00876B3F"/>
    <w:rsid w:val="0088094A"/>
    <w:rsid w:val="00881097"/>
    <w:rsid w:val="00882B44"/>
    <w:rsid w:val="008849BF"/>
    <w:rsid w:val="008911A4"/>
    <w:rsid w:val="00891305"/>
    <w:rsid w:val="008914AE"/>
    <w:rsid w:val="0089191C"/>
    <w:rsid w:val="0089272F"/>
    <w:rsid w:val="00892B84"/>
    <w:rsid w:val="008953B8"/>
    <w:rsid w:val="008968BF"/>
    <w:rsid w:val="008A4689"/>
    <w:rsid w:val="008A56E5"/>
    <w:rsid w:val="008A6E2D"/>
    <w:rsid w:val="008B1769"/>
    <w:rsid w:val="008B6320"/>
    <w:rsid w:val="008C4B8A"/>
    <w:rsid w:val="008C760E"/>
    <w:rsid w:val="008D07F6"/>
    <w:rsid w:val="008D0B34"/>
    <w:rsid w:val="008D12A0"/>
    <w:rsid w:val="008D1EB0"/>
    <w:rsid w:val="008E6457"/>
    <w:rsid w:val="008F3029"/>
    <w:rsid w:val="008F7B84"/>
    <w:rsid w:val="00900652"/>
    <w:rsid w:val="00903504"/>
    <w:rsid w:val="00903A95"/>
    <w:rsid w:val="00904419"/>
    <w:rsid w:val="009058B9"/>
    <w:rsid w:val="00905E25"/>
    <w:rsid w:val="00911447"/>
    <w:rsid w:val="0091175E"/>
    <w:rsid w:val="00920835"/>
    <w:rsid w:val="00922813"/>
    <w:rsid w:val="0092485C"/>
    <w:rsid w:val="009318EE"/>
    <w:rsid w:val="00936D08"/>
    <w:rsid w:val="00936DA0"/>
    <w:rsid w:val="00937277"/>
    <w:rsid w:val="00937839"/>
    <w:rsid w:val="009414C9"/>
    <w:rsid w:val="0094202B"/>
    <w:rsid w:val="009421D1"/>
    <w:rsid w:val="0094453B"/>
    <w:rsid w:val="009467A3"/>
    <w:rsid w:val="00946F6F"/>
    <w:rsid w:val="0095310D"/>
    <w:rsid w:val="009544DF"/>
    <w:rsid w:val="00956016"/>
    <w:rsid w:val="00956558"/>
    <w:rsid w:val="009578C1"/>
    <w:rsid w:val="00957EAA"/>
    <w:rsid w:val="00960588"/>
    <w:rsid w:val="009707D3"/>
    <w:rsid w:val="009725F1"/>
    <w:rsid w:val="00972CC0"/>
    <w:rsid w:val="00975492"/>
    <w:rsid w:val="009757F5"/>
    <w:rsid w:val="00983B73"/>
    <w:rsid w:val="00985688"/>
    <w:rsid w:val="00986FE7"/>
    <w:rsid w:val="009911AC"/>
    <w:rsid w:val="00994573"/>
    <w:rsid w:val="00997739"/>
    <w:rsid w:val="009A0F15"/>
    <w:rsid w:val="009A1336"/>
    <w:rsid w:val="009A3096"/>
    <w:rsid w:val="009A4A94"/>
    <w:rsid w:val="009A73F3"/>
    <w:rsid w:val="009C2661"/>
    <w:rsid w:val="009C4056"/>
    <w:rsid w:val="009C4D27"/>
    <w:rsid w:val="009C792E"/>
    <w:rsid w:val="009C797A"/>
    <w:rsid w:val="009D54A1"/>
    <w:rsid w:val="009D62BA"/>
    <w:rsid w:val="009E1696"/>
    <w:rsid w:val="009E3AB3"/>
    <w:rsid w:val="009E5DA0"/>
    <w:rsid w:val="009E7FCF"/>
    <w:rsid w:val="009F304A"/>
    <w:rsid w:val="009F795A"/>
    <w:rsid w:val="00A01C92"/>
    <w:rsid w:val="00A02F18"/>
    <w:rsid w:val="00A04CD0"/>
    <w:rsid w:val="00A06396"/>
    <w:rsid w:val="00A0718F"/>
    <w:rsid w:val="00A117F4"/>
    <w:rsid w:val="00A2744F"/>
    <w:rsid w:val="00A27FC0"/>
    <w:rsid w:val="00A332DD"/>
    <w:rsid w:val="00A37F39"/>
    <w:rsid w:val="00A40970"/>
    <w:rsid w:val="00A411DF"/>
    <w:rsid w:val="00A506D8"/>
    <w:rsid w:val="00A57A64"/>
    <w:rsid w:val="00A57F5A"/>
    <w:rsid w:val="00A63EF5"/>
    <w:rsid w:val="00A65C16"/>
    <w:rsid w:val="00A76EF5"/>
    <w:rsid w:val="00A77259"/>
    <w:rsid w:val="00A81CF7"/>
    <w:rsid w:val="00A85038"/>
    <w:rsid w:val="00A879E9"/>
    <w:rsid w:val="00A87C93"/>
    <w:rsid w:val="00A90B99"/>
    <w:rsid w:val="00A91D3F"/>
    <w:rsid w:val="00AA06C6"/>
    <w:rsid w:val="00AA2FBC"/>
    <w:rsid w:val="00AA45C9"/>
    <w:rsid w:val="00AA6FE2"/>
    <w:rsid w:val="00AA7FAC"/>
    <w:rsid w:val="00AB0954"/>
    <w:rsid w:val="00AB2EEC"/>
    <w:rsid w:val="00AB6710"/>
    <w:rsid w:val="00AC2185"/>
    <w:rsid w:val="00AC4EEB"/>
    <w:rsid w:val="00AC715E"/>
    <w:rsid w:val="00AD335F"/>
    <w:rsid w:val="00AE1717"/>
    <w:rsid w:val="00AE1C85"/>
    <w:rsid w:val="00AE2A19"/>
    <w:rsid w:val="00AE5C8C"/>
    <w:rsid w:val="00AE7F88"/>
    <w:rsid w:val="00AF3DC2"/>
    <w:rsid w:val="00AF589D"/>
    <w:rsid w:val="00AF7B5E"/>
    <w:rsid w:val="00B023A3"/>
    <w:rsid w:val="00B02C6A"/>
    <w:rsid w:val="00B02DC2"/>
    <w:rsid w:val="00B036DE"/>
    <w:rsid w:val="00B05B5E"/>
    <w:rsid w:val="00B06F8B"/>
    <w:rsid w:val="00B106A1"/>
    <w:rsid w:val="00B10E22"/>
    <w:rsid w:val="00B12650"/>
    <w:rsid w:val="00B151DE"/>
    <w:rsid w:val="00B1792F"/>
    <w:rsid w:val="00B17A7A"/>
    <w:rsid w:val="00B221F2"/>
    <w:rsid w:val="00B22647"/>
    <w:rsid w:val="00B2318C"/>
    <w:rsid w:val="00B241E3"/>
    <w:rsid w:val="00B3430C"/>
    <w:rsid w:val="00B356AA"/>
    <w:rsid w:val="00B37811"/>
    <w:rsid w:val="00B47866"/>
    <w:rsid w:val="00B47894"/>
    <w:rsid w:val="00B6291F"/>
    <w:rsid w:val="00B63F29"/>
    <w:rsid w:val="00B7336D"/>
    <w:rsid w:val="00B80736"/>
    <w:rsid w:val="00B83D02"/>
    <w:rsid w:val="00B92972"/>
    <w:rsid w:val="00B92A62"/>
    <w:rsid w:val="00B92D27"/>
    <w:rsid w:val="00B96026"/>
    <w:rsid w:val="00B96918"/>
    <w:rsid w:val="00BA67CA"/>
    <w:rsid w:val="00BA6FC0"/>
    <w:rsid w:val="00BB0DBA"/>
    <w:rsid w:val="00BB2200"/>
    <w:rsid w:val="00BB53CE"/>
    <w:rsid w:val="00BB6DBF"/>
    <w:rsid w:val="00BC2556"/>
    <w:rsid w:val="00BC3577"/>
    <w:rsid w:val="00BC36A8"/>
    <w:rsid w:val="00BC4917"/>
    <w:rsid w:val="00BC60E5"/>
    <w:rsid w:val="00BC6253"/>
    <w:rsid w:val="00BD3930"/>
    <w:rsid w:val="00BD671D"/>
    <w:rsid w:val="00BE1374"/>
    <w:rsid w:val="00BE24E4"/>
    <w:rsid w:val="00BE39F9"/>
    <w:rsid w:val="00BE6C62"/>
    <w:rsid w:val="00BF2E26"/>
    <w:rsid w:val="00BF4954"/>
    <w:rsid w:val="00C00960"/>
    <w:rsid w:val="00C034FA"/>
    <w:rsid w:val="00C067A9"/>
    <w:rsid w:val="00C06D20"/>
    <w:rsid w:val="00C10487"/>
    <w:rsid w:val="00C11130"/>
    <w:rsid w:val="00C13DB1"/>
    <w:rsid w:val="00C13FE9"/>
    <w:rsid w:val="00C159CE"/>
    <w:rsid w:val="00C1615E"/>
    <w:rsid w:val="00C206A9"/>
    <w:rsid w:val="00C24577"/>
    <w:rsid w:val="00C267BD"/>
    <w:rsid w:val="00C3193B"/>
    <w:rsid w:val="00C33DF5"/>
    <w:rsid w:val="00C47B2D"/>
    <w:rsid w:val="00C51147"/>
    <w:rsid w:val="00C52BC1"/>
    <w:rsid w:val="00C61EB4"/>
    <w:rsid w:val="00C62801"/>
    <w:rsid w:val="00C63B92"/>
    <w:rsid w:val="00C65475"/>
    <w:rsid w:val="00C67ECF"/>
    <w:rsid w:val="00C71963"/>
    <w:rsid w:val="00C77571"/>
    <w:rsid w:val="00C81E95"/>
    <w:rsid w:val="00C84BAE"/>
    <w:rsid w:val="00C91E4D"/>
    <w:rsid w:val="00C947BB"/>
    <w:rsid w:val="00CA04F4"/>
    <w:rsid w:val="00CB316D"/>
    <w:rsid w:val="00CB51BB"/>
    <w:rsid w:val="00CC0AFB"/>
    <w:rsid w:val="00CC168A"/>
    <w:rsid w:val="00CC6513"/>
    <w:rsid w:val="00CC6E5F"/>
    <w:rsid w:val="00CC6F30"/>
    <w:rsid w:val="00CE181B"/>
    <w:rsid w:val="00CE3510"/>
    <w:rsid w:val="00CE630E"/>
    <w:rsid w:val="00CF3C82"/>
    <w:rsid w:val="00CF4D47"/>
    <w:rsid w:val="00D0076F"/>
    <w:rsid w:val="00D0272B"/>
    <w:rsid w:val="00D13887"/>
    <w:rsid w:val="00D14064"/>
    <w:rsid w:val="00D2129F"/>
    <w:rsid w:val="00D22D08"/>
    <w:rsid w:val="00D22F81"/>
    <w:rsid w:val="00D23796"/>
    <w:rsid w:val="00D31070"/>
    <w:rsid w:val="00D3171F"/>
    <w:rsid w:val="00D32BD1"/>
    <w:rsid w:val="00D40ED8"/>
    <w:rsid w:val="00D4488C"/>
    <w:rsid w:val="00D46782"/>
    <w:rsid w:val="00D56E01"/>
    <w:rsid w:val="00D6132D"/>
    <w:rsid w:val="00D62DBA"/>
    <w:rsid w:val="00D65AD8"/>
    <w:rsid w:val="00D678A6"/>
    <w:rsid w:val="00D729BA"/>
    <w:rsid w:val="00D73E99"/>
    <w:rsid w:val="00D77337"/>
    <w:rsid w:val="00D778F5"/>
    <w:rsid w:val="00D8465C"/>
    <w:rsid w:val="00D84936"/>
    <w:rsid w:val="00D946D7"/>
    <w:rsid w:val="00DA4FB4"/>
    <w:rsid w:val="00DA52BE"/>
    <w:rsid w:val="00DA6963"/>
    <w:rsid w:val="00DB3202"/>
    <w:rsid w:val="00DB3F66"/>
    <w:rsid w:val="00DB4306"/>
    <w:rsid w:val="00DC0635"/>
    <w:rsid w:val="00DC27E9"/>
    <w:rsid w:val="00DD2880"/>
    <w:rsid w:val="00DE2EF4"/>
    <w:rsid w:val="00DE7F08"/>
    <w:rsid w:val="00DF142F"/>
    <w:rsid w:val="00DF1B57"/>
    <w:rsid w:val="00DF1C1D"/>
    <w:rsid w:val="00DF36C6"/>
    <w:rsid w:val="00E027D5"/>
    <w:rsid w:val="00E04BA2"/>
    <w:rsid w:val="00E05B5D"/>
    <w:rsid w:val="00E0670E"/>
    <w:rsid w:val="00E10813"/>
    <w:rsid w:val="00E117D1"/>
    <w:rsid w:val="00E11FC0"/>
    <w:rsid w:val="00E12E49"/>
    <w:rsid w:val="00E13213"/>
    <w:rsid w:val="00E140C5"/>
    <w:rsid w:val="00E207FF"/>
    <w:rsid w:val="00E22ADA"/>
    <w:rsid w:val="00E237D5"/>
    <w:rsid w:val="00E26ACC"/>
    <w:rsid w:val="00E30B94"/>
    <w:rsid w:val="00E3525D"/>
    <w:rsid w:val="00E35379"/>
    <w:rsid w:val="00E4265C"/>
    <w:rsid w:val="00E43764"/>
    <w:rsid w:val="00E44E52"/>
    <w:rsid w:val="00E44FEE"/>
    <w:rsid w:val="00E47ED5"/>
    <w:rsid w:val="00E5010A"/>
    <w:rsid w:val="00E512F8"/>
    <w:rsid w:val="00E51959"/>
    <w:rsid w:val="00E550F4"/>
    <w:rsid w:val="00E57CFE"/>
    <w:rsid w:val="00E7091E"/>
    <w:rsid w:val="00E7114E"/>
    <w:rsid w:val="00E711A8"/>
    <w:rsid w:val="00E83BE4"/>
    <w:rsid w:val="00E855E4"/>
    <w:rsid w:val="00E878BF"/>
    <w:rsid w:val="00E904A2"/>
    <w:rsid w:val="00E915AA"/>
    <w:rsid w:val="00E91D33"/>
    <w:rsid w:val="00E91F47"/>
    <w:rsid w:val="00E93410"/>
    <w:rsid w:val="00E96F5E"/>
    <w:rsid w:val="00EA0174"/>
    <w:rsid w:val="00EA3B6F"/>
    <w:rsid w:val="00EA4F00"/>
    <w:rsid w:val="00EA5DEF"/>
    <w:rsid w:val="00EA6124"/>
    <w:rsid w:val="00EA7E3E"/>
    <w:rsid w:val="00EA7FF8"/>
    <w:rsid w:val="00EB769B"/>
    <w:rsid w:val="00EB77C1"/>
    <w:rsid w:val="00EC1298"/>
    <w:rsid w:val="00EC2367"/>
    <w:rsid w:val="00ED5F0D"/>
    <w:rsid w:val="00EE2756"/>
    <w:rsid w:val="00EE332D"/>
    <w:rsid w:val="00EE386D"/>
    <w:rsid w:val="00EE55AF"/>
    <w:rsid w:val="00EE7541"/>
    <w:rsid w:val="00EF241A"/>
    <w:rsid w:val="00EF304E"/>
    <w:rsid w:val="00EF56F5"/>
    <w:rsid w:val="00EF742A"/>
    <w:rsid w:val="00EF747F"/>
    <w:rsid w:val="00F00C6E"/>
    <w:rsid w:val="00F02601"/>
    <w:rsid w:val="00F0711A"/>
    <w:rsid w:val="00F15564"/>
    <w:rsid w:val="00F15F0E"/>
    <w:rsid w:val="00F23D33"/>
    <w:rsid w:val="00F279C0"/>
    <w:rsid w:val="00F3322D"/>
    <w:rsid w:val="00F33687"/>
    <w:rsid w:val="00F35543"/>
    <w:rsid w:val="00F37175"/>
    <w:rsid w:val="00F378A3"/>
    <w:rsid w:val="00F4268D"/>
    <w:rsid w:val="00F431B5"/>
    <w:rsid w:val="00F46C87"/>
    <w:rsid w:val="00F5297E"/>
    <w:rsid w:val="00F5601D"/>
    <w:rsid w:val="00F563B1"/>
    <w:rsid w:val="00F665D7"/>
    <w:rsid w:val="00F67867"/>
    <w:rsid w:val="00F72DD2"/>
    <w:rsid w:val="00F73706"/>
    <w:rsid w:val="00F739B0"/>
    <w:rsid w:val="00F87366"/>
    <w:rsid w:val="00F87DD6"/>
    <w:rsid w:val="00F93CB8"/>
    <w:rsid w:val="00F951A5"/>
    <w:rsid w:val="00FA124C"/>
    <w:rsid w:val="00FA1F01"/>
    <w:rsid w:val="00FA1F13"/>
    <w:rsid w:val="00FA231B"/>
    <w:rsid w:val="00FA3EB1"/>
    <w:rsid w:val="00FA78D6"/>
    <w:rsid w:val="00FB0B02"/>
    <w:rsid w:val="00FB41AC"/>
    <w:rsid w:val="00FC1967"/>
    <w:rsid w:val="00FC2134"/>
    <w:rsid w:val="00FC2578"/>
    <w:rsid w:val="00FC2EDE"/>
    <w:rsid w:val="00FC42DA"/>
    <w:rsid w:val="00FD18B7"/>
    <w:rsid w:val="00FD2115"/>
    <w:rsid w:val="00FD5EE4"/>
    <w:rsid w:val="00FD7167"/>
    <w:rsid w:val="00FE0FA1"/>
    <w:rsid w:val="00FE2B91"/>
    <w:rsid w:val="00FE3EEE"/>
    <w:rsid w:val="00FE4388"/>
    <w:rsid w:val="00FE6073"/>
    <w:rsid w:val="00FE642A"/>
    <w:rsid w:val="00FF7DDE"/>
    <w:rsid w:val="00FF7F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1CB77"/>
  <w15:chartTrackingRefBased/>
  <w15:docId w15:val="{6A5A96F0-F723-465E-8466-84E1BD9F3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ADA"/>
    <w:pPr>
      <w:ind w:left="720"/>
      <w:contextualSpacing/>
    </w:pPr>
  </w:style>
  <w:style w:type="character" w:styleId="Hyperlink">
    <w:name w:val="Hyperlink"/>
    <w:basedOn w:val="DefaultParagraphFont"/>
    <w:uiPriority w:val="99"/>
    <w:unhideWhenUsed/>
    <w:rsid w:val="004F0E05"/>
    <w:rPr>
      <w:color w:val="0563C1" w:themeColor="hyperlink"/>
      <w:u w:val="single"/>
    </w:rPr>
  </w:style>
  <w:style w:type="character" w:styleId="UnresolvedMention">
    <w:name w:val="Unresolved Mention"/>
    <w:basedOn w:val="DefaultParagraphFont"/>
    <w:uiPriority w:val="99"/>
    <w:semiHidden/>
    <w:unhideWhenUsed/>
    <w:rsid w:val="004F0E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ulich.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1042</TotalTime>
  <Pages>9</Pages>
  <Words>3571</Words>
  <Characters>20356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Aulich</dc:creator>
  <cp:keywords/>
  <dc:description/>
  <cp:lastModifiedBy>Terry Aulich</cp:lastModifiedBy>
  <cp:revision>812</cp:revision>
  <cp:lastPrinted>2023-06-14T10:55:00Z</cp:lastPrinted>
  <dcterms:created xsi:type="dcterms:W3CDTF">2023-06-07T04:37:00Z</dcterms:created>
  <dcterms:modified xsi:type="dcterms:W3CDTF">2023-07-11T06:18:00Z</dcterms:modified>
</cp:coreProperties>
</file>