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Orchestrator</w:t>
      </w:r>
    </w:p>
    <w:p>
      <w:pPr>
        <w:pStyle w:val="Heading1"/>
      </w:pPr>
      <w:r>
        <w:t>Enterprise Technical Design Document</w:t>
      </w:r>
    </w:p>
    <w:p>
      <w:r>
        <w:t>Version: 2.0 – Enterprise Architecture Specification</w:t>
      </w:r>
    </w:p>
    <w:p>
      <w:r>
        <w:t>Architecture Model: Local-First | Zero Cloud Infrastructure | Enterprise-Grade Reliability</w:t>
      </w:r>
    </w:p>
    <w:p>
      <w:r>
        <w:t>Target Platforms: Windows Execution Node, Web Dashboard, Android (Google Play)</w:t>
      </w:r>
    </w:p>
    <w:p>
      <w:r>
        <w:t>Document Classification: Internal Engineering Specification</w:t>
      </w:r>
    </w:p>
    <w:p>
      <w:pPr>
        <w:pStyle w:val="Heading1"/>
      </w:pPr>
      <w:r>
        <w:t>1. Executive Summary</w:t>
      </w:r>
    </w:p>
    <w:p>
      <w:r>
        <w:t>AI Orchestrator is a deterministic, crash-resilient AI execution control platform designed for enterprise-grade reliability without dependency on cloud infrastructure. The system orchestrates CLI-based AI agents with strict isolation, persistence, and governance controls.</w:t>
      </w:r>
    </w:p>
    <w:p>
      <w:pPr>
        <w:pStyle w:val="Heading1"/>
      </w:pPr>
      <w:r>
        <w:t>2. System Context and Operating Model</w:t>
      </w:r>
    </w:p>
    <w:p>
      <w:pPr>
        <w:pStyle w:val="ListBullet"/>
      </w:pPr>
      <w:r>
        <w:t>Local execution node acting as primary authority</w:t>
      </w:r>
    </w:p>
    <w:p>
      <w:pPr>
        <w:pStyle w:val="ListBullet"/>
      </w:pPr>
      <w:r>
        <w:t>Remote control via secure VPN (e.g., Tailscale)</w:t>
      </w:r>
    </w:p>
    <w:p>
      <w:pPr>
        <w:pStyle w:val="ListBullet"/>
      </w:pPr>
      <w:r>
        <w:t>No public network exposure</w:t>
      </w:r>
    </w:p>
    <w:p>
      <w:pPr>
        <w:pStyle w:val="ListBullet"/>
      </w:pPr>
      <w:r>
        <w:t>Multi-project orchestration with strong isolation</w:t>
      </w:r>
    </w:p>
    <w:p>
      <w:pPr>
        <w:pStyle w:val="ListBullet"/>
      </w:pPr>
      <w:r>
        <w:t>Deterministic execution and full crash recovery</w:t>
      </w:r>
    </w:p>
    <w:p>
      <w:pPr>
        <w:pStyle w:val="Heading1"/>
      </w:pPr>
      <w:r>
        <w:t>3. Architecture Overview</w:t>
      </w:r>
    </w:p>
    <w:p>
      <w:r>
        <w:t>The system follows Clean Architecture principles with strict separation of concerns.</w:t>
      </w:r>
    </w:p>
    <w:p>
      <w:pPr>
        <w:pStyle w:val="Heading2"/>
      </w:pPr>
      <w:r>
        <w:t>3.1 Layers</w:t>
      </w:r>
    </w:p>
    <w:p>
      <w:pPr>
        <w:pStyle w:val="ListBullet"/>
      </w:pPr>
      <w:r>
        <w:t>Presentation Layer – Desktop UI, Web Dashboard, Android App</w:t>
      </w:r>
    </w:p>
    <w:p>
      <w:pPr>
        <w:pStyle w:val="ListBullet"/>
      </w:pPr>
      <w:r>
        <w:t>Application Layer – Orchestrator, Scheduler, State Machine</w:t>
      </w:r>
    </w:p>
    <w:p>
      <w:pPr>
        <w:pStyle w:val="ListBullet"/>
      </w:pPr>
      <w:r>
        <w:t>Domain Layer – Task, Step, Failure, Resource Models</w:t>
      </w:r>
    </w:p>
    <w:p>
      <w:pPr>
        <w:pStyle w:val="ListBullet"/>
      </w:pPr>
      <w:r>
        <w:t>Infrastructure Layer – CLI Manager, Git Manager, Storage, Security, API Server</w:t>
      </w:r>
    </w:p>
    <w:p>
      <w:pPr>
        <w:pStyle w:val="ListBullet"/>
      </w:pPr>
      <w:r>
        <w:t>Cross-Cutting Concerns – Logging, Telemetry, Governance</w:t>
      </w:r>
    </w:p>
    <w:p>
      <w:pPr>
        <w:pStyle w:val="Heading1"/>
      </w:pPr>
      <w:r>
        <w:t>4. Domain Model</w:t>
      </w:r>
    </w:p>
    <w:p>
      <w:pPr>
        <w:pStyle w:val="Heading2"/>
      </w:pPr>
      <w:r>
        <w:t>4.1 Core Entities</w:t>
      </w:r>
    </w:p>
    <w:p>
      <w:pPr>
        <w:pStyle w:val="ListBullet"/>
      </w:pPr>
      <w:r>
        <w:t>Task (Id, ProjectId, State, Priority, Mode, Branch, Metadata)</w:t>
      </w:r>
    </w:p>
    <w:p>
      <w:pPr>
        <w:pStyle w:val="ListBullet"/>
      </w:pPr>
      <w:r>
        <w:t>ExecutionStep (Index, Type, Command/Prompt, Status)</w:t>
      </w:r>
    </w:p>
    <w:p>
      <w:pPr>
        <w:pStyle w:val="ListBullet"/>
      </w:pPr>
      <w:r>
        <w:t>FailureContext (Type, Hash, Retryable, Metadata)</w:t>
      </w:r>
    </w:p>
    <w:p>
      <w:pPr>
        <w:pStyle w:val="ListBullet"/>
      </w:pPr>
      <w:r>
        <w:t>ProjectContext (Path, RepoState, IsolationMode)</w:t>
      </w:r>
    </w:p>
    <w:p>
      <w:pPr>
        <w:pStyle w:val="ListBullet"/>
      </w:pPr>
      <w:r>
        <w:t>ResourceSnapshot (CPU, Memory, CLI Processes)</w:t>
      </w:r>
    </w:p>
    <w:p>
      <w:pPr>
        <w:pStyle w:val="Heading1"/>
      </w:pPr>
      <w:r>
        <w:t>5. Scheduler Architecture</w:t>
      </w:r>
    </w:p>
    <w:p>
      <w:pPr>
        <w:pStyle w:val="ListBullet"/>
      </w:pPr>
      <w:r>
        <w:t>Priority-based selection algorithm</w:t>
      </w:r>
    </w:p>
    <w:p>
      <w:pPr>
        <w:pStyle w:val="ListBullet"/>
      </w:pPr>
      <w:r>
        <w:t>Per-project mutual exclusion enforcement</w:t>
      </w:r>
    </w:p>
    <w:p>
      <w:pPr>
        <w:pStyle w:val="ListBullet"/>
      </w:pPr>
      <w:r>
        <w:t>Global concurrency semaphore</w:t>
      </w:r>
    </w:p>
    <w:p>
      <w:pPr>
        <w:pStyle w:val="ListBullet"/>
      </w:pPr>
      <w:r>
        <w:t>Adaptive concurrency under load</w:t>
      </w:r>
    </w:p>
    <w:p>
      <w:pPr>
        <w:pStyle w:val="ListBullet"/>
      </w:pPr>
      <w:r>
        <w:t>Persistent queue state across restart</w:t>
      </w:r>
    </w:p>
    <w:p>
      <w:pPr>
        <w:pStyle w:val="Heading2"/>
      </w:pPr>
      <w:r>
        <w:t>5.1 Scheduling Algorithm</w:t>
      </w:r>
    </w:p>
    <w:p>
      <w:r>
        <w:t>1. Select highest priority eligible task</w:t>
      </w:r>
    </w:p>
    <w:p>
      <w:r>
        <w:t>2. Validate project isolation</w:t>
      </w:r>
    </w:p>
    <w:p>
      <w:r>
        <w:t>3. Validate resource constraints</w:t>
      </w:r>
    </w:p>
    <w:p>
      <w:r>
        <w:t>4. Dispatch to execution engine</w:t>
      </w:r>
    </w:p>
    <w:p>
      <w:r>
        <w:t>5. Persist scheduling decision</w:t>
      </w:r>
    </w:p>
    <w:p>
      <w:pPr>
        <w:pStyle w:val="Heading1"/>
      </w:pPr>
      <w:r>
        <w:t>6. Execution Engine</w:t>
      </w:r>
    </w:p>
    <w:p>
      <w:pPr>
        <w:pStyle w:val="ListBullet"/>
      </w:pPr>
      <w:r>
        <w:t>Hybrid execution (Shell + Agent)</w:t>
      </w:r>
    </w:p>
    <w:p>
      <w:pPr>
        <w:pStyle w:val="ListBullet"/>
      </w:pPr>
      <w:r>
        <w:t>Persistent CLI sessions</w:t>
      </w:r>
    </w:p>
    <w:p>
      <w:pPr>
        <w:pStyle w:val="ListBullet"/>
      </w:pPr>
      <w:r>
        <w:t>Command boundary detection via markers</w:t>
      </w:r>
    </w:p>
    <w:p>
      <w:pPr>
        <w:pStyle w:val="ListBullet"/>
      </w:pPr>
      <w:r>
        <w:t>Step-level persistence</w:t>
      </w:r>
    </w:p>
    <w:p>
      <w:pPr>
        <w:pStyle w:val="ListBullet"/>
      </w:pPr>
      <w:r>
        <w:t>Idempotent re-execution</w:t>
      </w:r>
    </w:p>
    <w:p>
      <w:pPr>
        <w:pStyle w:val="ListBullet"/>
      </w:pPr>
      <w:r>
        <w:t>Deterministic retry logic</w:t>
      </w:r>
    </w:p>
    <w:p>
      <w:pPr>
        <w:pStyle w:val="Heading1"/>
      </w:pPr>
      <w:r>
        <w:t>7. Execution State Machine</w:t>
      </w:r>
    </w:p>
    <w:p>
      <w:pPr>
        <w:pStyle w:val="ListBullet"/>
      </w:pPr>
      <w:r>
        <w:t>Created → Queued → Planning → Executing</w:t>
      </w:r>
    </w:p>
    <w:p>
      <w:pPr>
        <w:pStyle w:val="ListBullet"/>
      </w:pPr>
      <w:r>
        <w:t>Executing → AwaitingUserFix → Retrying</w:t>
      </w:r>
    </w:p>
    <w:p>
      <w:pPr>
        <w:pStyle w:val="ListBullet"/>
      </w:pPr>
      <w:r>
        <w:t>Retry threshold enforcement</w:t>
      </w:r>
    </w:p>
    <w:p>
      <w:pPr>
        <w:pStyle w:val="ListBullet"/>
      </w:pPr>
      <w:r>
        <w:t>Loop guard threshold enforcement</w:t>
      </w:r>
    </w:p>
    <w:p>
      <w:pPr>
        <w:pStyle w:val="ListBullet"/>
      </w:pPr>
      <w:r>
        <w:t>Terminal states: Completed, Failed, Cancelled, Halted</w:t>
      </w:r>
    </w:p>
    <w:p>
      <w:pPr>
        <w:pStyle w:val="Heading1"/>
      </w:pPr>
      <w:r>
        <w:t>8. Failure Management Engine</w:t>
      </w:r>
    </w:p>
    <w:p>
      <w:pPr>
        <w:pStyle w:val="ListBullet"/>
      </w:pPr>
      <w:r>
        <w:t>Regex-based deterministic classification</w:t>
      </w:r>
    </w:p>
    <w:p>
      <w:pPr>
        <w:pStyle w:val="ListBullet"/>
      </w:pPr>
      <w:r>
        <w:t>Exit code mapping</w:t>
      </w:r>
    </w:p>
    <w:p>
      <w:pPr>
        <w:pStyle w:val="ListBullet"/>
      </w:pPr>
      <w:r>
        <w:t>Agent output validation</w:t>
      </w:r>
    </w:p>
    <w:p>
      <w:pPr>
        <w:pStyle w:val="ListBullet"/>
      </w:pPr>
      <w:r>
        <w:t>Error fingerprint hashing</w:t>
      </w:r>
    </w:p>
    <w:p>
      <w:pPr>
        <w:pStyle w:val="ListBullet"/>
      </w:pPr>
      <w:r>
        <w:t>Loop detection and halt mechanism</w:t>
      </w:r>
    </w:p>
    <w:p>
      <w:pPr>
        <w:pStyle w:val="Heading1"/>
      </w:pPr>
      <w:r>
        <w:t>9. Crash Recovery and Resilience</w:t>
      </w:r>
    </w:p>
    <w:p>
      <w:pPr>
        <w:pStyle w:val="ListBullet"/>
      </w:pPr>
      <w:r>
        <w:t>Atomic file persistence (temp-write + replace)</w:t>
      </w:r>
    </w:p>
    <w:p>
      <w:pPr>
        <w:pStyle w:val="ListBullet"/>
      </w:pPr>
      <w:r>
        <w:t>Resume from last completed step</w:t>
      </w:r>
    </w:p>
    <w:p>
      <w:pPr>
        <w:pStyle w:val="ListBullet"/>
      </w:pPr>
      <w:r>
        <w:t>CLI session rehydration</w:t>
      </w:r>
    </w:p>
    <w:p>
      <w:pPr>
        <w:pStyle w:val="ListBullet"/>
      </w:pPr>
      <w:r>
        <w:t>Crash loop detection</w:t>
      </w:r>
    </w:p>
    <w:p>
      <w:pPr>
        <w:pStyle w:val="ListBullet"/>
      </w:pPr>
      <w:r>
        <w:t>Corruption isolation mechanism</w:t>
      </w:r>
    </w:p>
    <w:p>
      <w:pPr>
        <w:pStyle w:val="Heading1"/>
      </w:pPr>
      <w:r>
        <w:t>10. Workspace &amp; Git Isolation</w:t>
      </w:r>
    </w:p>
    <w:p>
      <w:pPr>
        <w:pStyle w:val="ListBullet"/>
      </w:pPr>
      <w:r>
        <w:t>Branch per task (ai/task-{id})</w:t>
      </w:r>
    </w:p>
    <w:p>
      <w:pPr>
        <w:pStyle w:val="ListBullet"/>
      </w:pPr>
      <w:r>
        <w:t>Optional Git worktree sandbox</w:t>
      </w:r>
    </w:p>
    <w:p>
      <w:pPr>
        <w:pStyle w:val="ListBullet"/>
      </w:pPr>
      <w:r>
        <w:t>Dirty repo auto-stash</w:t>
      </w:r>
    </w:p>
    <w:p>
      <w:pPr>
        <w:pStyle w:val="ListBullet"/>
      </w:pPr>
      <w:r>
        <w:t>Write path sandbox enforcement</w:t>
      </w:r>
    </w:p>
    <w:p>
      <w:pPr>
        <w:pStyle w:val="ListBullet"/>
      </w:pPr>
      <w:r>
        <w:t>No automatic merge to protected branches</w:t>
      </w:r>
    </w:p>
    <w:p>
      <w:pPr>
        <w:pStyle w:val="Heading1"/>
      </w:pPr>
      <w:r>
        <w:t>11. Resource Governance</w:t>
      </w:r>
    </w:p>
    <w:p>
      <w:pPr>
        <w:pStyle w:val="ListBullet"/>
      </w:pPr>
      <w:r>
        <w:t>CPU soft and hard limits</w:t>
      </w:r>
    </w:p>
    <w:p>
      <w:pPr>
        <w:pStyle w:val="ListBullet"/>
      </w:pPr>
      <w:r>
        <w:t>Memory soft and hard limits</w:t>
      </w:r>
    </w:p>
    <w:p>
      <w:pPr>
        <w:pStyle w:val="ListBullet"/>
      </w:pPr>
      <w:r>
        <w:t>CLI process cap</w:t>
      </w:r>
    </w:p>
    <w:p>
      <w:pPr>
        <w:pStyle w:val="ListBullet"/>
      </w:pPr>
      <w:r>
        <w:t>Task and step timeouts</w:t>
      </w:r>
    </w:p>
    <w:p>
      <w:pPr>
        <w:pStyle w:val="ListBullet"/>
      </w:pPr>
      <w:r>
        <w:t>Scheduler throttling under load</w:t>
      </w:r>
    </w:p>
    <w:p>
      <w:pPr>
        <w:pStyle w:val="Heading1"/>
      </w:pPr>
      <w:r>
        <w:t>12. Security Architecture</w:t>
      </w:r>
    </w:p>
    <w:p>
      <w:pPr>
        <w:pStyle w:val="ListBullet"/>
      </w:pPr>
      <w:r>
        <w:t>Device pairing via secure token exchange</w:t>
      </w:r>
    </w:p>
    <w:p>
      <w:pPr>
        <w:pStyle w:val="ListBullet"/>
      </w:pPr>
      <w:r>
        <w:t>Token hashing at rest</w:t>
      </w:r>
    </w:p>
    <w:p>
      <w:pPr>
        <w:pStyle w:val="ListBullet"/>
      </w:pPr>
      <w:r>
        <w:t>DPAPI-based secret encryption</w:t>
      </w:r>
    </w:p>
    <w:p>
      <w:pPr>
        <w:pStyle w:val="ListBullet"/>
      </w:pPr>
      <w:r>
        <w:t>VPN encrypted transport</w:t>
      </w:r>
    </w:p>
    <w:p>
      <w:pPr>
        <w:pStyle w:val="ListBullet"/>
      </w:pPr>
      <w:r>
        <w:t>Command blocklist enforcement</w:t>
      </w:r>
    </w:p>
    <w:p>
      <w:pPr>
        <w:pStyle w:val="ListBullet"/>
      </w:pPr>
      <w:r>
        <w:t>Audit logging of all remote operations</w:t>
      </w:r>
    </w:p>
    <w:p>
      <w:pPr>
        <w:pStyle w:val="Heading1"/>
      </w:pPr>
      <w:r>
        <w:t>13. Embedded API &amp; Realtime Layer</w:t>
      </w:r>
    </w:p>
    <w:p>
      <w:pPr>
        <w:pStyle w:val="ListBullet"/>
      </w:pPr>
      <w:r>
        <w:t>REST endpoints for task control</w:t>
      </w:r>
    </w:p>
    <w:p>
      <w:pPr>
        <w:pStyle w:val="ListBullet"/>
      </w:pPr>
      <w:r>
        <w:t>SignalR real-time event broadcasting</w:t>
      </w:r>
    </w:p>
    <w:p>
      <w:pPr>
        <w:pStyle w:val="ListBullet"/>
      </w:pPr>
      <w:r>
        <w:t>Bearer token authentication middleware</w:t>
      </w:r>
    </w:p>
    <w:p>
      <w:pPr>
        <w:pStyle w:val="ListBullet"/>
      </w:pPr>
      <w:r>
        <w:t>Reconnect synchronization protocol</w:t>
      </w:r>
    </w:p>
    <w:p>
      <w:pPr>
        <w:pStyle w:val="Heading1"/>
      </w:pPr>
      <w:r>
        <w:t>14. Observability &amp; Diagnostics</w:t>
      </w:r>
    </w:p>
    <w:p>
      <w:pPr>
        <w:pStyle w:val="ListBullet"/>
      </w:pPr>
      <w:r>
        <w:t>Structured logging (System, Scheduler, Execution, CLI, Audit)</w:t>
      </w:r>
    </w:p>
    <w:p>
      <w:pPr>
        <w:pStyle w:val="ListBullet"/>
      </w:pPr>
      <w:r>
        <w:t>Resource telemetry snapshots</w:t>
      </w:r>
    </w:p>
    <w:p>
      <w:pPr>
        <w:pStyle w:val="ListBullet"/>
      </w:pPr>
      <w:r>
        <w:t>Crash diagnostics</w:t>
      </w:r>
    </w:p>
    <w:p>
      <w:pPr>
        <w:pStyle w:val="ListBullet"/>
      </w:pPr>
      <w:r>
        <w:t>Log rotation strategy</w:t>
      </w:r>
    </w:p>
    <w:p>
      <w:pPr>
        <w:pStyle w:val="Heading1"/>
      </w:pPr>
      <w:r>
        <w:t>15. Enterprise Testing Strategy</w:t>
      </w:r>
    </w:p>
    <w:p>
      <w:pPr>
        <w:pStyle w:val="ListBullet"/>
      </w:pPr>
      <w:r>
        <w:t>Unit tests (Scheduler, State Machine, Failure Engine)</w:t>
      </w:r>
    </w:p>
    <w:p>
      <w:pPr>
        <w:pStyle w:val="ListBullet"/>
      </w:pPr>
      <w:r>
        <w:t>Integration tests (CLI lifecycle, Persistence)</w:t>
      </w:r>
    </w:p>
    <w:p>
      <w:pPr>
        <w:pStyle w:val="ListBullet"/>
      </w:pPr>
      <w:r>
        <w:t>Stress tests (Multi-project concurrency)</w:t>
      </w:r>
    </w:p>
    <w:p>
      <w:pPr>
        <w:pStyle w:val="ListBullet"/>
      </w:pPr>
      <w:r>
        <w:t>Chaos tests (Crash simulation)</w:t>
      </w:r>
    </w:p>
    <w:p>
      <w:pPr>
        <w:pStyle w:val="ListBullet"/>
      </w:pPr>
      <w:r>
        <w:t>Security validation tests</w:t>
      </w:r>
    </w:p>
    <w:p>
      <w:pPr>
        <w:pStyle w:val="Heading1"/>
      </w:pPr>
      <w:r>
        <w:t>16. Deployment &amp; Operational Model</w:t>
      </w:r>
    </w:p>
    <w:p>
      <w:pPr>
        <w:pStyle w:val="ListBullet"/>
      </w:pPr>
      <w:r>
        <w:t>Windows installer packaging</w:t>
      </w:r>
    </w:p>
    <w:p>
      <w:pPr>
        <w:pStyle w:val="ListBullet"/>
      </w:pPr>
      <w:r>
        <w:t>Secure token initialization</w:t>
      </w:r>
    </w:p>
    <w:p>
      <w:pPr>
        <w:pStyle w:val="ListBullet"/>
      </w:pPr>
      <w:r>
        <w:t>Config bootstrap</w:t>
      </w:r>
    </w:p>
    <w:p>
      <w:pPr>
        <w:pStyle w:val="ListBullet"/>
      </w:pPr>
      <w:r>
        <w:t>Auto-start engine capability</w:t>
      </w:r>
    </w:p>
    <w:p>
      <w:pPr>
        <w:pStyle w:val="ListBullet"/>
      </w:pPr>
      <w:r>
        <w:t>Versioned configuration migrations</w:t>
      </w:r>
    </w:p>
    <w:p>
      <w:pPr>
        <w:pStyle w:val="Heading1"/>
      </w:pPr>
      <w:r>
        <w:t>17. Non-Functional Requirements</w:t>
      </w:r>
    </w:p>
    <w:p>
      <w:pPr>
        <w:pStyle w:val="ListBullet"/>
      </w:pPr>
      <w:r>
        <w:t>Zero task loss guarantee</w:t>
      </w:r>
    </w:p>
    <w:p>
      <w:pPr>
        <w:pStyle w:val="ListBullet"/>
      </w:pPr>
      <w:r>
        <w:t>Deterministic recovery</w:t>
      </w:r>
    </w:p>
    <w:p>
      <w:pPr>
        <w:pStyle w:val="ListBullet"/>
      </w:pPr>
      <w:r>
        <w:t>Isolation between projects</w:t>
      </w:r>
    </w:p>
    <w:p>
      <w:pPr>
        <w:pStyle w:val="ListBullet"/>
      </w:pPr>
      <w:r>
        <w:t>Safe autonomous execution</w:t>
      </w:r>
    </w:p>
    <w:p>
      <w:pPr>
        <w:pStyle w:val="ListBullet"/>
      </w:pPr>
      <w:r>
        <w:t>Secure remote access</w:t>
      </w:r>
    </w:p>
    <w:p>
      <w:pPr>
        <w:pStyle w:val="ListBullet"/>
      </w:pPr>
      <w:r>
        <w:t>Stable long-running operation</w:t>
      </w:r>
    </w:p>
    <w:p>
      <w:pPr>
        <w:pStyle w:val="Heading1"/>
      </w:pPr>
      <w:r>
        <w:t>18. Future Enterprise Extensions</w:t>
      </w:r>
    </w:p>
    <w:p>
      <w:pPr>
        <w:pStyle w:val="ListBullet"/>
      </w:pPr>
      <w:r>
        <w:t>Clustered execution nodes</w:t>
      </w:r>
    </w:p>
    <w:p>
      <w:pPr>
        <w:pStyle w:val="ListBullet"/>
      </w:pPr>
      <w:r>
        <w:t>Policy engine for governance rules</w:t>
      </w:r>
    </w:p>
    <w:p>
      <w:pPr>
        <w:pStyle w:val="ListBullet"/>
      </w:pPr>
      <w:r>
        <w:t>Containerized sandbox execution</w:t>
      </w:r>
    </w:p>
    <w:p>
      <w:pPr>
        <w:pStyle w:val="ListBullet"/>
      </w:pPr>
      <w:r>
        <w:t>Multi-user RBAC model</w:t>
      </w:r>
    </w:p>
    <w:p>
      <w:pPr>
        <w:pStyle w:val="ListBullet"/>
      </w:pPr>
      <w:r>
        <w:t>Metrics dashboard and performance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