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50" w:rsidRDefault="00097850" w:rsidP="00097850">
      <w:pPr>
        <w:jc w:val="center"/>
        <w:rPr>
          <w:rFonts w:ascii="Bernard MT Condensed" w:hAnsi="Bernard MT Condensed"/>
          <w:sz w:val="72"/>
        </w:rPr>
      </w:pPr>
      <w:r>
        <w:rPr>
          <w:rFonts w:ascii="Bernard MT Condensed" w:hAnsi="Bernard MT Condensed"/>
          <w:sz w:val="72"/>
        </w:rPr>
        <w:t>SCOPE</w:t>
      </w:r>
    </w:p>
    <w:p w:rsidR="00097850" w:rsidRDefault="00097850" w:rsidP="00097850">
      <w:pPr>
        <w:rPr>
          <w:rFonts w:ascii="Bernard MT Condensed" w:hAnsi="Bernard MT Condensed"/>
          <w:sz w:val="28"/>
        </w:rPr>
      </w:pPr>
    </w:p>
    <w:p w:rsidR="00097850" w:rsidRDefault="00097850" w:rsidP="00097850">
      <w:pPr>
        <w:rPr>
          <w:sz w:val="28"/>
        </w:rPr>
      </w:pPr>
      <w:bookmarkStart w:id="0" w:name="_GoBack"/>
      <w:r>
        <w:rPr>
          <w:sz w:val="28"/>
        </w:rPr>
        <w:t>The project “</w:t>
      </w:r>
      <w:r w:rsidR="00BC710F">
        <w:rPr>
          <w:sz w:val="28"/>
        </w:rPr>
        <w:t>Movie Chronicle Database</w:t>
      </w:r>
      <w:r>
        <w:rPr>
          <w:sz w:val="28"/>
        </w:rPr>
        <w:t>”</w:t>
      </w:r>
      <w:r w:rsidR="00BC710F">
        <w:rPr>
          <w:sz w:val="28"/>
        </w:rPr>
        <w:t xml:space="preserve"> (MCDB)</w:t>
      </w:r>
      <w:r>
        <w:rPr>
          <w:sz w:val="28"/>
        </w:rPr>
        <w:t xml:space="preserve"> consist of a convincing replica of one of the most popular movie database site called “IMDB” (Internet Movie Database). </w:t>
      </w:r>
      <w:r w:rsidR="00BC710F">
        <w:rPr>
          <w:sz w:val="28"/>
        </w:rPr>
        <w:t xml:space="preserve">MCDB </w:t>
      </w:r>
      <w:r>
        <w:rPr>
          <w:sz w:val="28"/>
        </w:rPr>
        <w:t>should provide users the facility to search through a central database of movies (T.V shows included) and find information related to a specific movie (or T.V show). This specific information shall provide users a complete synopsis of the movie including the official trailers and the ability to rate and comment on the movie.</w:t>
      </w:r>
    </w:p>
    <w:p w:rsidR="00097850" w:rsidRDefault="00097850" w:rsidP="00097850">
      <w:pPr>
        <w:rPr>
          <w:sz w:val="28"/>
        </w:rPr>
      </w:pPr>
      <w:r>
        <w:rPr>
          <w:sz w:val="28"/>
        </w:rPr>
        <w:t xml:space="preserve">The </w:t>
      </w:r>
      <w:r w:rsidR="00843B62">
        <w:rPr>
          <w:sz w:val="28"/>
        </w:rPr>
        <w:t xml:space="preserve">MCDB </w:t>
      </w:r>
      <w:r>
        <w:rPr>
          <w:sz w:val="28"/>
        </w:rPr>
        <w:t>Web App shall have a versatile list of ways to interact with the database in order to fulfil the never ending users’ requirements. Such ways include searches of movies based on their names, genres,</w:t>
      </w:r>
      <w:r w:rsidR="00F948C1">
        <w:rPr>
          <w:sz w:val="28"/>
        </w:rPr>
        <w:t xml:space="preserve"> name of directors</w:t>
      </w:r>
      <w:r w:rsidR="003912DE">
        <w:rPr>
          <w:sz w:val="28"/>
        </w:rPr>
        <w:t>, actors,</w:t>
      </w:r>
      <w:r w:rsidR="003307FF">
        <w:rPr>
          <w:sz w:val="28"/>
        </w:rPr>
        <w:t xml:space="preserve"> rating</w:t>
      </w:r>
      <w:r>
        <w:rPr>
          <w:sz w:val="28"/>
        </w:rPr>
        <w:t xml:space="preserve"> etc... This project includes the storage of users’ details for the sake of feedback and comments. Any person who uses this site is a guest but guests who have an account are users which is a specialized form of guest having an email and id along with the ability to rate (which a guest doesn’t). </w:t>
      </w:r>
    </w:p>
    <w:p w:rsidR="00097850" w:rsidRDefault="00097850" w:rsidP="00097850">
      <w:pPr>
        <w:rPr>
          <w:sz w:val="28"/>
        </w:rPr>
      </w:pPr>
      <w:r>
        <w:rPr>
          <w:sz w:val="28"/>
        </w:rPr>
        <w:t xml:space="preserve">The Web App is supposed be </w:t>
      </w:r>
      <w:r w:rsidR="005D45A1">
        <w:rPr>
          <w:sz w:val="28"/>
        </w:rPr>
        <w:t xml:space="preserve">responsive, </w:t>
      </w:r>
      <w:r>
        <w:rPr>
          <w:sz w:val="28"/>
        </w:rPr>
        <w:t xml:space="preserve">interactive, clean and visually minimal to provide a simple yet appealing interface to the users. It should be fast enough to deal with the unpredictable and variable load of the users. </w:t>
      </w:r>
    </w:p>
    <w:p w:rsidR="00C330F3" w:rsidRDefault="00C330F3" w:rsidP="00097850">
      <w:pPr>
        <w:rPr>
          <w:sz w:val="28"/>
        </w:rPr>
      </w:pPr>
      <w:r>
        <w:rPr>
          <w:sz w:val="28"/>
        </w:rPr>
        <w:t xml:space="preserve">The name of the website is </w:t>
      </w:r>
      <w:r w:rsidR="009F39D5">
        <w:rPr>
          <w:sz w:val="28"/>
        </w:rPr>
        <w:t>“Movie Chronicle Database” (MCDB</w:t>
      </w:r>
      <w:r>
        <w:rPr>
          <w:sz w:val="28"/>
        </w:rPr>
        <w:t>).</w:t>
      </w:r>
    </w:p>
    <w:p w:rsidR="00DA34A0" w:rsidRDefault="00DA34A0" w:rsidP="00097850">
      <w:pPr>
        <w:rPr>
          <w:sz w:val="28"/>
        </w:rPr>
      </w:pPr>
      <w:r>
        <w:rPr>
          <w:sz w:val="28"/>
        </w:rPr>
        <w:t>Technologies to be used are:</w:t>
      </w:r>
    </w:p>
    <w:p w:rsidR="00DA34A0" w:rsidRDefault="00DA34A0" w:rsidP="00DA34A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HTML</w:t>
      </w:r>
      <w:r w:rsidR="00D65CE6">
        <w:rPr>
          <w:sz w:val="28"/>
        </w:rPr>
        <w:tab/>
      </w:r>
      <w:r w:rsidR="00D65CE6">
        <w:rPr>
          <w:sz w:val="28"/>
        </w:rPr>
        <w:tab/>
      </w:r>
      <w:r w:rsidR="003A49E5">
        <w:rPr>
          <w:sz w:val="28"/>
        </w:rPr>
        <w:tab/>
      </w:r>
      <w:r w:rsidR="00D65CE6">
        <w:rPr>
          <w:sz w:val="28"/>
        </w:rPr>
        <w:t>(Frontend)</w:t>
      </w:r>
    </w:p>
    <w:p w:rsidR="00DA34A0" w:rsidRDefault="00DA34A0" w:rsidP="00DA34A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Pure CSS</w:t>
      </w:r>
      <w:r w:rsidR="00D65CE6">
        <w:rPr>
          <w:sz w:val="28"/>
        </w:rPr>
        <w:tab/>
      </w:r>
      <w:r w:rsidR="003A49E5">
        <w:rPr>
          <w:sz w:val="28"/>
        </w:rPr>
        <w:tab/>
      </w:r>
      <w:r w:rsidR="00D65CE6">
        <w:rPr>
          <w:sz w:val="28"/>
        </w:rPr>
        <w:t>(Frontend)</w:t>
      </w:r>
    </w:p>
    <w:p w:rsidR="00DA34A0" w:rsidRDefault="006077EF" w:rsidP="00DA34A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Pure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ab/>
        <w:t>(</w:t>
      </w:r>
      <w:r w:rsidR="00D65CE6">
        <w:rPr>
          <w:sz w:val="28"/>
        </w:rPr>
        <w:t>Frontend)</w:t>
      </w:r>
    </w:p>
    <w:p w:rsidR="00DA34A0" w:rsidRDefault="00DA34A0" w:rsidP="00DA34A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PHP</w:t>
      </w:r>
      <w:r w:rsidR="00D65CE6">
        <w:rPr>
          <w:sz w:val="28"/>
        </w:rPr>
        <w:tab/>
      </w:r>
      <w:r w:rsidR="00D65CE6">
        <w:rPr>
          <w:sz w:val="28"/>
        </w:rPr>
        <w:tab/>
      </w:r>
      <w:r w:rsidR="003A49E5">
        <w:rPr>
          <w:sz w:val="28"/>
        </w:rPr>
        <w:tab/>
      </w:r>
      <w:r w:rsidR="00D65CE6">
        <w:rPr>
          <w:sz w:val="28"/>
        </w:rPr>
        <w:t>(Backend)</w:t>
      </w:r>
    </w:p>
    <w:p w:rsidR="00DA34A0" w:rsidRDefault="00DA34A0" w:rsidP="00DA34A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MySQL</w:t>
      </w:r>
      <w:r w:rsidR="00D65CE6">
        <w:rPr>
          <w:sz w:val="28"/>
        </w:rPr>
        <w:tab/>
      </w:r>
      <w:r w:rsidR="003A49E5">
        <w:rPr>
          <w:sz w:val="28"/>
        </w:rPr>
        <w:tab/>
      </w:r>
      <w:r w:rsidR="00D65CE6">
        <w:rPr>
          <w:sz w:val="28"/>
        </w:rPr>
        <w:t>(Backend)</w:t>
      </w:r>
    </w:p>
    <w:p w:rsidR="00D051A8" w:rsidRPr="00D051A8" w:rsidRDefault="00D051A8" w:rsidP="00D051A8">
      <w:pPr>
        <w:rPr>
          <w:sz w:val="28"/>
        </w:rPr>
      </w:pPr>
      <w:r>
        <w:rPr>
          <w:sz w:val="28"/>
        </w:rPr>
        <w:t xml:space="preserve">Data is to be gathered from TMDB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>.</w:t>
      </w:r>
    </w:p>
    <w:p w:rsidR="00DB4E26" w:rsidRDefault="00DB4E26" w:rsidP="00DB4E26">
      <w:pPr>
        <w:rPr>
          <w:sz w:val="28"/>
        </w:rPr>
      </w:pPr>
      <w:r>
        <w:rPr>
          <w:sz w:val="28"/>
        </w:rPr>
        <w:t>The target delivery time for this Web App is around one month.</w:t>
      </w:r>
    </w:p>
    <w:bookmarkEnd w:id="0"/>
    <w:p w:rsidR="00DB4E26" w:rsidRPr="00DB4E26" w:rsidRDefault="00DB4E26" w:rsidP="00DB4E26">
      <w:pPr>
        <w:rPr>
          <w:sz w:val="28"/>
        </w:rPr>
      </w:pPr>
    </w:p>
    <w:p w:rsidR="00097850" w:rsidRDefault="00097850"/>
    <w:p w:rsidR="00097850" w:rsidRDefault="00097850">
      <w:pPr>
        <w:spacing w:line="259" w:lineRule="auto"/>
      </w:pPr>
      <w:r>
        <w:br w:type="page"/>
      </w:r>
    </w:p>
    <w:p w:rsidR="00097850" w:rsidRDefault="00097850" w:rsidP="00097850">
      <w:pPr>
        <w:jc w:val="center"/>
        <w:rPr>
          <w:rFonts w:ascii="Bernard MT Condensed" w:hAnsi="Bernard MT Condensed"/>
          <w:sz w:val="72"/>
        </w:rPr>
      </w:pPr>
      <w:r>
        <w:rPr>
          <w:rFonts w:ascii="Bernard MT Condensed" w:hAnsi="Bernard MT Condensed"/>
          <w:sz w:val="72"/>
        </w:rPr>
        <w:lastRenderedPageBreak/>
        <w:t>SCENARIO</w:t>
      </w:r>
    </w:p>
    <w:p w:rsidR="00097850" w:rsidRDefault="00097850" w:rsidP="00097850">
      <w:pPr>
        <w:rPr>
          <w:sz w:val="28"/>
          <w:szCs w:val="28"/>
        </w:rPr>
      </w:pPr>
    </w:p>
    <w:p w:rsidR="00097850" w:rsidRDefault="00097850" w:rsidP="00097850">
      <w:pPr>
        <w:rPr>
          <w:sz w:val="28"/>
          <w:szCs w:val="28"/>
        </w:rPr>
      </w:pPr>
      <w:r>
        <w:rPr>
          <w:sz w:val="28"/>
          <w:szCs w:val="28"/>
        </w:rPr>
        <w:t>The following information is needed to be stored for the project “</w:t>
      </w:r>
      <w:r w:rsidR="0011084C">
        <w:rPr>
          <w:sz w:val="28"/>
          <w:szCs w:val="28"/>
        </w:rPr>
        <w:t>MCDB</w:t>
      </w:r>
      <w:r>
        <w:rPr>
          <w:sz w:val="28"/>
          <w:szCs w:val="28"/>
        </w:rPr>
        <w:t xml:space="preserve">”: </w:t>
      </w:r>
    </w:p>
    <w:p w:rsidR="00097850" w:rsidRDefault="00097850" w:rsidP="00097850">
      <w:pPr>
        <w:rPr>
          <w:sz w:val="28"/>
          <w:szCs w:val="28"/>
        </w:rPr>
      </w:pPr>
    </w:p>
    <w:p w:rsidR="00097850" w:rsidRDefault="00097850" w:rsidP="0009785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A22AF0">
        <w:rPr>
          <w:i/>
          <w:sz w:val="28"/>
          <w:szCs w:val="28"/>
        </w:rPr>
        <w:t>Movie Information</w:t>
      </w:r>
    </w:p>
    <w:p w:rsidR="00097850" w:rsidRDefault="00097850" w:rsidP="000978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includes movie ID, movie Name, path to its cover image, path to its thumbnail</w:t>
      </w:r>
      <w:r w:rsidR="00FE5216">
        <w:rPr>
          <w:sz w:val="28"/>
          <w:szCs w:val="28"/>
        </w:rPr>
        <w:t>, Synopsis</w:t>
      </w:r>
      <w:r>
        <w:rPr>
          <w:sz w:val="28"/>
          <w:szCs w:val="28"/>
        </w:rPr>
        <w:t>, Release Date, movie Length, Rating, Popularity</w:t>
      </w:r>
      <w:r w:rsidR="00FE5216">
        <w:rPr>
          <w:sz w:val="28"/>
          <w:szCs w:val="28"/>
        </w:rPr>
        <w:t>, a list of similar movies</w:t>
      </w:r>
      <w:r>
        <w:rPr>
          <w:sz w:val="28"/>
          <w:szCs w:val="28"/>
        </w:rPr>
        <w:t xml:space="preserve"> and an attribute that determines whether it’s a movie or a TV Show.</w:t>
      </w:r>
    </w:p>
    <w:p w:rsidR="00097850" w:rsidRDefault="00097850" w:rsidP="000978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Information about movie genres, its actors, directors and trailers is also stored.</w:t>
      </w:r>
    </w:p>
    <w:p w:rsidR="00097850" w:rsidRDefault="00097850" w:rsidP="00097850">
      <w:pPr>
        <w:pStyle w:val="ListParagraph"/>
        <w:rPr>
          <w:sz w:val="28"/>
          <w:szCs w:val="28"/>
        </w:rPr>
      </w:pPr>
    </w:p>
    <w:p w:rsidR="00097850" w:rsidRPr="00120DAD" w:rsidRDefault="00097850" w:rsidP="000978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Episode Information</w:t>
      </w:r>
    </w:p>
    <w:p w:rsidR="00097850" w:rsidRDefault="00097850" w:rsidP="000978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information is only stored for TV shows. It</w:t>
      </w:r>
      <w:r w:rsidR="004D795F">
        <w:rPr>
          <w:sz w:val="28"/>
          <w:szCs w:val="28"/>
        </w:rPr>
        <w:t xml:space="preserve"> includes the episode ID, Name</w:t>
      </w:r>
      <w:r>
        <w:rPr>
          <w:sz w:val="28"/>
          <w:szCs w:val="28"/>
        </w:rPr>
        <w:t>, path to thumbnail and number of Seasons.</w:t>
      </w:r>
    </w:p>
    <w:p w:rsidR="00097850" w:rsidRDefault="00097850" w:rsidP="00097850">
      <w:pPr>
        <w:pStyle w:val="ListParagraph"/>
        <w:rPr>
          <w:sz w:val="28"/>
          <w:szCs w:val="28"/>
        </w:rPr>
      </w:pPr>
    </w:p>
    <w:p w:rsidR="00097850" w:rsidRPr="00092F21" w:rsidRDefault="00097850" w:rsidP="000978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Guest Information</w:t>
      </w:r>
    </w:p>
    <w:p w:rsidR="00097850" w:rsidRDefault="00097850" w:rsidP="000978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includes information about the visitors of </w:t>
      </w:r>
      <w:r>
        <w:rPr>
          <w:i/>
          <w:sz w:val="28"/>
          <w:szCs w:val="28"/>
        </w:rPr>
        <w:t xml:space="preserve">IMDB Clone. </w:t>
      </w:r>
      <w:r>
        <w:rPr>
          <w:sz w:val="28"/>
          <w:szCs w:val="28"/>
        </w:rPr>
        <w:t xml:space="preserve">Guest ID and his/her Name along with any comments posted by them needs to be stored here. </w:t>
      </w:r>
    </w:p>
    <w:p w:rsidR="00097850" w:rsidRDefault="00097850" w:rsidP="00097850">
      <w:pPr>
        <w:pStyle w:val="ListParagraph"/>
        <w:rPr>
          <w:sz w:val="28"/>
          <w:szCs w:val="28"/>
        </w:rPr>
      </w:pPr>
    </w:p>
    <w:p w:rsidR="00097850" w:rsidRPr="00A14AF7" w:rsidRDefault="00097850" w:rsidP="000978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User Information</w:t>
      </w:r>
    </w:p>
    <w:p w:rsidR="00097850" w:rsidRDefault="00097850" w:rsidP="000978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user is a specialized guest for which we store an E-mail and password.</w:t>
      </w:r>
    </w:p>
    <w:p w:rsidR="00097850" w:rsidRDefault="00097850" w:rsidP="00097850">
      <w:pPr>
        <w:rPr>
          <w:sz w:val="28"/>
          <w:szCs w:val="28"/>
        </w:rPr>
      </w:pPr>
    </w:p>
    <w:p w:rsidR="00097850" w:rsidRDefault="00097850" w:rsidP="00097850">
      <w:pPr>
        <w:rPr>
          <w:i/>
          <w:sz w:val="28"/>
          <w:szCs w:val="28"/>
        </w:rPr>
      </w:pPr>
      <w:r>
        <w:rPr>
          <w:i/>
          <w:sz w:val="28"/>
          <w:szCs w:val="28"/>
        </w:rPr>
        <w:t>Note that the difference between a guest and a user is that only a User is allowed to rate a movie while any guest can comment on any movie as many times as he/she wants.</w:t>
      </w:r>
    </w:p>
    <w:p w:rsidR="00097850" w:rsidRDefault="00097850" w:rsidP="00097850">
      <w:pPr>
        <w:rPr>
          <w:i/>
          <w:sz w:val="28"/>
          <w:szCs w:val="28"/>
        </w:rPr>
      </w:pPr>
    </w:p>
    <w:p w:rsidR="00097850" w:rsidRDefault="00097850" w:rsidP="00097850">
      <w:pPr>
        <w:rPr>
          <w:i/>
          <w:sz w:val="28"/>
          <w:szCs w:val="28"/>
        </w:rPr>
      </w:pPr>
    </w:p>
    <w:p w:rsidR="00097850" w:rsidRDefault="00097850" w:rsidP="00097850">
      <w:pPr>
        <w:rPr>
          <w:i/>
          <w:sz w:val="28"/>
          <w:szCs w:val="28"/>
        </w:rPr>
      </w:pPr>
    </w:p>
    <w:p w:rsidR="00097850" w:rsidRDefault="00097850" w:rsidP="00097850">
      <w:pPr>
        <w:rPr>
          <w:i/>
          <w:sz w:val="28"/>
          <w:szCs w:val="28"/>
        </w:rPr>
      </w:pPr>
    </w:p>
    <w:p w:rsidR="00097850" w:rsidRDefault="00097850" w:rsidP="00097850"/>
    <w:p w:rsidR="000E4DBF" w:rsidRPr="002C03DD" w:rsidRDefault="000E4DBF" w:rsidP="000E4DBF">
      <w:pPr>
        <w:jc w:val="center"/>
        <w:rPr>
          <w:rFonts w:ascii="Bernard MT Condensed" w:hAnsi="Bernard MT Condensed"/>
          <w:sz w:val="72"/>
        </w:rPr>
      </w:pPr>
      <w:r>
        <w:rPr>
          <w:rFonts w:ascii="Bernard MT Condensed" w:hAnsi="Bernard MT Condensed"/>
          <w:sz w:val="72"/>
        </w:rPr>
        <w:lastRenderedPageBreak/>
        <w:t>RELATIONS</w:t>
      </w:r>
    </w:p>
    <w:p w:rsidR="000E4DBF" w:rsidRDefault="000E4DBF" w:rsidP="000E4DBF">
      <w:pPr>
        <w:rPr>
          <w:sz w:val="28"/>
        </w:rPr>
      </w:pPr>
    </w:p>
    <w:p w:rsidR="000E4DBF" w:rsidRDefault="000E4DBF" w:rsidP="000E4DBF">
      <w:pPr>
        <w:rPr>
          <w:sz w:val="28"/>
        </w:rPr>
      </w:pPr>
      <w:r>
        <w:rPr>
          <w:sz w:val="28"/>
        </w:rPr>
        <w:t>From the EER we can bring up the following relations:</w:t>
      </w:r>
    </w:p>
    <w:p w:rsidR="00C94657" w:rsidRDefault="007B3C51" w:rsidP="000E4DBF">
      <w:pPr>
        <w:rPr>
          <w:sz w:val="28"/>
        </w:rPr>
      </w:pPr>
      <w:r>
        <w:rPr>
          <w:sz w:val="28"/>
        </w:rPr>
        <w:t>(Junction t</w:t>
      </w:r>
      <w:r w:rsidR="00C94657">
        <w:rPr>
          <w:sz w:val="28"/>
        </w:rPr>
        <w:t>ables are not shown)</w:t>
      </w:r>
    </w:p>
    <w:p w:rsidR="000E4DBF" w:rsidRDefault="000E4DBF" w:rsidP="000E4DBF">
      <w:pPr>
        <w:rPr>
          <w:sz w:val="28"/>
        </w:rPr>
      </w:pPr>
    </w:p>
    <w:p w:rsidR="000E4DBF" w:rsidRPr="000E4DBF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b/>
          <w:sz w:val="40"/>
        </w:rPr>
      </w:pPr>
      <w:r>
        <w:rPr>
          <w:b/>
          <w:i/>
          <w:sz w:val="40"/>
        </w:rPr>
        <w:t>M</w:t>
      </w:r>
      <w:r w:rsidRPr="006129EF">
        <w:rPr>
          <w:b/>
          <w:i/>
          <w:sz w:val="40"/>
        </w:rPr>
        <w:t>ovie</w:t>
      </w:r>
    </w:p>
    <w:p w:rsidR="000E4DBF" w:rsidRDefault="000E4DBF" w:rsidP="000E4DBF">
      <w:pPr>
        <w:pStyle w:val="ListParagraph"/>
        <w:spacing w:line="259" w:lineRule="auto"/>
        <w:rPr>
          <w:b/>
          <w:i/>
          <w:sz w:val="40"/>
        </w:rPr>
      </w:pPr>
    </w:p>
    <w:tbl>
      <w:tblPr>
        <w:tblStyle w:val="TableGrid"/>
        <w:tblpPr w:leftFromText="180" w:rightFromText="180" w:vertAnchor="text" w:horzAnchor="margin" w:tblpXSpec="center" w:tblpY="36"/>
        <w:tblW w:w="10485" w:type="dxa"/>
        <w:tblLayout w:type="fixed"/>
        <w:tblLook w:val="04A0" w:firstRow="1" w:lastRow="0" w:firstColumn="1" w:lastColumn="0" w:noHBand="0" w:noVBand="1"/>
      </w:tblPr>
      <w:tblGrid>
        <w:gridCol w:w="671"/>
        <w:gridCol w:w="1325"/>
        <w:gridCol w:w="963"/>
        <w:gridCol w:w="1445"/>
        <w:gridCol w:w="978"/>
        <w:gridCol w:w="992"/>
        <w:gridCol w:w="851"/>
        <w:gridCol w:w="850"/>
        <w:gridCol w:w="1276"/>
        <w:gridCol w:w="1134"/>
      </w:tblGrid>
      <w:tr w:rsidR="00824B4D" w:rsidTr="00386647">
        <w:trPr>
          <w:trHeight w:val="595"/>
        </w:trPr>
        <w:tc>
          <w:tcPr>
            <w:tcW w:w="671" w:type="dxa"/>
          </w:tcPr>
          <w:p w:rsidR="00824B4D" w:rsidRDefault="00824B4D" w:rsidP="008E1F37">
            <w:pPr>
              <w:jc w:val="center"/>
            </w:pPr>
            <w:r>
              <w:t>id</w:t>
            </w:r>
          </w:p>
        </w:tc>
        <w:tc>
          <w:tcPr>
            <w:tcW w:w="1325" w:type="dxa"/>
          </w:tcPr>
          <w:p w:rsidR="00824B4D" w:rsidRDefault="00824B4D" w:rsidP="008E1F37">
            <w:pPr>
              <w:jc w:val="center"/>
            </w:pPr>
            <w:r>
              <w:t>name</w:t>
            </w:r>
          </w:p>
        </w:tc>
        <w:tc>
          <w:tcPr>
            <w:tcW w:w="963" w:type="dxa"/>
          </w:tcPr>
          <w:p w:rsidR="00824B4D" w:rsidRDefault="00824B4D" w:rsidP="008E1F37">
            <w:pPr>
              <w:jc w:val="center"/>
            </w:pPr>
            <w:r>
              <w:t>cover</w:t>
            </w:r>
          </w:p>
        </w:tc>
        <w:tc>
          <w:tcPr>
            <w:tcW w:w="1445" w:type="dxa"/>
          </w:tcPr>
          <w:p w:rsidR="00824B4D" w:rsidRDefault="00824B4D" w:rsidP="008E1F37">
            <w:pPr>
              <w:jc w:val="center"/>
            </w:pPr>
            <w:r>
              <w:t>thumbnail</w:t>
            </w:r>
          </w:p>
        </w:tc>
        <w:tc>
          <w:tcPr>
            <w:tcW w:w="978" w:type="dxa"/>
          </w:tcPr>
          <w:p w:rsidR="00824B4D" w:rsidRDefault="00824B4D" w:rsidP="008E1F37">
            <w:pPr>
              <w:jc w:val="center"/>
            </w:pPr>
            <w:r>
              <w:t>synopsis</w:t>
            </w:r>
          </w:p>
        </w:tc>
        <w:tc>
          <w:tcPr>
            <w:tcW w:w="992" w:type="dxa"/>
          </w:tcPr>
          <w:p w:rsidR="00824B4D" w:rsidRDefault="00824B4D" w:rsidP="008E1F37">
            <w:pPr>
              <w:jc w:val="center"/>
            </w:pPr>
            <w:proofErr w:type="spellStart"/>
            <w:r>
              <w:t>releaseDate</w:t>
            </w:r>
            <w:proofErr w:type="spellEnd"/>
          </w:p>
        </w:tc>
        <w:tc>
          <w:tcPr>
            <w:tcW w:w="851" w:type="dxa"/>
          </w:tcPr>
          <w:p w:rsidR="00824B4D" w:rsidRDefault="00824B4D" w:rsidP="008E1F37">
            <w:pPr>
              <w:jc w:val="center"/>
            </w:pPr>
            <w:r>
              <w:t>length</w:t>
            </w:r>
          </w:p>
        </w:tc>
        <w:tc>
          <w:tcPr>
            <w:tcW w:w="850" w:type="dxa"/>
          </w:tcPr>
          <w:p w:rsidR="00824B4D" w:rsidRDefault="00824B4D" w:rsidP="008E1F37">
            <w:pPr>
              <w:jc w:val="center"/>
            </w:pPr>
            <w:r>
              <w:t>rating</w:t>
            </w:r>
          </w:p>
        </w:tc>
        <w:tc>
          <w:tcPr>
            <w:tcW w:w="1276" w:type="dxa"/>
          </w:tcPr>
          <w:p w:rsidR="00824B4D" w:rsidRDefault="00824B4D" w:rsidP="008E1F37">
            <w:pPr>
              <w:jc w:val="center"/>
            </w:pPr>
            <w:r>
              <w:t>popularity</w:t>
            </w:r>
          </w:p>
        </w:tc>
        <w:tc>
          <w:tcPr>
            <w:tcW w:w="1134" w:type="dxa"/>
          </w:tcPr>
          <w:p w:rsidR="00824B4D" w:rsidRDefault="00824B4D" w:rsidP="008E1F37">
            <w:pPr>
              <w:jc w:val="center"/>
            </w:pPr>
            <w:proofErr w:type="spellStart"/>
            <w:r>
              <w:t>isTvSeries</w:t>
            </w:r>
            <w:proofErr w:type="spellEnd"/>
          </w:p>
        </w:tc>
      </w:tr>
      <w:tr w:rsidR="00824B4D" w:rsidTr="00386647">
        <w:trPr>
          <w:trHeight w:val="306"/>
        </w:trPr>
        <w:tc>
          <w:tcPr>
            <w:tcW w:w="671" w:type="dxa"/>
          </w:tcPr>
          <w:p w:rsidR="00824B4D" w:rsidRDefault="00824B4D" w:rsidP="008E1F37">
            <w:pPr>
              <w:jc w:val="center"/>
            </w:pPr>
            <w:r>
              <w:t>4900</w:t>
            </w:r>
          </w:p>
        </w:tc>
        <w:tc>
          <w:tcPr>
            <w:tcW w:w="1325" w:type="dxa"/>
          </w:tcPr>
          <w:p w:rsidR="00824B4D" w:rsidRDefault="00824B4D" w:rsidP="008E1F37">
            <w:pPr>
              <w:jc w:val="center"/>
            </w:pPr>
            <w:r>
              <w:t>Harry Potter and The Deathly Hallows</w:t>
            </w:r>
          </w:p>
        </w:tc>
        <w:tc>
          <w:tcPr>
            <w:tcW w:w="963" w:type="dxa"/>
          </w:tcPr>
          <w:p w:rsidR="00824B4D" w:rsidRDefault="00824B4D" w:rsidP="008E1F37">
            <w:pPr>
              <w:jc w:val="center"/>
            </w:pPr>
            <w:r>
              <w:t>address of cover</w:t>
            </w:r>
          </w:p>
        </w:tc>
        <w:tc>
          <w:tcPr>
            <w:tcW w:w="1445" w:type="dxa"/>
          </w:tcPr>
          <w:p w:rsidR="00824B4D" w:rsidRDefault="00824B4D" w:rsidP="008E1F37">
            <w:pPr>
              <w:jc w:val="center"/>
            </w:pPr>
            <w:r>
              <w:t>address of thumbnail</w:t>
            </w:r>
          </w:p>
        </w:tc>
        <w:tc>
          <w:tcPr>
            <w:tcW w:w="978" w:type="dxa"/>
          </w:tcPr>
          <w:p w:rsidR="00824B4D" w:rsidRDefault="00824B4D" w:rsidP="008E1F37">
            <w:pPr>
              <w:jc w:val="center"/>
            </w:pPr>
            <w:r>
              <w:t>……………..</w:t>
            </w:r>
          </w:p>
        </w:tc>
        <w:tc>
          <w:tcPr>
            <w:tcW w:w="992" w:type="dxa"/>
          </w:tcPr>
          <w:p w:rsidR="00824B4D" w:rsidRDefault="00824B4D" w:rsidP="008E1F37">
            <w:pPr>
              <w:jc w:val="center"/>
            </w:pPr>
            <w:r>
              <w:t>7-7-11</w:t>
            </w:r>
          </w:p>
        </w:tc>
        <w:tc>
          <w:tcPr>
            <w:tcW w:w="851" w:type="dxa"/>
          </w:tcPr>
          <w:p w:rsidR="00824B4D" w:rsidRDefault="00824B4D" w:rsidP="008E1F37">
            <w:pPr>
              <w:jc w:val="center"/>
            </w:pPr>
            <w:r>
              <w:t>2:10:00</w:t>
            </w:r>
          </w:p>
        </w:tc>
        <w:tc>
          <w:tcPr>
            <w:tcW w:w="850" w:type="dxa"/>
          </w:tcPr>
          <w:p w:rsidR="00824B4D" w:rsidRDefault="00824B4D" w:rsidP="008E1F37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824B4D" w:rsidRDefault="00824B4D" w:rsidP="008E1F37">
            <w:pPr>
              <w:jc w:val="center"/>
            </w:pPr>
            <w:r>
              <w:t>108</w:t>
            </w:r>
          </w:p>
        </w:tc>
        <w:tc>
          <w:tcPr>
            <w:tcW w:w="1134" w:type="dxa"/>
          </w:tcPr>
          <w:p w:rsidR="00824B4D" w:rsidRDefault="00824B4D" w:rsidP="008E1F37">
            <w:pPr>
              <w:jc w:val="center"/>
            </w:pPr>
            <w:r>
              <w:t>0</w:t>
            </w:r>
          </w:p>
        </w:tc>
      </w:tr>
      <w:tr w:rsidR="00824B4D" w:rsidTr="00386647">
        <w:trPr>
          <w:trHeight w:val="306"/>
        </w:trPr>
        <w:tc>
          <w:tcPr>
            <w:tcW w:w="671" w:type="dxa"/>
          </w:tcPr>
          <w:p w:rsidR="00824B4D" w:rsidRDefault="00824B4D" w:rsidP="008E1F37">
            <w:pPr>
              <w:jc w:val="center"/>
            </w:pPr>
            <w:r>
              <w:t>2305</w:t>
            </w:r>
          </w:p>
        </w:tc>
        <w:tc>
          <w:tcPr>
            <w:tcW w:w="1325" w:type="dxa"/>
          </w:tcPr>
          <w:p w:rsidR="00824B4D" w:rsidRDefault="00824B4D" w:rsidP="008E1F37">
            <w:pPr>
              <w:jc w:val="center"/>
            </w:pPr>
            <w:r>
              <w:t>The Walking Dead</w:t>
            </w:r>
          </w:p>
        </w:tc>
        <w:tc>
          <w:tcPr>
            <w:tcW w:w="963" w:type="dxa"/>
          </w:tcPr>
          <w:p w:rsidR="00824B4D" w:rsidRDefault="00824B4D" w:rsidP="008E1F37">
            <w:pPr>
              <w:jc w:val="center"/>
            </w:pPr>
            <w:r>
              <w:t>address of cover</w:t>
            </w:r>
          </w:p>
        </w:tc>
        <w:tc>
          <w:tcPr>
            <w:tcW w:w="1445" w:type="dxa"/>
          </w:tcPr>
          <w:p w:rsidR="00824B4D" w:rsidRDefault="00824B4D" w:rsidP="008E1F37">
            <w:pPr>
              <w:jc w:val="center"/>
            </w:pPr>
            <w:r>
              <w:t>address of thumbnail</w:t>
            </w:r>
          </w:p>
        </w:tc>
        <w:tc>
          <w:tcPr>
            <w:tcW w:w="978" w:type="dxa"/>
          </w:tcPr>
          <w:p w:rsidR="00824B4D" w:rsidRDefault="00824B4D" w:rsidP="008E1F37">
            <w:pPr>
              <w:jc w:val="center"/>
            </w:pPr>
            <w:r>
              <w:t>……………..</w:t>
            </w:r>
          </w:p>
        </w:tc>
        <w:tc>
          <w:tcPr>
            <w:tcW w:w="992" w:type="dxa"/>
          </w:tcPr>
          <w:p w:rsidR="00824B4D" w:rsidRDefault="00824B4D" w:rsidP="008E1F37">
            <w:pPr>
              <w:jc w:val="center"/>
            </w:pPr>
            <w:r>
              <w:t>31-10-10</w:t>
            </w:r>
          </w:p>
        </w:tc>
        <w:tc>
          <w:tcPr>
            <w:tcW w:w="851" w:type="dxa"/>
          </w:tcPr>
          <w:p w:rsidR="00824B4D" w:rsidRDefault="00824B4D" w:rsidP="008E1F37">
            <w:pPr>
              <w:jc w:val="center"/>
            </w:pPr>
            <w:r>
              <w:t>00:44:00</w:t>
            </w:r>
          </w:p>
        </w:tc>
        <w:tc>
          <w:tcPr>
            <w:tcW w:w="850" w:type="dxa"/>
          </w:tcPr>
          <w:p w:rsidR="00824B4D" w:rsidRDefault="00824B4D" w:rsidP="008E1F37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824B4D" w:rsidRDefault="00824B4D" w:rsidP="008E1F37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824B4D" w:rsidRDefault="00824B4D" w:rsidP="008E1F37">
            <w:pPr>
              <w:jc w:val="center"/>
            </w:pPr>
            <w:r>
              <w:t>1</w:t>
            </w:r>
          </w:p>
        </w:tc>
      </w:tr>
    </w:tbl>
    <w:p w:rsidR="008E1F37" w:rsidRDefault="008E1F37" w:rsidP="000E4DBF">
      <w:pPr>
        <w:rPr>
          <w:b/>
          <w:sz w:val="40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Pr="00AD68BD" w:rsidRDefault="000E4DBF" w:rsidP="000E4DBF">
      <w:pPr>
        <w:rPr>
          <w:b/>
          <w:i/>
          <w:sz w:val="28"/>
        </w:rPr>
      </w:pPr>
    </w:p>
    <w:p w:rsidR="000E4DBF" w:rsidRDefault="000E4DBF" w:rsidP="000E4DBF">
      <w:pPr>
        <w:rPr>
          <w:sz w:val="28"/>
        </w:rPr>
      </w:pPr>
      <w:r>
        <w:rPr>
          <w:sz w:val="28"/>
        </w:rPr>
        <w:t>Following important functional dependencies can be found in this relation: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fd1:</w:t>
      </w:r>
      <w:r>
        <w:rPr>
          <w:sz w:val="28"/>
        </w:rPr>
        <w:tab/>
        <w:t xml:space="preserve">id → name, cover, thumbnail, synopsis, </w:t>
      </w:r>
      <w:proofErr w:type="spellStart"/>
      <w:r>
        <w:rPr>
          <w:sz w:val="28"/>
        </w:rPr>
        <w:t>parentsGuide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releaseDate</w:t>
      </w:r>
      <w:proofErr w:type="spellEnd"/>
      <w:r>
        <w:rPr>
          <w:sz w:val="28"/>
        </w:rPr>
        <w:t xml:space="preserve">, length, rating, popularity, </w:t>
      </w:r>
      <w:proofErr w:type="spellStart"/>
      <w:r>
        <w:rPr>
          <w:sz w:val="28"/>
        </w:rPr>
        <w:t>isTvSeries</w:t>
      </w:r>
      <w:proofErr w:type="spellEnd"/>
      <w:r>
        <w:rPr>
          <w:sz w:val="28"/>
        </w:rPr>
        <w:tab/>
      </w:r>
    </w:p>
    <w:p w:rsidR="000E4DBF" w:rsidRDefault="000E4DBF" w:rsidP="000E4DBF">
      <w:pPr>
        <w:rPr>
          <w:sz w:val="28"/>
        </w:rPr>
      </w:pPr>
      <w:r>
        <w:rPr>
          <w:sz w:val="28"/>
        </w:rPr>
        <w:tab/>
        <w:t>(Primary Key/Candidate Key)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fd2:</w:t>
      </w:r>
      <w:r>
        <w:rPr>
          <w:sz w:val="28"/>
        </w:rPr>
        <w:tab/>
        <w:t>cover→</w:t>
      </w:r>
      <w:r w:rsidRPr="00470102">
        <w:rPr>
          <w:sz w:val="28"/>
        </w:rPr>
        <w:t xml:space="preserve"> </w:t>
      </w:r>
      <w:r>
        <w:rPr>
          <w:sz w:val="28"/>
        </w:rPr>
        <w:t xml:space="preserve">id, name, thumbnail, synopsis, </w:t>
      </w:r>
      <w:proofErr w:type="spellStart"/>
      <w:r>
        <w:rPr>
          <w:sz w:val="28"/>
        </w:rPr>
        <w:t>parentsGuide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releaseDate</w:t>
      </w:r>
      <w:proofErr w:type="spellEnd"/>
      <w:r>
        <w:rPr>
          <w:sz w:val="28"/>
        </w:rPr>
        <w:t xml:space="preserve">, length, rating, popularity, </w:t>
      </w:r>
      <w:proofErr w:type="spellStart"/>
      <w:r>
        <w:rPr>
          <w:sz w:val="28"/>
        </w:rPr>
        <w:t>isTvSeries</w:t>
      </w:r>
      <w:proofErr w:type="spellEnd"/>
      <w:r>
        <w:rPr>
          <w:sz w:val="28"/>
        </w:rPr>
        <w:tab/>
      </w:r>
    </w:p>
    <w:p w:rsidR="000E4DBF" w:rsidRDefault="000E4DBF" w:rsidP="000E4DBF">
      <w:pPr>
        <w:rPr>
          <w:sz w:val="28"/>
        </w:rPr>
      </w:pPr>
      <w:r>
        <w:rPr>
          <w:sz w:val="28"/>
        </w:rPr>
        <w:tab/>
        <w:t>(Candidate Key)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fd3:</w:t>
      </w:r>
      <w:r>
        <w:rPr>
          <w:sz w:val="28"/>
        </w:rPr>
        <w:tab/>
        <w:t xml:space="preserve">thumbnail→ id, name, cover, synopsis, </w:t>
      </w:r>
      <w:proofErr w:type="spellStart"/>
      <w:r>
        <w:rPr>
          <w:sz w:val="28"/>
        </w:rPr>
        <w:t>parentsGuide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releaseDate</w:t>
      </w:r>
      <w:proofErr w:type="spellEnd"/>
      <w:r>
        <w:rPr>
          <w:sz w:val="28"/>
        </w:rPr>
        <w:t xml:space="preserve">, length, rating, popularity, </w:t>
      </w:r>
      <w:proofErr w:type="spellStart"/>
      <w:r>
        <w:rPr>
          <w:sz w:val="28"/>
        </w:rPr>
        <w:t>isTvSeries</w:t>
      </w:r>
      <w:proofErr w:type="spellEnd"/>
    </w:p>
    <w:p w:rsidR="000E4DBF" w:rsidRDefault="000E4DBF" w:rsidP="000E4DBF">
      <w:pPr>
        <w:ind w:firstLine="720"/>
        <w:rPr>
          <w:sz w:val="28"/>
        </w:rPr>
      </w:pPr>
      <w:r>
        <w:rPr>
          <w:sz w:val="28"/>
        </w:rPr>
        <w:t>(Candidate Key)</w:t>
      </w:r>
    </w:p>
    <w:p w:rsidR="000E4DBF" w:rsidRDefault="000E4DBF" w:rsidP="000E4DBF">
      <w:pPr>
        <w:rPr>
          <w:sz w:val="28"/>
        </w:rPr>
      </w:pPr>
    </w:p>
    <w:p w:rsidR="000E4DBF" w:rsidRDefault="000E4DBF" w:rsidP="000E4DBF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Normalization: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1</w:t>
      </w:r>
      <w:r w:rsidRPr="00BA214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Since there are no repeating groups in this relation, therefore it’s already in 1</w:t>
      </w:r>
      <w:r w:rsidRPr="00BA214A">
        <w:rPr>
          <w:sz w:val="28"/>
          <w:vertAlign w:val="superscript"/>
        </w:rPr>
        <w:t>st</w:t>
      </w:r>
      <w:r>
        <w:rPr>
          <w:sz w:val="28"/>
        </w:rPr>
        <w:t xml:space="preserve"> normal form.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2</w:t>
      </w:r>
      <w:r w:rsidRPr="00BA214A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We can see clearly that the primary key attribute is not a composite key and hence there is no chance of partial dependency. So this relation fulfils the condition for 2</w:t>
      </w:r>
      <w:r w:rsidRPr="00BA214A">
        <w:rPr>
          <w:sz w:val="28"/>
          <w:vertAlign w:val="superscript"/>
        </w:rPr>
        <w:t>nd</w:t>
      </w:r>
      <w:r>
        <w:rPr>
          <w:sz w:val="28"/>
        </w:rPr>
        <w:t xml:space="preserve"> normal form as well.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3</w:t>
      </w:r>
      <w:r w:rsidRPr="009960CD"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None of the non-key attributes can be determined by any other non-key attributes. So there is no transitive dependency and hence the relation is in 3</w:t>
      </w:r>
      <w:r w:rsidRPr="000F1826">
        <w:rPr>
          <w:sz w:val="28"/>
          <w:vertAlign w:val="superscript"/>
        </w:rPr>
        <w:t>rd</w:t>
      </w:r>
      <w:r>
        <w:rPr>
          <w:sz w:val="28"/>
        </w:rPr>
        <w:t xml:space="preserve"> normal form.</w:t>
      </w:r>
    </w:p>
    <w:p w:rsidR="000E4DBF" w:rsidRDefault="000E4DBF" w:rsidP="000E4DBF">
      <w:pPr>
        <w:rPr>
          <w:b/>
          <w:sz w:val="28"/>
        </w:rPr>
      </w:pPr>
      <w:r w:rsidRPr="00A07F83">
        <w:rPr>
          <w:b/>
          <w:sz w:val="28"/>
        </w:rPr>
        <w:t>Boyce-</w:t>
      </w:r>
      <w:proofErr w:type="spellStart"/>
      <w:r w:rsidRPr="00A07F83">
        <w:rPr>
          <w:b/>
          <w:sz w:val="28"/>
        </w:rPr>
        <w:t>Codd</w:t>
      </w:r>
      <w:proofErr w:type="spellEnd"/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All the determinants are candidate keys, therefore the relation is already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DB5D22" w:rsidRDefault="00DB5D22" w:rsidP="000E4DBF">
      <w:pPr>
        <w:rPr>
          <w:sz w:val="28"/>
        </w:rPr>
      </w:pPr>
    </w:p>
    <w:p w:rsidR="00DB5D22" w:rsidRDefault="00DB5D22" w:rsidP="000E4DBF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DB5D22" w:rsidRPr="00DB5D22" w:rsidRDefault="00DB5D22" w:rsidP="00DB5D2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isTvSeries</w:t>
      </w:r>
      <w:proofErr w:type="spellEnd"/>
      <w:proofErr w:type="gramEnd"/>
      <w:r>
        <w:rPr>
          <w:sz w:val="28"/>
        </w:rPr>
        <w:t xml:space="preserve"> is a binary attribute to decide between a TV Show or a Movie.</w:t>
      </w:r>
    </w:p>
    <w:p w:rsidR="000E4DBF" w:rsidRDefault="000E4DBF" w:rsidP="000E4DBF">
      <w:pPr>
        <w:rPr>
          <w:sz w:val="28"/>
        </w:rPr>
      </w:pPr>
    </w:p>
    <w:p w:rsidR="000E4DBF" w:rsidRPr="00B06596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sz w:val="28"/>
        </w:rPr>
      </w:pPr>
      <w:proofErr w:type="spellStart"/>
      <w:r w:rsidRPr="00B06596">
        <w:rPr>
          <w:b/>
          <w:i/>
          <w:sz w:val="40"/>
        </w:rPr>
        <w:t>TvSeries</w:t>
      </w:r>
      <w:proofErr w:type="spellEnd"/>
    </w:p>
    <w:p w:rsidR="000E4DBF" w:rsidRDefault="000E4DBF" w:rsidP="000E4DBF">
      <w:pPr>
        <w:pStyle w:val="ListParagraph"/>
        <w:rPr>
          <w:sz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5"/>
        <w:gridCol w:w="3813"/>
      </w:tblGrid>
      <w:tr w:rsidR="000E4DBF" w:rsidTr="00334CB1">
        <w:trPr>
          <w:jc w:val="center"/>
        </w:trPr>
        <w:tc>
          <w:tcPr>
            <w:tcW w:w="4125" w:type="dxa"/>
          </w:tcPr>
          <w:p w:rsidR="000E4DBF" w:rsidRPr="00D46C4F" w:rsidRDefault="000E4DBF" w:rsidP="00334CB1">
            <w:pPr>
              <w:pStyle w:val="ListParagraph"/>
              <w:ind w:left="0"/>
              <w:jc w:val="center"/>
            </w:pPr>
            <w:proofErr w:type="spellStart"/>
            <w:r w:rsidRPr="00D46C4F">
              <w:t>seriesID</w:t>
            </w:r>
            <w:proofErr w:type="spellEnd"/>
          </w:p>
        </w:tc>
        <w:tc>
          <w:tcPr>
            <w:tcW w:w="3813" w:type="dxa"/>
          </w:tcPr>
          <w:p w:rsidR="000E4DBF" w:rsidRPr="00D46C4F" w:rsidRDefault="000E4DBF" w:rsidP="00334CB1">
            <w:pPr>
              <w:pStyle w:val="ListParagraph"/>
              <w:ind w:left="0"/>
              <w:jc w:val="center"/>
            </w:pPr>
            <w:proofErr w:type="spellStart"/>
            <w:r w:rsidRPr="00D46C4F">
              <w:t>noOfSeasons</w:t>
            </w:r>
            <w:proofErr w:type="spellEnd"/>
          </w:p>
        </w:tc>
      </w:tr>
      <w:tr w:rsidR="000E4DBF" w:rsidTr="00334CB1">
        <w:trPr>
          <w:jc w:val="center"/>
        </w:trPr>
        <w:tc>
          <w:tcPr>
            <w:tcW w:w="4125" w:type="dxa"/>
          </w:tcPr>
          <w:p w:rsidR="000E4DBF" w:rsidRPr="00D46C4F" w:rsidRDefault="000E4DBF" w:rsidP="00334CB1">
            <w:pPr>
              <w:pStyle w:val="ListParagraph"/>
              <w:ind w:left="0"/>
              <w:jc w:val="center"/>
            </w:pPr>
            <w:r>
              <w:t>2305</w:t>
            </w:r>
          </w:p>
        </w:tc>
        <w:tc>
          <w:tcPr>
            <w:tcW w:w="3813" w:type="dxa"/>
          </w:tcPr>
          <w:p w:rsidR="000E4DBF" w:rsidRPr="00D46C4F" w:rsidRDefault="000E4DBF" w:rsidP="00334CB1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0E4DBF" w:rsidTr="00334CB1">
        <w:trPr>
          <w:jc w:val="center"/>
        </w:trPr>
        <w:tc>
          <w:tcPr>
            <w:tcW w:w="4125" w:type="dxa"/>
          </w:tcPr>
          <w:p w:rsidR="000E4DBF" w:rsidRPr="00D46C4F" w:rsidRDefault="000E4DBF" w:rsidP="00334CB1">
            <w:pPr>
              <w:pStyle w:val="ListParagraph"/>
              <w:ind w:left="0"/>
              <w:jc w:val="center"/>
            </w:pPr>
            <w:r>
              <w:t>2665</w:t>
            </w:r>
          </w:p>
        </w:tc>
        <w:tc>
          <w:tcPr>
            <w:tcW w:w="3813" w:type="dxa"/>
          </w:tcPr>
          <w:p w:rsidR="000E4DBF" w:rsidRPr="00D46C4F" w:rsidRDefault="000E4DBF" w:rsidP="00334CB1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:rsidR="000E4DBF" w:rsidRDefault="000E4DBF" w:rsidP="000E4DBF">
      <w:pPr>
        <w:rPr>
          <w:sz w:val="28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There is only one functional dependency in this relation: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fd1: </w:t>
      </w:r>
      <w:proofErr w:type="spellStart"/>
      <w:r>
        <w:rPr>
          <w:sz w:val="28"/>
        </w:rPr>
        <w:t>seriesID→noOfSeasons</w:t>
      </w:r>
      <w:proofErr w:type="spellEnd"/>
      <w:r>
        <w:rPr>
          <w:sz w:val="28"/>
        </w:rPr>
        <w:tab/>
        <w:t>(Primary Key / 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We can clearly see that this table is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14416C" w:rsidRDefault="0014416C" w:rsidP="000E4DBF">
      <w:pPr>
        <w:rPr>
          <w:b/>
          <w:i/>
          <w:sz w:val="28"/>
        </w:rPr>
      </w:pPr>
    </w:p>
    <w:p w:rsidR="0014416C" w:rsidRDefault="0014416C" w:rsidP="000E4DBF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0E4DBF" w:rsidRPr="0014416C" w:rsidRDefault="0014416C" w:rsidP="000E4DBF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seriesID</w:t>
      </w:r>
      <w:proofErr w:type="spellEnd"/>
      <w:r>
        <w:rPr>
          <w:sz w:val="28"/>
        </w:rPr>
        <w:t xml:space="preserve"> is a foreign key which references id in movie relation</w:t>
      </w:r>
    </w:p>
    <w:p w:rsidR="00F04409" w:rsidRDefault="00F04409" w:rsidP="000E4DBF">
      <w:pPr>
        <w:rPr>
          <w:sz w:val="28"/>
        </w:rPr>
      </w:pPr>
    </w:p>
    <w:p w:rsidR="000E4DBF" w:rsidRPr="00FA3401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b/>
          <w:i/>
          <w:sz w:val="28"/>
        </w:rPr>
      </w:pPr>
      <w:r w:rsidRPr="00FA3401">
        <w:rPr>
          <w:b/>
          <w:i/>
          <w:sz w:val="40"/>
        </w:rPr>
        <w:t>Episode</w:t>
      </w:r>
    </w:p>
    <w:p w:rsidR="000E4DBF" w:rsidRDefault="000E4DBF" w:rsidP="000E4DBF">
      <w:pPr>
        <w:pStyle w:val="ListParagraph"/>
        <w:rPr>
          <w:sz w:val="40"/>
        </w:rPr>
      </w:pP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1041"/>
        <w:gridCol w:w="1224"/>
        <w:gridCol w:w="1492"/>
        <w:gridCol w:w="1356"/>
        <w:gridCol w:w="1776"/>
      </w:tblGrid>
      <w:tr w:rsidR="00FE7301" w:rsidTr="00FE7301">
        <w:tc>
          <w:tcPr>
            <w:tcW w:w="1041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 w:rsidRPr="00905964">
              <w:t>id</w:t>
            </w:r>
          </w:p>
        </w:tc>
        <w:tc>
          <w:tcPr>
            <w:tcW w:w="1224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 w:rsidRPr="00905964">
              <w:t>name</w:t>
            </w:r>
          </w:p>
        </w:tc>
        <w:tc>
          <w:tcPr>
            <w:tcW w:w="1492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 w:rsidRPr="00905964">
              <w:t>thumbnail</w:t>
            </w:r>
          </w:p>
        </w:tc>
        <w:tc>
          <w:tcPr>
            <w:tcW w:w="1356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proofErr w:type="spellStart"/>
            <w:r>
              <w:t>seriesID</w:t>
            </w:r>
            <w:proofErr w:type="spellEnd"/>
          </w:p>
        </w:tc>
        <w:tc>
          <w:tcPr>
            <w:tcW w:w="1776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proofErr w:type="spellStart"/>
            <w:r>
              <w:t>seasonNumber</w:t>
            </w:r>
            <w:proofErr w:type="spellEnd"/>
          </w:p>
        </w:tc>
      </w:tr>
      <w:tr w:rsidR="00FE7301" w:rsidTr="00FE7301">
        <w:tc>
          <w:tcPr>
            <w:tcW w:w="1041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224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Days Gone Bye</w:t>
            </w:r>
          </w:p>
        </w:tc>
        <w:tc>
          <w:tcPr>
            <w:tcW w:w="1492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 xml:space="preserve">address Of </w:t>
            </w:r>
            <w:proofErr w:type="spellStart"/>
            <w:r>
              <w:t>Thmbnail</w:t>
            </w:r>
            <w:proofErr w:type="spellEnd"/>
          </w:p>
        </w:tc>
        <w:tc>
          <w:tcPr>
            <w:tcW w:w="1356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2305</w:t>
            </w:r>
          </w:p>
        </w:tc>
        <w:tc>
          <w:tcPr>
            <w:tcW w:w="1776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E7301" w:rsidTr="00FE7301">
        <w:tc>
          <w:tcPr>
            <w:tcW w:w="1041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1224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Guts</w:t>
            </w:r>
          </w:p>
        </w:tc>
        <w:tc>
          <w:tcPr>
            <w:tcW w:w="1492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 xml:space="preserve">address Of </w:t>
            </w:r>
            <w:proofErr w:type="spellStart"/>
            <w:r>
              <w:t>Thmbnail</w:t>
            </w:r>
            <w:proofErr w:type="spellEnd"/>
          </w:p>
        </w:tc>
        <w:tc>
          <w:tcPr>
            <w:tcW w:w="1356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2305</w:t>
            </w:r>
          </w:p>
        </w:tc>
        <w:tc>
          <w:tcPr>
            <w:tcW w:w="1776" w:type="dxa"/>
          </w:tcPr>
          <w:p w:rsidR="00FE7301" w:rsidRPr="00905964" w:rsidRDefault="00FE7301" w:rsidP="00334CB1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0E4DBF" w:rsidRDefault="000E4DBF" w:rsidP="000E4DBF">
      <w:pPr>
        <w:rPr>
          <w:sz w:val="28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Following</w:t>
      </w:r>
      <w:r w:rsidR="007E35D2">
        <w:rPr>
          <w:sz w:val="28"/>
        </w:rPr>
        <w:t xml:space="preserve"> important functional dependencies</w:t>
      </w:r>
      <w:r>
        <w:rPr>
          <w:sz w:val="28"/>
        </w:rPr>
        <w:t xml:space="preserve"> can be found in this relation: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fd1: id→ name, thumbnail, length, </w:t>
      </w:r>
      <w:proofErr w:type="spellStart"/>
      <w:r>
        <w:rPr>
          <w:sz w:val="28"/>
        </w:rPr>
        <w:t>seriesID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seasonNumber</w:t>
      </w:r>
      <w:proofErr w:type="spellEnd"/>
      <w:r>
        <w:rPr>
          <w:sz w:val="28"/>
        </w:rPr>
        <w:tab/>
        <w:t>(Primary Key / Candidate Key)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fd2: thumbnail→ id, name, length, </w:t>
      </w:r>
      <w:proofErr w:type="spellStart"/>
      <w:r>
        <w:rPr>
          <w:sz w:val="28"/>
        </w:rPr>
        <w:t>seriesID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seasonNumber</w:t>
      </w:r>
      <w:proofErr w:type="spellEnd"/>
      <w:r>
        <w:rPr>
          <w:sz w:val="28"/>
        </w:rPr>
        <w:tab/>
        <w:t>(Candidate Key)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fd3: name, </w:t>
      </w:r>
      <w:proofErr w:type="spellStart"/>
      <w:r>
        <w:rPr>
          <w:sz w:val="28"/>
        </w:rPr>
        <w:t>seriesID</w:t>
      </w:r>
      <w:proofErr w:type="spellEnd"/>
      <w:r>
        <w:rPr>
          <w:sz w:val="28"/>
        </w:rPr>
        <w:t xml:space="preserve"> → id, thumbnail, length, </w:t>
      </w:r>
      <w:proofErr w:type="spellStart"/>
      <w:r>
        <w:rPr>
          <w:sz w:val="28"/>
        </w:rPr>
        <w:t>seasonNumber</w:t>
      </w:r>
      <w:proofErr w:type="spellEnd"/>
      <w:r>
        <w:rPr>
          <w:sz w:val="28"/>
        </w:rPr>
        <w:tab/>
        <w:t>(Candidate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1</w:t>
      </w:r>
      <w:r w:rsidRPr="00BA214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Since there are no repeating groups in this relation, therefore it’s already in 1</w:t>
      </w:r>
      <w:r w:rsidRPr="00BA214A">
        <w:rPr>
          <w:sz w:val="28"/>
          <w:vertAlign w:val="superscript"/>
        </w:rPr>
        <w:t>st</w:t>
      </w:r>
      <w:r>
        <w:rPr>
          <w:sz w:val="28"/>
        </w:rPr>
        <w:t xml:space="preserve"> normal form.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2</w:t>
      </w:r>
      <w:r w:rsidRPr="00BA214A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We can see clearly that the primary key attribute is not a composite key and hence there is no chance of partial dependency. So this relation fulfils the condition for 2</w:t>
      </w:r>
      <w:r w:rsidRPr="00BA214A">
        <w:rPr>
          <w:sz w:val="28"/>
          <w:vertAlign w:val="superscript"/>
        </w:rPr>
        <w:t>nd</w:t>
      </w:r>
      <w:r>
        <w:rPr>
          <w:sz w:val="28"/>
        </w:rPr>
        <w:t xml:space="preserve"> normal form as well.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3</w:t>
      </w:r>
      <w:r w:rsidRPr="009960CD"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None of the non-key attributes can be determined by any other non-key attributes. So there is no transitive dependency and hence the relation is in 3</w:t>
      </w:r>
      <w:r w:rsidRPr="000F1826">
        <w:rPr>
          <w:sz w:val="28"/>
          <w:vertAlign w:val="superscript"/>
        </w:rPr>
        <w:t>rd</w:t>
      </w:r>
      <w:r>
        <w:rPr>
          <w:sz w:val="28"/>
        </w:rPr>
        <w:t xml:space="preserve"> normal form.</w:t>
      </w:r>
    </w:p>
    <w:p w:rsidR="000E4DBF" w:rsidRDefault="000E4DBF" w:rsidP="000E4DBF">
      <w:pPr>
        <w:rPr>
          <w:b/>
          <w:sz w:val="28"/>
        </w:rPr>
      </w:pPr>
      <w:r w:rsidRPr="00A07F83">
        <w:rPr>
          <w:b/>
          <w:sz w:val="28"/>
        </w:rPr>
        <w:lastRenderedPageBreak/>
        <w:t>Boyce-</w:t>
      </w:r>
      <w:proofErr w:type="spellStart"/>
      <w:r w:rsidRPr="00A07F83">
        <w:rPr>
          <w:b/>
          <w:sz w:val="28"/>
        </w:rPr>
        <w:t>Codd</w:t>
      </w:r>
      <w:proofErr w:type="spellEnd"/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All the determinants are candidate keys, therefore the relation is already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14416C" w:rsidRDefault="0014416C" w:rsidP="000E4DBF">
      <w:pPr>
        <w:rPr>
          <w:sz w:val="28"/>
        </w:rPr>
      </w:pPr>
    </w:p>
    <w:p w:rsidR="0014416C" w:rsidRDefault="0014416C" w:rsidP="000E4DBF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14416C" w:rsidRPr="0014416C" w:rsidRDefault="0014416C" w:rsidP="0014416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seriesID</w:t>
      </w:r>
      <w:proofErr w:type="spellEnd"/>
      <w:proofErr w:type="gramEnd"/>
      <w:r>
        <w:rPr>
          <w:sz w:val="28"/>
        </w:rPr>
        <w:t xml:space="preserve"> is a foreign key which references </w:t>
      </w:r>
      <w:proofErr w:type="spellStart"/>
      <w:r w:rsidR="0063583C">
        <w:rPr>
          <w:sz w:val="28"/>
        </w:rPr>
        <w:t>seriesID</w:t>
      </w:r>
      <w:proofErr w:type="spellEnd"/>
      <w:r w:rsidR="0063583C">
        <w:rPr>
          <w:sz w:val="28"/>
        </w:rPr>
        <w:t xml:space="preserve"> in </w:t>
      </w:r>
      <w:proofErr w:type="spellStart"/>
      <w:r w:rsidR="0063583C">
        <w:rPr>
          <w:sz w:val="28"/>
        </w:rPr>
        <w:t>TvSeries</w:t>
      </w:r>
      <w:proofErr w:type="spellEnd"/>
      <w:r w:rsidR="0063583C">
        <w:rPr>
          <w:sz w:val="28"/>
        </w:rPr>
        <w:t xml:space="preserve"> relation.</w:t>
      </w:r>
    </w:p>
    <w:p w:rsidR="000E4DBF" w:rsidRDefault="000E4DBF" w:rsidP="000E4DBF">
      <w:pPr>
        <w:rPr>
          <w:sz w:val="28"/>
        </w:rPr>
      </w:pPr>
    </w:p>
    <w:p w:rsidR="00BB4355" w:rsidRDefault="00BB4355" w:rsidP="000E4DBF">
      <w:pPr>
        <w:rPr>
          <w:sz w:val="28"/>
        </w:rPr>
      </w:pPr>
    </w:p>
    <w:p w:rsidR="000E4DBF" w:rsidRPr="00FA3401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b/>
          <w:i/>
          <w:sz w:val="28"/>
        </w:rPr>
      </w:pPr>
      <w:r w:rsidRPr="00FA3401">
        <w:rPr>
          <w:b/>
          <w:i/>
          <w:sz w:val="40"/>
        </w:rPr>
        <w:t>Trailer</w:t>
      </w:r>
    </w:p>
    <w:p w:rsidR="000E4DBF" w:rsidRDefault="000E4DBF" w:rsidP="000E4DBF">
      <w:pPr>
        <w:pStyle w:val="ListParagraph"/>
        <w:rPr>
          <w:b/>
          <w:i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4848"/>
        <w:gridCol w:w="1910"/>
      </w:tblGrid>
      <w:tr w:rsidR="000E4DBF" w:rsidTr="00334CB1">
        <w:tc>
          <w:tcPr>
            <w:tcW w:w="4316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>
              <w:t>trailer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proofErr w:type="spellStart"/>
            <w:r>
              <w:t>movieID</w:t>
            </w:r>
            <w:proofErr w:type="spellEnd"/>
          </w:p>
        </w:tc>
      </w:tr>
      <w:tr w:rsidR="000E4DBF" w:rsidTr="00334CB1">
        <w:tc>
          <w:tcPr>
            <w:tcW w:w="4316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 w:rsidRPr="004320DB">
              <w:t>https://www.youtube.com/watch?v=I_kDb-pRCds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>
              <w:t>4900</w:t>
            </w:r>
          </w:p>
        </w:tc>
      </w:tr>
      <w:tr w:rsidR="000E4DBF" w:rsidTr="00334CB1">
        <w:tc>
          <w:tcPr>
            <w:tcW w:w="4316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 w:rsidRPr="00823DCB">
              <w:t>https://www.youtube.com/watch?v=5NYt1qirBWg</w:t>
            </w:r>
          </w:p>
        </w:tc>
        <w:tc>
          <w:tcPr>
            <w:tcW w:w="4317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>4900</w:t>
            </w:r>
          </w:p>
        </w:tc>
      </w:tr>
      <w:tr w:rsidR="000E4DBF" w:rsidTr="00334CB1">
        <w:trPr>
          <w:trHeight w:val="133"/>
        </w:trPr>
        <w:tc>
          <w:tcPr>
            <w:tcW w:w="4316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 w:rsidRPr="004320DB">
              <w:t>https://www.youtube.com/watch?v=R1v0uFms68U</w:t>
            </w:r>
          </w:p>
        </w:tc>
        <w:tc>
          <w:tcPr>
            <w:tcW w:w="4317" w:type="dxa"/>
          </w:tcPr>
          <w:p w:rsidR="000E4DBF" w:rsidRPr="004320DB" w:rsidRDefault="000E4DBF" w:rsidP="00334CB1">
            <w:pPr>
              <w:pStyle w:val="ListParagraph"/>
              <w:ind w:left="0"/>
              <w:jc w:val="center"/>
            </w:pPr>
            <w:r>
              <w:t>2305</w:t>
            </w:r>
          </w:p>
        </w:tc>
      </w:tr>
    </w:tbl>
    <w:p w:rsidR="000E4DBF" w:rsidRPr="00FA3401" w:rsidRDefault="000E4DBF" w:rsidP="000E4DBF">
      <w:pPr>
        <w:pStyle w:val="ListParagraph"/>
        <w:rPr>
          <w:sz w:val="28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There is only one functional dependency in this relation: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fd1: id→ trailer, </w:t>
      </w:r>
      <w:proofErr w:type="spellStart"/>
      <w:r>
        <w:rPr>
          <w:sz w:val="28"/>
        </w:rPr>
        <w:t>movieID</w:t>
      </w:r>
      <w:proofErr w:type="spellEnd"/>
      <w:r>
        <w:rPr>
          <w:sz w:val="28"/>
        </w:rPr>
        <w:tab/>
      </w:r>
      <w:r>
        <w:rPr>
          <w:sz w:val="28"/>
        </w:rPr>
        <w:tab/>
        <w:t>(Primary Key / 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We can clearly see that this table is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0E4DBF" w:rsidRDefault="000E4DBF" w:rsidP="000E4DBF">
      <w:pPr>
        <w:rPr>
          <w:sz w:val="28"/>
        </w:rPr>
      </w:pPr>
    </w:p>
    <w:p w:rsidR="000E4DBF" w:rsidRPr="00325678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sz w:val="28"/>
        </w:rPr>
      </w:pPr>
      <w:r>
        <w:rPr>
          <w:b/>
          <w:i/>
          <w:sz w:val="40"/>
        </w:rPr>
        <w:t>Genre</w:t>
      </w:r>
    </w:p>
    <w:p w:rsidR="000E4DBF" w:rsidRDefault="000E4DBF" w:rsidP="000E4DBF">
      <w:pPr>
        <w:pStyle w:val="ListParagraph"/>
        <w:rPr>
          <w:b/>
          <w:i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9"/>
        <w:gridCol w:w="4307"/>
      </w:tblGrid>
      <w:tr w:rsidR="000E4DBF" w:rsidTr="00334CB1">
        <w:tc>
          <w:tcPr>
            <w:tcW w:w="6475" w:type="dxa"/>
          </w:tcPr>
          <w:p w:rsidR="000E4DBF" w:rsidRPr="00325678" w:rsidRDefault="000E4DBF" w:rsidP="00334CB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6475" w:type="dxa"/>
          </w:tcPr>
          <w:p w:rsidR="000E4DBF" w:rsidRPr="00325678" w:rsidRDefault="000E4DBF" w:rsidP="00334CB1">
            <w:pPr>
              <w:pStyle w:val="ListParagraph"/>
              <w:ind w:left="0"/>
              <w:jc w:val="center"/>
            </w:pPr>
            <w:proofErr w:type="spellStart"/>
            <w:r>
              <w:t>genreType</w:t>
            </w:r>
            <w:proofErr w:type="spellEnd"/>
          </w:p>
        </w:tc>
      </w:tr>
      <w:tr w:rsidR="000E4DBF" w:rsidTr="00334CB1">
        <w:tc>
          <w:tcPr>
            <w:tcW w:w="6475" w:type="dxa"/>
          </w:tcPr>
          <w:p w:rsidR="000E4DBF" w:rsidRPr="00325678" w:rsidRDefault="000E4DBF" w:rsidP="00334CB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475" w:type="dxa"/>
          </w:tcPr>
          <w:p w:rsidR="000E4DBF" w:rsidRPr="00325678" w:rsidRDefault="000E4DBF" w:rsidP="00334CB1">
            <w:pPr>
              <w:pStyle w:val="ListParagraph"/>
              <w:ind w:left="0"/>
              <w:jc w:val="center"/>
            </w:pPr>
            <w:r>
              <w:t>Action</w:t>
            </w:r>
          </w:p>
        </w:tc>
      </w:tr>
      <w:tr w:rsidR="000E4DBF" w:rsidTr="00334CB1">
        <w:tc>
          <w:tcPr>
            <w:tcW w:w="6475" w:type="dxa"/>
          </w:tcPr>
          <w:p w:rsidR="000E4DBF" w:rsidRPr="00325678" w:rsidRDefault="000E4DBF" w:rsidP="00334CB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475" w:type="dxa"/>
          </w:tcPr>
          <w:p w:rsidR="000E4DBF" w:rsidRPr="00325678" w:rsidRDefault="000E4DBF" w:rsidP="00334CB1">
            <w:pPr>
              <w:pStyle w:val="ListParagraph"/>
              <w:ind w:left="0"/>
              <w:jc w:val="center"/>
            </w:pPr>
            <w:r>
              <w:t>Adventure</w:t>
            </w:r>
          </w:p>
        </w:tc>
      </w:tr>
    </w:tbl>
    <w:p w:rsidR="000E4DBF" w:rsidRPr="00325678" w:rsidRDefault="000E4DBF" w:rsidP="000E4DBF">
      <w:pPr>
        <w:pStyle w:val="ListParagraph"/>
        <w:rPr>
          <w:sz w:val="28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Following functional dependencies are present in this relation: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fd1: id→ </w:t>
      </w:r>
      <w:proofErr w:type="spellStart"/>
      <w:r>
        <w:rPr>
          <w:sz w:val="28"/>
        </w:rPr>
        <w:t>genreType</w:t>
      </w:r>
      <w:proofErr w:type="spellEnd"/>
      <w:r>
        <w:rPr>
          <w:sz w:val="28"/>
        </w:rPr>
        <w:tab/>
        <w:t>(Primary Key / Candidate Key)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lastRenderedPageBreak/>
        <w:t xml:space="preserve">fd2: </w:t>
      </w:r>
      <w:proofErr w:type="spellStart"/>
      <w:r>
        <w:rPr>
          <w:sz w:val="28"/>
        </w:rPr>
        <w:t>genreType→id</w:t>
      </w:r>
      <w:proofErr w:type="spellEnd"/>
      <w:r>
        <w:rPr>
          <w:sz w:val="28"/>
        </w:rPr>
        <w:tab/>
        <w:t>(Candidate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1</w:t>
      </w:r>
      <w:r w:rsidRPr="00BA214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Since there are no repeating groups in this relation, therefore it’s already in 1</w:t>
      </w:r>
      <w:r w:rsidRPr="00BA214A">
        <w:rPr>
          <w:sz w:val="28"/>
          <w:vertAlign w:val="superscript"/>
        </w:rPr>
        <w:t>st</w:t>
      </w:r>
      <w:r>
        <w:rPr>
          <w:sz w:val="28"/>
        </w:rPr>
        <w:t xml:space="preserve"> normal form.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2</w:t>
      </w:r>
      <w:r w:rsidRPr="00BA214A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We can see clearly that the primary key attribute is not a composite key and hence there is no chance of partial dependency. So this relation fulfils the condition for 2</w:t>
      </w:r>
      <w:r w:rsidRPr="00BA214A">
        <w:rPr>
          <w:sz w:val="28"/>
          <w:vertAlign w:val="superscript"/>
        </w:rPr>
        <w:t>nd</w:t>
      </w:r>
      <w:r>
        <w:rPr>
          <w:sz w:val="28"/>
        </w:rPr>
        <w:t xml:space="preserve"> normal form as well.</w:t>
      </w:r>
    </w:p>
    <w:p w:rsidR="000E4DBF" w:rsidRDefault="000E4DBF" w:rsidP="000E4DBF">
      <w:pPr>
        <w:rPr>
          <w:b/>
          <w:sz w:val="28"/>
        </w:rPr>
      </w:pPr>
      <w:r>
        <w:rPr>
          <w:b/>
          <w:sz w:val="28"/>
        </w:rPr>
        <w:t>3</w:t>
      </w:r>
      <w:r w:rsidRPr="009960CD"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There is only one determined attribute in both the dependencies, therefore there are no such non-key attributes that determine the other.</w:t>
      </w:r>
    </w:p>
    <w:p w:rsidR="000E4DBF" w:rsidRDefault="000E4DBF" w:rsidP="000E4DBF">
      <w:pPr>
        <w:rPr>
          <w:b/>
          <w:sz w:val="28"/>
        </w:rPr>
      </w:pPr>
      <w:r w:rsidRPr="00A07F83">
        <w:rPr>
          <w:b/>
          <w:sz w:val="28"/>
        </w:rPr>
        <w:t>Boyce-</w:t>
      </w:r>
      <w:proofErr w:type="spellStart"/>
      <w:r w:rsidRPr="00A07F83">
        <w:rPr>
          <w:b/>
          <w:sz w:val="28"/>
        </w:rPr>
        <w:t>Codd</w:t>
      </w:r>
      <w:proofErr w:type="spellEnd"/>
      <w:r>
        <w:rPr>
          <w:b/>
          <w:sz w:val="28"/>
        </w:rPr>
        <w:t xml:space="preserve"> Normal Form: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All the determinants are candidate keys, therefore the relation is already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C66FA9" w:rsidRDefault="00C66FA9" w:rsidP="00C66FA9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C66FA9" w:rsidRPr="00C66FA9" w:rsidRDefault="00C66FA9" w:rsidP="00C66FA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Either of the attributes of this relation could be used alone for the purpose of the project. However, both are decided to be kept for use in future.</w:t>
      </w:r>
    </w:p>
    <w:p w:rsidR="000E4DBF" w:rsidRDefault="000E4DBF" w:rsidP="000E4DBF">
      <w:pPr>
        <w:rPr>
          <w:sz w:val="28"/>
        </w:rPr>
      </w:pPr>
    </w:p>
    <w:p w:rsidR="000E4DBF" w:rsidRPr="00AB4BE6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sz w:val="28"/>
        </w:rPr>
      </w:pPr>
      <w:r>
        <w:rPr>
          <w:b/>
          <w:i/>
          <w:sz w:val="40"/>
        </w:rPr>
        <w:t>Director</w:t>
      </w:r>
    </w:p>
    <w:p w:rsidR="000E4DBF" w:rsidRDefault="000E4DBF" w:rsidP="000E4DBF">
      <w:pPr>
        <w:pStyle w:val="ListParagraph"/>
        <w:rPr>
          <w:b/>
          <w:i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22"/>
        <w:gridCol w:w="4274"/>
      </w:tblGrid>
      <w:tr w:rsidR="000E4DBF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name</w:t>
            </w:r>
          </w:p>
        </w:tc>
      </w:tr>
      <w:tr w:rsidR="000E4DBF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David Yates</w:t>
            </w:r>
          </w:p>
        </w:tc>
      </w:tr>
      <w:tr w:rsidR="000E4DBF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56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 xml:space="preserve">Frank </w:t>
            </w:r>
            <w:proofErr w:type="spellStart"/>
            <w:r>
              <w:t>Darabont</w:t>
            </w:r>
            <w:proofErr w:type="spellEnd"/>
          </w:p>
        </w:tc>
      </w:tr>
      <w:tr w:rsidR="000E4DBF" w:rsidTr="00334CB1">
        <w:tc>
          <w:tcPr>
            <w:tcW w:w="6475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>45</w:t>
            </w:r>
          </w:p>
        </w:tc>
        <w:tc>
          <w:tcPr>
            <w:tcW w:w="6475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 xml:space="preserve">Frank </w:t>
            </w:r>
            <w:proofErr w:type="spellStart"/>
            <w:r>
              <w:t>Darabont</w:t>
            </w:r>
            <w:proofErr w:type="spellEnd"/>
          </w:p>
        </w:tc>
      </w:tr>
    </w:tbl>
    <w:p w:rsidR="000E4DBF" w:rsidRPr="00AB4BE6" w:rsidRDefault="000E4DBF" w:rsidP="000E4DBF">
      <w:pPr>
        <w:pStyle w:val="ListParagraph"/>
        <w:rPr>
          <w:sz w:val="28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 only dependency in this relation is: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fd1: id→ name</w:t>
      </w:r>
      <w:r>
        <w:rPr>
          <w:sz w:val="28"/>
        </w:rPr>
        <w:tab/>
        <w:t>(Primary Key / 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lastRenderedPageBreak/>
        <w:t>Normalization: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Clearly, the relation is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CA6FDB" w:rsidRDefault="00CA6FDB" w:rsidP="00CA6FDB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CA6FDB" w:rsidRPr="00CA6FDB" w:rsidRDefault="00CA6FDB" w:rsidP="00CA6FD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There can be many directors with the same name.</w:t>
      </w:r>
    </w:p>
    <w:p w:rsidR="000E4DBF" w:rsidRDefault="000E4DBF" w:rsidP="000E4DBF">
      <w:pPr>
        <w:rPr>
          <w:sz w:val="28"/>
        </w:rPr>
      </w:pPr>
    </w:p>
    <w:p w:rsidR="000E4DBF" w:rsidRPr="008B1CA0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sz w:val="28"/>
        </w:rPr>
      </w:pPr>
      <w:r>
        <w:rPr>
          <w:b/>
          <w:i/>
          <w:sz w:val="40"/>
        </w:rPr>
        <w:t>Actor</w:t>
      </w:r>
    </w:p>
    <w:p w:rsidR="000E4DBF" w:rsidRPr="008B1CA0" w:rsidRDefault="000E4DBF" w:rsidP="000E4DBF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3"/>
        <w:gridCol w:w="4263"/>
      </w:tblGrid>
      <w:tr w:rsidR="000E4DBF" w:rsidRPr="00AB4BE6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name</w:t>
            </w:r>
          </w:p>
        </w:tc>
      </w:tr>
      <w:tr w:rsidR="000E4DBF" w:rsidRPr="00AB4BE6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Daniel Radcliffe</w:t>
            </w:r>
          </w:p>
        </w:tc>
      </w:tr>
      <w:tr w:rsidR="000E4DBF" w:rsidRPr="00AB4BE6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56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Morgan Freeman</w:t>
            </w:r>
          </w:p>
        </w:tc>
      </w:tr>
      <w:tr w:rsidR="000E4DBF" w:rsidRPr="00AB4BE6" w:rsidTr="00334CB1">
        <w:tc>
          <w:tcPr>
            <w:tcW w:w="6475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>67</w:t>
            </w:r>
          </w:p>
        </w:tc>
        <w:tc>
          <w:tcPr>
            <w:tcW w:w="6475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>Daniel Radcliffe</w:t>
            </w:r>
          </w:p>
        </w:tc>
      </w:tr>
    </w:tbl>
    <w:p w:rsidR="000E4DBF" w:rsidRDefault="000E4DBF" w:rsidP="000E4DBF">
      <w:pPr>
        <w:rPr>
          <w:b/>
          <w:i/>
          <w:sz w:val="40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 only dependency in this relation is: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fd1: id→ name</w:t>
      </w:r>
      <w:r>
        <w:rPr>
          <w:sz w:val="28"/>
        </w:rPr>
        <w:tab/>
        <w:t>(Primary Key / 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Clearly, the relation is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CA6FDB" w:rsidRDefault="00CA6FDB" w:rsidP="00CA6FDB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CA6FDB" w:rsidRDefault="00CA6FDB" w:rsidP="00CA6FD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There can be many actors with the same name.</w:t>
      </w:r>
    </w:p>
    <w:p w:rsidR="007D4405" w:rsidRDefault="007D4405" w:rsidP="007D4405">
      <w:pPr>
        <w:rPr>
          <w:sz w:val="28"/>
        </w:rPr>
      </w:pPr>
    </w:p>
    <w:p w:rsidR="007D4405" w:rsidRPr="00B760E8" w:rsidRDefault="00210620" w:rsidP="007D4405">
      <w:pPr>
        <w:pStyle w:val="ListParagraph"/>
        <w:numPr>
          <w:ilvl w:val="0"/>
          <w:numId w:val="2"/>
        </w:numPr>
        <w:spacing w:line="259" w:lineRule="auto"/>
        <w:rPr>
          <w:sz w:val="28"/>
        </w:rPr>
      </w:pPr>
      <w:r>
        <w:rPr>
          <w:b/>
          <w:i/>
          <w:sz w:val="40"/>
        </w:rPr>
        <w:t>Producers</w:t>
      </w:r>
    </w:p>
    <w:p w:rsidR="00B760E8" w:rsidRDefault="00B760E8" w:rsidP="00B760E8">
      <w:pPr>
        <w:spacing w:line="259" w:lineRule="auto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0"/>
        <w:gridCol w:w="4246"/>
      </w:tblGrid>
      <w:tr w:rsidR="00B760E8" w:rsidRPr="00AB4BE6" w:rsidTr="00A35468">
        <w:tc>
          <w:tcPr>
            <w:tcW w:w="6475" w:type="dxa"/>
          </w:tcPr>
          <w:p w:rsidR="00B760E8" w:rsidRPr="00AB4BE6" w:rsidRDefault="00B760E8" w:rsidP="00A3546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6475" w:type="dxa"/>
          </w:tcPr>
          <w:p w:rsidR="00B760E8" w:rsidRPr="00AB4BE6" w:rsidRDefault="00B760E8" w:rsidP="00A35468">
            <w:pPr>
              <w:pStyle w:val="ListParagraph"/>
              <w:ind w:left="0"/>
              <w:jc w:val="center"/>
            </w:pPr>
            <w:r>
              <w:t>name</w:t>
            </w:r>
          </w:p>
        </w:tc>
      </w:tr>
      <w:tr w:rsidR="00B760E8" w:rsidRPr="00AB4BE6" w:rsidTr="00A35468">
        <w:tc>
          <w:tcPr>
            <w:tcW w:w="6475" w:type="dxa"/>
          </w:tcPr>
          <w:p w:rsidR="00B760E8" w:rsidRPr="00AB4BE6" w:rsidRDefault="00B760E8" w:rsidP="00A35468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475" w:type="dxa"/>
          </w:tcPr>
          <w:p w:rsidR="00B760E8" w:rsidRPr="00AB4BE6" w:rsidRDefault="00B760E8" w:rsidP="00A35468">
            <w:pPr>
              <w:pStyle w:val="ListParagraph"/>
              <w:ind w:left="0"/>
              <w:jc w:val="center"/>
            </w:pPr>
            <w:proofErr w:type="spellStart"/>
            <w:r>
              <w:t>Niki</w:t>
            </w:r>
            <w:proofErr w:type="spellEnd"/>
            <w:r>
              <w:t xml:space="preserve"> Marvin</w:t>
            </w:r>
          </w:p>
        </w:tc>
      </w:tr>
      <w:tr w:rsidR="00B760E8" w:rsidRPr="00AB4BE6" w:rsidTr="00A35468">
        <w:tc>
          <w:tcPr>
            <w:tcW w:w="6475" w:type="dxa"/>
          </w:tcPr>
          <w:p w:rsidR="00B760E8" w:rsidRPr="00AB4BE6" w:rsidRDefault="00B760E8" w:rsidP="00A35468">
            <w:pPr>
              <w:pStyle w:val="ListParagraph"/>
              <w:ind w:left="0"/>
              <w:jc w:val="center"/>
            </w:pPr>
            <w:r>
              <w:t>56</w:t>
            </w:r>
          </w:p>
        </w:tc>
        <w:tc>
          <w:tcPr>
            <w:tcW w:w="6475" w:type="dxa"/>
          </w:tcPr>
          <w:p w:rsidR="00B760E8" w:rsidRPr="00AB4BE6" w:rsidRDefault="00B760E8" w:rsidP="00A35468">
            <w:pPr>
              <w:pStyle w:val="ListParagraph"/>
              <w:ind w:left="0"/>
              <w:jc w:val="center"/>
            </w:pPr>
            <w:r>
              <w:t>J.K. Rowling</w:t>
            </w:r>
          </w:p>
        </w:tc>
      </w:tr>
      <w:tr w:rsidR="00B760E8" w:rsidTr="00A35468">
        <w:tc>
          <w:tcPr>
            <w:tcW w:w="6475" w:type="dxa"/>
          </w:tcPr>
          <w:p w:rsidR="00B760E8" w:rsidRDefault="00B760E8" w:rsidP="00A35468">
            <w:pPr>
              <w:pStyle w:val="ListParagraph"/>
              <w:ind w:left="0"/>
              <w:jc w:val="center"/>
            </w:pPr>
            <w:r>
              <w:t>98</w:t>
            </w:r>
          </w:p>
        </w:tc>
        <w:tc>
          <w:tcPr>
            <w:tcW w:w="6475" w:type="dxa"/>
          </w:tcPr>
          <w:p w:rsidR="00B760E8" w:rsidRDefault="00B760E8" w:rsidP="00A35468">
            <w:pPr>
              <w:pStyle w:val="ListParagraph"/>
              <w:ind w:left="0"/>
              <w:jc w:val="center"/>
            </w:pPr>
            <w:proofErr w:type="spellStart"/>
            <w:r>
              <w:t>Niki</w:t>
            </w:r>
            <w:proofErr w:type="spellEnd"/>
            <w:r>
              <w:t xml:space="preserve"> Marvin</w:t>
            </w:r>
          </w:p>
        </w:tc>
      </w:tr>
    </w:tbl>
    <w:p w:rsidR="00B760E8" w:rsidRPr="00B760E8" w:rsidRDefault="00B760E8" w:rsidP="00B760E8">
      <w:pPr>
        <w:spacing w:line="259" w:lineRule="auto"/>
        <w:rPr>
          <w:sz w:val="28"/>
        </w:rPr>
      </w:pPr>
    </w:p>
    <w:p w:rsidR="007D4405" w:rsidRDefault="007D4405" w:rsidP="007D4405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7D4405" w:rsidRDefault="007D4405" w:rsidP="007D4405">
      <w:pPr>
        <w:rPr>
          <w:sz w:val="28"/>
        </w:rPr>
      </w:pPr>
      <w:r>
        <w:rPr>
          <w:sz w:val="28"/>
        </w:rPr>
        <w:t>The only dependency in this relation is:</w:t>
      </w:r>
    </w:p>
    <w:p w:rsidR="007D4405" w:rsidRDefault="007D4405" w:rsidP="007D4405">
      <w:pPr>
        <w:rPr>
          <w:sz w:val="28"/>
        </w:rPr>
      </w:pPr>
      <w:r>
        <w:rPr>
          <w:sz w:val="28"/>
        </w:rPr>
        <w:lastRenderedPageBreak/>
        <w:t>fd1: id→ name</w:t>
      </w:r>
      <w:r>
        <w:rPr>
          <w:sz w:val="28"/>
        </w:rPr>
        <w:tab/>
        <w:t>(Primary Key / Candidate Key)</w:t>
      </w:r>
    </w:p>
    <w:p w:rsidR="007D4405" w:rsidRPr="00905964" w:rsidRDefault="007D4405" w:rsidP="007D4405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7D4405" w:rsidRDefault="007D4405" w:rsidP="007D4405">
      <w:pPr>
        <w:rPr>
          <w:sz w:val="28"/>
        </w:rPr>
      </w:pPr>
      <w:r>
        <w:rPr>
          <w:sz w:val="28"/>
        </w:rPr>
        <w:t>Clearly, the relation is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7D4405" w:rsidRDefault="007D4405" w:rsidP="007D4405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7D4405" w:rsidRPr="007D4405" w:rsidRDefault="007D4405" w:rsidP="007D4405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There can be many </w:t>
      </w:r>
      <w:r w:rsidR="001165F7">
        <w:rPr>
          <w:sz w:val="28"/>
        </w:rPr>
        <w:t>producers</w:t>
      </w:r>
      <w:r>
        <w:rPr>
          <w:sz w:val="28"/>
        </w:rPr>
        <w:t xml:space="preserve"> with the same name.</w:t>
      </w:r>
    </w:p>
    <w:p w:rsidR="000E4DBF" w:rsidRDefault="000E4DBF" w:rsidP="000E4DBF">
      <w:pPr>
        <w:rPr>
          <w:sz w:val="28"/>
        </w:rPr>
      </w:pPr>
    </w:p>
    <w:p w:rsidR="000E4DBF" w:rsidRPr="00B635FF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sz w:val="40"/>
        </w:rPr>
      </w:pPr>
      <w:r>
        <w:rPr>
          <w:b/>
          <w:i/>
          <w:sz w:val="40"/>
        </w:rPr>
        <w:t>Guest</w:t>
      </w:r>
    </w:p>
    <w:p w:rsidR="000E4DBF" w:rsidRDefault="000E4DBF" w:rsidP="000E4DBF">
      <w:pPr>
        <w:pStyle w:val="ListParagraph"/>
        <w:rPr>
          <w:b/>
          <w:i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9"/>
        <w:gridCol w:w="4227"/>
      </w:tblGrid>
      <w:tr w:rsidR="000E4DBF" w:rsidRPr="00AB4BE6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name</w:t>
            </w:r>
          </w:p>
        </w:tc>
      </w:tr>
      <w:tr w:rsidR="000E4DBF" w:rsidRPr="00AB4BE6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MGB</w:t>
            </w:r>
          </w:p>
        </w:tc>
      </w:tr>
      <w:tr w:rsidR="000E4DBF" w:rsidRPr="00AB4BE6" w:rsidTr="00334CB1"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r>
              <w:t>58</w:t>
            </w:r>
          </w:p>
        </w:tc>
        <w:tc>
          <w:tcPr>
            <w:tcW w:w="6475" w:type="dxa"/>
          </w:tcPr>
          <w:p w:rsidR="000E4DBF" w:rsidRPr="00AB4BE6" w:rsidRDefault="000E4DBF" w:rsidP="00334CB1">
            <w:pPr>
              <w:pStyle w:val="ListParagraph"/>
              <w:ind w:left="0"/>
              <w:jc w:val="center"/>
            </w:pPr>
            <w:proofErr w:type="spellStart"/>
            <w:r>
              <w:t>Hameez</w:t>
            </w:r>
            <w:proofErr w:type="spellEnd"/>
          </w:p>
        </w:tc>
      </w:tr>
      <w:tr w:rsidR="000E4DBF" w:rsidRPr="00AB4BE6" w:rsidTr="00334CB1">
        <w:tc>
          <w:tcPr>
            <w:tcW w:w="6475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r>
              <w:t>301</w:t>
            </w:r>
          </w:p>
        </w:tc>
        <w:tc>
          <w:tcPr>
            <w:tcW w:w="6475" w:type="dxa"/>
          </w:tcPr>
          <w:p w:rsidR="000E4DBF" w:rsidRDefault="000E4DBF" w:rsidP="00334CB1">
            <w:pPr>
              <w:pStyle w:val="ListParagraph"/>
              <w:ind w:left="0"/>
              <w:jc w:val="center"/>
            </w:pPr>
            <w:proofErr w:type="spellStart"/>
            <w:r>
              <w:t>Hameez</w:t>
            </w:r>
            <w:proofErr w:type="spellEnd"/>
          </w:p>
        </w:tc>
      </w:tr>
    </w:tbl>
    <w:p w:rsidR="000E4DBF" w:rsidRDefault="000E4DBF" w:rsidP="000E4DBF">
      <w:pPr>
        <w:rPr>
          <w:sz w:val="40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 only dependency in this relation is: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fd1: id→ name</w:t>
      </w:r>
      <w:r>
        <w:rPr>
          <w:sz w:val="28"/>
        </w:rPr>
        <w:tab/>
        <w:t>(Primary Key / Candidate Key)</w:t>
      </w:r>
    </w:p>
    <w:p w:rsidR="00AF14DC" w:rsidRDefault="00AF14DC" w:rsidP="000E4DBF">
      <w:pPr>
        <w:rPr>
          <w:b/>
          <w:i/>
          <w:sz w:val="28"/>
        </w:rPr>
      </w:pPr>
    </w:p>
    <w:p w:rsidR="00AF14DC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Clearly, the relation is in 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form.</w:t>
      </w:r>
    </w:p>
    <w:p w:rsidR="00AF14DC" w:rsidRDefault="00AF14DC" w:rsidP="00AF14DC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0E4DBF" w:rsidRPr="00AF14DC" w:rsidRDefault="00AF14DC" w:rsidP="000E4DB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Any person who visits the site is a guest however this relation is only established when the guest comments on a movie or TV show.</w:t>
      </w:r>
    </w:p>
    <w:p w:rsidR="004066EC" w:rsidRDefault="004066EC" w:rsidP="000E4DBF">
      <w:pPr>
        <w:rPr>
          <w:sz w:val="40"/>
        </w:rPr>
      </w:pPr>
    </w:p>
    <w:p w:rsidR="000E4DBF" w:rsidRPr="007E6CA8" w:rsidRDefault="000E4DBF" w:rsidP="000E4DBF">
      <w:pPr>
        <w:pStyle w:val="ListParagraph"/>
        <w:numPr>
          <w:ilvl w:val="0"/>
          <w:numId w:val="2"/>
        </w:numPr>
        <w:spacing w:line="259" w:lineRule="auto"/>
        <w:rPr>
          <w:sz w:val="40"/>
        </w:rPr>
      </w:pPr>
      <w:r>
        <w:rPr>
          <w:b/>
          <w:i/>
          <w:sz w:val="40"/>
        </w:rPr>
        <w:t>User</w:t>
      </w:r>
    </w:p>
    <w:p w:rsidR="000E4DBF" w:rsidRDefault="000E4DBF" w:rsidP="000E4DBF">
      <w:pPr>
        <w:pStyle w:val="ListParagraph"/>
        <w:rPr>
          <w:b/>
          <w:i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3402"/>
        <w:gridCol w:w="2526"/>
      </w:tblGrid>
      <w:tr w:rsidR="000E4DBF" w:rsidTr="00334CB1">
        <w:tc>
          <w:tcPr>
            <w:tcW w:w="4316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4317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4317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0E4DBF" w:rsidTr="00334CB1">
        <w:tc>
          <w:tcPr>
            <w:tcW w:w="4316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301</w:t>
            </w:r>
          </w:p>
        </w:tc>
        <w:tc>
          <w:tcPr>
            <w:tcW w:w="4317" w:type="dxa"/>
          </w:tcPr>
          <w:p w:rsidR="000E4DBF" w:rsidRPr="007E6CA8" w:rsidRDefault="007B65E3" w:rsidP="00334CB1">
            <w:pPr>
              <w:pStyle w:val="ListParagraph"/>
              <w:ind w:left="0"/>
              <w:jc w:val="center"/>
            </w:pPr>
            <w:hyperlink r:id="rId5" w:history="1">
              <w:r w:rsidR="000E4DBF" w:rsidRPr="004065E4">
                <w:rPr>
                  <w:rStyle w:val="Hyperlink"/>
                </w:rPr>
                <w:t>raffay007@gmail.com</w:t>
              </w:r>
            </w:hyperlink>
          </w:p>
        </w:tc>
        <w:tc>
          <w:tcPr>
            <w:tcW w:w="4317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RPass123</w:t>
            </w:r>
          </w:p>
        </w:tc>
      </w:tr>
      <w:tr w:rsidR="000E4DBF" w:rsidTr="00334CB1">
        <w:tc>
          <w:tcPr>
            <w:tcW w:w="4316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4317" w:type="dxa"/>
          </w:tcPr>
          <w:p w:rsidR="000E4DBF" w:rsidRPr="007E6CA8" w:rsidRDefault="007B65E3" w:rsidP="00334CB1">
            <w:pPr>
              <w:pStyle w:val="ListParagraph"/>
              <w:ind w:left="0"/>
              <w:jc w:val="center"/>
            </w:pPr>
            <w:hyperlink r:id="rId6" w:history="1">
              <w:r w:rsidR="000E4DBF" w:rsidRPr="004065E4">
                <w:rPr>
                  <w:rStyle w:val="Hyperlink"/>
                </w:rPr>
                <w:t>ghayasbaig247@gmail.com</w:t>
              </w:r>
            </w:hyperlink>
          </w:p>
        </w:tc>
        <w:tc>
          <w:tcPr>
            <w:tcW w:w="4317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GPass123</w:t>
            </w:r>
          </w:p>
        </w:tc>
      </w:tr>
      <w:tr w:rsidR="000E4DBF" w:rsidTr="00334CB1">
        <w:tc>
          <w:tcPr>
            <w:tcW w:w="4316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58</w:t>
            </w:r>
          </w:p>
        </w:tc>
        <w:tc>
          <w:tcPr>
            <w:tcW w:w="4317" w:type="dxa"/>
          </w:tcPr>
          <w:p w:rsidR="000E4DBF" w:rsidRPr="007E6CA8" w:rsidRDefault="007B65E3" w:rsidP="00334CB1">
            <w:pPr>
              <w:pStyle w:val="ListParagraph"/>
              <w:ind w:left="0"/>
              <w:jc w:val="center"/>
            </w:pPr>
            <w:hyperlink r:id="rId7" w:history="1">
              <w:r w:rsidR="000E4DBF" w:rsidRPr="004065E4">
                <w:rPr>
                  <w:rStyle w:val="Hyperlink"/>
                </w:rPr>
                <w:t>hameez123@gmail.com</w:t>
              </w:r>
            </w:hyperlink>
          </w:p>
        </w:tc>
        <w:tc>
          <w:tcPr>
            <w:tcW w:w="4317" w:type="dxa"/>
          </w:tcPr>
          <w:p w:rsidR="000E4DBF" w:rsidRPr="007E6CA8" w:rsidRDefault="000E4DBF" w:rsidP="00334CB1">
            <w:pPr>
              <w:pStyle w:val="ListParagraph"/>
              <w:ind w:left="0"/>
              <w:jc w:val="center"/>
            </w:pPr>
            <w:r>
              <w:t>GPass123</w:t>
            </w:r>
          </w:p>
        </w:tc>
      </w:tr>
    </w:tbl>
    <w:p w:rsidR="000E4DBF" w:rsidRDefault="000E4DBF" w:rsidP="000E4DBF">
      <w:pPr>
        <w:rPr>
          <w:sz w:val="40"/>
        </w:rPr>
      </w:pPr>
    </w:p>
    <w:p w:rsidR="000E4DBF" w:rsidRDefault="000E4DBF" w:rsidP="000E4DBF">
      <w:pPr>
        <w:rPr>
          <w:b/>
          <w:i/>
          <w:sz w:val="28"/>
        </w:rPr>
      </w:pPr>
      <w:r w:rsidRPr="00AD68BD">
        <w:rPr>
          <w:b/>
          <w:i/>
          <w:sz w:val="28"/>
        </w:rPr>
        <w:t>Functional Dependencies: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Following functional dependencies can be found in this relation: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fd1: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>→ email, password</w:t>
      </w:r>
      <w:r>
        <w:rPr>
          <w:sz w:val="28"/>
        </w:rPr>
        <w:tab/>
        <w:t>(Primary Key / Candidate Key)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 xml:space="preserve">fd2: email→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>, password</w:t>
      </w:r>
      <w:r>
        <w:rPr>
          <w:sz w:val="28"/>
        </w:rPr>
        <w:tab/>
        <w:t>(Candidate Key)</w:t>
      </w:r>
    </w:p>
    <w:p w:rsidR="000E4DBF" w:rsidRPr="00905964" w:rsidRDefault="000E4DBF" w:rsidP="000E4DBF">
      <w:pPr>
        <w:rPr>
          <w:sz w:val="28"/>
        </w:rPr>
      </w:pPr>
      <w:r>
        <w:rPr>
          <w:b/>
          <w:i/>
          <w:sz w:val="28"/>
        </w:rPr>
        <w:t>Normalization: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There are no repeating groups, no partial dependencies and no transitive dependency, therefore the relation is already in 3NF</w:t>
      </w:r>
    </w:p>
    <w:p w:rsidR="000E4DBF" w:rsidRDefault="000E4DBF" w:rsidP="000E4DBF">
      <w:pPr>
        <w:rPr>
          <w:sz w:val="28"/>
        </w:rPr>
      </w:pPr>
      <w:r>
        <w:rPr>
          <w:sz w:val="28"/>
        </w:rPr>
        <w:t>Also, all the dependencies are candidate keys so the relation is also in BCNF (Boyce-</w:t>
      </w:r>
      <w:proofErr w:type="spellStart"/>
      <w:r>
        <w:rPr>
          <w:sz w:val="28"/>
        </w:rPr>
        <w:t>Codd</w:t>
      </w:r>
      <w:proofErr w:type="spellEnd"/>
      <w:r>
        <w:rPr>
          <w:sz w:val="28"/>
        </w:rPr>
        <w:t xml:space="preserve"> normal form).</w:t>
      </w:r>
    </w:p>
    <w:p w:rsidR="00613F3B" w:rsidRDefault="00613F3B" w:rsidP="00613F3B">
      <w:pPr>
        <w:rPr>
          <w:b/>
          <w:i/>
          <w:sz w:val="28"/>
        </w:rPr>
      </w:pPr>
      <w:r>
        <w:rPr>
          <w:b/>
          <w:i/>
          <w:sz w:val="28"/>
        </w:rPr>
        <w:t>Assumptions:</w:t>
      </w:r>
    </w:p>
    <w:p w:rsidR="00613F3B" w:rsidRDefault="00613F3B" w:rsidP="00613F3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 user is a specialized guest who is registered to the site. Users have the privilege to rate a movie while a guest do not.</w:t>
      </w:r>
    </w:p>
    <w:p w:rsidR="00613F3B" w:rsidRPr="00CA6FDB" w:rsidRDefault="00613F3B" w:rsidP="00613F3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No user can have same email.</w:t>
      </w:r>
    </w:p>
    <w:p w:rsidR="00613F3B" w:rsidRDefault="00613F3B" w:rsidP="000E4DBF">
      <w:pPr>
        <w:rPr>
          <w:sz w:val="28"/>
        </w:rPr>
      </w:pPr>
    </w:p>
    <w:p w:rsidR="000E4DBF" w:rsidRPr="003B6620" w:rsidRDefault="000E4DBF" w:rsidP="000E4DBF">
      <w:pPr>
        <w:rPr>
          <w:sz w:val="40"/>
        </w:rPr>
      </w:pPr>
    </w:p>
    <w:p w:rsidR="004C2C65" w:rsidRDefault="004C2C6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/>
    <w:p w:rsidR="008D4F05" w:rsidRDefault="008D4F05" w:rsidP="008D4F05">
      <w:pPr>
        <w:jc w:val="center"/>
        <w:rPr>
          <w:rFonts w:ascii="Bernard MT Condensed" w:hAnsi="Bernard MT Condensed"/>
          <w:sz w:val="72"/>
        </w:rPr>
      </w:pPr>
      <w:r>
        <w:rPr>
          <w:rFonts w:ascii="Bernard MT Condensed" w:hAnsi="Bernard MT Condensed"/>
          <w:sz w:val="72"/>
        </w:rPr>
        <w:lastRenderedPageBreak/>
        <w:t>SQL QUERIES</w:t>
      </w:r>
    </w:p>
    <w:p w:rsidR="008D4F05" w:rsidRDefault="008D4F05" w:rsidP="008D4F05">
      <w:pPr>
        <w:rPr>
          <w:sz w:val="28"/>
        </w:rPr>
      </w:pPr>
    </w:p>
    <w:p w:rsidR="008D4F05" w:rsidRDefault="008D4F05" w:rsidP="008D4F05">
      <w:pPr>
        <w:rPr>
          <w:sz w:val="28"/>
        </w:rPr>
      </w:pPr>
      <w:r>
        <w:rPr>
          <w:sz w:val="28"/>
        </w:rPr>
        <w:t>Following important types of SQL queries were used in the project:</w:t>
      </w:r>
    </w:p>
    <w:p w:rsidR="00CA3EEC" w:rsidRPr="00140B77" w:rsidRDefault="00CA3EEC" w:rsidP="00CA3EE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* FROM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guest,user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WHERE email=: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userEmail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AND password=: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userPass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AND guest.id=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user.userID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;</w:t>
      </w:r>
    </w:p>
    <w:p w:rsidR="00140B77" w:rsidRPr="00140B77" w:rsidRDefault="00140B77" w:rsidP="00140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CA3EEC" w:rsidRPr="00140B77" w:rsidRDefault="00CA3EEC" w:rsidP="00CA3EE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SELECT * FROM movie WHERE ID=: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;</w:t>
      </w:r>
    </w:p>
    <w:p w:rsidR="00140B77" w:rsidRPr="00140B77" w:rsidRDefault="00140B77" w:rsidP="00140B77">
      <w:pPr>
        <w:pStyle w:val="ListParagrap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CA3EEC" w:rsidRPr="00140B77" w:rsidRDefault="00CA3EEC" w:rsidP="00CA3EE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name FROM actor INNER JOIN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actormovie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ON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actormovie.actorid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= actor.id AND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actormovie.movieid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</w:p>
    <w:p w:rsidR="00140B77" w:rsidRPr="00140B77" w:rsidRDefault="00140B77" w:rsidP="00140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CA3EEC" w:rsidP="00140B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DISTINCT movie.id, movie.name,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movie.thumbnail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FROM movie INNER JOIN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ON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moviegenre.genreID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IN(SELECT DISTINCT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moviegenre.genreID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FROM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INNER JOIN movie ON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moviegenre.movieID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) AND moviegenre.movieID=movie.id AND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isTvSeries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=0 AND movie.id&lt;&gt;: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"</w:t>
      </w:r>
    </w:p>
    <w:p w:rsidR="00140B77" w:rsidRPr="00140B77" w:rsidRDefault="00140B77" w:rsidP="00140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UPDATE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SET rating=: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WHERE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userRating.userID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AND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userRating.movieID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;</w:t>
      </w:r>
    </w:p>
    <w:p w:rsidR="00140B77" w:rsidRPr="00140B77" w:rsidRDefault="00140B77" w:rsidP="00140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INSERT INTO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(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userID,movieID,rating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) VALUES(: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,: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,: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);</w:t>
      </w:r>
    </w:p>
    <w:p w:rsidR="00140B77" w:rsidRPr="00140B77" w:rsidRDefault="00140B77" w:rsidP="00140B77">
      <w:pPr>
        <w:pStyle w:val="ListParagrap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COUNT(DISTINCT movie.id)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countMovies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FROM movie INNER JOIN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ON moviegenre.movieid=movie.id INNER JOIN genre ON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moviegenre.genreID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= (SELECT DISTINCT genre.id FROM genre WHERE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genre.genreName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LIKE 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reqGenre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);</w:t>
      </w:r>
    </w:p>
    <w:p w:rsidR="00140B77" w:rsidRPr="00140B77" w:rsidRDefault="00140B77" w:rsidP="00140B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id,name,cover,thumbnail,synopsis,releaseDate,rating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FROM movie ORDER BY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releaseDate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DESC LIMIT 20 OFFSET 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reqpg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;</w:t>
      </w:r>
    </w:p>
    <w:p w:rsidR="00140B77" w:rsidRPr="00140B77" w:rsidRDefault="00140B77" w:rsidP="00140B77">
      <w:pPr>
        <w:pStyle w:val="ListParagrap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Pr="00140B77" w:rsidRDefault="00140B77" w:rsidP="00140B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140B77" w:rsidRDefault="00140B77" w:rsidP="00140B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genreName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FROM genre INNER JOIN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ON moviegenre.genreID=genre.id AND 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moviegenre.movieID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=:</w:t>
      </w:r>
      <w:proofErr w:type="spellStart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currentID</w:t>
      </w:r>
      <w:proofErr w:type="spellEnd"/>
      <w:r w:rsidRPr="00140B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;</w:t>
      </w:r>
    </w:p>
    <w:p w:rsidR="00DC2B1D" w:rsidRDefault="00DC2B1D" w:rsidP="00DC2B1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DC2B1D" w:rsidRPr="00DC2B1D" w:rsidRDefault="00DC2B1D" w:rsidP="00DC2B1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SELECT COUNT(*) </w:t>
      </w:r>
      <w:proofErr w:type="spellStart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userCount</w:t>
      </w:r>
      <w:proofErr w:type="spellEnd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, SUM(rating) </w:t>
      </w:r>
      <w:proofErr w:type="spellStart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totalMovieRating</w:t>
      </w:r>
      <w:proofErr w:type="spellEnd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FROM </w:t>
      </w:r>
      <w:proofErr w:type="spellStart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userrating</w:t>
      </w:r>
      <w:proofErr w:type="spellEnd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WHERE </w:t>
      </w:r>
      <w:proofErr w:type="spellStart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movieid</w:t>
      </w:r>
      <w:proofErr w:type="spellEnd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=:</w:t>
      </w:r>
      <w:proofErr w:type="spellStart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requestedMovie</w:t>
      </w:r>
      <w:proofErr w:type="spellEnd"/>
      <w:r w:rsidRPr="00DC2B1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;</w:t>
      </w:r>
    </w:p>
    <w:p w:rsidR="001E2AA0" w:rsidRPr="00140B77" w:rsidRDefault="001E2AA0" w:rsidP="00DC2B1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</w:p>
    <w:p w:rsidR="008D4F05" w:rsidRPr="003C14BC" w:rsidRDefault="008D4F05" w:rsidP="00140B77">
      <w:pPr>
        <w:pStyle w:val="ListParagraph"/>
        <w:rPr>
          <w:sz w:val="28"/>
        </w:rPr>
      </w:pPr>
    </w:p>
    <w:p w:rsidR="008D4F05" w:rsidRDefault="008D4F05"/>
    <w:sectPr w:rsidR="008D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469F8"/>
    <w:multiLevelType w:val="hybridMultilevel"/>
    <w:tmpl w:val="E2C2CE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C62FB"/>
    <w:multiLevelType w:val="hybridMultilevel"/>
    <w:tmpl w:val="24F6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257FF"/>
    <w:multiLevelType w:val="hybridMultilevel"/>
    <w:tmpl w:val="8C9CC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81AB1"/>
    <w:multiLevelType w:val="hybridMultilevel"/>
    <w:tmpl w:val="E2C2CE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86812"/>
    <w:multiLevelType w:val="hybridMultilevel"/>
    <w:tmpl w:val="EF040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9498A"/>
    <w:multiLevelType w:val="hybridMultilevel"/>
    <w:tmpl w:val="E9725E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03A5C"/>
    <w:multiLevelType w:val="hybridMultilevel"/>
    <w:tmpl w:val="1832B766"/>
    <w:lvl w:ilvl="0" w:tplc="C5F60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7020C"/>
    <w:multiLevelType w:val="hybridMultilevel"/>
    <w:tmpl w:val="8C9CC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61E61"/>
    <w:multiLevelType w:val="hybridMultilevel"/>
    <w:tmpl w:val="8C9CC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C0E30"/>
    <w:multiLevelType w:val="hybridMultilevel"/>
    <w:tmpl w:val="8C9CC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90010"/>
    <w:multiLevelType w:val="hybridMultilevel"/>
    <w:tmpl w:val="8C9CC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C8"/>
    <w:rsid w:val="00097850"/>
    <w:rsid w:val="000E4DBF"/>
    <w:rsid w:val="0011084C"/>
    <w:rsid w:val="00115D06"/>
    <w:rsid w:val="001165F7"/>
    <w:rsid w:val="00140B77"/>
    <w:rsid w:val="0014416C"/>
    <w:rsid w:val="001E2AA0"/>
    <w:rsid w:val="00210620"/>
    <w:rsid w:val="00263FBD"/>
    <w:rsid w:val="002B69C8"/>
    <w:rsid w:val="003307FF"/>
    <w:rsid w:val="00386647"/>
    <w:rsid w:val="003912DE"/>
    <w:rsid w:val="003A49E5"/>
    <w:rsid w:val="003C14BC"/>
    <w:rsid w:val="004066EC"/>
    <w:rsid w:val="004C2C65"/>
    <w:rsid w:val="004D795F"/>
    <w:rsid w:val="005D45A1"/>
    <w:rsid w:val="006077EF"/>
    <w:rsid w:val="00613F3B"/>
    <w:rsid w:val="0063583C"/>
    <w:rsid w:val="007B3C51"/>
    <w:rsid w:val="007B65E3"/>
    <w:rsid w:val="007D4405"/>
    <w:rsid w:val="007E35D2"/>
    <w:rsid w:val="00824B4D"/>
    <w:rsid w:val="00843B62"/>
    <w:rsid w:val="0087510E"/>
    <w:rsid w:val="008D4F05"/>
    <w:rsid w:val="008E1F37"/>
    <w:rsid w:val="009155AA"/>
    <w:rsid w:val="009F39D5"/>
    <w:rsid w:val="009F6EE1"/>
    <w:rsid w:val="00A10BFF"/>
    <w:rsid w:val="00AF14DC"/>
    <w:rsid w:val="00B52960"/>
    <w:rsid w:val="00B760E8"/>
    <w:rsid w:val="00BB4355"/>
    <w:rsid w:val="00BC710F"/>
    <w:rsid w:val="00C330F3"/>
    <w:rsid w:val="00C66FA9"/>
    <w:rsid w:val="00C94657"/>
    <w:rsid w:val="00CA3EEC"/>
    <w:rsid w:val="00CA6FDB"/>
    <w:rsid w:val="00D051A8"/>
    <w:rsid w:val="00D30C73"/>
    <w:rsid w:val="00D65CE6"/>
    <w:rsid w:val="00DA34A0"/>
    <w:rsid w:val="00DB4E26"/>
    <w:rsid w:val="00DB5D22"/>
    <w:rsid w:val="00DC2B1D"/>
    <w:rsid w:val="00DF73DC"/>
    <w:rsid w:val="00F04409"/>
    <w:rsid w:val="00F948C1"/>
    <w:rsid w:val="00FE5216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0E24-D8AF-458D-A906-C96155EF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8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50"/>
    <w:pPr>
      <w:ind w:left="720"/>
      <w:contextualSpacing/>
    </w:pPr>
  </w:style>
  <w:style w:type="table" w:styleId="TableGrid">
    <w:name w:val="Table Grid"/>
    <w:basedOn w:val="TableNormal"/>
    <w:uiPriority w:val="39"/>
    <w:rsid w:val="000E4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E4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meez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ayasbaig247@gmail.com" TargetMode="External"/><Relationship Id="rId5" Type="http://schemas.openxmlformats.org/officeDocument/2006/relationships/hyperlink" Target="mailto:raffay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Ghayas Baig</dc:creator>
  <cp:keywords/>
  <dc:description/>
  <cp:lastModifiedBy>Ghayas Baig</cp:lastModifiedBy>
  <cp:revision>58</cp:revision>
  <dcterms:created xsi:type="dcterms:W3CDTF">2018-07-29T05:25:00Z</dcterms:created>
  <dcterms:modified xsi:type="dcterms:W3CDTF">2018-08-14T13:57:00Z</dcterms:modified>
</cp:coreProperties>
</file>