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Square" w:hAnsi="NanumSquare" w:eastAsia="NanumSquare"/>
          <w:b/>
          <w:color w:val="2C5D87"/>
          <w:sz w:val="32"/>
        </w:rPr>
        <w:t>CSR | Case Share Room</w:t>
      </w:r>
    </w:p>
    <w:p>
      <w:pPr>
        <w:jc w:val="center"/>
      </w:pPr>
      <w:r>
        <w:rPr>
          <w:rFonts w:ascii="NanumSquare" w:hAnsi="NanumSquare" w:eastAsia="NanumSquare"/>
          <w:b/>
          <w:color w:val="17324D"/>
          <w:sz w:val="54"/>
        </w:rPr>
        <w:t>Frontend / Backend / AI Backend / DB / 배포 기술 명세서</w:t>
      </w:r>
    </w:p>
    <w:p>
      <w:pPr>
        <w:jc w:val="center"/>
      </w:pPr>
      <w:r>
        <w:rPr>
          <w:rFonts w:ascii="NanumSquare" w:hAnsi="NanumSquare" w:eastAsia="NanumSquare"/>
          <w:color w:val="505050"/>
          <w:sz w:val="22"/>
        </w:rPr>
        <w:t>MVP_v3 재현·운영·개선을 위한 상세 기술 문서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7"/>
          </w:tcPr>
          <w:p>
            <w:r>
              <w:t>팀명</w:t>
            </w:r>
          </w:p>
        </w:tc>
        <w:tc>
          <w:tcPr>
            <w:tcW w:type="dxa" w:w="5112"/>
          </w:tcPr>
          <w:p>
            <w:r>
              <w:t>우리의 사회적 책임</w:t>
            </w:r>
          </w:p>
        </w:tc>
      </w:tr>
      <w:tr>
        <w:tc>
          <w:tcPr>
            <w:tcW w:type="dxa" w:w="5112"/>
            <w:shd w:fill="EAF1F7"/>
          </w:tcPr>
          <w:p>
            <w:r>
              <w:t>서비스</w:t>
            </w:r>
          </w:p>
        </w:tc>
        <w:tc>
          <w:tcPr>
            <w:tcW w:type="dxa" w:w="5112"/>
          </w:tcPr>
          <w:p>
            <w:r>
              <w:t>CSR | Case Share Room</w:t>
            </w:r>
          </w:p>
        </w:tc>
      </w:tr>
      <w:tr>
        <w:tc>
          <w:tcPr>
            <w:tcW w:type="dxa" w:w="5112"/>
            <w:shd w:fill="EAF1F7"/>
          </w:tcPr>
          <w:p>
            <w:r>
              <w:t>작성 기준일</w:t>
            </w:r>
          </w:p>
        </w:tc>
        <w:tc>
          <w:tcPr>
            <w:tcW w:type="dxa" w:w="5112"/>
          </w:tcPr>
          <w:p>
            <w:r>
              <w:t>2026-09-07 KST</w:t>
            </w:r>
          </w:p>
        </w:tc>
      </w:tr>
      <w:tr>
        <w:tc>
          <w:tcPr>
            <w:tcW w:type="dxa" w:w="5112"/>
            <w:shd w:fill="EAF1F7"/>
          </w:tcPr>
          <w:p>
            <w:r>
              <w:t>분석 기준 브랜치</w:t>
            </w:r>
          </w:p>
        </w:tc>
        <w:tc>
          <w:tcPr>
            <w:tcW w:type="dxa" w:w="5112"/>
          </w:tcPr>
          <w:p>
            <w:r>
              <w:t>main (이전 배포 기록 기준)</w:t>
            </w:r>
          </w:p>
        </w:tc>
      </w:tr>
      <w:tr>
        <w:tc>
          <w:tcPr>
            <w:tcW w:type="dxa" w:w="5112"/>
            <w:shd w:fill="EAF1F7"/>
          </w:tcPr>
          <w:p>
            <w:r>
              <w:t>기준 커밋</w:t>
            </w:r>
          </w:p>
        </w:tc>
        <w:tc>
          <w:tcPr>
            <w:tcW w:type="dxa" w:w="5112"/>
          </w:tcPr>
          <w:p>
            <w:r>
              <w:t>071fb51 — 이전 배포 메모상 main HEAD. 현재 운영 서버와 동일한지는 미확인</w:t>
            </w:r>
          </w:p>
        </w:tc>
      </w:tr>
      <w:tr>
        <w:tc>
          <w:tcPr>
            <w:tcW w:type="dxa" w:w="5112"/>
            <w:shd w:fill="EAF1F7"/>
          </w:tcPr>
          <w:p>
            <w:r>
              <w:t>주요 독자</w:t>
            </w:r>
          </w:p>
        </w:tc>
        <w:tc>
          <w:tcPr>
            <w:tcW w:type="dxa" w:w="5112"/>
          </w:tcPr>
          <w:p>
            <w:r>
              <w:t>Frontend/Backend/AI/DevOps 개발자, 운영 담당자, 기술 심사위원</w:t>
            </w:r>
          </w:p>
        </w:tc>
      </w:tr>
    </w:tbl>
    <w:p/>
    <w:p>
      <w:pPr>
        <w:pStyle w:val="SmallNote"/>
      </w:pPr>
      <w:r>
        <w:rPr>
          <w:b/>
        </w:rPr>
        <w:t xml:space="preserve">근거 수준 주의: </w:t>
      </w:r>
      <w:r>
        <w:t>현재 대화에는 MVP_v3 원본 저장소 전체가 직접 첨부되지 않았다. 본 문서는 (1) 이전 코드 감사 기록, (2) 현재 첨부된 “저장소에서 확인된 사실” 요약, (3) 2026-09-06 기능명세서(FRS), (4) 최종 제안서를 교차 사용한다. 따라서 파일 경로·런타임 감사로 확인된 내용은 현재 구현으로 서술하되, 운영 서버의 실제 배포 commit/EC2/RDS 사용 여부는 별도 확인 대상으로 유지한다.</w:t>
      </w:r>
    </w:p>
    <w:p>
      <w:r>
        <w:br w:type="page"/>
      </w:r>
    </w:p>
    <w:p>
      <w:pPr>
        <w:pStyle w:val="Heading1"/>
      </w:pPr>
      <w:r>
        <w:t>1. 문서 목적, 범위, 용어</w:t>
      </w:r>
    </w:p>
    <w:p>
      <w:r>
        <w:t>본 명세서는 MVP_v3의 현재 구현을 재현·운영·개선하기 위한 기술 기준이다. 제안서에 등장하는 통신사·ASAP·FDS·경찰/검찰·실제 지급정지 등은 “향후 연동”으로만 다루며, 현재 구현과 혼합하지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용어</w:t>
            </w:r>
          </w:p>
        </w:tc>
        <w:tc>
          <w:tcPr>
            <w:tcW w:type="dxa" w:w="5112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정의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General API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브라우저가 호출하는 공개 REST API 단일 진입점. DB transaction과 Case 상태 변경 담당.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AI API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LLM/ML 분석·추천·요약 계층. 서비스 DB를 직접 수정하지 않음.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Shared Case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보이스피싱 의심 사건의 분석·질문·검증·업무·결정·보고를 묶는 도메인 단위.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Context v2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Fact/Gap/AI Suggestion/Task/Decision으로 분리된 업무 Workspace.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lexical RAG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TF-IDF character n-gram과 동의어를 사용한 사건 내부 검색. Vector DB/embedding 아님.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optimistic version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동시 수정 시 expected version 불일치로 409 conflict를 발생시켜 lost update를 방지.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projection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은행 내부 원본/업무 데이터에서 특정 Actor에게 공개 가능한 형태로 재구성한 응답.</w:t>
            </w:r>
          </w:p>
        </w:tc>
      </w:tr>
    </w:tbl>
    <w:p/>
    <w:p>
      <w:pPr>
        <w:pStyle w:val="Heading1"/>
      </w:pPr>
      <w:r>
        <w:t>2. 저장소 디렉터리 구조와 책임</w:t>
      </w:r>
    </w:p>
    <w:p>
      <w:pPr>
        <w:pStyle w:val="CodeBlock"/>
        <w:shd w:fill="F4F6F8"/>
      </w:pPr>
      <w:r>
        <w:rPr>
          <w:rFonts w:ascii="Noto Sans Mono CJK KR" w:hAnsi="Noto Sans Mono CJK KR" w:eastAsia="Noto Sans Mono CJK KR"/>
        </w:rPr>
        <w:t>MVP_v3/</w:t>
        <w:br/>
        <w:t>├─ docker-compose.yml                 # 4-service runtime orchestration</w:t>
        <w:br/>
        <w:t>├─ .env.example                       # 환경변수 이름/기본 구성</w:t>
        <w:br/>
        <w:t>├─ frontend/</w:t>
        <w:br/>
        <w:t>│  ├─ package.json / vite.config.ts</w:t>
        <w:br/>
        <w:t>│  ├─ Dockerfile / nginx.conf</w:t>
        <w:br/>
        <w:t>│  └─ src/</w:t>
        <w:br/>
        <w:t>│     ├─ App.tsx                      # Router / top-level flow</w:t>
        <w:br/>
        <w:t>│     ├─ api/                          # fetch client / contracts</w:t>
        <w:br/>
        <w:t>│     ├─ pages/                        # Home, Bank Case, Customer Case</w:t>
        <w:br/>
        <w:t>│     ├─ components/                   # Context, Participant, Action, Notes...</w:t>
        <w:br/>
        <w:t>│     └─ customer/, bank/              # actor-specific UI logic</w:t>
        <w:br/>
        <w:t>├─ backend/</w:t>
        <w:br/>
        <w:t>│  ├─ requirements.txt</w:t>
        <w:br/>
        <w:t>│  ├─ Dockerfile.general-api</w:t>
        <w:br/>
        <w:t>│  ├─ Dockerfile.ai-api</w:t>
        <w:br/>
        <w:t>│  ├─ contracts/                       # shared Pydantic contracts</w:t>
        <w:br/>
        <w:t>│  ├─ general_api/app/</w:t>
        <w:br/>
        <w:t>│  │  ├─ main.py                       # routes + orchestration</w:t>
        <w:br/>
        <w:t>│  │  ├─ clients/diagnosis_ai.py       # General → AI HTTP client</w:t>
        <w:br/>
        <w:t>│  │  └─ domains/cases/                # service/repository/domain logic</w:t>
        <w:br/>
        <w:t>│  ├─ ai_api/app/</w:t>
        <w:br/>
        <w:t>│  │  ├─ main.py</w:t>
        <w:br/>
        <w:t>│  │  └─ domains/                      # diagnosis/case-support/RAG/report</w:t>
        <w:br/>
        <w:t>│  └─ migrations/001...014</w:t>
        <w:br/>
        <w:t>├─ database/01_mysql_csr_schema.sql</w:t>
        <w:br/>
        <w:t>└─ docs/                               # implementation/data/report contracts</w:t>
        <w:br/>
      </w:r>
    </w:p>
    <w:p>
      <w:pPr>
        <w:pStyle w:val="Heading1"/>
      </w:pPr>
      <w:r>
        <w:t>3.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5"/>
              </w:rPr>
              <w:t>영역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5"/>
              </w:rPr>
              <w:t>기술/버전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5"/>
              </w:rPr>
              <w:t>용도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5"/>
              </w:rPr>
              <w:t>대표 근거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Frontend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TypeScript 5.3, React 18.2, React DOM 18.2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SPA UI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frontend/package.json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Routing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React Router DOM 6.20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/, /cases/:caseId, /customer/cases/:caseId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frontend/src/App.tsx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Build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Vite 5.0, Node 20 Alpine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개발 서버/production build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vite.config.ts, Dockerfile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Web server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Nginx 1.27 Alpine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정적 파일, SPA fallback, /api reverse proxy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frontend/nginx.conf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General API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Python 3.11, FastAPI, Uvicorn, Pydantic 2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REST API, domain orchestration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backend/requirements.txt, general_api/app/main.py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HTTP client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HTTPX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General → AI 내부 호출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general_api/app/clients/diagnosis_ai.py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DB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MySQL 8.4, aiomysql, PyMySQL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영속화, async pool, raw SQL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docker-compose.yml, mysql_repository.py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Reports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python-docx, ReportLab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DOCX/PDF export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backend/requirements.txt, report handlers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AI SDK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OpenAI Python SDK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Responses API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ai_api service modules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ML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NumPy, Pandas, scikit-learn 1.6.1, joblib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Window Logistic risk scoring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backend/requirements.txt, model_adapter.py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Container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Docker Compose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frontend/general-api/ai-api/mysql 구성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5"/>
              </w:rPr>
              <w:t>docker-compose.yml</w:t>
            </w:r>
          </w:p>
        </w:tc>
      </w:tr>
    </w:tbl>
    <w:p/>
    <w:p>
      <w:pPr>
        <w:pStyle w:val="Heading1"/>
      </w:pPr>
      <w:r>
        <w:t>4. 컴포넌트별 상세 명세</w:t>
      </w:r>
    </w:p>
    <w:p>
      <w:pPr>
        <w:pStyle w:val="Heading2"/>
      </w:pPr>
      <w:r>
        <w:t>4.1 Frontend</w:t>
      </w:r>
    </w:p>
    <w:p>
      <w:pPr>
        <w:pStyle w:val="ListBullet"/>
      </w:pPr>
      <w:r>
        <w:t>Entry는 `src/main.tsx → App`, Router는 BrowserRouter. 주요 route는 `/`, `/cases/:caseId`, `/customer/cases/:caseId`. (근거: frontend/src/App.tsx)</w:t>
      </w:r>
    </w:p>
    <w:p>
      <w:pPr>
        <w:pStyle w:val="ListBullet"/>
      </w:pPr>
      <w:r>
        <w:t>전역 상태관리 라이브러리(Redux/Zustand/React Query/SWR) 없이 `useState`, `useContext` 중심. 데이터 freshness는 polling과 local merge로 관리.</w:t>
      </w:r>
    </w:p>
    <w:p>
      <w:pPr>
        <w:pStyle w:val="ListBullet"/>
      </w:pPr>
      <w:r>
        <w:t>API base는 기본 빈 문자열이어서 동일 origin `/api`를 사용하며 `VITE_API_BASE_URL`로 override 가능. 브라우저 기본 `fetch` 사용. (근거: frontend/src/api/client.ts)</w:t>
      </w:r>
    </w:p>
    <w:p>
      <w:pPr>
        <w:pStyle w:val="ListBullet"/>
      </w:pPr>
      <w:r>
        <w:t>Case List 5초, Bank Case 5초, Customer bundle 4초, Trash 30초, Presence heartbeat 30초. WebSocket/SSE/EventSource 미사용.</w:t>
      </w:r>
    </w:p>
    <w:p>
      <w:pPr>
        <w:pStyle w:val="ListBullet"/>
      </w:pPr>
      <w:r>
        <w:t>메시지는 optimistic/pending merge로 polling 응답이 아직 서버 확인 전인 로컬 메시지를 덮지 않도록 처리.</w:t>
      </w:r>
    </w:p>
    <w:p>
      <w:pPr>
        <w:pStyle w:val="ListBullet"/>
      </w:pPr>
      <w:r>
        <w:t>북마크는 DB가 아니라 localStorage. 기기 간 동기화되지 않음.</w:t>
      </w:r>
    </w:p>
    <w:p>
      <w:pPr>
        <w:pStyle w:val="ListBullet"/>
      </w:pPr>
      <w:r>
        <w:t>HTTP IP 환경에서 `crypto.randomUUID()` secure-context 호환성 문제가 발생해 공용 UUID helper fallback이 배포 수정 대상이었던 기록이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화면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route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데이터 원천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갱신 방식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Home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/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Case analyze/list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mount + list polling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Bank Case Room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/cases/:caseId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case, bundle, facts, context, messages, work items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약 5초 polling + revision refresh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Customer Case Chat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/customer/cases/:caseId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customer projection/bundle, questions, recovery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약 4초 polling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Trash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은행 workspace 내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trash list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약 30초 polling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Presence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은행/고객 화면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presence heartbeat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30초 POST</w:t>
            </w:r>
          </w:p>
        </w:tc>
      </w:tr>
    </w:tbl>
    <w:p/>
    <w:p>
      <w:pPr>
        <w:pStyle w:val="Heading2"/>
      </w:pPr>
      <w:r>
        <w:t>4.2 General API</w:t>
      </w:r>
    </w:p>
    <w:p>
      <w:pPr>
        <w:pStyle w:val="ListBullet"/>
      </w:pPr>
      <w:r>
        <w:t>FastAPI route/handler → case service/main.py orchestration → MySqlCaseRepository → aiomysql pool → MySQL 구조. ORM 없이 raw SQL 사용.</w:t>
      </w:r>
    </w:p>
    <w:p>
      <w:pPr>
        <w:pStyle w:val="ListBullet"/>
      </w:pPr>
      <w:r>
        <w:t>aiomysql pool은 감사 기록상 min 1/max 5, isolation은 Read Committed.</w:t>
      </w:r>
    </w:p>
    <w:p>
      <w:pPr>
        <w:pStyle w:val="ListBullet"/>
      </w:pPr>
      <w:r>
        <w:t>General API는 MySQL repository를 runtime 기준으로 사용하며 `/health`에서 DB ping을 수행한다.</w:t>
      </w:r>
    </w:p>
    <w:p>
      <w:pPr>
        <w:pStyle w:val="ListBullet"/>
      </w:pPr>
      <w:r>
        <w:t>AI API를 HTTPX로 호출하며 AI 결과를 받은 뒤 Case transaction과 저장을 통제한다. AI API가 DB를 직접 수정하지 않는 경계가 중요하다.</w:t>
      </w:r>
    </w:p>
    <w:p>
      <w:pPr>
        <w:pStyle w:val="ListBullet"/>
      </w:pPr>
      <w:r>
        <w:t>optimistic version conflict, idempotency key, 상태 전이 검증, request id 전달(`X-Request-ID`)을 사용.</w:t>
      </w:r>
    </w:p>
    <w:p>
      <w:pPr>
        <w:pStyle w:val="ListBullet"/>
      </w:pPr>
      <w:r>
        <w:t>첨부 binary는 filesystem volume에 저장하고 메타데이터는 MySQL에 저장. MIME/signature 기본 검증은 있으나 malware scan 없음.</w:t>
      </w:r>
    </w:p>
    <w:p>
      <w:pPr>
        <w:pStyle w:val="ListBullet"/>
      </w:pPr>
      <w:r>
        <w:t>관리자 작업은 `CASE_ADMIN_DELETE_PASSWORD` 환경변수의 공유 암호 기반.</w:t>
      </w:r>
    </w:p>
    <w:p>
      <w:pPr>
        <w:pStyle w:val="ListBullet"/>
      </w:pPr>
      <w:r>
        <w:t>주의: 일반 메시지·참여자 관리 등 일부 API는 Context v2만큼 엄격한 server-side 역할 검사가 없다.</w:t>
      </w:r>
    </w:p>
    <w:p>
      <w:pPr>
        <w:pStyle w:val="Heading2"/>
      </w:pPr>
      <w:r>
        <w:t>4.3 AI API</w:t>
      </w:r>
    </w:p>
    <w:p>
      <w:pPr>
        <w:pStyle w:val="ListNumber"/>
      </w:pPr>
      <w:r>
        <w:t>입력 통화를 turn 단위로 분리한다.</w:t>
      </w:r>
    </w:p>
    <w:p>
      <w:pPr>
        <w:pStyle w:val="ListNumber"/>
      </w:pPr>
      <w:r>
        <w:t>OpenAI Responses API로 사건/위험 event와 독립 context feature를 구조화한다.</w:t>
      </w:r>
    </w:p>
    <w:p>
      <w:pPr>
        <w:pStyle w:val="ListNumber"/>
      </w:pPr>
      <w:r>
        <w:t>최근 `WINDOW_TURNS` 범위 event를 feature vector로 만든다.</w:t>
      </w:r>
    </w:p>
    <w:p>
      <w:pPr>
        <w:pStyle w:val="ListNumber"/>
      </w:pPr>
      <w:r>
        <w:t>`WINDOW_LOGISTIC_DASHBOARD_EXPERIMENTAL_SAMPLE_v1.pkl`의 `predict_proba`로 window 위험 점수를 산출한다.</w:t>
      </w:r>
    </w:p>
    <w:p>
      <w:pPr>
        <w:pStyle w:val="ListNumber"/>
      </w:pPr>
      <w:r>
        <w:t>Full Context LLM에는 원문 전체 대신 privacy-safe signal payload를 전달하도록 설계한다.</w:t>
      </w:r>
    </w:p>
    <w:p>
      <w:pPr>
        <w:pStyle w:val="ListNumber"/>
      </w:pPr>
      <w:r>
        <w:t>최고 위험 window, evidence, context를 fusion해 구조화된 진단 결과를 반환한다.</w:t>
      </w:r>
    </w:p>
    <w:p>
      <w:pPr>
        <w:pStyle w:val="ListNumber"/>
      </w:pPr>
      <w:r>
        <w:t>General API가 결과를 저장하고 Case 생성 여부/상태를 결정한다.</w:t>
      </w:r>
    </w:p>
    <w:p>
      <w:r>
        <w:t>모델 책임 경계: artifact 이름과 코드 취급이 `EXPERIMENTAL_SAMPLE`이므로 정확도를 금융기관 승인 모델 수준으로 과장하면 안 된다. LLM도 최종 금융 판단이 아니라 설명·추천·초안 계층이다. (근거: backend/ai_api/app/domains/diagnosis/model_adapter.py)</w:t>
      </w:r>
    </w:p>
    <w:p>
      <w:r>
        <w:t>RAG: 별도 vector DB/embedding은 없다. 사건 내부의 질문·답변·사람 대화·사실·기관 결과·업무/결정을 한국어 TF-IDF character n-gram + 동의어로 검색한다. 고객 AI는 내부 판단·미공개 질문·개인 AI 대화를 검색 범위에서 제외한다.</w:t>
      </w:r>
    </w:p>
    <w:p>
      <w:pPr>
        <w:pStyle w:val="Heading2"/>
      </w:pPr>
      <w:r>
        <w:t>4.4 Database와 파일 저장</w:t>
      </w:r>
    </w:p>
    <w:p>
      <w:r>
        <w:t>MySQL 8.4, utf8mb4/utf8mb4_unicode_ci를 사용하며 초기 schema와 migration 001~014가 존재한다. 코드 감사상 29개 테이블이 확인됐고 실제 DB의 INFORMATION_SCHEMA 전체 상태는 자격증명을 읽지 않는 감사 조건 때문에 직접 검증되지 않았다.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4"/>
              </w:rPr>
              <w:t>도메인</w:t>
            </w:r>
          </w:p>
        </w:tc>
        <w:tc>
          <w:tcPr>
            <w:tcW w:type="dxa" w:w="3408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4"/>
              </w:rPr>
              <w:t>테이블</w:t>
            </w:r>
          </w:p>
        </w:tc>
        <w:tc>
          <w:tcPr>
            <w:tcW w:type="dxa" w:w="3408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4"/>
              </w:rPr>
              <w:t>역할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사건 핵심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cases, case_inputs, analysis_segments, context_features, case_events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Case identity/status/version, 입력/분석/이벤트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보고서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case_reports, case_report_sections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live/final report와 section 보존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협업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messages, case_members, case_presence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대화·참여자·접속 상태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업무/상담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verification_tasks, actions, customer_questions, case_facts, personal_notes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검증, legacy action/progress, 질문/Fact, 개인 메모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음성/첨부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voice_sessions, transcript_segments, case_attachments, message_attachments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향후 voice 인터페이스와 파일 메타데이터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Legacy Context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case_context_items, case_context_item_history, case_context_projections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표시용/과거 projection, migration 호환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Context v2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case_context_facts_v2, case_gaps, case_ai_suggestions, case_tasks, case_decisions, case_context_v2_history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현재 구조화 업무 workspace와 감사이력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Migration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schema_migrations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migration 적용 이력. 011/014 metadata 정합성 이슈 감사 기록 있음</w:t>
            </w:r>
          </w:p>
        </w:tc>
      </w:tr>
    </w:tbl>
    <w:p/>
    <w:p>
      <w:r>
        <w:t>중요 개인정보 이슈: `mysql_repository.py` 감사에서는 `case_inputs.input_text`에 입력 원문을 저장하고, public case 응답/Frontend type에도 `input_text`가 포함되는 코드가 확인됐다. 따라서 “원본 미저장” 정책은 현재 코드와 불일치한다. 설계 수정 또는 고지 수정이 필요하다.</w:t>
      </w:r>
    </w:p>
    <w:p>
      <w:r>
        <w:t>첨부파일 binary는 `/app/data/uploads`에 저장되고 Docker `attachment-data` volume이 유지한다. MySQL에는 메타데이터와 message/case 연결 관계를 저장한다.</w:t>
      </w:r>
    </w:p>
    <w:p>
      <w:pPr>
        <w:pStyle w:val="Heading1"/>
      </w:pPr>
      <w:r>
        <w:t>5. API 명세</w:t>
      </w:r>
    </w:p>
    <w:p>
      <w:r>
        <w:t>이전 런타임 감사에서는 General API 68 paths / 79 operations, AI API 10 operations가 실행 OpenAPI와 MVP_v3 소스에 일치하는 것으로 확인됐다. 현재 대화에 `general_api/app/main.py` 원본 전체가 직접 첨부되어 있지 않아 아래 표는 “감사 기록에 명시된 operation inventory”를 기준으로 정리한다. Context-v2 세부 review/complete/cancel path의 정확한 decorator 문자열은 원본 `main.py`를 다시 첨부해 최종 부록으로 생성하는 것이 안전하다.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2"/>
              </w:rPr>
              <w:t>Method</w:t>
            </w:r>
          </w:p>
        </w:tc>
        <w:tc>
          <w:tcPr>
            <w:tcW w:type="dxa" w:w="1461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2"/>
              </w:rPr>
              <w:t>Path</w:t>
            </w:r>
          </w:p>
        </w:tc>
        <w:tc>
          <w:tcPr>
            <w:tcW w:type="dxa" w:w="1461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2"/>
              </w:rPr>
              <w:t>목적</w:t>
            </w:r>
          </w:p>
        </w:tc>
        <w:tc>
          <w:tcPr>
            <w:tcW w:type="dxa" w:w="1461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2"/>
              </w:rPr>
              <w:t>주요 입력</w:t>
            </w:r>
          </w:p>
        </w:tc>
        <w:tc>
          <w:tcPr>
            <w:tcW w:type="dxa" w:w="1461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2"/>
              </w:rPr>
              <w:t>주요 출력</w:t>
            </w:r>
          </w:p>
        </w:tc>
        <w:tc>
          <w:tcPr>
            <w:tcW w:type="dxa" w:w="1461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2"/>
              </w:rPr>
              <w:t>의존성</w:t>
            </w:r>
          </w:p>
        </w:tc>
        <w:tc>
          <w:tcPr>
            <w:tcW w:type="dxa" w:w="1461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2"/>
              </w:rPr>
              <w:t>권한/오류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서비스 기본 응답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General health/info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public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/health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 health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health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public/internal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/api/cases/analyze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통화 텍스트 분석·Case 생성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text/sample, request id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analysis + case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AI, 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validation/provider errors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Case 목록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filter optional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cases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현재 list payload/side-effect 주의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/api/cases/trash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휴지통 목록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trashed cases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expired purge side-effect 감사 이슈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Case 상세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case id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case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404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PATCH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Case 수정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expected version + fields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updated case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409/422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PUT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/api/cases/{id}/outcome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사건 outcome 갱신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outcome/version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case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state validation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/api/cases/{id}/trash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soft delete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admin/expected version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trashed case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admin/state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DELETE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legacy/delete path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case id/admin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result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중복 delete semantics 주의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/api/cases/{id}/restore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복구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admin/version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case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409/403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DELETE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/api/cases/trash/{id}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영구삭제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admin password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result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DB/files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403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/api/admin/verify-password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관리자 암호 검증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password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verified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env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403/503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/api/runtime-config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runtime permission mode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config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env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public info only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/api/cases/{id}/ai/case-support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AI support snapshot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case id/revision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brief/support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AI, 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provider/fallback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/api/cases/{id}/ai/work-cards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WorkCard 생성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case state/prompt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cards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AI, 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quota/timeout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/api/cases/{id}/ai/invocations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CaseCopilot invocation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prompt/context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AI response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AI, 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provider errors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/api/cases/{id}/ai/customer-replies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고객 AI 답변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customer prompt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safe reply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AI, 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rate/concurrency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/api/cases/{id}/ai/messages/{mid}/share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AI 내부 메시지 공유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message id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shared message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visibility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/api/cases/{id}/customer-question-candidates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질문 후보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case id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candidates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DB/AI state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/api/cases/{id}/customer-questions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질문 목록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questions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projection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/api/cases/{id}/customer-questions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질문 생성/queue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question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question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idempotency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/api/cases/{id}/ai/customer-questions/ensure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P0 질문 ensure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case revision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queue state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DB/background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부분 실패 허용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/api/cases/{id}/customer-questions/{qid}/answer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고객 답변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answer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updated question/fact candidate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409/state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/api/cases/{id}/facts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Fact 조회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facts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role/projection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/api/cases/{id}/facts/{fid}/confirm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legacy Fact 확정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review info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fact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role/state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/api/cases/{id}/personal-notes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개인 메모 조회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author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notes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identity trust 한계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/api/cases/{id}/personal-notes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개인 메모 생성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note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note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author_id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PATCH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/api/cases/{id}/personal-notes/{note_id}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메모 수정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note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note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author_id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DELETE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/api/cases/{id}/personal-notes/{note_id}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메모 삭제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result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author_id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/api/cases/{id}/attachments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첨부 목록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metadata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visibility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/api/cases/{id}/attachments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첨부 업로드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raw body + mime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metadata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DB/files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size/signature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/api/cases/{id}/internal/attachments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내부 첨부 목록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metadata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customer 비공개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/api/cases/{id}/attachments/{att_id}/content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첨부 다운로드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id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binary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DB/files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auth gap 주의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/api/cases/{id}/messages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메시지 조회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cursor/filter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messages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channel visibility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/api/cases/{id}/messages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메시지 생성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message/client_request_id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message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idempotency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/api/cases/{id}/messages/customer-emergency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고객 긴급 신고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payload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event/message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recovery state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/api/cases/{id}/events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이벤트 조회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after cursor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events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/api/cases/{id}/members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참여자 목록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members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bank scope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/api/cases/{id}/members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참여자 upsert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user/display/role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member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server role enforcement 제한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PUT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/api/cases/{id}/assignee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메인 담당자 변경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display/user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assignee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단일 owner invariant 미강제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/api/cases/{id}/presence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presence 조회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presence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expiry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/api/cases/{id}/presence/heartbeat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presence heartbeat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user/channel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presence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30s client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/api/cases/{id}/verifications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기관 확인 목록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tasks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/api/cases/{id}/verifications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기관 확인 생성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task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task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실제 기관 API 없음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PATCH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/api/cases/{id}/verifications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기관 확인 갱신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result/status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task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state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/api/cases/{id}/actions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legacy action 조회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actions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legacy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/api/cases/{id}/actions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legacy action 생성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action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action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v2와 중복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PATCH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/api/cases/{id}/actions/{action_id}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legacy action 수정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fields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action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legacy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/api/cases/{id}/customer-progress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진행상황 조회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progress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legacy action snapshot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PUT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/api/cases/{id}/customer-progress/{step}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진행상황 갱신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status/evidence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progress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expected revision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/api/cases/{id}/confirmation-request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확인 요청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step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result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/api/cases/{id}/context-display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표시용 Context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sections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DB/projection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PATCH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/api/cases/{id}/context-display/{section}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Context section 편집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text/op/version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section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403/409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/api/cases/{id}/takeover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Human takeover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actor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session state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/api/cases/{id}/resume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AI/상담 재개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actor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session state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/api/cases/{id}/bundle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역할별 Case bundle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viewer role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bundle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projection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/api/cases/{id}/voice-sessions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voice session 인터페이스 생성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session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session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실제 streaming 미구현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PATCH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/api/cases/{id}/voice-sessions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voice session 상태 갱신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status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session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interface only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/api/cases/{id}/transcript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transcript 조회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segments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실제 STT engine 없음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/api/cases/{id}/transcript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segment 저장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speaker/text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segment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external STT interface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/api/cases/{id}/reports/live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live report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report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DB/AI projection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/api/cases/{id}/reports/finalize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Final Report + CLOSED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admin/version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final report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AI, 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403/409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POST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/api/cases/{id}/reports/reopen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CLOSED 재개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admin/version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case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403/409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/api/cases/{id}/reports/final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최종 보고서 조회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report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-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GET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/api/cases/{id}/reports/export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PDF/DOCX export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format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binary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DB/report libs</w:t>
            </w:r>
          </w:p>
        </w:tc>
        <w:tc>
          <w:tcPr>
            <w:tcW w:type="dxa" w:w="1461"/>
            <w:vAlign w:val="top"/>
          </w:tcPr>
          <w:p>
            <w:r>
              <w:rPr>
                <w:rFonts w:ascii="NanumSquare" w:hAnsi="NanumSquare" w:eastAsia="NanumSquare"/>
                <w:sz w:val="12"/>
              </w:rPr>
              <w:t>format/error</w:t>
            </w:r>
          </w:p>
        </w:tc>
      </w:tr>
    </w:tbl>
    <w:p/>
    <w:p>
      <w:r>
        <w:t>Context-v2 세부 operation group (정확 decorator 재검증 권장): `/api/cases/{case_id}/context-v2/workspace`, resources, facts, gaps, suggestions, tasks, decisions의 조회/생성/수정 및 Fact review, Suggestion accept/reject, Task complete/cancel, Decision record. 서버 역할 검사: VIEWER read, CASE_OWNER/CHAT_OPERATOR/REVIEWER write, review 계열은 CASE_OWNER/REVIEWER 중심. (근거: general_api/app/main.py, case_context_v2_repository.py, ContextWorkspace.tsx)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4"/>
              </w:rPr>
              <w:t>AI Method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4"/>
              </w:rPr>
              <w:t>AI Path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4"/>
              </w:rPr>
              <w:t>역할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4"/>
              </w:rPr>
              <w:t>DB 직접 수정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GET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/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기본 응답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아니오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GET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/health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AI service/model health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아니오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POST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/ai/analyze/text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통합 통화 분석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아니오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POST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/ai/case-support/snapshot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사건 지원 snapshot/brief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아니오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POST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/ai/case-copilot/replies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은행 Copilot 답변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아니오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POST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/ai/work-cards/generate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업무 카드 후보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아니오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POST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/ai/final-reports/generate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Final Report 생성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아니오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POST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/ai/analyze/windows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window 분석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아니오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POST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/ai/features/extract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feature 추출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아니오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POST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/ai/risk/predict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ML risk predict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4"/>
              </w:rPr>
              <w:t>아니오</w:t>
            </w:r>
          </w:p>
        </w:tc>
      </w:tr>
    </w:tbl>
    <w:p/>
    <w:p>
      <w:pPr>
        <w:pStyle w:val="Heading1"/>
      </w:pPr>
      <w:r>
        <w:t>6. AI 분석 데이터 흐름과 Privacy Boundary</w:t>
      </w:r>
    </w:p>
    <w:p>
      <w:pPr>
        <w:pStyle w:val="CodeBlock"/>
        <w:shd w:fill="F4F6F8"/>
      </w:pPr>
      <w:r>
        <w:rPr>
          <w:rFonts w:ascii="Noto Sans Mono CJK KR" w:hAnsi="Noto Sans Mono CJK KR" w:eastAsia="Noto Sans Mono CJK KR"/>
        </w:rPr>
        <w:t>sequenceDiagram</w:t>
        <w:br/>
        <w:t xml:space="preserve">    participant U as User Browser</w:t>
        <w:br/>
        <w:t xml:space="preserve">    participant F as Frontend</w:t>
        <w:br/>
        <w:t xml:space="preserve">    participant G as General API</w:t>
        <w:br/>
        <w:t xml:space="preserve">    participant A as AI API</w:t>
        <w:br/>
        <w:t xml:space="preserve">    participant O as OpenAI</w:t>
        <w:br/>
        <w:t xml:space="preserve">    participant M as Window Logistic</w:t>
        <w:br/>
        <w:t xml:space="preserve">    participant D as MySQL</w:t>
        <w:br/>
        <w:t xml:space="preserve">    U-&gt;&gt;F: 통화 텍스트 입력/분석 요청</w:t>
        <w:br/>
        <w:t xml:space="preserve">    F-&gt;&gt;G: POST /api/cases/analyze</w:t>
        <w:br/>
        <w:t xml:space="preserve">    G-&gt;&gt;A: POST /ai/analyze/text</w:t>
        <w:br/>
        <w:t xml:space="preserve">    A-&gt;&gt;O: event/context feature 추출</w:t>
        <w:br/>
        <w:t xml:space="preserve">    A-&gt;&gt;M: window feature predict_proba</w:t>
        <w:br/>
        <w:t xml:space="preserve">    M--&gt;&gt;A: window risk scores</w:t>
        <w:br/>
        <w:t xml:space="preserve">    A-&gt;&gt;O: privacy-safe signal 기반 context 생성</w:t>
        <w:br/>
        <w:t xml:space="preserve">    A--&gt;&gt;G: 구조화 분석 결과</w:t>
        <w:br/>
        <w:t xml:space="preserve">    G-&gt;&gt;D: Case/분석/초기 보고 저장(transaction)</w:t>
        <w:br/>
        <w:t xml:space="preserve">    D--&gt;&gt;G: commit</w:t>
        <w:br/>
        <w:t xml:space="preserve">    G--&gt;&gt;F: 분석 결과 + Shared Case</w:t>
        <w:br/>
        <w:t xml:space="preserve">    F--&gt;&gt;U: Case 화면 이동/표시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단계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입력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출력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Privacy/책임 경계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1. Text input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통화 텍스트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turns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현재 코드상 원문 DB 저장 이슈 존재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2. Event/context extraction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turns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risk events/context features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OpenAI 호출. 기능별 input/token 제한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3. Window vector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최근 WINDOW_TURNS events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feature vector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ML 입력용 구조화 수치/flag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4. Risk model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feature vector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predict_proba score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실험용 sample 모델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5. Full context LLM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privacy-safe signals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context summary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원문 최소 전달 의도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6. Fusion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score/evidence/context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structured diagnosis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AI가 최종 금융판단하지 않음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7. Persistence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diagnosis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Shared Case/analysis/report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General API transaction만 DB mutation</w:t>
            </w:r>
          </w:p>
        </w:tc>
      </w:tr>
    </w:tbl>
    <w:p/>
    <w:p>
      <w:pPr>
        <w:pStyle w:val="Heading1"/>
      </w:pPr>
      <w:r>
        <w:t>7. 고객 공개 / 은행 내부 데이터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데이터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은행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고객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주의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Shared Case 기본상태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조회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필요 범위 조회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customer projection 사용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고객 질문/답변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조회/작성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본인 공개 범위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-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TEAM 채널 대화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조회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비공개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고객 prompt 제외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AI_INTERNAL/개인 AI 대화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조회 제한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비공개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고객 lexical RAG 제외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개인 메모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작성자/은행 내부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비공개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author_id가 실제 인증과 결합되지 않은 한계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미공개 질문 후보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은행 내부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비공개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고객 AI 입력 제외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기관 확인 결과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내부 전체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공개 플래그/요약만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외부기관 자동 조회 아님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Task/Decision 내부 판단사유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은행 내부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원칙적 비공개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고객 RAG 제외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첨부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scope에 따라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공개 첨부만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실제 인증 경계 보강 필요</w:t>
            </w:r>
          </w:p>
        </w:tc>
      </w:tr>
    </w:tbl>
    <w:p/>
    <w:p>
      <w:pPr>
        <w:pStyle w:val="Heading1"/>
      </w:pPr>
      <w:r>
        <w:t>8. Docker image, container, port, network, volume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Service</w:t>
            </w:r>
          </w:p>
        </w:tc>
        <w:tc>
          <w:tcPr>
            <w:tcW w:type="dxa" w:w="1704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Image/Build</w:t>
            </w:r>
          </w:p>
        </w:tc>
        <w:tc>
          <w:tcPr>
            <w:tcW w:type="dxa" w:w="1704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Container Port</w:t>
            </w:r>
          </w:p>
        </w:tc>
        <w:tc>
          <w:tcPr>
            <w:tcW w:type="dxa" w:w="1704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Host 공개</w:t>
            </w:r>
          </w:p>
        </w:tc>
        <w:tc>
          <w:tcPr>
            <w:tcW w:type="dxa" w:w="1704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Health</w:t>
            </w:r>
          </w:p>
        </w:tc>
        <w:tc>
          <w:tcPr>
            <w:tcW w:type="dxa" w:w="1704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Depends/Volume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mysql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mysql:8.4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3306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기본 비공개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mysql healthcheck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mysql-data, init schema/migration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ai-api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Python 3.11 slim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8101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비공개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/health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OpenAI/model artifact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general-api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Python 3.11 slim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8100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비공개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/health + DB ping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mysql/ai healthy, attachment-data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frontend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Node 20 build → nginx:1.27-alpine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80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${APP_PORT:-80}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/health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general-api reverse proxy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Volume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Mount/역할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데이터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백업 요구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mysql-data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MySQL data dir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DB 영속 데이터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필수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attachment-data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/app/data/uploads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첨부 binary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필수. DB 메타와 함께 일관 백업 필요</w:t>
            </w:r>
          </w:p>
        </w:tc>
      </w:tr>
    </w:tbl>
    <w:p/>
    <w:p>
      <w:pPr>
        <w:pStyle w:val="CodeBlock"/>
        <w:shd w:fill="F4F6F8"/>
      </w:pPr>
      <w:r>
        <w:rPr>
          <w:rFonts w:ascii="Noto Sans Mono CJK KR" w:hAnsi="Noto Sans Mono CJK KR" w:eastAsia="Noto Sans Mono CJK KR"/>
        </w:rPr>
        <w:t>flowchart TB</w:t>
        <w:br/>
        <w:t xml:space="preserve">    Internet[User / Internet] --&gt;|HTTP :80| N[Nginx in frontend container]</w:t>
        <w:br/>
        <w:t xml:space="preserve">    subgraph Compose[Docker Compose network]</w:t>
        <w:br/>
        <w:t xml:space="preserve">      N --&gt; G[general-api :8100]</w:t>
        <w:br/>
        <w:t xml:space="preserve">      G --&gt; A[ai-api :8101]</w:t>
        <w:br/>
        <w:t xml:space="preserve">      G --&gt; DB[(mysql :3306)]</w:t>
        <w:br/>
        <w:t xml:space="preserve">      G --&gt; V1[(attachment-data volume)]</w:t>
        <w:br/>
        <w:t xml:space="preserve">      DB --&gt; V2[(mysql-data volume)]</w:t>
        <w:br/>
        <w:t xml:space="preserve">    end</w:t>
        <w:br/>
        <w:t xml:space="preserve">    A --&gt; OpenAI[OpenAI API]</w:t>
        <w:br/>
        <w:t xml:space="preserve">    ExtDB[(External MySQL/RDS</w:t>
        <w:br/>
        <w:t>optional via DEPLOY_MYSQL_HOST)] -. alternative .-&gt; G</w:t>
        <w:br/>
      </w:r>
    </w:p>
    <w:p>
      <w:pPr>
        <w:pStyle w:val="Heading1"/>
      </w:pPr>
      <w:r>
        <w:t>9. 로컬 실행 절차</w:t>
      </w:r>
    </w:p>
    <w:p>
      <w:pPr>
        <w:pStyle w:val="ListNumber"/>
      </w:pPr>
      <w:r>
        <w:t>`.env.example`을 기준으로 개발용 환경변수를 준비한다. 실제 secret은 Git에 커밋하지 않는다.</w:t>
      </w:r>
    </w:p>
    <w:p>
      <w:pPr>
        <w:pStyle w:val="ListNumber"/>
      </w:pPr>
      <w:r>
        <w:t>MySQL을 실행하고 schema/migration을 적용한다. Docker Compose를 쓰면 초기 DB에 schema 및 지정 migration이 mount된다.</w:t>
      </w:r>
    </w:p>
    <w:p>
      <w:pPr>
        <w:pStyle w:val="ListNumber"/>
      </w:pPr>
      <w:r>
        <w:t>AI API를 :8101에서 실행하고 `/health` 및 model artifact load를 확인한다.</w:t>
      </w:r>
    </w:p>
    <w:p>
      <w:pPr>
        <w:pStyle w:val="ListNumber"/>
      </w:pPr>
      <w:r>
        <w:t>General API를 :8100에서 실행하고 `/health` DB ping 및 AI base URL을 확인한다.</w:t>
      </w:r>
    </w:p>
    <w:p>
      <w:pPr>
        <w:pStyle w:val="ListNumber"/>
      </w:pPr>
      <w:r>
        <w:t>Frontend `npm ci` 후 Vite 개발 서버 :5176을 실행한다. `/api` proxy가 :8100으로 향하는지 확인한다.</w:t>
      </w:r>
    </w:p>
    <w:p>
      <w:pPr>
        <w:pStyle w:val="ListNumber"/>
      </w:pPr>
      <w:r>
        <w:t>Home → analyze → Case 생성 → Bank/Customer route → message/context/report의 smoke flow를 실행한다.</w:t>
      </w:r>
    </w:p>
    <w:p>
      <w:pPr>
        <w:pStyle w:val="CodeBlock"/>
        <w:shd w:fill="F4F6F8"/>
      </w:pPr>
      <w:r>
        <w:rPr>
          <w:rFonts w:ascii="Noto Sans Mono CJK KR" w:hAnsi="Noto Sans Mono CJK KR" w:eastAsia="Noto Sans Mono CJK KR"/>
        </w:rPr>
        <w:t># Docker 기준 예시</w:t>
        <w:br/>
        <w:t>cd MVP_v3</w:t>
        <w:br/>
        <w:t>docker compose config --services</w:t>
        <w:br/>
        <w:t>docker compose up --build -d</w:t>
        <w:br/>
        <w:t>docker compose ps</w:t>
        <w:br/>
        <w:t>docker compose logs --tail=100 frontend general-api ai-api mysql</w:t>
        <w:br/>
      </w:r>
    </w:p>
    <w:p>
      <w:pPr>
        <w:pStyle w:val="Heading1"/>
      </w:pPr>
      <w:r>
        <w:t>10. 신규 DB와 기존 DB의 Migration 절차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구분</w:t>
            </w:r>
          </w:p>
        </w:tc>
        <w:tc>
          <w:tcPr>
            <w:tcW w:type="dxa" w:w="3408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신규 DB</w:t>
            </w:r>
          </w:p>
        </w:tc>
        <w:tc>
          <w:tcPr>
            <w:tcW w:type="dxa" w:w="3408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기존 DB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초기화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01_mysql_csr_schema.sql + Compose init mount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기존 schema 보존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Migration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초기화 시 필요한 migration 적용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미적용 번호만 순차 적용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주의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schema_migrations 초기 상태 확인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011/014 metadata 불일치 감사 이슈 먼저 정리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검증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테이블/FK/index/trigger/context_revision 확인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migration 전 backup + dry-run + 적용 후 schema diff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Rollback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초기 환경 폐기/재생성 가능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DDL rollback script/backup restore 필요</w:t>
            </w:r>
          </w:p>
        </w:tc>
      </w:tr>
    </w:tbl>
    <w:p/>
    <w:p>
      <w:r>
        <w:t>운영에서는 “Compose init script가 새 DB에서만 실행된다”는 점과 기존 DB migration runner의 이력 관리가 다르다. 신규/기존 절차를 하나로 착각하면 migration 재적용 또는 누락 위험이 있다.</w:t>
      </w:r>
    </w:p>
    <w:p>
      <w:pPr>
        <w:pStyle w:val="Heading1"/>
      </w:pPr>
      <w:r>
        <w:t>11. 환경변수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3"/>
              </w:rPr>
              <w:t>범주</w:t>
            </w:r>
          </w:p>
        </w:tc>
        <w:tc>
          <w:tcPr>
            <w:tcW w:type="dxa" w:w="1704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3"/>
              </w:rPr>
              <w:t>이름</w:t>
            </w:r>
          </w:p>
        </w:tc>
        <w:tc>
          <w:tcPr>
            <w:tcW w:type="dxa" w:w="1704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3"/>
              </w:rPr>
              <w:t>사용 서비스</w:t>
            </w:r>
          </w:p>
        </w:tc>
        <w:tc>
          <w:tcPr>
            <w:tcW w:type="dxa" w:w="1704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3"/>
              </w:rPr>
              <w:t>필수/조건</w:t>
            </w:r>
          </w:p>
        </w:tc>
        <w:tc>
          <w:tcPr>
            <w:tcW w:type="dxa" w:w="1704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3"/>
              </w:rPr>
              <w:t>보안 등급</w:t>
            </w:r>
          </w:p>
        </w:tc>
        <w:tc>
          <w:tcPr>
            <w:tcW w:type="dxa" w:w="1704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3"/>
              </w:rPr>
              <w:t>설명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OpenAI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OPENAI_API_KEY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AI API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필수(LLM 기능)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SECRET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실제 값 문서화 금지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OpenAI model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OPENAI_EVENT_MODEL, OPENAI_CONTEXT_MODEL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AI API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기능별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CONFIG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기본 gpt-4o-mini 계열, 환경변수 교체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OpenAI model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OPENAI_CASE_BRIEF_MODEL, OPENAI_CASE_COPILOT_MODEL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AI API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기능별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CONFIG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은행 지원 계층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OpenAI model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OPENAI_CUSTOMER_SUPPORT_MODEL, OPENAI_BANK_COPILOT_MODEL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AI API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기능별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CONFIG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고객/은행 공개범위 분리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OpenAI model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OPENAI_CASE_WORK_CARD_MODEL, OPENAI_FINAL_REPORT_MODEL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AI API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기능별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CONFIG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WorkCard/Final Report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AI limit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OPENAI_TIMEOUT_SECONDS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AI API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선택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CONFIG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Provider timeout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AI limit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OPENAI_MAX_CALLS_PER_DIAGNOSIS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AI API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선택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CONFIG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호출 상한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AI limit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OPENAI_MAX_TOTAL_TOKENS_PER_DIAGNOSIS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AI API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선택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CONFIG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토큰 상한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AI input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DIAGNOSIS_MAX_INPUT_CHARS, DIAGNOSIS_MAX_TURNS, WINDOW_TURNS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AI API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선택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CONFIG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입력/윈도우 제어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ML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WINDOW_MODEL_PATH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AI API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필수(위험모델)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CONFIG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신뢰된 joblib/pickle만 로드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Service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AI_API_BASE_URL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General API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필수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CONFIG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Compose 기본 http://ai-api:8101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Service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AI_API_TIMEOUT_SECONDS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General API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선택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CONFIG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AI 내부호출 timeout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DB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MYSQL_HOST, MYSQL_PORT, MYSQL_DATABASE, MYSQL_USER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General/MySQL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필수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CONFIG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외부 노출 금지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DB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MYSQL_PASSWORD, MYSQL_ROOT_PASSWORD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General/MySQL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필수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SECRET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실제 값 문서화 금지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DB deploy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DEPLOY_MYSQL_HOST, DEPLOY_MYSQL_PORT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Compose/General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선택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CONFIG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외부 MySQL/RDS 전환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DB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MYSQL_CONNECT_TIMEOUT_SECONDS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General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선택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CONFIG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연결 timeout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Frontend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VITE_API_BASE_URL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Frontend build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선택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CONFIG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기본 동일 origin 빈 문자열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Ops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APP_PORT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Compose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선택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CONFIG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기본 host 80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Ops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CORS_ALLOWED_ORIGINS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General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선택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SECURITY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허용 origin 제한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Auth/MVP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MVP_OPEN_PERMISSIONS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General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선택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SECURITY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운영에서 open 금지 권고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Admin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CASE_ADMIN_DELETE_PASSWORD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General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관리자 기능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SECRET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공용 암호 구조는 기술부채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Upload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ATTACHMENT_STORAGE_ROOT, MAX_ATTACHMENT_BYTES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General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선택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CONFIG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NanumSquare" w:hAnsi="NanumSquare" w:eastAsia="NanumSquare"/>
                <w:sz w:val="13"/>
              </w:rPr>
              <w:t>기본 /app/data/uploads, 크기 제한</w:t>
            </w:r>
          </w:p>
        </w:tc>
      </w:tr>
    </w:tbl>
    <w:p/>
    <w:p>
      <w:r>
        <w:t>추가로 기능별 output token 변수, `CASE_COPILOT_MAX_INPUT_CHARS`, 고객 AI concurrency/rate limit, proactive question 관련 환경변수가 존재한다. 실제 값은 비밀정보/운영 튜닝값이므로 본 문서에 기록하지 않는다.</w:t>
      </w:r>
    </w:p>
    <w:p>
      <w:pPr>
        <w:pStyle w:val="Heading1"/>
      </w:pPr>
      <w:r>
        <w:t>12. 장애 시나리오와 기대 동작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장애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예상 동작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사용자 영향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개선/운영 포인트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MySQL down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General `/health` 실패, DB 의존 API 실패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Case 조회/저장 불가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retry storm 방지, alert, backup/restore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AI API timeout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General이 timeout/provider 오류로 분리 처리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AI 기능 실패, 저장 가능한 사용자 메시지는 유지 가능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부분 실패 UI, retry/backoff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OpenAI 인증 오류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AI API가 인증 오류 코드로 분리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LLM 기능 불가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secret rotation/health probe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OpenAI quota/rate limit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quota/rate 상태로 분리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AI 지원 제한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per-user/per-case limit 및 안내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ML artifact load 실패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AI startup/health에서 호환성 실패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risk predict unavailable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trusted artifact checksum/versioning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stale polling response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최신 요청만 반영/optimistic merge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일시적 stale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request generation/revision guard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version conflict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409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사용자 재시도 필요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latest refetch + merge UI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잘못된 상태 전이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422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작업 거부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버튼 disable + server validation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관리자 암호 미설정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503 또는 민감작업 거부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종결/삭제 불가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secret check at startup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첨부 저장소 full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upload 실패 가능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첨부 불가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disk alert, object storage 이전</w:t>
            </w:r>
          </w:p>
        </w:tc>
      </w:tr>
    </w:tbl>
    <w:p/>
    <w:p>
      <w:pPr>
        <w:pStyle w:val="Heading1"/>
      </w:pPr>
      <w:r>
        <w:t>13. 테스트 전략과 현재 검증 수준</w:t>
      </w:r>
    </w:p>
    <w:p>
      <w:r>
        <w:t>이전 배포 전 기록에는 `typecheck PASS / production build PASS / frontend 10/10 / General API 135 / AI API 96 / Public Contract 5`가 남아 있다. 다른 런타임 감사에서는 General 68 paths/79 operations, AI 10/10 OpenAPI와 주요 GET endpoint, health 200을 확인했다. 단, 실제 OpenAI 외부 생성·실제 DB mutation·실제 migration은 감사 조건상 제한적으로 검증됐다.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계층</w:t>
            </w:r>
          </w:p>
        </w:tc>
        <w:tc>
          <w:tcPr>
            <w:tcW w:type="dxa" w:w="3408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권장 테스트</w:t>
            </w:r>
          </w:p>
        </w:tc>
        <w:tc>
          <w:tcPr>
            <w:tcW w:type="dxa" w:w="3408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현재 근거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Frontend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typecheck, build, component/unit, HTTP UUID fallback, polling merge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build/typecheck 및 frontend test 기록 존재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General API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contract, status transition, auth/role, idempotency, 409 conflict, file upload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다수 API test 기록 있으나 실제 운영 auth 미구현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AI API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schema, provider error mapping, deterministic fallback, artifact load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AI API test 기록, 외부 OpenAI 실호출 제한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DB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migration fresh/upgraded, FK/index/trigger, rollback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source schema 확인. actual DB 전체 schema 미검증 기록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E2E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analyze→case→customer/bank→context→finalize/export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브라우저 완전 자동 E2E 증거 제한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Ops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compose recreate, secret injection, backup restore, rollback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수동 배포 smoke checklist 기록, 자동화 근거 없음</w:t>
            </w:r>
          </w:p>
        </w:tc>
      </w:tr>
    </w:tbl>
    <w:p/>
    <w:p>
      <w:pPr>
        <w:pStyle w:val="Heading1"/>
      </w:pPr>
      <w:r>
        <w:t>14. 보안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항목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현재 상태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위험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조치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Authentication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실제 session 없음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P0/P1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SSO/OIDC/JWT + server-side identity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Authorization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Context v2 일부 role check, 일반 API는 제한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P1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모든 endpoint에 policy middleware/service enforcement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Admin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공유 암호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P1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사용자별 admin role + MFA/audit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Secret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env 기반, 실제 값 비공개 원칙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중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Secrets Manager/SSM, rotation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CORS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환경변수 구성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중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운영 origin allowlist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HTTP/HTTPS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HTTP 주소, TLS 근거 없음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P0 실서비스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HTTPS only, HSTS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Upload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MIME/signature 기본 검증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P1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AV scan, object storage, signed URL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PII 원문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input_text 저장/반환 불일치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P0/P1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최소수집/retention/masking/public response 제거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Logs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X-Request-ID 있음, 중앙화 미확인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P1/P2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structured logs, PII redaction, central sink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Supply chain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joblib/pickle artifact load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중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trusted-only artifact, checksum/signature</w:t>
            </w:r>
          </w:p>
        </w:tc>
      </w:tr>
    </w:tbl>
    <w:p/>
    <w:p>
      <w:pPr>
        <w:pStyle w:val="Heading1"/>
      </w:pPr>
      <w:r>
        <w:t>15. 운영 점검 Checklist와 배포/Rollback</w:t>
      </w:r>
    </w:p>
    <w:p>
      <w:r>
        <w:t>배포 전</w:t>
      </w:r>
    </w:p>
    <w:p>
      <w:pPr>
        <w:pStyle w:val="ListBullet"/>
      </w:pPr>
      <w:r>
        <w:t>`git rev-parse HEAD`와 배포 대상 commit/변경 파일 확인</w:t>
      </w:r>
    </w:p>
    <w:p>
      <w:pPr>
        <w:pStyle w:val="ListBullet"/>
      </w:pPr>
      <w:r>
        <w:t>Compose 실제 경로와 `docker compose config --services` 확인</w:t>
      </w:r>
    </w:p>
    <w:p>
      <w:pPr>
        <w:pStyle w:val="ListBullet"/>
      </w:pPr>
      <w:r>
        <w:t>`.env`/secret 백업 및 절대 덮어쓰기 금지</w:t>
      </w:r>
    </w:p>
    <w:p>
      <w:pPr>
        <w:pStyle w:val="ListBullet"/>
      </w:pPr>
      <w:r>
        <w:t>DB backup 및 migration plan 확인</w:t>
      </w:r>
    </w:p>
    <w:p>
      <w:pPr>
        <w:pStyle w:val="ListBullet"/>
      </w:pPr>
      <w:r>
        <w:t>attachment volume 여유/백업 확인</w:t>
      </w:r>
    </w:p>
    <w:p>
      <w:pPr>
        <w:pStyle w:val="ListBullet"/>
      </w:pPr>
      <w:r>
        <w:t>frontend/general-api/ai-api image build 성공</w:t>
      </w:r>
    </w:p>
    <w:p>
      <w:pPr>
        <w:pStyle w:val="ListBullet"/>
      </w:pPr>
      <w:r>
        <w:t>필수 environment 변수 누락 검사</w:t>
      </w:r>
    </w:p>
    <w:p>
      <w:r>
        <w:t>배포</w:t>
      </w:r>
    </w:p>
    <w:p>
      <w:pPr>
        <w:pStyle w:val="CodeBlock"/>
        <w:shd w:fill="F4F6F8"/>
      </w:pPr>
      <w:r>
        <w:rPr>
          <w:rFonts w:ascii="Noto Sans Mono CJK KR" w:hAnsi="Noto Sans Mono CJK KR" w:eastAsia="Noto Sans Mono CJK KR"/>
        </w:rPr>
        <w:t>docker compose build frontend general-api ai-api</w:t>
        <w:br/>
        <w:t>docker compose up -d frontend general-api ai-api</w:t>
        <w:br/>
        <w:t>docker compose ps</w:t>
        <w:br/>
        <w:t>docker compose logs --tail=100 frontend general-api ai-api</w:t>
        <w:br/>
      </w:r>
    </w:p>
    <w:p>
      <w:r>
        <w:t>Smoke Test</w:t>
      </w:r>
    </w:p>
    <w:p>
      <w:pPr>
        <w:pStyle w:val="ListNumber"/>
      </w:pPr>
      <w:r>
        <w:t>사이트/health</w:t>
      </w:r>
    </w:p>
    <w:p>
      <w:pPr>
        <w:pStyle w:val="ListNumber"/>
      </w:pPr>
      <w:r>
        <w:t>Case 목록</w:t>
      </w:r>
    </w:p>
    <w:p>
      <w:pPr>
        <w:pStyle w:val="ListNumber"/>
      </w:pPr>
      <w:r>
        <w:t>새 Case 분석/생성</w:t>
      </w:r>
    </w:p>
    <w:p>
      <w:pPr>
        <w:pStyle w:val="ListNumber"/>
      </w:pPr>
      <w:r>
        <w:t>기존 Case 진입</w:t>
      </w:r>
    </w:p>
    <w:p>
      <w:pPr>
        <w:pStyle w:val="ListNumber"/>
      </w:pPr>
      <w:r>
        <w:t>은행→고객 질문/메시지</w:t>
      </w:r>
    </w:p>
    <w:p>
      <w:pPr>
        <w:pStyle w:val="ListNumber"/>
      </w:pPr>
      <w:r>
        <w:t>고객→은행 응답</w:t>
      </w:r>
    </w:p>
    <w:p>
      <w:pPr>
        <w:pStyle w:val="ListNumber"/>
      </w:pPr>
      <w:r>
        <w:t>Context archive/복원</w:t>
      </w:r>
    </w:p>
    <w:p>
      <w:pPr>
        <w:pStyle w:val="ListNumber"/>
      </w:pPr>
      <w:r>
        <w:t>개인 메모 focus/polling</w:t>
      </w:r>
    </w:p>
    <w:p>
      <w:pPr>
        <w:pStyle w:val="ListNumber"/>
      </w:pPr>
      <w:r>
        <w:t>AI 조치 추천→담당자 기록</w:t>
      </w:r>
    </w:p>
    <w:p>
      <w:pPr>
        <w:pStyle w:val="ListNumber"/>
      </w:pPr>
      <w:r>
        <w:t>참여자/UUID 관련 동작</w:t>
      </w:r>
    </w:p>
    <w:p>
      <w:pPr>
        <w:pStyle w:val="ListNumber"/>
      </w:pPr>
      <w:r>
        <w:t>Final report/export</w:t>
      </w:r>
    </w:p>
    <w:p>
      <w:r>
        <w:t>Rollback</w:t>
      </w:r>
    </w:p>
    <w:p>
      <w:pPr>
        <w:pStyle w:val="ListBullet"/>
      </w:pPr>
      <w:r>
        <w:t>이전 source/image tag를 보존하고 application rollback과 DB rollback을 분리한다.</w:t>
      </w:r>
    </w:p>
    <w:p>
      <w:pPr>
        <w:pStyle w:val="ListBullet"/>
      </w:pPr>
      <w:r>
        <w:t>DB migration이 destructive하면 코드만 rollback해도 안전하지 않으므로 backup restore 또는 backward-compatible migration이 필요하다.</w:t>
      </w:r>
    </w:p>
    <w:p>
      <w:pPr>
        <w:pStyle w:val="ListBullet"/>
      </w:pPr>
      <w:r>
        <w:t>attachment-data와 DB metadata가 함께 일관된 시점으로 복구되는지 확인한다.</w:t>
      </w:r>
    </w:p>
    <w:p>
      <w:pPr>
        <w:pStyle w:val="ListBullet"/>
      </w:pPr>
      <w:r>
        <w:t>rollback 후 health + 핵심 Case read/write smoke를 다시 수행한다.</w:t>
      </w:r>
    </w:p>
    <w:p>
      <w:pPr>
        <w:pStyle w:val="Heading1"/>
      </w:pPr>
      <w:r>
        <w:t>16. 미확인 사항 및 운영 담당자 질문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질문</w:t>
            </w:r>
          </w:p>
        </w:tc>
        <w:tc>
          <w:tcPr>
            <w:tcW w:type="dxa" w:w="5112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왜 필요한가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현재 서버의 `git rev-parse HEAD`는 무엇인가?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071fb51이 실제 배포본인지 확정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실제 호스트는 EC2인가? ALB/CloudFront/Nginx host가 있는가?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인프라 경계/보안 책임 확정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DB는 Compose MySQL인가 RDS인가?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backup/HA/network/security 설계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HTTPS termination은 어디서 하는가?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TLS 미확인 해소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Secret은 .env, Secrets Manager, SSM 중 무엇으로 주입되는가?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secret governance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정기 DB/attachment backup과 restore test가 있는가?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RPO/RTO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central logging/metrics/alerting 도구가 있는가?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운영 관측성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실제 OpenAI 모델명/limit/rate policy는 무엇인가?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비용/품질/장애 대응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`case_inputs.input_text` 보존 기간과 삭제 정책은 무엇인가?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개인정보 compliance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CI/CD 또는 배포 승인/rollback 절차가 있는가?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변경관리</w:t>
            </w:r>
          </w:p>
        </w:tc>
      </w:tr>
    </w:tbl>
    <w:p/>
    <w:p>
      <w:pPr>
        <w:pStyle w:val="Heading1"/>
      </w:pPr>
      <w:r>
        <w:t>17. 향후 목표 아키텍처 제안 (현재 구조와 분리)</w:t>
      </w:r>
    </w:p>
    <w:p>
      <w:r>
        <w:t>아래는 “현재 구현”이 아니라 실서비스 전환 시 권고 목표 구조다.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영역</w:t>
            </w:r>
          </w:p>
        </w:tc>
        <w:tc>
          <w:tcPr>
            <w:tcW w:type="dxa" w:w="3408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현재</w:t>
            </w:r>
          </w:p>
        </w:tc>
        <w:tc>
          <w:tcPr>
            <w:tcW w:type="dxa" w:w="3408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목표 제안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인증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MVP actor / 공유 암호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은행 SSO/OIDC + 고객 강한 인증 + server policy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전송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HTTP 근거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HTTPS/TLS + HSTS + WAF/ALB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Realtime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4~5초 polling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SSE/WebSocket 또는 event/revision 증분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RAG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lexical TF-IDF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필요성 검증 후 hybrid lexical+vector; 고객/은행 ACL 필수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Attachment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local volume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S3 + KMS + AV scan + signed URL + lifecycle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DB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single MySQL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RDS Multi-AZ 등 managed HA/backup 고려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Deploy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수동 compose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CI/CD + immutable images + IaC + staged rollout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Observability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X-Request-ID 중심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central logs/metrics/traces/alerts + PII redaction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External Action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기록/안내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은행/ASAP/FDS/기관 API는 별도 승인·감사·human-in-the-loop로 연동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Privacy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원문 저장 불일치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data minimization + retention + redaction + purpose limitation</w:t>
            </w:r>
          </w:p>
        </w:tc>
      </w:tr>
    </w:tbl>
    <w:p/>
    <w:p>
      <w:pPr>
        <w:pStyle w:val="Heading1"/>
      </w:pPr>
      <w:r>
        <w:t>부록 A. Mermaid 전체 구성도</w:t>
      </w:r>
    </w:p>
    <w:p>
      <w:pPr>
        <w:pStyle w:val="CodeBlock"/>
        <w:shd w:fill="F4F6F8"/>
      </w:pPr>
      <w:r>
        <w:rPr>
          <w:rFonts w:ascii="Noto Sans Mono CJK KR" w:hAnsi="Noto Sans Mono CJK KR" w:eastAsia="Noto Sans Mono CJK KR"/>
        </w:rPr>
        <w:t>flowchart LR</w:t>
        <w:br/>
        <w:t xml:space="preserve">    B[Browser] --&gt;|HTTP :80| F[Frontend</w:t>
        <w:br/>
        <w:t>Nginx 1.27 + React]</w:t>
        <w:br/>
        <w:t xml:space="preserve">    F --&gt;|SPA| SPA[index.html]</w:t>
        <w:br/>
        <w:t xml:space="preserve">    F --&gt;|/api/* reverse proxy| G[General API</w:t>
        <w:br/>
        <w:t>FastAPI :8100]</w:t>
        <w:br/>
        <w:t xml:space="preserve">    G --&gt;|SQL| DB[(MySQL 8.4)]</w:t>
        <w:br/>
        <w:t xml:space="preserve">    G --&gt;|files| FS[(attachment-data</w:t>
        <w:br/>
        <w:t>/app/data/uploads)]</w:t>
        <w:br/>
        <w:t xml:space="preserve">    G --&gt;|internal HTTP| A[AI API</w:t>
        <w:br/>
        <w:t>FastAPI :8101]</w:t>
        <w:br/>
        <w:t xml:space="preserve">    A --&gt; O[OpenAI Responses API]</w:t>
        <w:br/>
        <w:t xml:space="preserve">    A --&gt; M[Window Logistic</w:t>
        <w:br/>
        <w:t>EXPERIMENTAL_SAMPLE artifact]</w:t>
        <w:br/>
      </w:r>
    </w:p>
    <w:p>
      <w:pPr>
        <w:pStyle w:val="Heading1"/>
      </w:pPr>
      <w:r>
        <w:t>부록 B. Mermaid 배포 Diagram</w:t>
      </w:r>
    </w:p>
    <w:p>
      <w:pPr>
        <w:pStyle w:val="CodeBlock"/>
        <w:shd w:fill="F4F6F8"/>
      </w:pPr>
      <w:r>
        <w:rPr>
          <w:rFonts w:ascii="Noto Sans Mono CJK KR" w:hAnsi="Noto Sans Mono CJK KR" w:eastAsia="Noto Sans Mono CJK KR"/>
        </w:rPr>
        <w:t>flowchart TB</w:t>
        <w:br/>
        <w:t xml:space="preserve">    Internet[User / Internet] --&gt;|HTTP :80| N[Nginx in frontend container]</w:t>
        <w:br/>
        <w:t xml:space="preserve">    subgraph Compose[Docker Compose network]</w:t>
        <w:br/>
        <w:t xml:space="preserve">      N --&gt; G[general-api :8100]</w:t>
        <w:br/>
        <w:t xml:space="preserve">      G --&gt; A[ai-api :8101]</w:t>
        <w:br/>
        <w:t xml:space="preserve">      G --&gt; DB[(mysql :3306)]</w:t>
        <w:br/>
        <w:t xml:space="preserve">      G --&gt; V1[(attachment-data volume)]</w:t>
        <w:br/>
        <w:t xml:space="preserve">      DB --&gt; V2[(mysql-data volume)]</w:t>
        <w:br/>
        <w:t xml:space="preserve">    end</w:t>
        <w:br/>
        <w:t xml:space="preserve">    A --&gt; OpenAI[OpenAI API]</w:t>
        <w:br/>
        <w:t xml:space="preserve">    ExtDB[(External MySQL/RDS</w:t>
        <w:br/>
        <w:t>optional via DEPLOY_MYSQL_HOST)] -. alternative .-&gt; G</w:t>
        <w:br/>
      </w:r>
    </w:p>
    <w:p>
      <w:pPr>
        <w:pStyle w:val="Heading1"/>
      </w:pPr>
      <w:r>
        <w:t>부록 C. 비기능 요구사항 및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NFR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목표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현재 충족</w:t>
            </w:r>
          </w:p>
        </w:tc>
        <w:tc>
          <w:tcPr>
            <w:tcW w:type="dxa" w:w="2556"/>
            <w:shd w:fill="DCE8F2"/>
            <w:vAlign w:val="center"/>
          </w:tcPr>
          <w:p>
            <w:r>
              <w:rPr>
                <w:rFonts w:ascii="NanumSquare" w:hAnsi="NanumSquare" w:eastAsia="NanumSquare"/>
                <w:b/>
                <w:sz w:val="16"/>
              </w:rPr>
              <w:t>근거/갭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가용성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장애 격리/자동 복구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부분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container healthcheck + restart unless-stopped. HA 없음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성능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적절한 응답/부하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부분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polling 과다, bundle payload 큼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확장성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수평 확장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낮음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local attachment volume, single compose 중심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보안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인증/권한/TLS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미충족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session 미구현, TLS 미확인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개인정보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최소수집/분리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부분/미충족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customer projection은 있으나 input_text 저장 불일치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감사성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변경 이력/요청 추적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부분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context history, event, X-Request-ID 있음; 사용자 identity 약함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일관성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동시수정 방지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양호/부분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expected version/409. legacy/v2 중복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복구성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backup/rollback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미확인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자동 backup/restore 근거 없음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관측성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logs/metrics/alerts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부분/미확인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request id는 있으나 중앙화 미확인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배포성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재현/자동화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부분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NanumSquare" w:hAnsi="NanumSquare" w:eastAsia="NanumSquare"/>
                <w:sz w:val="16"/>
              </w:rPr>
              <w:t>Docker Compose 재현 가능, CI/CD/IaC 미확인</w:t>
            </w:r>
          </w:p>
        </w:tc>
      </w:tr>
    </w:tbl>
    <w:p/>
    <w:p>
      <w:pPr>
        <w:pStyle w:val="Heading1"/>
      </w:pPr>
      <w:r>
        <w:t>부록 D. 사실 검증 체크리스트</w:t>
      </w:r>
    </w:p>
    <w:p>
      <w:pPr>
        <w:pStyle w:val="ListBullet"/>
      </w:pPr>
      <w:r>
        <w:t>`general_api/app/main.py`를 다시 첨부해 79 operation 전체 decorator 목록을 OpenAPI로 재생성한다.</w:t>
      </w:r>
    </w:p>
    <w:p>
      <w:pPr>
        <w:pStyle w:val="ListBullet"/>
      </w:pPr>
      <w:r>
        <w:t>`database/01_mysql_csr_schema.sql` + migrations 001~014를 실제 적용 순서로 검증한다.</w:t>
      </w:r>
    </w:p>
    <w:p>
      <w:pPr>
        <w:pStyle w:val="ListBullet"/>
      </w:pPr>
      <w:r>
        <w:t>`schema_migrations` metadata가 011/014를 올바르게 반영하는지 확인한다.</w:t>
      </w:r>
    </w:p>
    <w:p>
      <w:pPr>
        <w:pStyle w:val="ListBullet"/>
      </w:pPr>
      <w:r>
        <w:t>`case_inputs.input_text` 저장/응답 경로를 코드와 실제 DB로 재검증하고 정책을 확정한다.</w:t>
      </w:r>
    </w:p>
    <w:p>
      <w:pPr>
        <w:pStyle w:val="ListBullet"/>
      </w:pPr>
      <w:r>
        <w:t>운영 compose와 repository branch/commit 일치를 확인한다.</w:t>
      </w:r>
    </w:p>
    <w:p>
      <w:pPr>
        <w:pStyle w:val="ListBullet"/>
      </w:pPr>
      <w:r>
        <w:t>운영 DB host/RDS 여부, TLS, secret 주입, backup/monitoring/CI/CD를 운영 담당자와 확인한다.</w:t>
      </w:r>
    </w:p>
    <w:p>
      <w:pPr>
        <w:pStyle w:val="ListBullet"/>
      </w:pPr>
      <w:r>
        <w:t>OpenAI 모델/limit/fallback과 ML artifact checksum/version을 release manifest에 기록한다.</w:t>
      </w:r>
    </w:p>
    <w:p>
      <w:pPr>
        <w:pStyle w:val="ListBullet"/>
      </w:pPr>
      <w:r>
        <w:t>실제 브라우저 E2E를 고객/은행 두 역할로 수행해 권한 누출과 공개범위를 검증한다.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787878"/>
        <w:sz w:val="15"/>
      </w:rPr>
      <w:t>CSR | Case Share Room  ·  상세 기술 명세서  ·  2026-09-07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C5D8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A6B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59" w:right="259"/>
    </w:pPr>
    <w:rPr>
      <w:rFonts w:ascii="Noto Sans Mono CJK KR" w:hAnsi="Noto Sans Mono CJK KR" w:eastAsia="Noto Sans Mono CJK KR"/>
      <w:sz w:val="15"/>
    </w:rPr>
  </w:style>
  <w:style w:type="paragraph" w:customStyle="1" w:styleId="SmallNote">
    <w:name w:val="SmallNote"/>
    <w:rPr>
      <w:rFonts w:ascii="NanumSquare" w:hAnsi="NanumSquare" w:eastAsia="NanumSquare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