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3000"/>
        <w:spacing w:before="168" w:line="227" w:lineRule="auto"/>
        <w:rPr>
          <w:rFonts w:ascii="Times New Roman" w:hAnsi="Times New Roman" w:eastAsia="Times New Roman" w:cs="Times New Roman"/>
          <w:sz w:val="31"/>
          <w:szCs w:val="31"/>
        </w:rPr>
      </w:pPr>
      <w:r>
        <w:rPr>
          <w:rFonts w:ascii="SimHei" w:hAnsi="SimHei" w:eastAsia="SimHei" w:cs="SimHei"/>
          <w:sz w:val="31"/>
          <w:szCs w:val="31"/>
          <w:b/>
          <w:bCs/>
          <w:spacing w:val="5"/>
        </w:rPr>
        <w:t>河北行测组卷</w:t>
      </w:r>
      <w:r>
        <w:rPr>
          <w:rFonts w:ascii="Times New Roman" w:hAnsi="Times New Roman" w:eastAsia="Times New Roman" w:cs="Times New Roman"/>
          <w:sz w:val="31"/>
          <w:szCs w:val="31"/>
          <w:b/>
          <w:bCs/>
          <w:spacing w:val="5"/>
        </w:rPr>
        <w:t>14</w:t>
      </w:r>
    </w:p>
    <w:p>
      <w:pPr>
        <w:ind w:left="3482"/>
        <w:spacing w:before="33" w:line="228" w:lineRule="auto"/>
        <w:rPr>
          <w:rFonts w:ascii="SimHei" w:hAnsi="SimHei" w:eastAsia="SimHei" w:cs="SimHei"/>
          <w:sz w:val="31"/>
          <w:szCs w:val="31"/>
        </w:rPr>
      </w:pPr>
      <w:r>
        <w:rPr>
          <w:rFonts w:ascii="SimHei" w:hAnsi="SimHei" w:eastAsia="SimHei" w:cs="SimHei"/>
          <w:sz w:val="31"/>
          <w:szCs w:val="31"/>
          <w:b/>
          <w:bCs/>
          <w:spacing w:val="4"/>
        </w:rPr>
        <w:t>参考解析</w:t>
      </w:r>
    </w:p>
    <w:p>
      <w:pPr>
        <w:pStyle w:val="BodyText"/>
        <w:ind w:left="3372"/>
        <w:spacing w:before="119" w:line="228" w:lineRule="auto"/>
        <w:outlineLvl w:val="0"/>
        <w:rPr/>
      </w:pPr>
      <w:r>
        <w:rPr>
          <w:b/>
          <w:bCs/>
          <w:spacing w:val="5"/>
        </w:rPr>
        <w:t>第一部分</w:t>
      </w:r>
      <w:r>
        <w:rPr>
          <w:spacing w:val="16"/>
        </w:rPr>
        <w:t xml:space="preserve">  </w:t>
      </w:r>
      <w:r>
        <w:rPr>
          <w:b/>
          <w:bCs/>
          <w:spacing w:val="5"/>
        </w:rPr>
        <w:t>常识判断</w:t>
      </w:r>
    </w:p>
    <w:p>
      <w:pPr>
        <w:pStyle w:val="BodyText"/>
        <w:ind w:left="445"/>
        <w:spacing w:before="24" w:line="228" w:lineRule="auto"/>
        <w:rPr/>
      </w:pPr>
      <w:r>
        <w:rPr>
          <w:spacing w:val="8"/>
        </w:rPr>
        <w:t>1、秦始皇灭六国后，统一了全国文字。这种文字被称为：</w:t>
      </w:r>
    </w:p>
    <w:p>
      <w:pPr>
        <w:pStyle w:val="BodyText"/>
        <w:ind w:left="423"/>
        <w:spacing w:before="26" w:line="227" w:lineRule="auto"/>
        <w:rPr/>
      </w:pPr>
      <w:r>
        <w:rPr>
          <w:spacing w:val="5"/>
        </w:rPr>
        <w:t>A.隶书          B.楷书</w:t>
      </w:r>
    </w:p>
    <w:p>
      <w:pPr>
        <w:pStyle w:val="BodyText"/>
        <w:ind w:left="428"/>
        <w:spacing w:before="26" w:line="227" w:lineRule="auto"/>
        <w:rPr/>
      </w:pPr>
      <w:r>
        <w:rPr>
          <w:spacing w:val="5"/>
        </w:rPr>
        <w:t>C.小篆          D.行书</w:t>
      </w:r>
    </w:p>
    <w:p>
      <w:pPr>
        <w:pStyle w:val="BodyText"/>
        <w:ind w:left="432"/>
        <w:spacing w:before="1" w:line="227" w:lineRule="auto"/>
        <w:rPr/>
      </w:pPr>
      <w:r>
        <w:rPr>
          <w:spacing w:val="8"/>
        </w:rPr>
        <w:t>2、2019年是五四运动100周年，下列关于五四运动的说法错误的是：</w:t>
      </w:r>
    </w:p>
    <w:p>
      <w:pPr>
        <w:pStyle w:val="BodyText"/>
        <w:ind w:left="423"/>
        <w:spacing w:before="27" w:line="227" w:lineRule="auto"/>
        <w:rPr/>
      </w:pPr>
      <w:r>
        <w:rPr>
          <w:spacing w:val="9"/>
        </w:rPr>
        <w:t>A.它孕育了以民主科学为核心的五四精神</w:t>
      </w:r>
    </w:p>
    <w:p>
      <w:pPr>
        <w:pStyle w:val="BodyText"/>
        <w:ind w:left="425"/>
        <w:spacing w:before="25" w:line="228" w:lineRule="auto"/>
        <w:rPr/>
      </w:pPr>
      <w:r>
        <w:rPr>
          <w:spacing w:val="9"/>
        </w:rPr>
        <w:t>B.它标志着中国人民和中华民族自鸦片战争以来的第一次全面觉醒</w:t>
      </w:r>
    </w:p>
    <w:p>
      <w:pPr>
        <w:pStyle w:val="BodyText"/>
        <w:ind w:left="428"/>
        <w:spacing w:before="24" w:line="227" w:lineRule="auto"/>
        <w:rPr/>
      </w:pPr>
      <w:r>
        <w:rPr>
          <w:spacing w:val="9"/>
        </w:rPr>
        <w:t>C.它是一场传播新思想新文化新知识的伟大思想启蒙运动和新文化运动</w:t>
      </w:r>
    </w:p>
    <w:p>
      <w:pPr>
        <w:pStyle w:val="BodyText"/>
        <w:ind w:left="10" w:right="33" w:firstLine="415"/>
        <w:spacing w:before="28" w:line="239" w:lineRule="auto"/>
        <w:rPr/>
      </w:pPr>
      <w:r>
        <w:rPr>
          <w:spacing w:val="10"/>
        </w:rPr>
        <w:t>D.它是一场以先进知识分子为先锋、广大</w:t>
      </w:r>
      <w:r>
        <w:rPr>
          <w:spacing w:val="9"/>
        </w:rPr>
        <w:t>人民群众参加的彻底反帝反封建的伟大爱国</w:t>
      </w:r>
      <w:r>
        <w:rPr>
          <w:spacing w:val="7"/>
        </w:rPr>
        <w:t>革命运动</w:t>
      </w:r>
    </w:p>
    <w:p>
      <w:pPr>
        <w:pStyle w:val="BodyText"/>
        <w:ind w:left="432"/>
        <w:spacing w:before="26" w:line="227" w:lineRule="auto"/>
        <w:rPr/>
      </w:pPr>
      <w:r>
        <w:rPr>
          <w:spacing w:val="9"/>
        </w:rPr>
        <w:t>3、习近平总书记在《辩证唯物主义是中国共产党人的世界观和方法论》一文中指</w:t>
      </w:r>
    </w:p>
    <w:p>
      <w:pPr>
        <w:pStyle w:val="BodyText"/>
        <w:ind w:left="7" w:right="100" w:firstLine="18"/>
        <w:spacing w:before="26" w:line="251" w:lineRule="auto"/>
        <w:rPr/>
      </w:pPr>
      <w:r>
        <w:rPr>
          <w:spacing w:val="9"/>
        </w:rPr>
        <w:t>出，“学习和运用唯物辩证法，就要反对形</w:t>
      </w:r>
      <w:r>
        <w:rPr>
          <w:spacing w:val="8"/>
        </w:rPr>
        <w:t>而上学的思想方法</w:t>
      </w:r>
      <w:r>
        <w:rPr>
          <w:spacing w:val="-70"/>
        </w:rPr>
        <w:t xml:space="preserve"> </w:t>
      </w:r>
      <w:r>
        <w:rPr>
          <w:spacing w:val="8"/>
        </w:rPr>
        <w:t>”，中国古代成语中，就有</w:t>
      </w:r>
      <w:r>
        <w:rPr>
          <w:spacing w:val="9"/>
        </w:rPr>
        <w:t>对形而上学思想的批判，下列成语不属于对形而上学思想批判的是：</w:t>
      </w:r>
    </w:p>
    <w:p>
      <w:pPr>
        <w:pStyle w:val="BodyText"/>
        <w:ind w:left="421"/>
        <w:spacing w:line="227" w:lineRule="auto"/>
        <w:rPr/>
      </w:pPr>
      <w:r>
        <w:rPr>
          <w:spacing w:val="7"/>
        </w:rPr>
        <w:t>A.盲人摸象    刻舟求剑        B.缘木求鱼    邯郸学步</w:t>
      </w:r>
    </w:p>
    <w:p>
      <w:pPr>
        <w:pStyle w:val="BodyText"/>
        <w:ind w:left="426"/>
        <w:spacing w:before="27" w:line="227" w:lineRule="auto"/>
        <w:rPr/>
      </w:pPr>
      <w:r>
        <w:rPr>
          <w:spacing w:val="7"/>
        </w:rPr>
        <w:t>C.坐井观天    水中捞月        D.</w:t>
      </w:r>
      <w:r>
        <w:rPr>
          <w:spacing w:val="6"/>
        </w:rPr>
        <w:t>老骥伏枥</w:t>
      </w:r>
      <w:r>
        <w:rPr>
          <w:spacing w:val="8"/>
        </w:rPr>
        <w:t xml:space="preserve">    </w:t>
      </w:r>
      <w:r>
        <w:rPr>
          <w:spacing w:val="6"/>
        </w:rPr>
        <w:t>老马识途</w:t>
      </w:r>
    </w:p>
    <w:p>
      <w:pPr>
        <w:pStyle w:val="BodyText"/>
        <w:ind w:left="8" w:right="205" w:firstLine="419"/>
        <w:spacing w:before="1" w:line="252" w:lineRule="auto"/>
        <w:rPr/>
      </w:pPr>
      <w:r>
        <w:rPr>
          <w:spacing w:val="10"/>
        </w:rPr>
        <w:t>4、古筝是中华民族的一种特色乐器，古筝音乐</w:t>
      </w:r>
      <w:r>
        <w:rPr>
          <w:spacing w:val="9"/>
        </w:rPr>
        <w:t>在我国历史上更是源远流长，从古到</w:t>
      </w:r>
      <w:r>
        <w:rPr>
          <w:spacing w:val="9"/>
        </w:rPr>
        <w:t>今，古筝音乐产生了许多具有传世价值的名曲，以下曲目哪一项不是古筝名曲？</w:t>
      </w:r>
    </w:p>
    <w:p>
      <w:pPr>
        <w:pStyle w:val="BodyText"/>
        <w:ind w:left="421"/>
        <w:spacing w:before="1" w:line="227" w:lineRule="auto"/>
        <w:rPr/>
      </w:pPr>
      <w:r>
        <w:rPr>
          <w:spacing w:val="7"/>
        </w:rPr>
        <w:t>A.《渔舟唱晚》          B</w:t>
      </w:r>
      <w:r>
        <w:rPr>
          <w:spacing w:val="6"/>
        </w:rPr>
        <w:t>.《高山流水》</w:t>
      </w:r>
    </w:p>
    <w:p>
      <w:pPr>
        <w:pStyle w:val="BodyText"/>
        <w:ind w:left="426"/>
        <w:spacing w:before="24" w:line="228" w:lineRule="auto"/>
        <w:rPr/>
      </w:pPr>
      <w:r>
        <w:rPr>
          <w:spacing w:val="6"/>
        </w:rPr>
        <w:t>C.《林冲夜奔》          D.《百鸟朝凤》</w:t>
      </w:r>
    </w:p>
    <w:p>
      <w:pPr>
        <w:pStyle w:val="BodyText"/>
        <w:ind w:left="432"/>
        <w:spacing w:before="149" w:line="228" w:lineRule="auto"/>
        <w:rPr/>
      </w:pPr>
      <w:r>
        <w:rPr>
          <w:spacing w:val="8"/>
        </w:rPr>
        <w:t>5、下列我国古代的变革，按时间先后排序正确的是：</w:t>
      </w:r>
    </w:p>
    <w:p>
      <w:pPr>
        <w:pStyle w:val="BodyText"/>
        <w:ind w:left="427"/>
        <w:spacing w:before="27" w:line="225" w:lineRule="auto"/>
        <w:rPr/>
      </w:pPr>
      <w:r>
        <w:rPr>
          <w:spacing w:val="8"/>
        </w:rPr>
        <w:t>①庆历新政  ②王安石变法  ③王莽改制  ④孝文帝改革</w:t>
      </w:r>
    </w:p>
    <w:p>
      <w:pPr>
        <w:pStyle w:val="BodyText"/>
        <w:ind w:left="421"/>
        <w:spacing w:before="27" w:line="225" w:lineRule="auto"/>
        <w:rPr/>
      </w:pPr>
      <w:r>
        <w:rPr>
          <w:spacing w:val="6"/>
        </w:rPr>
        <w:t>A.①②③④             B.③④①②</w:t>
      </w:r>
    </w:p>
    <w:p>
      <w:pPr>
        <w:pStyle w:val="BodyText"/>
        <w:ind w:left="426"/>
        <w:spacing w:before="29" w:line="225" w:lineRule="auto"/>
        <w:rPr/>
      </w:pPr>
      <w:r>
        <w:rPr>
          <w:spacing w:val="6"/>
        </w:rPr>
        <w:t>C.①③④②             D.③①②④</w:t>
      </w:r>
    </w:p>
    <w:p>
      <w:pPr>
        <w:pStyle w:val="BodyText"/>
        <w:ind w:left="429"/>
        <w:spacing w:before="24" w:line="228" w:lineRule="auto"/>
        <w:rPr/>
      </w:pPr>
      <w:r>
        <w:rPr>
          <w:spacing w:val="8"/>
        </w:rPr>
        <w:t>6、下列与古代政治制度有关的说法正确的是：</w:t>
      </w:r>
    </w:p>
    <w:p>
      <w:pPr>
        <w:pStyle w:val="BodyText"/>
        <w:ind w:left="421"/>
        <w:spacing w:before="27" w:line="227" w:lineRule="auto"/>
        <w:rPr/>
      </w:pPr>
      <w:r>
        <w:rPr>
          <w:spacing w:val="8"/>
        </w:rPr>
        <w:t>A.唐朝的决策机构为军机处          B.宋朝的最高行政机构为中书省</w:t>
      </w:r>
    </w:p>
    <w:p>
      <w:pPr>
        <w:pStyle w:val="BodyText"/>
        <w:ind w:left="426"/>
        <w:spacing w:before="25" w:line="227" w:lineRule="auto"/>
        <w:rPr/>
      </w:pPr>
      <w:r>
        <w:rPr>
          <w:spacing w:val="8"/>
        </w:rPr>
        <w:t>C.明朝废除了中书省，设置内阁      D.元朝在地方一直设置有节度使</w:t>
      </w:r>
    </w:p>
    <w:p>
      <w:pPr>
        <w:pStyle w:val="BodyText"/>
        <w:ind w:left="433"/>
        <w:spacing w:before="25" w:line="228" w:lineRule="auto"/>
        <w:rPr/>
      </w:pPr>
      <w:r>
        <w:rPr>
          <w:spacing w:val="7"/>
        </w:rPr>
        <w:t>7、下列典故的发生年代与“破釜沉舟</w:t>
      </w:r>
      <w:r>
        <w:rPr>
          <w:spacing w:val="-59"/>
        </w:rPr>
        <w:t xml:space="preserve"> </w:t>
      </w:r>
      <w:r>
        <w:rPr>
          <w:spacing w:val="7"/>
        </w:rPr>
        <w:t>”最接近的是：</w:t>
      </w:r>
    </w:p>
    <w:p>
      <w:pPr>
        <w:pStyle w:val="BodyText"/>
        <w:ind w:left="421"/>
        <w:spacing w:before="25" w:line="227" w:lineRule="auto"/>
        <w:rPr/>
      </w:pPr>
      <w:r>
        <w:rPr>
          <w:spacing w:val="7"/>
        </w:rPr>
        <w:t>A.围魏救赵           B.明修栈道，暗度陈仓</w:t>
      </w:r>
    </w:p>
    <w:p>
      <w:pPr>
        <w:pStyle w:val="BodyText"/>
        <w:ind w:left="426"/>
        <w:spacing w:before="27" w:line="228" w:lineRule="auto"/>
        <w:rPr/>
      </w:pPr>
      <w:r>
        <w:rPr>
          <w:spacing w:val="7"/>
        </w:rPr>
        <w:t>C.卧薪尝胆           D.庆父不死，鲁难未已</w:t>
      </w:r>
    </w:p>
    <w:p>
      <w:pPr>
        <w:pStyle w:val="BodyText"/>
        <w:ind w:left="428"/>
        <w:spacing w:line="228" w:lineRule="auto"/>
        <w:rPr/>
      </w:pPr>
      <w:r>
        <w:rPr>
          <w:spacing w:val="8"/>
        </w:rPr>
        <w:t>8、下列与我国四大盆地有关的说法不正确的是：</w:t>
      </w:r>
    </w:p>
    <w:p>
      <w:pPr>
        <w:pStyle w:val="BodyText"/>
        <w:ind w:left="421"/>
        <w:spacing w:before="24" w:line="227" w:lineRule="auto"/>
        <w:rPr/>
      </w:pPr>
      <w:r>
        <w:rPr>
          <w:spacing w:val="8"/>
        </w:rPr>
        <w:t>A.柴达木盆地盛产小麦和青稞        B.准噶尔盆地呈不规则三角形</w:t>
      </w:r>
    </w:p>
    <w:p>
      <w:pPr>
        <w:pStyle w:val="BodyText"/>
        <w:ind w:left="422" w:right="662" w:firstLine="3"/>
        <w:spacing w:before="26" w:line="251" w:lineRule="auto"/>
        <w:rPr/>
      </w:pPr>
      <w:r>
        <w:t>C.罗布泊位于塔里木盆地的东部      D.四川盆地的气温高于同纬度其他地区</w:t>
      </w:r>
    </w:p>
    <w:p>
      <w:pPr>
        <w:pStyle w:val="BodyText"/>
        <w:ind w:left="428"/>
        <w:spacing w:before="1" w:line="228" w:lineRule="auto"/>
        <w:rPr/>
      </w:pPr>
      <w:r>
        <w:rPr>
          <w:spacing w:val="8"/>
        </w:rPr>
        <w:t>9、关于贫血，下列说法正确的是：</w:t>
      </w:r>
    </w:p>
    <w:p>
      <w:pPr>
        <w:pStyle w:val="BodyText"/>
        <w:ind w:left="421"/>
        <w:spacing w:before="24" w:line="227" w:lineRule="auto"/>
        <w:rPr/>
      </w:pPr>
      <w:r>
        <w:rPr>
          <w:spacing w:val="8"/>
        </w:rPr>
        <w:t>A.体内叶酸缺乏会导致贫血            B.用铁锅炒菜可有效预防缺铁性贫血</w:t>
      </w:r>
    </w:p>
    <w:p>
      <w:pPr>
        <w:pStyle w:val="BodyText"/>
        <w:ind w:left="422" w:right="453" w:firstLine="3"/>
        <w:spacing w:before="28" w:line="250" w:lineRule="auto"/>
        <w:rPr/>
      </w:pPr>
      <w:r>
        <w:t>C.葡萄糖酸锌口服液可预防小儿贫血    D.做血常规抽血时出现眩晕是因为贫血</w:t>
      </w:r>
    </w:p>
    <w:p>
      <w:pPr>
        <w:pStyle w:val="BodyText"/>
        <w:ind w:left="8" w:right="31" w:firstLine="434"/>
        <w:spacing w:before="1" w:line="238" w:lineRule="auto"/>
        <w:rPr/>
      </w:pPr>
      <w:r>
        <w:rPr>
          <w:spacing w:val="9"/>
        </w:rPr>
        <w:t>10、2018年修订的《中华人民共和国宪法》，增</w:t>
      </w:r>
      <w:r>
        <w:rPr>
          <w:spacing w:val="8"/>
        </w:rPr>
        <w:t>加了国家监察机关的内容，关于国家</w:t>
      </w:r>
      <w:r>
        <w:rPr>
          <w:spacing w:val="8"/>
        </w:rPr>
        <w:t>监察机关，下列说法错误的是：</w:t>
      </w:r>
    </w:p>
    <w:p>
      <w:pPr>
        <w:pStyle w:val="BodyText"/>
        <w:ind w:left="421"/>
        <w:spacing w:before="27" w:line="227" w:lineRule="auto"/>
        <w:rPr/>
      </w:pPr>
      <w:r>
        <w:rPr>
          <w:spacing w:val="9"/>
        </w:rPr>
        <w:t>A.国家监察委员会主任由全国人民代表大会选举和罢免</w:t>
      </w:r>
    </w:p>
    <w:p>
      <w:pPr>
        <w:pStyle w:val="BodyText"/>
        <w:ind w:left="423"/>
        <w:spacing w:before="26" w:line="227" w:lineRule="auto"/>
        <w:rPr/>
      </w:pPr>
      <w:r>
        <w:rPr>
          <w:spacing w:val="9"/>
        </w:rPr>
        <w:t>B.全国人民代表大会及其常务委员会监督国家监察委员会的工作</w:t>
      </w:r>
    </w:p>
    <w:p>
      <w:pPr>
        <w:pStyle w:val="BodyText"/>
        <w:ind w:left="426"/>
        <w:spacing w:before="25" w:line="227" w:lineRule="auto"/>
        <w:rPr/>
      </w:pPr>
      <w:r>
        <w:rPr>
          <w:spacing w:val="9"/>
        </w:rPr>
        <w:t>C.全国人大常委会根据委员长的提请，任免国家监察委员会副主任、委员</w:t>
      </w:r>
    </w:p>
    <w:p>
      <w:pPr>
        <w:pStyle w:val="BodyText"/>
        <w:ind w:left="9" w:right="33" w:firstLine="414"/>
        <w:spacing w:before="28" w:line="239" w:lineRule="auto"/>
        <w:rPr/>
      </w:pPr>
      <w:r>
        <w:rPr>
          <w:spacing w:val="10"/>
        </w:rPr>
        <w:t>D.县级以上地方各级人民代表大会常务委</w:t>
      </w:r>
      <w:r>
        <w:rPr>
          <w:spacing w:val="9"/>
        </w:rPr>
        <w:t>员会的组成人员不得担任国家监察机关的职</w:t>
      </w:r>
      <w:r>
        <w:rPr/>
        <w:t>务</w:t>
      </w:r>
    </w:p>
    <w:p>
      <w:pPr>
        <w:pStyle w:val="BodyText"/>
        <w:ind w:left="8" w:right="33" w:firstLine="434"/>
        <w:spacing w:before="25" w:line="251" w:lineRule="auto"/>
        <w:rPr/>
      </w:pPr>
      <w:r>
        <w:rPr>
          <w:spacing w:val="9"/>
        </w:rPr>
        <w:t>11、电磁波包括无线电波、微波、红外线、可见光、紫外线等。下列关于电磁波的说</w:t>
      </w:r>
      <w:r>
        <w:rPr>
          <w:spacing w:val="6"/>
        </w:rPr>
        <w:t>法正确的是：</w:t>
      </w:r>
    </w:p>
    <w:p>
      <w:pPr>
        <w:pStyle w:val="BodyText"/>
        <w:ind w:left="421"/>
        <w:spacing w:before="1" w:line="226" w:lineRule="auto"/>
        <w:rPr/>
      </w:pPr>
      <w:r>
        <w:rPr>
          <w:spacing w:val="8"/>
        </w:rPr>
        <w:t>A.红外线是电磁波粒子性的体现          B.微波在真空中的传播速度小于可见光</w:t>
      </w:r>
    </w:p>
    <w:p>
      <w:pPr>
        <w:pStyle w:val="BodyText"/>
        <w:ind w:left="422" w:right="451" w:firstLine="3"/>
        <w:spacing w:before="28" w:line="250" w:lineRule="auto"/>
        <w:rPr/>
      </w:pPr>
      <w:r>
        <w:t>C.紫外线在遥控和热成像仪中普遍应用    D.雷达可以通过无线电波的反射测距</w:t>
      </w:r>
    </w:p>
    <w:p>
      <w:pPr>
        <w:pStyle w:val="BodyText"/>
        <w:ind w:left="8" w:right="102" w:firstLine="435"/>
        <w:spacing w:before="28" w:line="251" w:lineRule="auto"/>
        <w:rPr/>
      </w:pPr>
      <w:r>
        <w:rPr>
          <w:spacing w:val="9"/>
        </w:rPr>
        <w:t>12、实体经济是一国经济的立身之本，也是构筑未来发展战略优势的重要支撑，而实</w:t>
      </w:r>
      <w:r>
        <w:rPr>
          <w:spacing w:val="7"/>
        </w:rPr>
        <w:t>体经济的基础是：</w:t>
      </w:r>
    </w:p>
    <w:p>
      <w:pPr>
        <w:pStyle w:val="BodyText"/>
        <w:ind w:left="421"/>
        <w:spacing w:line="227" w:lineRule="auto"/>
        <w:rPr/>
      </w:pPr>
      <w:r>
        <w:rPr>
          <w:spacing w:val="6"/>
        </w:rPr>
        <w:t>A.服务业          B.金融业</w:t>
      </w:r>
    </w:p>
    <w:p>
      <w:pPr>
        <w:pStyle w:val="BodyText"/>
        <w:ind w:left="426"/>
        <w:spacing w:before="27" w:line="227" w:lineRule="auto"/>
        <w:rPr/>
      </w:pPr>
      <w:r>
        <w:rPr>
          <w:spacing w:val="6"/>
        </w:rPr>
        <w:t>C.制造业          D.高科技产业</w:t>
      </w:r>
    </w:p>
    <w:p>
      <w:pPr>
        <w:pStyle w:val="BodyText"/>
        <w:ind w:left="443"/>
        <w:spacing w:before="25" w:line="227" w:lineRule="auto"/>
        <w:rPr/>
      </w:pPr>
      <w:r>
        <w:rPr>
          <w:spacing w:val="8"/>
        </w:rPr>
        <w:t>13、根据宪法和法律规定，我国各级人民政府</w:t>
      </w:r>
      <w:r>
        <w:rPr>
          <w:spacing w:val="7"/>
        </w:rPr>
        <w:t>是各级国家</w:t>
      </w:r>
      <w:r>
        <w:rPr>
          <w:spacing w:val="-8"/>
        </w:rPr>
        <w:t>（</w:t>
      </w:r>
      <w:r>
        <w:rPr>
          <w:spacing w:val="21"/>
        </w:rPr>
        <w:t xml:space="preserve">    </w:t>
      </w:r>
      <w:r>
        <w:rPr>
          <w:spacing w:val="-8"/>
        </w:rPr>
        <w:t>）</w:t>
      </w:r>
      <w:r>
        <w:rPr>
          <w:spacing w:val="7"/>
        </w:rPr>
        <w:t>的执行机关。</w:t>
      </w:r>
    </w:p>
    <w:p>
      <w:pPr>
        <w:pStyle w:val="BodyText"/>
        <w:ind w:left="421"/>
        <w:spacing w:before="26" w:line="227" w:lineRule="auto"/>
        <w:rPr/>
      </w:pPr>
      <w:r>
        <w:rPr>
          <w:spacing w:val="7"/>
        </w:rPr>
        <w:t>A.权力机关        B.共产党组织</w:t>
      </w:r>
    </w:p>
    <w:p>
      <w:pPr>
        <w:pStyle w:val="BodyText"/>
        <w:ind w:left="426"/>
        <w:spacing w:before="27" w:line="227" w:lineRule="auto"/>
        <w:rPr/>
      </w:pPr>
      <w:r>
        <w:rPr>
          <w:spacing w:val="6"/>
        </w:rPr>
        <w:t>C.司法机关        D.社会团体</w:t>
      </w:r>
    </w:p>
    <w:p>
      <w:pPr>
        <w:pStyle w:val="BodyText"/>
        <w:ind w:left="11" w:right="31" w:firstLine="432"/>
        <w:spacing w:line="251" w:lineRule="auto"/>
        <w:rPr/>
      </w:pPr>
      <w:r>
        <w:rPr>
          <w:spacing w:val="9"/>
        </w:rPr>
        <w:t>14、下列选项中，与王国维在《人间词话》中谈到治学三境界时引用的“衣带渐宽终</w:t>
      </w:r>
      <w:r>
        <w:rPr>
          <w:spacing w:val="7"/>
        </w:rPr>
        <w:t>不悔，为伊消得人憔悴</w:t>
      </w:r>
      <w:r>
        <w:rPr>
          <w:spacing w:val="-68"/>
        </w:rPr>
        <w:t xml:space="preserve"> </w:t>
      </w:r>
      <w:r>
        <w:rPr>
          <w:spacing w:val="7"/>
        </w:rPr>
        <w:t>”内涵最相近的是：</w:t>
      </w:r>
    </w:p>
    <w:p>
      <w:pPr>
        <w:pStyle w:val="BodyText"/>
        <w:ind w:left="421"/>
        <w:spacing w:line="227" w:lineRule="auto"/>
        <w:rPr/>
      </w:pPr>
      <w:r>
        <w:rPr>
          <w:spacing w:val="8"/>
        </w:rPr>
        <w:t>A.海内存知己，天涯若比邻       B.宝剑锋从磨砺出，梅花香自苦寒来</w:t>
      </w:r>
    </w:p>
    <w:p>
      <w:pPr>
        <w:pStyle w:val="BodyText"/>
        <w:ind w:left="426"/>
        <w:spacing w:before="25" w:line="227" w:lineRule="auto"/>
        <w:rPr/>
      </w:pPr>
      <w:r>
        <w:rPr>
          <w:spacing w:val="8"/>
        </w:rPr>
        <w:t>C.会当凌绝顶，一览众山小       D.劝君更尽一杯酒，西出阳关无故人</w:t>
      </w:r>
    </w:p>
    <w:p>
      <w:pPr>
        <w:pStyle w:val="BodyText"/>
        <w:ind w:left="443"/>
        <w:spacing w:line="228" w:lineRule="auto"/>
        <w:rPr/>
      </w:pPr>
      <w:r>
        <w:rPr>
          <w:spacing w:val="7"/>
        </w:rPr>
        <w:t>15、下列诗词描绘的名胜位于长江以北的是：</w:t>
      </w:r>
    </w:p>
    <w:p>
      <w:pPr>
        <w:pStyle w:val="BodyText"/>
        <w:ind w:left="421"/>
        <w:spacing w:before="26" w:line="228" w:lineRule="auto"/>
        <w:rPr/>
      </w:pPr>
      <w:r>
        <w:rPr>
          <w:spacing w:val="9"/>
        </w:rPr>
        <w:t>A.二十四桥明月夜，玉人何处教吹箫      </w:t>
      </w:r>
      <w:r>
        <w:rPr>
          <w:spacing w:val="8"/>
        </w:rPr>
        <w:t xml:space="preserve"> B.横看成岭侧成峰，远近高低各不同</w:t>
      </w:r>
    </w:p>
    <w:p>
      <w:pPr>
        <w:pStyle w:val="BodyText"/>
        <w:ind w:left="422" w:right="345" w:firstLine="3"/>
        <w:spacing w:before="24" w:line="253" w:lineRule="auto"/>
        <w:rPr/>
      </w:pPr>
      <w:r>
        <w:t>C.水光潋滟晴方好，山色空蒙雨亦奇       D.月落乌啼霜满天，江枫渔火对愁眠</w:t>
      </w:r>
    </w:p>
    <w:p>
      <w:pPr>
        <w:pStyle w:val="BodyText"/>
        <w:ind w:left="8" w:right="31" w:firstLine="434"/>
        <w:spacing w:before="1" w:line="251" w:lineRule="auto"/>
        <w:rPr/>
      </w:pPr>
      <w:r>
        <w:rPr>
          <w:spacing w:val="9"/>
        </w:rPr>
        <w:t>16、明代名臣于谦曾写下《石灰吟》：“千锤万凿出深山，烈火焚烧若等闲。粉身碎</w:t>
      </w:r>
      <w:r>
        <w:rPr>
          <w:spacing w:val="7"/>
        </w:rPr>
        <w:t>骨浑不怕，要留清白在人间</w:t>
      </w:r>
      <w:r>
        <w:rPr>
          <w:spacing w:val="-64"/>
        </w:rPr>
        <w:t xml:space="preserve"> </w:t>
      </w:r>
      <w:r>
        <w:rPr>
          <w:spacing w:val="7"/>
        </w:rPr>
        <w:t>”。诗中“烈火焚烧若等闲</w:t>
      </w:r>
      <w:r>
        <w:rPr>
          <w:spacing w:val="-70"/>
        </w:rPr>
        <w:t xml:space="preserve"> </w:t>
      </w:r>
      <w:r>
        <w:rPr>
          <w:spacing w:val="7"/>
        </w:rPr>
        <w:t>”描写的是：</w:t>
      </w:r>
    </w:p>
    <w:p>
      <w:pPr>
        <w:pStyle w:val="BodyText"/>
        <w:ind w:left="421"/>
        <w:spacing w:before="1" w:line="227" w:lineRule="auto"/>
        <w:rPr/>
      </w:pPr>
      <w:r>
        <w:rPr>
          <w:spacing w:val="8"/>
        </w:rPr>
        <w:t>A.生石灰变成熟石灰的过程          B.利用石灰石生产生石灰的过程</w:t>
      </w:r>
    </w:p>
    <w:p>
      <w:pPr>
        <w:pStyle w:val="BodyText"/>
        <w:ind w:left="426"/>
        <w:spacing w:before="24" w:line="228" w:lineRule="auto"/>
        <w:rPr/>
      </w:pPr>
      <w:r>
        <w:rPr>
          <w:spacing w:val="7"/>
        </w:rPr>
        <w:t>C.石灰浆固化的过程                D.熟石灰改良酸性土壤的过程</w:t>
      </w:r>
    </w:p>
    <w:p>
      <w:pPr>
        <w:pStyle w:val="BodyText"/>
        <w:ind w:left="443"/>
        <w:spacing w:before="1" w:line="227" w:lineRule="auto"/>
        <w:rPr/>
      </w:pPr>
      <w:r>
        <w:rPr>
          <w:spacing w:val="7"/>
        </w:rPr>
        <w:t>17、关于人体骨骼，下列说法正确的是：</w:t>
      </w:r>
    </w:p>
    <w:p>
      <w:pPr>
        <w:pStyle w:val="BodyText"/>
        <w:ind w:left="421"/>
        <w:spacing w:before="24" w:line="227" w:lineRule="auto"/>
        <w:rPr/>
      </w:pPr>
      <w:r>
        <w:rPr>
          <w:spacing w:val="8"/>
        </w:rPr>
        <w:t>A.长度最长的骨骼是脊椎骨         B</w:t>
      </w:r>
      <w:r>
        <w:rPr>
          <w:spacing w:val="7"/>
        </w:rPr>
        <w:t>.一般成年人有306块骨骼</w:t>
      </w:r>
    </w:p>
    <w:p>
      <w:pPr>
        <w:pStyle w:val="BodyText"/>
        <w:ind w:left="426"/>
        <w:spacing w:before="28" w:line="228" w:lineRule="auto"/>
        <w:rPr/>
      </w:pPr>
      <w:r>
        <w:rPr>
          <w:spacing w:val="8"/>
        </w:rPr>
        <w:t>C.体积最小的骨骼是下颌中切牙     D.锁骨和肩胛骨都属于四肢骨</w:t>
      </w:r>
    </w:p>
    <w:p>
      <w:pPr>
        <w:pStyle w:val="BodyText"/>
        <w:ind w:left="443"/>
        <w:spacing w:before="23" w:line="228" w:lineRule="auto"/>
        <w:rPr/>
      </w:pPr>
      <w:r>
        <w:rPr>
          <w:spacing w:val="7"/>
        </w:rPr>
        <w:t>18、下列说法不符合我国宪法规定的是：</w:t>
      </w:r>
    </w:p>
    <w:p>
      <w:pPr>
        <w:pStyle w:val="BodyText"/>
        <w:ind w:left="421"/>
        <w:spacing w:before="26" w:line="227" w:lineRule="auto"/>
        <w:rPr/>
      </w:pPr>
      <w:r>
        <w:rPr>
          <w:spacing w:val="9"/>
        </w:rPr>
        <w:t>A.国家监察机关和审判机关均由人民代表大会产生</w:t>
      </w:r>
    </w:p>
    <w:p>
      <w:pPr>
        <w:pStyle w:val="BodyText"/>
        <w:ind w:left="423"/>
        <w:spacing w:before="25" w:line="227" w:lineRule="auto"/>
        <w:rPr/>
      </w:pPr>
      <w:r>
        <w:rPr>
          <w:spacing w:val="9"/>
        </w:rPr>
        <w:t>B.国家工作人员就职时应当依照法律规定公开进行宪法宣誓</w:t>
      </w:r>
    </w:p>
    <w:p>
      <w:pPr>
        <w:pStyle w:val="BodyText"/>
        <w:ind w:left="426"/>
        <w:spacing w:before="28" w:line="228" w:lineRule="auto"/>
        <w:rPr/>
      </w:pPr>
      <w:r>
        <w:rPr>
          <w:spacing w:val="9"/>
        </w:rPr>
        <w:t>C.上级人民法院、人民检察院领导下级人民法院、人民检察院的工作</w:t>
      </w:r>
    </w:p>
    <w:p>
      <w:pPr>
        <w:pStyle w:val="BodyText"/>
        <w:ind w:left="422" w:right="33" w:firstLine="1"/>
        <w:spacing w:before="25"/>
        <w:rPr/>
      </w:pPr>
      <w:r>
        <w:t>D.监察委员会依照法律规定独立行使监察权，不受行政机关、社会团体和个人的干涉</w:t>
      </w:r>
    </w:p>
    <w:p>
      <w:pPr>
        <w:pStyle w:val="BodyText"/>
        <w:ind w:left="443"/>
        <w:spacing w:before="1" w:line="227" w:lineRule="auto"/>
        <w:rPr/>
      </w:pPr>
      <w:r>
        <w:rPr>
          <w:spacing w:val="7"/>
        </w:rPr>
        <w:t>19、下列与汽车有关的说法错误的是：</w:t>
      </w:r>
    </w:p>
    <w:p>
      <w:pPr>
        <w:pStyle w:val="BodyText"/>
        <w:ind w:left="421"/>
        <w:spacing w:before="24" w:line="228" w:lineRule="auto"/>
        <w:rPr/>
      </w:pPr>
      <w:r>
        <w:rPr>
          <w:spacing w:val="9"/>
        </w:rPr>
        <w:t>A.测距倒车雷达主要利用的是红外线</w:t>
      </w:r>
    </w:p>
    <w:p>
      <w:pPr>
        <w:pStyle w:val="BodyText"/>
        <w:ind w:left="423"/>
        <w:spacing w:before="26" w:line="228" w:lineRule="auto"/>
        <w:rPr/>
      </w:pPr>
      <w:r>
        <w:rPr>
          <w:spacing w:val="9"/>
        </w:rPr>
        <w:t>B.新能源汽车的动力来源包括电能、氢能等</w:t>
      </w:r>
    </w:p>
    <w:p>
      <w:pPr>
        <w:pStyle w:val="BodyText"/>
        <w:ind w:left="426"/>
        <w:spacing w:before="25" w:line="228" w:lineRule="auto"/>
        <w:rPr/>
      </w:pPr>
      <w:r>
        <w:rPr>
          <w:spacing w:val="9"/>
        </w:rPr>
        <w:t>C.汽车转弯时，前轮的转弯半径比同一侧的后轮大</w:t>
      </w:r>
    </w:p>
    <w:p>
      <w:pPr>
        <w:pStyle w:val="BodyText"/>
        <w:ind w:left="422" w:right="2553" w:firstLine="1"/>
        <w:spacing w:before="25"/>
        <w:rPr/>
      </w:pPr>
      <w:r>
        <w:t>D.汽车行驶时能通过发动机水箱中循环流动的水帮助散热</w:t>
      </w:r>
    </w:p>
    <w:p>
      <w:pPr>
        <w:pStyle w:val="BodyText"/>
        <w:ind w:left="14" w:right="33" w:firstLine="416"/>
        <w:spacing w:before="1" w:line="251" w:lineRule="auto"/>
        <w:rPr/>
      </w:pPr>
      <w:r>
        <w:rPr>
          <w:spacing w:val="9"/>
        </w:rPr>
        <w:t>20、高温红色预警信号是气象部门通过气象监测在高温到来之前做出的预警信号，以</w:t>
      </w:r>
      <w:r>
        <w:rPr>
          <w:spacing w:val="8"/>
        </w:rPr>
        <w:t>下关于高温红色预警信号的描述正确的是：</w:t>
      </w:r>
    </w:p>
    <w:p>
      <w:pPr>
        <w:pStyle w:val="BodyText"/>
        <w:ind w:left="421"/>
        <w:spacing w:before="1" w:line="227" w:lineRule="auto"/>
        <w:rPr/>
      </w:pPr>
      <w:r>
        <w:rPr>
          <w:spacing w:val="8"/>
        </w:rPr>
        <w:t>A.12小时内最高气温将升至38℃以上      B.12小时内最高气</w:t>
      </w:r>
      <w:r>
        <w:rPr>
          <w:spacing w:val="7"/>
        </w:rPr>
        <w:t>温将升至40℃以上</w:t>
      </w:r>
    </w:p>
    <w:p>
      <w:pPr>
        <w:pStyle w:val="BodyText"/>
        <w:ind w:left="422" w:right="453" w:firstLine="3"/>
        <w:spacing w:before="25" w:line="251" w:lineRule="auto"/>
        <w:rPr/>
      </w:pPr>
      <w:r>
        <w:t>C.24小时内最高气温将升至38℃以上      D.24小时内最高气温将升至40℃以上</w:t>
      </w:r>
    </w:p>
    <w:p>
      <w:pPr>
        <w:pStyle w:val="BodyText"/>
        <w:ind w:left="2940"/>
        <w:spacing w:before="22" w:line="228" w:lineRule="auto"/>
        <w:outlineLvl w:val="0"/>
        <w:rPr/>
      </w:pPr>
      <w:r>
        <w:rPr>
          <w:b/>
          <w:bCs/>
          <w:spacing w:val="6"/>
        </w:rPr>
        <w:t>第二部分</w:t>
      </w:r>
      <w:r>
        <w:rPr>
          <w:spacing w:val="15"/>
        </w:rPr>
        <w:t xml:space="preserve">      </w:t>
      </w:r>
      <w:r>
        <w:rPr>
          <w:b/>
          <w:bCs/>
          <w:spacing w:val="6"/>
        </w:rPr>
        <w:t>言语理解与表达</w:t>
      </w:r>
    </w:p>
    <w:p>
      <w:pPr>
        <w:pStyle w:val="BodyText"/>
        <w:ind w:left="430"/>
        <w:spacing w:before="26" w:line="227" w:lineRule="auto"/>
        <w:rPr/>
      </w:pPr>
      <w:r>
        <w:rPr>
          <w:spacing w:val="9"/>
        </w:rPr>
        <w:t>21、将下列选项中的词语依次填入句子横线处</w:t>
      </w:r>
      <w:r>
        <w:rPr>
          <w:spacing w:val="8"/>
        </w:rPr>
        <w:t>恰当的一组是：</w:t>
      </w:r>
    </w:p>
    <w:p>
      <w:pPr>
        <w:pStyle w:val="BodyText"/>
        <w:ind w:left="12" w:right="100" w:firstLine="417"/>
        <w:spacing w:before="24" w:line="251" w:lineRule="auto"/>
        <w:rPr/>
      </w:pPr>
      <w:r>
        <w:rPr>
          <w:spacing w:val="10"/>
        </w:rPr>
        <w:t>我们自幼及长，从做学生时的大小考试，到毕业后的就</w:t>
      </w:r>
      <w:r>
        <w:rPr>
          <w:spacing w:val="9"/>
        </w:rPr>
        <w:t>业、定级、升迁等，一生中不</w:t>
      </w:r>
      <w:r>
        <w:rPr>
          <w:spacing w:val="8"/>
        </w:rPr>
        <w:t>知要过多少路口。等候判决的滋味真没少尝。当然，一个人________有足够的悟性，</w:t>
      </w:r>
    </w:p>
    <w:p>
      <w:pPr>
        <w:pStyle w:val="BodyText"/>
        <w:spacing w:before="4" w:line="221" w:lineRule="auto"/>
        <w:rPr/>
      </w:pPr>
      <w:r>
        <w:rPr>
          <w:spacing w:val="8"/>
        </w:rPr>
        <w:t>________迟早会看淡浮世功名，不再把自己放在这个等候判决的位置。______</w:t>
      </w:r>
      <w:r>
        <w:rPr>
          <w:spacing w:val="7"/>
        </w:rPr>
        <w:t>__，</w:t>
      </w:r>
    </w:p>
    <w:p>
      <w:pPr>
        <w:pStyle w:val="BodyText"/>
        <w:spacing w:before="32" w:line="221" w:lineRule="auto"/>
        <w:rPr/>
      </w:pPr>
      <w:r>
        <w:rPr>
          <w:spacing w:val="9"/>
        </w:rPr>
        <w:t>________修炼到超脱生死的境界，恐怕总有一些事情的</w:t>
      </w:r>
      <w:r>
        <w:rPr>
          <w:spacing w:val="8"/>
        </w:rPr>
        <w:t>结局是我们不能无动于衷的。</w:t>
      </w:r>
    </w:p>
    <w:p>
      <w:pPr>
        <w:pStyle w:val="BodyText"/>
        <w:ind w:left="421"/>
        <w:spacing w:before="32" w:line="228" w:lineRule="auto"/>
        <w:rPr/>
      </w:pPr>
      <w:r>
        <w:rPr>
          <w:spacing w:val="4"/>
        </w:rPr>
        <w:t>A.只要  就</w:t>
      </w:r>
      <w:r>
        <w:rPr>
          <w:spacing w:val="20"/>
        </w:rPr>
        <w:t xml:space="preserve">  </w:t>
      </w:r>
      <w:r>
        <w:rPr>
          <w:spacing w:val="4"/>
        </w:rPr>
        <w:t>因此</w:t>
      </w:r>
      <w:r>
        <w:rPr>
          <w:spacing w:val="13"/>
        </w:rPr>
        <w:t xml:space="preserve">  </w:t>
      </w:r>
      <w:r>
        <w:rPr>
          <w:spacing w:val="4"/>
        </w:rPr>
        <w:t>哪怕</w:t>
      </w:r>
      <w:r>
        <w:rPr>
          <w:spacing w:val="5"/>
        </w:rPr>
        <w:t xml:space="preserve">          </w:t>
      </w:r>
      <w:r>
        <w:rPr>
          <w:spacing w:val="4"/>
        </w:rPr>
        <w:t>B.如果</w:t>
      </w:r>
      <w:r>
        <w:rPr>
          <w:spacing w:val="15"/>
        </w:rPr>
        <w:t xml:space="preserve">  </w:t>
      </w:r>
      <w:r>
        <w:rPr>
          <w:spacing w:val="4"/>
        </w:rPr>
        <w:t>就</w:t>
      </w:r>
      <w:r>
        <w:rPr>
          <w:spacing w:val="8"/>
        </w:rPr>
        <w:t xml:space="preserve">  </w:t>
      </w:r>
      <w:r>
        <w:rPr>
          <w:spacing w:val="4"/>
        </w:rPr>
        <w:t>但是</w:t>
      </w:r>
      <w:r>
        <w:rPr>
          <w:spacing w:val="10"/>
        </w:rPr>
        <w:t xml:space="preserve">  </w:t>
      </w:r>
      <w:r>
        <w:rPr>
          <w:spacing w:val="4"/>
        </w:rPr>
        <w:t>若非</w:t>
      </w:r>
    </w:p>
    <w:p>
      <w:pPr>
        <w:pStyle w:val="BodyText"/>
        <w:ind w:left="426"/>
        <w:spacing w:before="26" w:line="227" w:lineRule="auto"/>
        <w:rPr/>
      </w:pPr>
      <w:r>
        <w:rPr>
          <w:spacing w:val="4"/>
        </w:rPr>
        <w:t>C.即使  也</w:t>
      </w:r>
      <w:r>
        <w:rPr>
          <w:spacing w:val="19"/>
        </w:rPr>
        <w:t xml:space="preserve">  </w:t>
      </w:r>
      <w:r>
        <w:rPr>
          <w:spacing w:val="4"/>
        </w:rPr>
        <w:t>于是</w:t>
      </w:r>
      <w:r>
        <w:rPr>
          <w:spacing w:val="11"/>
        </w:rPr>
        <w:t xml:space="preserve">  </w:t>
      </w:r>
      <w:r>
        <w:rPr>
          <w:spacing w:val="4"/>
        </w:rPr>
        <w:t>一旦</w:t>
      </w:r>
      <w:r>
        <w:rPr>
          <w:spacing w:val="5"/>
        </w:rPr>
        <w:t xml:space="preserve">          </w:t>
      </w:r>
      <w:r>
        <w:rPr>
          <w:spacing w:val="4"/>
        </w:rPr>
        <w:t>D.只有</w:t>
      </w:r>
      <w:r>
        <w:rPr>
          <w:spacing w:val="14"/>
        </w:rPr>
        <w:t xml:space="preserve">  </w:t>
      </w:r>
      <w:r>
        <w:rPr>
          <w:spacing w:val="4"/>
        </w:rPr>
        <w:t>才</w:t>
      </w:r>
      <w:r>
        <w:rPr>
          <w:spacing w:val="10"/>
        </w:rPr>
        <w:t xml:space="preserve">  </w:t>
      </w:r>
      <w:r>
        <w:rPr>
          <w:spacing w:val="4"/>
        </w:rPr>
        <w:t>然而</w:t>
      </w:r>
      <w:r>
        <w:rPr>
          <w:spacing w:val="10"/>
        </w:rPr>
        <w:t xml:space="preserve">  </w:t>
      </w:r>
      <w:r>
        <w:rPr>
          <w:spacing w:val="4"/>
        </w:rPr>
        <w:t>倘若</w:t>
      </w:r>
    </w:p>
    <w:p>
      <w:pPr>
        <w:pStyle w:val="BodyText"/>
        <w:ind w:left="430"/>
        <w:spacing w:before="26" w:line="227" w:lineRule="auto"/>
        <w:rPr/>
      </w:pPr>
      <w:r>
        <w:rPr>
          <w:spacing w:val="9"/>
        </w:rPr>
        <w:t>22、将下列选项中的词语依次填入句子横线处</w:t>
      </w:r>
      <w:r>
        <w:rPr>
          <w:spacing w:val="8"/>
        </w:rPr>
        <w:t>恰当的一组是：</w:t>
      </w:r>
    </w:p>
    <w:p>
      <w:pPr>
        <w:pStyle w:val="BodyText"/>
        <w:ind w:left="428"/>
        <w:spacing w:before="25" w:line="221" w:lineRule="auto"/>
        <w:rPr/>
      </w:pPr>
      <w:r>
        <w:rPr>
          <w:spacing w:val="6"/>
        </w:rPr>
        <w:t>毛笔文化的特征，恰是中国传统文人群体人格的_________。在总体上，它应该淡隐</w:t>
      </w:r>
    </w:p>
    <w:p>
      <w:pPr>
        <w:pStyle w:val="BodyText"/>
        <w:ind w:left="7" w:right="100" w:firstLine="19"/>
        <w:spacing w:before="35" w:line="249" w:lineRule="auto"/>
        <w:rPr/>
      </w:pPr>
      <w:r>
        <w:rPr>
          <w:spacing w:val="6"/>
        </w:rPr>
        <w:t>了，但这并不_________书法作为一种传统艺术光耀百世。喧嚣迅捷的现代社会时</w:t>
      </w:r>
      <w:r>
        <w:rPr>
          <w:spacing w:val="5"/>
        </w:rPr>
        <w:t>时需要获</w:t>
      </w:r>
      <w:r>
        <w:rPr>
          <w:spacing w:val="10"/>
        </w:rPr>
        <w:t>得审美慰抚，书法对此独具功效。我自己每每在头昏脑胀之际，近</w:t>
      </w:r>
      <w:r>
        <w:rPr>
          <w:spacing w:val="9"/>
        </w:rPr>
        <w:t>乎本能地把手伸向那些</w:t>
      </w:r>
      <w:r>
        <w:rPr>
          <w:spacing w:val="8"/>
        </w:rPr>
        <w:t>碑帖，只要轻轻翻开，洒脱委和的________立即扑面而</w:t>
      </w:r>
      <w:r>
        <w:rPr>
          <w:spacing w:val="7"/>
        </w:rPr>
        <w:t>来。</w:t>
      </w:r>
    </w:p>
    <w:p>
      <w:pPr>
        <w:pStyle w:val="BodyText"/>
        <w:ind w:left="421"/>
        <w:spacing w:before="6" w:line="228" w:lineRule="auto"/>
        <w:rPr/>
      </w:pPr>
      <w:r>
        <w:rPr>
          <w:spacing w:val="6"/>
        </w:rPr>
        <w:t>A.反映  妨害  神韵</w:t>
      </w:r>
      <w:r>
        <w:rPr>
          <w:spacing w:val="7"/>
        </w:rPr>
        <w:t xml:space="preserve">      </w:t>
      </w:r>
      <w:r>
        <w:rPr>
          <w:spacing w:val="6"/>
        </w:rPr>
        <w:t>B.映照</w:t>
      </w:r>
      <w:r>
        <w:rPr>
          <w:spacing w:val="10"/>
        </w:rPr>
        <w:t xml:space="preserve">  </w:t>
      </w:r>
      <w:r>
        <w:rPr>
          <w:spacing w:val="6"/>
        </w:rPr>
        <w:t>妨碍</w:t>
      </w:r>
      <w:r>
        <w:rPr>
          <w:spacing w:val="10"/>
        </w:rPr>
        <w:t xml:space="preserve">  </w:t>
      </w:r>
      <w:r>
        <w:rPr>
          <w:spacing w:val="6"/>
        </w:rPr>
        <w:t>气韵</w:t>
      </w:r>
    </w:p>
    <w:p>
      <w:pPr>
        <w:pStyle w:val="BodyText"/>
        <w:ind w:left="426"/>
        <w:spacing w:before="24" w:line="228" w:lineRule="auto"/>
        <w:rPr/>
      </w:pPr>
      <w:r>
        <w:rPr>
          <w:spacing w:val="3"/>
        </w:rPr>
        <w:t>C.映射</w:t>
      </w:r>
      <w:r>
        <w:rPr>
          <w:spacing w:val="26"/>
        </w:rPr>
        <w:t xml:space="preserve">  </w:t>
      </w:r>
      <w:r>
        <w:rPr>
          <w:spacing w:val="3"/>
        </w:rPr>
        <w:t>阻碍  韵味</w:t>
      </w:r>
      <w:r>
        <w:rPr>
          <w:spacing w:val="6"/>
        </w:rPr>
        <w:t xml:space="preserve">      </w:t>
      </w:r>
      <w:r>
        <w:rPr>
          <w:spacing w:val="3"/>
        </w:rPr>
        <w:t>D.映衬</w:t>
      </w:r>
      <w:r>
        <w:rPr>
          <w:spacing w:val="18"/>
        </w:rPr>
        <w:t xml:space="preserve">  </w:t>
      </w:r>
      <w:r>
        <w:rPr>
          <w:spacing w:val="3"/>
        </w:rPr>
        <w:t>阻隘</w:t>
      </w:r>
      <w:r>
        <w:rPr>
          <w:spacing w:val="10"/>
        </w:rPr>
        <w:t xml:space="preserve">  </w:t>
      </w:r>
      <w:r>
        <w:rPr>
          <w:spacing w:val="3"/>
        </w:rPr>
        <w:t>风韵</w:t>
      </w:r>
    </w:p>
    <w:p>
      <w:pPr>
        <w:pStyle w:val="BodyText"/>
        <w:ind w:left="432"/>
        <w:spacing w:line="226" w:lineRule="auto"/>
        <w:rPr/>
      </w:pPr>
      <w:r>
        <w:rPr>
          <w:spacing w:val="9"/>
        </w:rPr>
        <w:t>23、将下列选项中的词语依次填入句子横线处</w:t>
      </w:r>
      <w:r>
        <w:rPr>
          <w:spacing w:val="8"/>
        </w:rPr>
        <w:t>恰当的一组是：</w:t>
      </w:r>
    </w:p>
    <w:p>
      <w:pPr>
        <w:pStyle w:val="BodyText"/>
        <w:ind w:left="1" w:right="607" w:firstLine="438"/>
        <w:spacing w:before="27" w:line="236" w:lineRule="auto"/>
        <w:rPr/>
      </w:pPr>
      <w:r>
        <w:rPr>
          <w:spacing w:val="8"/>
        </w:rPr>
        <w:t>（1）这样多的读者哪一个是先看批评家的文章，然后再让批</w:t>
      </w:r>
      <w:r>
        <w:rPr>
          <w:spacing w:val="7"/>
        </w:rPr>
        <w:t>评家牵着鼻子走，</w:t>
      </w:r>
      <w:r>
        <w:rPr/>
        <w:t xml:space="preserve"> </w:t>
      </w:r>
      <w:r>
        <w:rPr>
          <w:spacing w:val="8"/>
        </w:rPr>
        <w:t>________地去读原著呢？我看是绝</w:t>
      </w:r>
      <w:r>
        <w:rPr>
          <w:spacing w:val="7"/>
        </w:rPr>
        <w:t>无仅有的。</w:t>
      </w:r>
    </w:p>
    <w:p>
      <w:pPr>
        <w:pStyle w:val="BodyText"/>
        <w:ind w:left="28" w:right="136" w:firstLine="411"/>
        <w:spacing w:before="33" w:line="239" w:lineRule="auto"/>
        <w:rPr/>
      </w:pPr>
      <w:r>
        <w:rPr>
          <w:spacing w:val="3"/>
        </w:rPr>
        <w:t>（2）30年前，国际形势_________，国内改革_________，党中央作出重大决策，掀开</w:t>
      </w:r>
      <w:r>
        <w:rPr>
          <w:spacing w:val="7"/>
        </w:rPr>
        <w:t>了我国改革开放向纵深推进的崭新篇章。</w:t>
      </w:r>
    </w:p>
    <w:p>
      <w:pPr>
        <w:pStyle w:val="BodyText"/>
        <w:ind w:left="423"/>
        <w:spacing w:before="27" w:line="227" w:lineRule="auto"/>
        <w:rPr/>
      </w:pPr>
      <w:r>
        <w:rPr>
          <w:spacing w:val="8"/>
        </w:rPr>
        <w:t>A.照本宣科  风云变幻  风起云涌     B.</w:t>
      </w:r>
      <w:r>
        <w:rPr>
          <w:spacing w:val="7"/>
        </w:rPr>
        <w:t>按图索骥  风起云涌</w:t>
      </w:r>
      <w:r>
        <w:rPr>
          <w:spacing w:val="11"/>
        </w:rPr>
        <w:t xml:space="preserve">  </w:t>
      </w:r>
      <w:r>
        <w:rPr>
          <w:spacing w:val="7"/>
        </w:rPr>
        <w:t>风云变幻</w:t>
      </w:r>
    </w:p>
    <w:p>
      <w:pPr>
        <w:pStyle w:val="BodyText"/>
        <w:ind w:left="428"/>
        <w:spacing w:before="25" w:line="227" w:lineRule="auto"/>
        <w:rPr/>
      </w:pPr>
      <w:r>
        <w:rPr>
          <w:spacing w:val="8"/>
        </w:rPr>
        <w:t>C.照本宣科  风起云涌  风云变幻  </w:t>
      </w:r>
      <w:r>
        <w:rPr>
          <w:spacing w:val="7"/>
        </w:rPr>
        <w:t xml:space="preserve">   D.按图索骥  风云变幻</w:t>
      </w:r>
      <w:r>
        <w:rPr>
          <w:spacing w:val="11"/>
        </w:rPr>
        <w:t xml:space="preserve">  </w:t>
      </w:r>
      <w:r>
        <w:rPr>
          <w:spacing w:val="7"/>
        </w:rPr>
        <w:t>风起云涌</w:t>
      </w:r>
    </w:p>
    <w:p>
      <w:pPr>
        <w:pStyle w:val="BodyText"/>
        <w:ind w:left="432"/>
        <w:spacing w:before="24" w:line="227" w:lineRule="auto"/>
        <w:rPr/>
      </w:pPr>
      <w:r>
        <w:rPr>
          <w:spacing w:val="9"/>
        </w:rPr>
        <w:t>24、将下列选项中的词语依次填入各句横线处，最恰当</w:t>
      </w:r>
      <w:r>
        <w:rPr>
          <w:spacing w:val="8"/>
        </w:rPr>
        <w:t>的一项是：</w:t>
      </w:r>
    </w:p>
    <w:p>
      <w:pPr>
        <w:pStyle w:val="BodyText"/>
        <w:ind w:left="27" w:right="33" w:firstLine="413"/>
        <w:spacing w:before="27" w:line="239" w:lineRule="auto"/>
        <w:rPr/>
      </w:pPr>
      <w:r>
        <w:rPr>
          <w:spacing w:val="5"/>
        </w:rPr>
        <w:t>（1）春运是我国特别的_________，1978-2020，我们经历了40多个春运，经过40多年</w:t>
      </w:r>
      <w:r>
        <w:rPr>
          <w:spacing w:val="9"/>
        </w:rPr>
        <w:t>的高速发展。我国已经从经济发展受交通瓶颈制约的国家成长</w:t>
      </w:r>
      <w:r>
        <w:rPr>
          <w:spacing w:val="8"/>
        </w:rPr>
        <w:t>为交通大国。</w:t>
      </w:r>
    </w:p>
    <w:p>
      <w:pPr>
        <w:pStyle w:val="BodyText"/>
        <w:ind w:left="9" w:right="136" w:firstLine="430"/>
        <w:spacing w:before="27" w:line="236" w:lineRule="auto"/>
        <w:rPr/>
      </w:pPr>
      <w:r>
        <w:rPr>
          <w:spacing w:val="9"/>
        </w:rPr>
        <w:t>（2）国务院决定，2020年4月4日举行全国性</w:t>
      </w:r>
      <w:r>
        <w:rPr>
          <w:spacing w:val="8"/>
        </w:rPr>
        <w:t>哀悼活动。在此期间，全国和驻外使领</w:t>
      </w:r>
      <w:r>
        <w:rPr>
          <w:spacing w:val="3"/>
        </w:rPr>
        <w:t>馆下半旗_________，全国停止公共娱乐活动。</w:t>
      </w:r>
    </w:p>
    <w:p>
      <w:pPr>
        <w:pStyle w:val="BodyText"/>
        <w:ind w:left="423"/>
        <w:spacing w:before="33" w:line="228" w:lineRule="auto"/>
        <w:rPr/>
      </w:pPr>
      <w:r>
        <w:rPr>
          <w:spacing w:val="6"/>
        </w:rPr>
        <w:t>A.胜景  致哀</w:t>
      </w:r>
      <w:r>
        <w:rPr>
          <w:spacing w:val="5"/>
        </w:rPr>
        <w:t xml:space="preserve">      </w:t>
      </w:r>
      <w:r>
        <w:rPr>
          <w:spacing w:val="6"/>
        </w:rPr>
        <w:t>B.胜景</w:t>
      </w:r>
      <w:r>
        <w:rPr>
          <w:spacing w:val="14"/>
        </w:rPr>
        <w:t xml:space="preserve">  </w:t>
      </w:r>
      <w:r>
        <w:rPr>
          <w:spacing w:val="6"/>
        </w:rPr>
        <w:t>志哀</w:t>
      </w:r>
    </w:p>
    <w:p>
      <w:pPr>
        <w:pStyle w:val="BodyText"/>
        <w:ind w:left="428"/>
        <w:spacing w:before="25" w:line="228" w:lineRule="auto"/>
        <w:rPr/>
      </w:pPr>
      <w:r>
        <w:rPr>
          <w:spacing w:val="5"/>
        </w:rPr>
        <w:t>C.盛景  致哀</w:t>
      </w:r>
      <w:r>
        <w:rPr>
          <w:spacing w:val="7"/>
        </w:rPr>
        <w:t xml:space="preserve">      </w:t>
      </w:r>
      <w:r>
        <w:rPr>
          <w:spacing w:val="5"/>
        </w:rPr>
        <w:t>D.盛景</w:t>
      </w:r>
      <w:r>
        <w:rPr>
          <w:spacing w:val="13"/>
        </w:rPr>
        <w:t xml:space="preserve">  </w:t>
      </w:r>
      <w:r>
        <w:rPr>
          <w:spacing w:val="5"/>
        </w:rPr>
        <w:t>志哀</w:t>
      </w:r>
    </w:p>
    <w:p>
      <w:pPr>
        <w:pStyle w:val="BodyText"/>
        <w:ind w:left="432"/>
        <w:spacing w:before="23" w:line="227" w:lineRule="auto"/>
        <w:rPr/>
      </w:pPr>
      <w:r>
        <w:rPr>
          <w:spacing w:val="9"/>
        </w:rPr>
        <w:t>25、将下列选项中的词语依次填入横线处，最</w:t>
      </w:r>
      <w:r>
        <w:rPr>
          <w:spacing w:val="8"/>
        </w:rPr>
        <w:t>恰当的一组是：</w:t>
      </w:r>
    </w:p>
    <w:p>
      <w:pPr>
        <w:pStyle w:val="BodyText"/>
        <w:ind w:left="10" w:right="31" w:firstLine="423"/>
        <w:spacing w:before="27" w:line="250" w:lineRule="auto"/>
        <w:rPr/>
      </w:pPr>
      <w:r>
        <w:rPr>
          <w:spacing w:val="9"/>
        </w:rPr>
        <w:t>一位学者在给中华书局百年的贺词中写道：</w:t>
      </w:r>
      <w:r>
        <w:rPr>
          <w:spacing w:val="-77"/>
        </w:rPr>
        <w:t xml:space="preserve"> </w:t>
      </w:r>
      <w:r>
        <w:rPr>
          <w:spacing w:val="9"/>
        </w:rPr>
        <w:t>“清末以来，中国文化传统之所以危而未</w:t>
      </w:r>
      <w:r>
        <w:rPr>
          <w:spacing w:val="6"/>
        </w:rPr>
        <w:t>倾，中华书局在以往百年中之努力与有功焉。</w:t>
      </w:r>
      <w:r>
        <w:rPr>
          <w:spacing w:val="-64"/>
        </w:rPr>
        <w:t xml:space="preserve"> </w:t>
      </w:r>
      <w:r>
        <w:rPr>
          <w:spacing w:val="6"/>
        </w:rPr>
        <w:t>”回望</w:t>
      </w:r>
      <w:r>
        <w:rPr>
          <w:spacing w:val="5"/>
        </w:rPr>
        <w:t>历史，此言可谓_________，一个国家</w:t>
      </w:r>
      <w:r>
        <w:rPr>
          <w:spacing w:val="6"/>
        </w:rPr>
        <w:t>民族的历史文化由其典籍_________，典</w:t>
      </w:r>
      <w:r>
        <w:rPr>
          <w:spacing w:val="5"/>
        </w:rPr>
        <w:t>籍存，则文化存；典籍亡，则文化亡。</w:t>
      </w:r>
    </w:p>
    <w:p>
      <w:pPr>
        <w:pStyle w:val="BodyText"/>
        <w:ind w:left="423"/>
        <w:spacing w:before="4" w:line="228" w:lineRule="auto"/>
        <w:rPr/>
      </w:pPr>
      <w:r>
        <w:rPr>
          <w:spacing w:val="7"/>
        </w:rPr>
        <w:t>A.不刊之论  承载      B.不根</w:t>
      </w:r>
      <w:r>
        <w:rPr>
          <w:spacing w:val="6"/>
        </w:rPr>
        <w:t>之论</w:t>
      </w:r>
      <w:r>
        <w:rPr>
          <w:spacing w:val="9"/>
        </w:rPr>
        <w:t xml:space="preserve">  </w:t>
      </w:r>
      <w:r>
        <w:rPr>
          <w:spacing w:val="6"/>
        </w:rPr>
        <w:t>承载</w:t>
      </w:r>
    </w:p>
    <w:p>
      <w:pPr>
        <w:pStyle w:val="BodyText"/>
        <w:ind w:left="428"/>
        <w:spacing w:before="27" w:line="228" w:lineRule="auto"/>
        <w:rPr/>
      </w:pPr>
      <w:r>
        <w:rPr>
          <w:spacing w:val="6"/>
        </w:rPr>
        <w:t>C.不刊之论  承继      D.不根之论</w:t>
      </w:r>
      <w:r>
        <w:rPr>
          <w:spacing w:val="17"/>
        </w:rPr>
        <w:t xml:space="preserve">  </w:t>
      </w:r>
      <w:r>
        <w:rPr>
          <w:spacing w:val="6"/>
        </w:rPr>
        <w:t>承继</w:t>
      </w:r>
    </w:p>
    <w:p>
      <w:pPr>
        <w:pStyle w:val="BodyText"/>
        <w:ind w:left="432"/>
        <w:spacing w:before="26" w:line="227" w:lineRule="auto"/>
        <w:rPr/>
      </w:pPr>
      <w:r>
        <w:rPr>
          <w:spacing w:val="9"/>
        </w:rPr>
        <w:t>26、把下面几个句子组成语意连贯的一段文字，排序正确</w:t>
      </w:r>
      <w:r>
        <w:rPr>
          <w:spacing w:val="8"/>
        </w:rPr>
        <w:t>的一项是：</w:t>
      </w:r>
    </w:p>
    <w:p>
      <w:pPr>
        <w:pStyle w:val="BodyText"/>
        <w:ind w:left="429"/>
        <w:spacing w:before="25" w:line="225" w:lineRule="auto"/>
        <w:rPr/>
      </w:pPr>
      <w:r>
        <w:rPr>
          <w:spacing w:val="8"/>
        </w:rPr>
        <w:t>①原因是，一个人永远不可能再是同一个人。</w:t>
      </w:r>
    </w:p>
    <w:p>
      <w:pPr>
        <w:pStyle w:val="BodyText"/>
        <w:ind w:left="428"/>
        <w:spacing w:before="29" w:line="225" w:lineRule="auto"/>
        <w:rPr/>
      </w:pPr>
      <w:r>
        <w:rPr>
          <w:spacing w:val="8"/>
        </w:rPr>
        <w:t>②一切社会思想都犯这种错误。</w:t>
      </w:r>
    </w:p>
    <w:p>
      <w:pPr>
        <w:pStyle w:val="BodyText"/>
        <w:ind w:left="428"/>
        <w:spacing w:before="27" w:line="225" w:lineRule="auto"/>
        <w:rPr/>
      </w:pPr>
      <w:r>
        <w:rPr>
          <w:spacing w:val="9"/>
        </w:rPr>
        <w:t>③一旦有可能通过强大的意志推翻整个世界，我们就会立刻加入独立的神的行列。</w:t>
      </w:r>
    </w:p>
    <w:p>
      <w:pPr>
        <w:pStyle w:val="BodyText"/>
        <w:ind w:left="428"/>
        <w:spacing w:before="30" w:line="225" w:lineRule="auto"/>
        <w:rPr/>
      </w:pPr>
      <w:r>
        <w:rPr>
          <w:spacing w:val="9"/>
        </w:rPr>
        <w:t>④给全人类刻板地套上某种特殊的国家形式或社会形式是一种狭隘的做法。</w:t>
      </w:r>
    </w:p>
    <w:p>
      <w:pPr>
        <w:pStyle w:val="BodyText"/>
        <w:ind w:left="428"/>
        <w:spacing w:before="28" w:line="225" w:lineRule="auto"/>
        <w:rPr/>
      </w:pPr>
      <w:r>
        <w:rPr>
          <w:spacing w:val="9"/>
        </w:rPr>
        <w:t>⑤于是，世界历史对于我们来说只不过是一种梦幻般的自我沉迷状态。</w:t>
      </w:r>
    </w:p>
    <w:p>
      <w:pPr>
        <w:pStyle w:val="BodyText"/>
        <w:ind w:left="423"/>
        <w:spacing w:before="30" w:line="225" w:lineRule="auto"/>
        <w:rPr/>
      </w:pPr>
      <w:r>
        <w:rPr>
          <w:spacing w:val="7"/>
        </w:rPr>
        <w:t>A.③⑤①②④        B.④①⑤②③</w:t>
      </w:r>
    </w:p>
    <w:p>
      <w:pPr>
        <w:pStyle w:val="BodyText"/>
        <w:ind w:left="428"/>
        <w:spacing w:before="27" w:line="225" w:lineRule="auto"/>
        <w:rPr/>
      </w:pPr>
      <w:r>
        <w:rPr>
          <w:spacing w:val="6"/>
        </w:rPr>
        <w:t>C.③⑤④①②        D.④②①③⑤</w:t>
      </w:r>
    </w:p>
    <w:p>
      <w:pPr>
        <w:pStyle w:val="BodyText"/>
        <w:ind w:left="432"/>
        <w:spacing w:before="23" w:line="227" w:lineRule="auto"/>
        <w:rPr/>
      </w:pPr>
      <w:r>
        <w:rPr>
          <w:spacing w:val="9"/>
        </w:rPr>
        <w:t>27、把下面几个句子组成语意连贯的一段文字，排序正确</w:t>
      </w:r>
      <w:r>
        <w:rPr>
          <w:spacing w:val="8"/>
        </w:rPr>
        <w:t>的一项是：</w:t>
      </w:r>
    </w:p>
    <w:p>
      <w:pPr>
        <w:pStyle w:val="BodyText"/>
        <w:ind w:left="429"/>
        <w:spacing w:before="29" w:line="225" w:lineRule="auto"/>
        <w:rPr/>
      </w:pPr>
      <w:r>
        <w:rPr>
          <w:spacing w:val="8"/>
        </w:rPr>
        <w:t>①由此形成了一个悖论。</w:t>
      </w:r>
    </w:p>
    <w:p>
      <w:pPr>
        <w:pStyle w:val="BodyText"/>
        <w:ind w:left="11" w:right="242" w:firstLine="416"/>
        <w:spacing w:before="28"/>
        <w:rPr/>
      </w:pPr>
      <w:r>
        <w:rPr>
          <w:spacing w:val="10"/>
        </w:rPr>
        <w:t>②一方面，专业化才能有好作家；另一方面，文学脱离生活</w:t>
      </w:r>
      <w:r>
        <w:rPr>
          <w:spacing w:val="9"/>
        </w:rPr>
        <w:t>本质，专业化难有好作</w:t>
      </w:r>
      <w:r>
        <w:rPr>
          <w:spacing w:val="-1"/>
        </w:rPr>
        <w:t>家。</w:t>
      </w:r>
    </w:p>
    <w:p>
      <w:pPr>
        <w:pStyle w:val="BodyText"/>
        <w:ind w:left="428"/>
        <w:spacing w:before="24" w:line="225" w:lineRule="auto"/>
        <w:rPr/>
      </w:pPr>
      <w:r>
        <w:rPr>
          <w:spacing w:val="9"/>
        </w:rPr>
        <w:t>③专门文学家的出现，是文学史上产生众多优秀作品的原因之一。</w:t>
      </w:r>
    </w:p>
    <w:p>
      <w:pPr>
        <w:pStyle w:val="BodyText"/>
        <w:ind w:left="10" w:right="33" w:firstLine="418"/>
        <w:spacing w:before="28" w:line="239" w:lineRule="auto"/>
        <w:rPr/>
      </w:pPr>
      <w:r>
        <w:rPr>
          <w:spacing w:val="10"/>
        </w:rPr>
        <w:t>④但是，文学的专门化，又使文学家们得以生活在书斋、</w:t>
      </w:r>
      <w:r>
        <w:rPr>
          <w:spacing w:val="9"/>
        </w:rPr>
        <w:t>阁楼、亭子间里，局限在一</w:t>
      </w:r>
      <w:r>
        <w:rPr>
          <w:spacing w:val="9"/>
        </w:rPr>
        <w:t>个独特的小圈子中，与社会和他人的生活相隔离。</w:t>
      </w:r>
    </w:p>
    <w:p>
      <w:pPr>
        <w:pStyle w:val="BodyText"/>
        <w:ind w:left="11" w:right="33" w:firstLine="416"/>
        <w:spacing w:before="25" w:line="241" w:lineRule="auto"/>
        <w:rPr/>
      </w:pPr>
      <w:r>
        <w:rPr>
          <w:spacing w:val="10"/>
        </w:rPr>
        <w:t>⑤文学家们受过良好教育，熟悉各种文学经典，掌握丰富</w:t>
      </w:r>
      <w:r>
        <w:rPr>
          <w:spacing w:val="9"/>
        </w:rPr>
        <w:t>的创作技巧，这些都是普通</w:t>
      </w:r>
      <w:r>
        <w:rPr>
          <w:spacing w:val="6"/>
        </w:rPr>
        <w:t>人难以企及的。</w:t>
      </w:r>
    </w:p>
    <w:p>
      <w:pPr>
        <w:pStyle w:val="BodyText"/>
        <w:ind w:left="423"/>
        <w:spacing w:before="26" w:line="225" w:lineRule="auto"/>
        <w:rPr/>
      </w:pPr>
      <w:r>
        <w:rPr>
          <w:spacing w:val="7"/>
        </w:rPr>
        <w:t>A.②③④⑤①     B.③④②①⑤</w:t>
      </w:r>
    </w:p>
    <w:p>
      <w:pPr>
        <w:pStyle w:val="BodyText"/>
        <w:ind w:left="428"/>
        <w:spacing w:before="28" w:line="225" w:lineRule="auto"/>
        <w:rPr/>
      </w:pPr>
      <w:r>
        <w:rPr>
          <w:spacing w:val="7"/>
        </w:rPr>
        <w:t>C.③⑤④①②     D.③⑤①②④</w:t>
      </w:r>
    </w:p>
    <w:p>
      <w:pPr>
        <w:pStyle w:val="BodyText"/>
        <w:ind w:left="26" w:right="33" w:firstLine="406"/>
        <w:spacing w:before="24"/>
        <w:rPr/>
      </w:pPr>
      <w:r>
        <w:rPr>
          <w:spacing w:val="7"/>
        </w:rPr>
        <w:t>28、①类胡萝 卜素是一种辅助光合色素，</w:t>
      </w:r>
      <w:r>
        <w:rPr>
          <w:spacing w:val="6"/>
        </w:rPr>
        <w:t>在叶绿素被降解回收的阶段，可以防止叶片</w:t>
      </w:r>
      <w:r>
        <w:rPr>
          <w:spacing w:val="7"/>
        </w:rPr>
        <w:t>因无法进行光合作用而被光灼伤。</w:t>
      </w:r>
    </w:p>
    <w:p>
      <w:pPr>
        <w:pStyle w:val="BodyText"/>
        <w:ind w:left="428"/>
        <w:spacing w:before="25" w:line="225" w:lineRule="auto"/>
        <w:rPr/>
      </w:pPr>
      <w:r>
        <w:rPr>
          <w:spacing w:val="9"/>
        </w:rPr>
        <w:t>②这期间，叶绿素将降解殆尽，同时叶子中的蛋白质也会被回收近三分之二。</w:t>
      </w:r>
    </w:p>
    <w:p>
      <w:pPr>
        <w:pStyle w:val="BodyText"/>
        <w:ind w:left="11" w:right="33" w:firstLine="414"/>
        <w:spacing w:before="150"/>
        <w:rPr/>
      </w:pPr>
      <w:r>
        <w:rPr>
          <w:spacing w:val="10"/>
        </w:rPr>
        <w:t>③在感到长期低温后，树木开始准备落叶，但是在这之前</w:t>
      </w:r>
      <w:r>
        <w:rPr>
          <w:spacing w:val="9"/>
        </w:rPr>
        <w:t>需要对叶子中的营养物质进</w:t>
      </w:r>
      <w:r>
        <w:rPr>
          <w:spacing w:val="4"/>
        </w:rPr>
        <w:t>行回收。</w:t>
      </w:r>
    </w:p>
    <w:p>
      <w:pPr>
        <w:pStyle w:val="BodyText"/>
        <w:ind w:left="9" w:right="33" w:firstLine="416"/>
        <w:spacing w:before="23"/>
        <w:rPr/>
      </w:pPr>
      <w:r>
        <w:rPr>
          <w:spacing w:val="7"/>
        </w:rPr>
        <w:t>④随着叶绿素的降解，叶子中的类胡萝 卜素开始充当起这个调色盘</w:t>
      </w:r>
      <w:r>
        <w:rPr>
          <w:spacing w:val="6"/>
        </w:rPr>
        <w:t>的主角，使叶片呈</w:t>
      </w:r>
      <w:r>
        <w:rPr>
          <w:spacing w:val="8"/>
        </w:rPr>
        <w:t>现出从橙色到金黄色的变化。</w:t>
      </w:r>
    </w:p>
    <w:p>
      <w:pPr>
        <w:pStyle w:val="BodyText"/>
        <w:ind w:left="426"/>
        <w:spacing w:before="25" w:line="225" w:lineRule="auto"/>
        <w:rPr/>
      </w:pPr>
      <w:r>
        <w:rPr>
          <w:spacing w:val="9"/>
        </w:rPr>
        <w:t>⑤一般认为，落叶是乔木对所处环境气候的季节变换做出的响应。</w:t>
      </w:r>
    </w:p>
    <w:p>
      <w:pPr>
        <w:pStyle w:val="BodyText"/>
        <w:ind w:left="426"/>
        <w:spacing w:before="30" w:line="225" w:lineRule="auto"/>
        <w:rPr/>
      </w:pPr>
      <w:r>
        <w:rPr>
          <w:spacing w:val="9"/>
        </w:rPr>
        <w:t>⑥叶片中的叶绿素含有丰富的氮，这对树木来说是紧俏的营养元素。</w:t>
      </w:r>
    </w:p>
    <w:p>
      <w:pPr>
        <w:pStyle w:val="BodyText"/>
        <w:ind w:left="426"/>
        <w:spacing w:before="27" w:line="227" w:lineRule="auto"/>
        <w:rPr/>
      </w:pPr>
      <w:r>
        <w:rPr>
          <w:spacing w:val="9"/>
        </w:rPr>
        <w:t>将以上句子重新排列，顺序最恰当的一组是：</w:t>
      </w:r>
    </w:p>
    <w:p>
      <w:pPr>
        <w:pStyle w:val="BodyText"/>
        <w:ind w:left="421"/>
        <w:spacing w:before="28" w:line="225" w:lineRule="auto"/>
        <w:rPr/>
      </w:pPr>
      <w:r>
        <w:rPr>
          <w:spacing w:val="7"/>
        </w:rPr>
        <w:t>A.⑤③⑥②④①      B.⑤③⑥④①②</w:t>
      </w:r>
    </w:p>
    <w:p>
      <w:pPr>
        <w:pStyle w:val="BodyText"/>
        <w:ind w:left="426"/>
        <w:spacing w:before="27" w:line="225" w:lineRule="auto"/>
        <w:rPr/>
      </w:pPr>
      <w:r>
        <w:rPr>
          <w:spacing w:val="7"/>
        </w:rPr>
        <w:t>C.⑤③②⑥①④      D.⑤③⑥①②④</w:t>
      </w:r>
    </w:p>
    <w:p>
      <w:pPr>
        <w:pStyle w:val="BodyText"/>
        <w:ind w:left="8" w:right="31" w:firstLine="421"/>
        <w:spacing w:before="27" w:line="251" w:lineRule="auto"/>
        <w:jc w:val="both"/>
        <w:rPr/>
      </w:pPr>
      <w:r>
        <w:rPr>
          <w:spacing w:val="9"/>
        </w:rPr>
        <w:t>29、在新冠肺炎疫情防控期间，无论是大数据在追踪疫情传播中的应用，还是无人机</w:t>
      </w:r>
      <w:r>
        <w:rPr>
          <w:spacing w:val="10"/>
        </w:rPr>
        <w:t>测量体温等新科技的出现，抑或是线上办公、线上娱乐等新产</w:t>
      </w:r>
      <w:r>
        <w:rPr>
          <w:spacing w:val="9"/>
        </w:rPr>
        <w:t>业、新模式的生长，数字经</w:t>
      </w:r>
      <w:r>
        <w:rPr>
          <w:spacing w:val="10"/>
        </w:rPr>
        <w:t>济都展现出了巨大的生机与活力。事实上，数字化趋势早已存</w:t>
      </w:r>
      <w:r>
        <w:rPr>
          <w:spacing w:val="9"/>
        </w:rPr>
        <w:t>在，疫情防控只是加速了数</w:t>
      </w:r>
      <w:r>
        <w:rPr>
          <w:spacing w:val="10"/>
        </w:rPr>
        <w:t>字时代的到来。据测算，我国数字经济总量在国民生产总值中</w:t>
      </w:r>
      <w:r>
        <w:rPr>
          <w:spacing w:val="9"/>
        </w:rPr>
        <w:t>的占比超过三分之一，就业</w:t>
      </w:r>
      <w:r>
        <w:rPr>
          <w:spacing w:val="9"/>
        </w:rPr>
        <w:t>岗位约占就业总人数的四分之一，数字经济对我国经济的带动引领作用持续增强。</w:t>
      </w:r>
    </w:p>
    <w:p>
      <w:pPr>
        <w:pStyle w:val="BodyText"/>
        <w:ind w:left="427"/>
        <w:spacing w:before="1" w:line="227" w:lineRule="auto"/>
        <w:rPr/>
      </w:pPr>
      <w:r>
        <w:rPr>
          <w:spacing w:val="8"/>
        </w:rPr>
        <w:t>对这段文字理解准确的是：</w:t>
      </w:r>
    </w:p>
    <w:p>
      <w:pPr>
        <w:pStyle w:val="BodyText"/>
        <w:ind w:left="421"/>
        <w:spacing w:before="24" w:line="228" w:lineRule="auto"/>
        <w:rPr/>
      </w:pPr>
      <w:r>
        <w:rPr>
          <w:spacing w:val="9"/>
        </w:rPr>
        <w:t>A.没有新冠肺炎疫情，就没有数字经济的发展</w:t>
      </w:r>
    </w:p>
    <w:p>
      <w:pPr>
        <w:pStyle w:val="BodyText"/>
        <w:ind w:left="423"/>
        <w:spacing w:before="27" w:line="228" w:lineRule="auto"/>
        <w:rPr/>
      </w:pPr>
      <w:r>
        <w:rPr>
          <w:spacing w:val="9"/>
        </w:rPr>
        <w:t>B.数字经济在我国经济发展中的作用日益重要</w:t>
      </w:r>
    </w:p>
    <w:p>
      <w:pPr>
        <w:pStyle w:val="BodyText"/>
        <w:ind w:left="426"/>
        <w:spacing w:before="26" w:line="228" w:lineRule="auto"/>
        <w:rPr/>
      </w:pPr>
      <w:r>
        <w:rPr>
          <w:spacing w:val="9"/>
        </w:rPr>
        <w:t>C.数字经济对我国国民生产总值的增长贡献最大</w:t>
      </w:r>
    </w:p>
    <w:p>
      <w:pPr>
        <w:pStyle w:val="BodyText"/>
        <w:ind w:left="422" w:right="4022" w:firstLine="1"/>
        <w:spacing w:before="26"/>
        <w:rPr/>
      </w:pPr>
      <w:r>
        <w:t>D.发展数字经济可以解决结构性失业问题</w:t>
      </w:r>
    </w:p>
    <w:p>
      <w:pPr>
        <w:pStyle w:val="BodyText"/>
        <w:ind w:left="11" w:right="31" w:firstLine="420"/>
        <w:spacing w:before="26" w:line="252" w:lineRule="auto"/>
        <w:rPr/>
      </w:pPr>
      <w:r>
        <w:rPr>
          <w:spacing w:val="9"/>
        </w:rPr>
        <w:t>30、近年来，随着创新驱动发展战略的深入实施，我国整体创新能力不断增强，源源</w:t>
      </w:r>
      <w:r>
        <w:rPr>
          <w:spacing w:val="10"/>
        </w:rPr>
        <w:t>不断为高质量发展注入新动能，开辟经济增长的新天地。</w:t>
      </w:r>
      <w:r>
        <w:rPr>
          <w:spacing w:val="9"/>
        </w:rPr>
        <w:t>突如其来的疫情，不可避免地对</w:t>
      </w:r>
    </w:p>
    <w:p>
      <w:pPr>
        <w:pStyle w:val="BodyText"/>
        <w:ind w:left="10" w:firstLine="1"/>
        <w:spacing w:before="149" w:line="252" w:lineRule="auto"/>
        <w:jc w:val="both"/>
        <w:rPr/>
      </w:pPr>
      <w:r>
        <w:rPr>
          <w:spacing w:val="12"/>
        </w:rPr>
        <w:t>经济社会发展造成了较大冲击，创新驱动的</w:t>
      </w:r>
      <w:r>
        <w:rPr>
          <w:spacing w:val="11"/>
        </w:rPr>
        <w:t>价值更加凸显。从疫苗药物研发到“大数据</w:t>
      </w:r>
      <w:r>
        <w:rPr>
          <w:spacing w:val="-70"/>
        </w:rPr>
        <w:t xml:space="preserve"> </w:t>
      </w:r>
      <w:r>
        <w:rPr>
          <w:spacing w:val="11"/>
        </w:rPr>
        <w:t>”</w:t>
      </w:r>
      <w:r>
        <w:rPr>
          <w:spacing w:val="10"/>
        </w:rPr>
        <w:t>群防群控，从远程办公、在线课堂到无人售卖、非接触式服务，</w:t>
      </w:r>
      <w:r>
        <w:rPr>
          <w:spacing w:val="9"/>
        </w:rPr>
        <w:t>科技带来的改变，既为我</w:t>
      </w:r>
      <w:r>
        <w:rPr>
          <w:spacing w:val="9"/>
        </w:rPr>
        <w:t>们增添了战胜疫情的底气，也以前所未有的方式影响着社会生产生活。</w:t>
      </w:r>
    </w:p>
    <w:p>
      <w:pPr>
        <w:pStyle w:val="BodyText"/>
        <w:ind w:left="432"/>
        <w:spacing w:line="227" w:lineRule="auto"/>
        <w:rPr/>
      </w:pPr>
      <w:r>
        <w:rPr>
          <w:spacing w:val="8"/>
        </w:rPr>
        <w:t>最适合做这段文字标题的是：</w:t>
      </w:r>
    </w:p>
    <w:p>
      <w:pPr>
        <w:pStyle w:val="BodyText"/>
        <w:ind w:left="423"/>
        <w:spacing w:before="24" w:line="227" w:lineRule="auto"/>
        <w:rPr/>
      </w:pPr>
      <w:r>
        <w:rPr>
          <w:spacing w:val="8"/>
        </w:rPr>
        <w:t>A.创新驱动蕴含无限潜力      B.创新驱动带来崭新科技天地</w:t>
      </w:r>
    </w:p>
    <w:p>
      <w:pPr>
        <w:pStyle w:val="BodyText"/>
        <w:ind w:left="428"/>
        <w:spacing w:before="27" w:line="227" w:lineRule="auto"/>
        <w:rPr/>
      </w:pPr>
      <w:r>
        <w:rPr>
          <w:spacing w:val="8"/>
        </w:rPr>
        <w:t>C.创新驱动影响社会生活      D.创新驱动助力又好又快发展</w:t>
      </w:r>
    </w:p>
    <w:p>
      <w:pPr>
        <w:pStyle w:val="BodyText"/>
        <w:ind w:left="9" w:right="100" w:firstLine="425"/>
        <w:spacing w:before="27" w:line="251" w:lineRule="auto"/>
        <w:jc w:val="both"/>
        <w:rPr/>
      </w:pPr>
      <w:r>
        <w:rPr>
          <w:spacing w:val="9"/>
        </w:rPr>
        <w:t>31、国土空间的规划与开发对各个领域都会产生巨大影响，对环境治理和生态保护尤</w:t>
      </w:r>
      <w:r>
        <w:rPr>
          <w:spacing w:val="10"/>
        </w:rPr>
        <w:t>其如此，因此有必要将空间治理规则纳入现代环境治理体系。为此</w:t>
      </w:r>
      <w:r>
        <w:rPr>
          <w:spacing w:val="9"/>
        </w:rPr>
        <w:t>，需要系统梳理现行环</w:t>
      </w:r>
      <w:r>
        <w:rPr>
          <w:spacing w:val="10"/>
        </w:rPr>
        <w:t>境保护单行法，矫正单行法只规范单一环境要素的不足，为单行法</w:t>
      </w:r>
      <w:r>
        <w:rPr>
          <w:spacing w:val="9"/>
        </w:rPr>
        <w:t>创设内部协调机制，正</w:t>
      </w:r>
      <w:r>
        <w:rPr>
          <w:spacing w:val="8"/>
        </w:rPr>
        <w:t>在制定和修改的自然保护地法律法规，比如自然保护地法、国家公园法、</w:t>
      </w:r>
      <w:r>
        <w:rPr>
          <w:spacing w:val="-32"/>
        </w:rPr>
        <w:t xml:space="preserve"> </w:t>
      </w:r>
      <w:r>
        <w:rPr>
          <w:spacing w:val="8"/>
        </w:rPr>
        <w:t>自然保护区条例</w:t>
      </w:r>
      <w:r>
        <w:rPr>
          <w:spacing w:val="10"/>
        </w:rPr>
        <w:t>等，也需要在具体内容层面突出不同类型自然保护地中自然资源、</w:t>
      </w:r>
      <w:r>
        <w:rPr>
          <w:spacing w:val="9"/>
        </w:rPr>
        <w:t>生态系统的价值位序，</w:t>
      </w:r>
      <w:r>
        <w:rPr>
          <w:spacing w:val="8"/>
        </w:rPr>
        <w:t>及其特定的空间结构。</w:t>
      </w:r>
    </w:p>
    <w:p>
      <w:pPr>
        <w:pStyle w:val="BodyText"/>
        <w:ind w:left="430"/>
        <w:spacing w:before="1" w:line="227" w:lineRule="auto"/>
        <w:rPr/>
      </w:pPr>
      <w:r>
        <w:rPr>
          <w:spacing w:val="7"/>
        </w:rPr>
        <w:t>这段文字意在强调：</w:t>
      </w:r>
    </w:p>
    <w:p>
      <w:pPr>
        <w:pStyle w:val="BodyText"/>
        <w:ind w:left="423"/>
        <w:spacing w:before="26" w:line="228" w:lineRule="auto"/>
        <w:rPr/>
      </w:pPr>
      <w:r>
        <w:rPr>
          <w:spacing w:val="9"/>
        </w:rPr>
        <w:t>A.需要完善协调环境空间治理相关法律法规</w:t>
      </w:r>
    </w:p>
    <w:p>
      <w:pPr>
        <w:pStyle w:val="BodyText"/>
        <w:ind w:left="425"/>
        <w:spacing w:before="25" w:line="228" w:lineRule="auto"/>
        <w:rPr/>
      </w:pPr>
      <w:r>
        <w:rPr>
          <w:spacing w:val="9"/>
        </w:rPr>
        <w:t>B.相关法律法规不能仅仅规范单一环境要素</w:t>
      </w:r>
    </w:p>
    <w:p>
      <w:pPr>
        <w:pStyle w:val="BodyText"/>
        <w:ind w:left="428"/>
        <w:spacing w:before="27" w:line="228" w:lineRule="auto"/>
        <w:rPr/>
      </w:pPr>
      <w:r>
        <w:rPr>
          <w:spacing w:val="8"/>
        </w:rPr>
        <w:t>C.环境空间治理法治化具有极其重要的意义</w:t>
      </w:r>
    </w:p>
    <w:p>
      <w:pPr>
        <w:pStyle w:val="BodyText"/>
        <w:ind w:left="424" w:right="3882" w:firstLine="1"/>
        <w:spacing w:before="24" w:line="239" w:lineRule="auto"/>
        <w:rPr/>
      </w:pPr>
      <w:r>
        <w:t>D.修订法律法规必须凸显环境空间治理要义</w:t>
      </w:r>
    </w:p>
    <w:p>
      <w:pPr>
        <w:pStyle w:val="BodyText"/>
        <w:ind w:left="10" w:right="100" w:firstLine="423"/>
        <w:spacing w:before="22" w:line="252" w:lineRule="auto"/>
        <w:rPr/>
      </w:pPr>
      <w:r>
        <w:rPr>
          <w:spacing w:val="9"/>
        </w:rPr>
        <w:t>32、我们能够在书中安静下来。当你打开一本书，就好像建起一座坚不可摧的城堡、</w:t>
      </w:r>
      <w:r>
        <w:rPr>
          <w:spacing w:val="10"/>
        </w:rPr>
        <w:t>一段永垂不朽的长城。你就是这个王国的君主，没有你的允许</w:t>
      </w:r>
      <w:r>
        <w:rPr>
          <w:spacing w:val="9"/>
        </w:rPr>
        <w:t>，旁人无法进入。你打开一</w:t>
      </w:r>
      <w:r>
        <w:rPr>
          <w:spacing w:val="10"/>
        </w:rPr>
        <w:t>本书，又仿佛种下一片桃园、铺上一片青草。你安坐青草之上</w:t>
      </w:r>
      <w:r>
        <w:rPr>
          <w:spacing w:val="9"/>
        </w:rPr>
        <w:t>、花雨之中，平静宁谧，独</w:t>
      </w:r>
      <w:r>
        <w:rPr>
          <w:spacing w:val="10"/>
        </w:rPr>
        <w:t>享清香。你打开一本书，又如同发现了一泓不老清泉、一缕春</w:t>
      </w:r>
      <w:r>
        <w:rPr>
          <w:spacing w:val="9"/>
        </w:rPr>
        <w:t>日晨光，刹那永恒，物我两</w:t>
      </w:r>
      <w:r>
        <w:rPr>
          <w:spacing w:val="9"/>
        </w:rPr>
        <w:t>忘。如此，我们便能直面本心，读出一个自己来。</w:t>
      </w:r>
    </w:p>
    <w:p>
      <w:pPr>
        <w:pStyle w:val="BodyText"/>
        <w:ind w:left="436"/>
        <w:spacing w:line="227" w:lineRule="auto"/>
        <w:rPr/>
      </w:pPr>
      <w:r>
        <w:rPr>
          <w:spacing w:val="7"/>
        </w:rPr>
        <w:t>下列说法与文意不符的是：</w:t>
      </w:r>
    </w:p>
    <w:p>
      <w:pPr>
        <w:pStyle w:val="BodyText"/>
        <w:ind w:left="423"/>
        <w:spacing w:before="25" w:line="228" w:lineRule="auto"/>
        <w:rPr/>
      </w:pPr>
      <w:r>
        <w:rPr>
          <w:spacing w:val="8"/>
        </w:rPr>
        <w:t>A.阅读者是逍遥自在的         </w:t>
      </w:r>
      <w:r>
        <w:rPr>
          <w:spacing w:val="7"/>
        </w:rPr>
        <w:t xml:space="preserve">  B.阅读者是回归自然的</w:t>
      </w:r>
    </w:p>
    <w:p>
      <w:pPr>
        <w:pStyle w:val="BodyText"/>
        <w:ind w:left="428"/>
        <w:spacing w:before="149" w:line="228" w:lineRule="auto"/>
        <w:rPr/>
      </w:pPr>
      <w:r>
        <w:rPr>
          <w:spacing w:val="9"/>
        </w:rPr>
        <w:t>C.阅读中的世界可以由自己主宰   D.阅读可</w:t>
      </w:r>
      <w:r>
        <w:rPr>
          <w:spacing w:val="8"/>
        </w:rPr>
        <w:t>使人纯净安详超然物外</w:t>
      </w:r>
    </w:p>
    <w:p>
      <w:pPr>
        <w:pStyle w:val="BodyText"/>
        <w:ind w:left="9" w:right="31" w:firstLine="425"/>
        <w:spacing w:before="27" w:line="251" w:lineRule="auto"/>
        <w:jc w:val="both"/>
        <w:rPr/>
      </w:pPr>
      <w:r>
        <w:rPr>
          <w:spacing w:val="9"/>
        </w:rPr>
        <w:t>33、这些年随着移动互联网、大数据和人工智能等技术的发展，涌现出来的新业态不</w:t>
      </w:r>
      <w:r>
        <w:rPr>
          <w:spacing w:val="10"/>
        </w:rPr>
        <w:t>少。比如非常火爆的直播带货等，很多新产品乃至传统产品通过这</w:t>
      </w:r>
      <w:r>
        <w:rPr>
          <w:spacing w:val="9"/>
        </w:rPr>
        <w:t>些新业态推广，取得了</w:t>
      </w:r>
      <w:r>
        <w:rPr>
          <w:spacing w:val="8"/>
        </w:rPr>
        <w:t>不错的效果，类似“推送</w:t>
      </w:r>
      <w:r>
        <w:rPr>
          <w:spacing w:val="-62"/>
        </w:rPr>
        <w:t xml:space="preserve"> </w:t>
      </w:r>
      <w:r>
        <w:rPr>
          <w:spacing w:val="8"/>
        </w:rPr>
        <w:t>”“直播</w:t>
      </w:r>
      <w:r>
        <w:rPr>
          <w:spacing w:val="-70"/>
        </w:rPr>
        <w:t xml:space="preserve"> </w:t>
      </w:r>
      <w:r>
        <w:rPr>
          <w:spacing w:val="8"/>
        </w:rPr>
        <w:t>”等新技术，新业态能刺激那些潜在的消费，说明再饱</w:t>
      </w:r>
      <w:r>
        <w:rPr>
          <w:spacing w:val="10"/>
        </w:rPr>
        <w:t>和的市场也存在进一步挖掘的空间，关键在于能否找到并满足消费</w:t>
      </w:r>
      <w:r>
        <w:rPr>
          <w:spacing w:val="9"/>
        </w:rPr>
        <w:t>者简单物质需求以外的</w:t>
      </w:r>
      <w:r>
        <w:rPr>
          <w:spacing w:val="10"/>
        </w:rPr>
        <w:t>更多层次需求，比如水果，在超市也可以买，但是直播带货推送的</w:t>
      </w:r>
      <w:r>
        <w:rPr>
          <w:spacing w:val="9"/>
        </w:rPr>
        <w:t>是贫困地区的产品，在</w:t>
      </w:r>
      <w:r>
        <w:rPr>
          <w:spacing w:val="8"/>
        </w:rPr>
        <w:t>平台上买就多了一层社会意义。</w:t>
      </w:r>
    </w:p>
    <w:p>
      <w:pPr>
        <w:pStyle w:val="BodyText"/>
        <w:ind w:left="430"/>
        <w:spacing w:before="1" w:line="227" w:lineRule="auto"/>
        <w:rPr/>
      </w:pPr>
      <w:r>
        <w:rPr>
          <w:spacing w:val="7"/>
        </w:rPr>
        <w:t>这段文字重在说明：</w:t>
      </w:r>
    </w:p>
    <w:p>
      <w:pPr>
        <w:pStyle w:val="BodyText"/>
        <w:ind w:left="423"/>
        <w:spacing w:before="24" w:line="227" w:lineRule="auto"/>
        <w:rPr/>
      </w:pPr>
      <w:r>
        <w:rPr>
          <w:spacing w:val="9"/>
        </w:rPr>
        <w:t>A.直播带货创造了新的商业销售模式</w:t>
      </w:r>
    </w:p>
    <w:p>
      <w:pPr>
        <w:pStyle w:val="BodyText"/>
        <w:ind w:left="425"/>
        <w:spacing w:before="28" w:line="227" w:lineRule="auto"/>
        <w:rPr/>
      </w:pPr>
      <w:r>
        <w:rPr>
          <w:spacing w:val="9"/>
        </w:rPr>
        <w:t>B.大数据互联网时代开创了无限商机</w:t>
      </w:r>
    </w:p>
    <w:p>
      <w:pPr>
        <w:pStyle w:val="BodyText"/>
        <w:ind w:left="428"/>
        <w:spacing w:before="25" w:line="228" w:lineRule="auto"/>
        <w:rPr/>
      </w:pPr>
      <w:r>
        <w:rPr>
          <w:spacing w:val="9"/>
        </w:rPr>
        <w:t>C.善用新技术新业态可发掘更大市场空间</w:t>
      </w:r>
    </w:p>
    <w:p>
      <w:pPr>
        <w:pStyle w:val="BodyText"/>
        <w:ind w:left="424" w:right="4022" w:firstLine="1"/>
        <w:spacing w:before="28" w:line="239" w:lineRule="auto"/>
        <w:rPr/>
      </w:pPr>
      <w:r>
        <w:t>D.推送平台凸显商品社会意义有利于销售</w:t>
      </w:r>
    </w:p>
    <w:p>
      <w:pPr>
        <w:pStyle w:val="BodyText"/>
        <w:ind w:left="10" w:right="31" w:firstLine="423"/>
        <w:spacing w:before="3" w:line="251" w:lineRule="auto"/>
        <w:rPr/>
      </w:pPr>
      <w:r>
        <w:rPr>
          <w:spacing w:val="9"/>
        </w:rPr>
        <w:t>34、专家认为，近视一旦发生，不可逆转。特别是在低年龄阶段发生近视的孩子，更</w:t>
      </w:r>
      <w:r>
        <w:rPr>
          <w:spacing w:val="10"/>
        </w:rPr>
        <w:t>容易变成高度近视，导致视力损伤，充分接触阳光</w:t>
      </w:r>
      <w:r>
        <w:rPr>
          <w:spacing w:val="9"/>
        </w:rPr>
        <w:t>可以有效地保护视力。每天2小时、每</w:t>
      </w:r>
      <w:r>
        <w:rPr>
          <w:spacing w:val="9"/>
        </w:rPr>
        <w:t>周10小时以上的户外活动，可使青少年的近视发生率降低10%以上。这主要因为太阳的光</w:t>
      </w:r>
      <w:r>
        <w:rPr>
          <w:spacing w:val="10"/>
        </w:rPr>
        <w:t>照强度比室内光照强度高数百倍，光照越强，多巴胺释放量越</w:t>
      </w:r>
      <w:r>
        <w:rPr>
          <w:spacing w:val="9"/>
        </w:rPr>
        <w:t>多，而多巴胺能抑制近视的</w:t>
      </w:r>
      <w:r>
        <w:rPr>
          <w:spacing w:val="10"/>
        </w:rPr>
        <w:t>发生发展。高强度光照一方面可传瞳孔缩小、景深加深、模糊</w:t>
      </w:r>
      <w:r>
        <w:rPr>
          <w:spacing w:val="9"/>
        </w:rPr>
        <w:t>减少，另一方面也能起到抑</w:t>
      </w:r>
      <w:r>
        <w:rPr>
          <w:spacing w:val="6"/>
        </w:rPr>
        <w:t>制近视的作用。</w:t>
      </w:r>
    </w:p>
    <w:p>
      <w:pPr>
        <w:pStyle w:val="BodyText"/>
        <w:ind w:left="430"/>
        <w:spacing w:line="227" w:lineRule="auto"/>
        <w:rPr/>
      </w:pPr>
      <w:r>
        <w:rPr>
          <w:spacing w:val="7"/>
        </w:rPr>
        <w:t>这段文字重在说明：</w:t>
      </w:r>
    </w:p>
    <w:p>
      <w:pPr>
        <w:pStyle w:val="BodyText"/>
        <w:ind w:left="423"/>
        <w:spacing w:before="27" w:line="228" w:lineRule="auto"/>
        <w:rPr/>
      </w:pPr>
      <w:r>
        <w:rPr>
          <w:spacing w:val="9"/>
        </w:rPr>
        <w:t>A.低龄近视是光照弱引发的视力损伤</w:t>
      </w:r>
    </w:p>
    <w:p>
      <w:pPr>
        <w:pStyle w:val="BodyText"/>
        <w:ind w:left="425"/>
        <w:spacing w:before="24" w:line="228" w:lineRule="auto"/>
        <w:rPr/>
      </w:pPr>
      <w:r>
        <w:rPr>
          <w:spacing w:val="9"/>
        </w:rPr>
        <w:t>B.太阳光照能有效抑制近视发生发展</w:t>
      </w:r>
    </w:p>
    <w:p>
      <w:pPr>
        <w:pStyle w:val="BodyText"/>
        <w:ind w:left="428"/>
        <w:spacing w:before="149" w:line="228" w:lineRule="auto"/>
        <w:rPr/>
      </w:pPr>
      <w:r>
        <w:rPr>
          <w:spacing w:val="8"/>
        </w:rPr>
        <w:t>C.光照强度与近视发生率呈现负相关</w:t>
      </w:r>
    </w:p>
    <w:p>
      <w:pPr>
        <w:pStyle w:val="BodyText"/>
        <w:ind w:left="424" w:right="4442" w:firstLine="1"/>
        <w:spacing w:before="27" w:line="239" w:lineRule="auto"/>
        <w:rPr/>
      </w:pPr>
      <w:r>
        <w:t>D.户外活动可以有效预防近视的发生</w:t>
      </w:r>
    </w:p>
    <w:p>
      <w:pPr>
        <w:pStyle w:val="BodyText"/>
        <w:ind w:left="10" w:right="31" w:firstLine="424"/>
        <w:spacing w:before="4" w:line="251" w:lineRule="auto"/>
        <w:jc w:val="both"/>
        <w:rPr/>
      </w:pPr>
      <w:r>
        <w:rPr>
          <w:spacing w:val="9"/>
        </w:rPr>
        <w:t>35、所谓历史，通俗地讲就是已经发生过的事实。如果从时间尺度来讲，历史是增加</w:t>
      </w:r>
      <w:r>
        <w:rPr>
          <w:spacing w:val="10"/>
        </w:rPr>
        <w:t>了时间尺度标记的现实。而所谓现实，就是正在发生的事实，因</w:t>
      </w:r>
      <w:r>
        <w:rPr>
          <w:spacing w:val="9"/>
        </w:rPr>
        <w:t>此，也可以说从时间尺度</w:t>
      </w:r>
      <w:r>
        <w:rPr>
          <w:spacing w:val="10"/>
        </w:rPr>
        <w:t>讲是标度为零的史实。实际上，如果从时间轴来看，作为时间零</w:t>
      </w:r>
      <w:r>
        <w:rPr>
          <w:spacing w:val="9"/>
        </w:rPr>
        <w:t>标度的现实一直是在持续</w:t>
      </w:r>
      <w:r>
        <w:rPr>
          <w:spacing w:val="10"/>
        </w:rPr>
        <w:t>变动的。这种变动使得时间尺度轴上的绝大多数事实，都飞快地</w:t>
      </w:r>
      <w:r>
        <w:rPr>
          <w:spacing w:val="9"/>
        </w:rPr>
        <w:t>成为历史，只是其所具有</w:t>
      </w:r>
      <w:r>
        <w:rPr>
          <w:spacing w:val="8"/>
        </w:rPr>
        <w:t>的时间刻度是不同的。</w:t>
      </w:r>
    </w:p>
    <w:p>
      <w:pPr>
        <w:pStyle w:val="BodyText"/>
        <w:ind w:left="430"/>
        <w:spacing w:before="1" w:line="227" w:lineRule="auto"/>
        <w:rPr/>
      </w:pPr>
      <w:r>
        <w:rPr>
          <w:spacing w:val="8"/>
        </w:rPr>
        <w:t>作者通过这段文字重在说明：</w:t>
      </w:r>
    </w:p>
    <w:p>
      <w:pPr>
        <w:pStyle w:val="BodyText"/>
        <w:ind w:left="423"/>
        <w:spacing w:before="24" w:line="228" w:lineRule="auto"/>
        <w:rPr/>
      </w:pPr>
      <w:r>
        <w:rPr>
          <w:spacing w:val="9"/>
        </w:rPr>
        <w:t>A.已经发生过的事件均可载入历史</w:t>
      </w:r>
    </w:p>
    <w:p>
      <w:pPr>
        <w:pStyle w:val="BodyText"/>
        <w:ind w:left="425"/>
        <w:spacing w:before="26" w:line="228" w:lineRule="auto"/>
        <w:rPr/>
      </w:pPr>
      <w:r>
        <w:rPr>
          <w:spacing w:val="8"/>
        </w:rPr>
        <w:t>B.每时每刻都在发生新的历史史实</w:t>
      </w:r>
    </w:p>
    <w:p>
      <w:pPr>
        <w:pStyle w:val="BodyText"/>
        <w:ind w:left="428"/>
        <w:spacing w:before="25" w:line="228" w:lineRule="auto"/>
        <w:rPr/>
      </w:pPr>
      <w:r>
        <w:rPr>
          <w:spacing w:val="8"/>
        </w:rPr>
        <w:t>C.不同时段的历史仅是记载的时间刻度不同</w:t>
      </w:r>
    </w:p>
    <w:p>
      <w:pPr>
        <w:pStyle w:val="BodyText"/>
        <w:ind w:left="424" w:right="3813" w:firstLine="1"/>
        <w:spacing w:before="27" w:line="239" w:lineRule="auto"/>
        <w:rPr/>
      </w:pPr>
      <w:r>
        <w:t>D.历史与现实的区分主要依据已然或者未然</w:t>
      </w:r>
    </w:p>
    <w:p>
      <w:pPr>
        <w:pStyle w:val="BodyText"/>
        <w:ind w:left="10" w:right="31" w:firstLine="424"/>
        <w:spacing w:before="4" w:line="251" w:lineRule="auto"/>
        <w:rPr/>
      </w:pPr>
      <w:r>
        <w:rPr>
          <w:spacing w:val="9"/>
        </w:rPr>
        <w:t>36、经济法法治理论的构建，需要关注法治理论的一般问题，包括法治理念、法治价</w:t>
      </w:r>
      <w:r>
        <w:rPr>
          <w:spacing w:val="10"/>
        </w:rPr>
        <w:t>值、法治目标、法治手段、法治运行、法治实效等，并应当探讨</w:t>
      </w:r>
      <w:r>
        <w:rPr>
          <w:spacing w:val="9"/>
        </w:rPr>
        <w:t>法的稳定性与变易性、确</w:t>
      </w:r>
      <w:r>
        <w:rPr>
          <w:spacing w:val="10"/>
        </w:rPr>
        <w:t>定性与模糊性等问题。在此基础上，应结合经济法的特殊性和经</w:t>
      </w:r>
      <w:r>
        <w:rPr>
          <w:spacing w:val="9"/>
        </w:rPr>
        <w:t>济法治的特殊问题，深化</w:t>
      </w:r>
      <w:r>
        <w:rPr>
          <w:spacing w:val="7"/>
        </w:rPr>
        <w:t>经济法的立法理论特别是法律优化理论的研究，以促进经济法从“法</w:t>
      </w:r>
      <w:r>
        <w:rPr>
          <w:spacing w:val="-69"/>
        </w:rPr>
        <w:t xml:space="preserve"> </w:t>
      </w:r>
      <w:r>
        <w:rPr>
          <w:spacing w:val="7"/>
        </w:rPr>
        <w:t>”到“</w:t>
      </w:r>
      <w:r>
        <w:rPr>
          <w:spacing w:val="-59"/>
        </w:rPr>
        <w:t xml:space="preserve"> </w:t>
      </w:r>
      <w:r>
        <w:rPr>
          <w:spacing w:val="7"/>
        </w:rPr>
        <w:t>良法</w:t>
      </w:r>
      <w:r>
        <w:rPr>
          <w:spacing w:val="-70"/>
        </w:rPr>
        <w:t xml:space="preserve"> </w:t>
      </w:r>
      <w:r>
        <w:rPr>
          <w:spacing w:val="7"/>
        </w:rPr>
        <w:t>”的发</w:t>
      </w:r>
    </w:p>
    <w:p>
      <w:pPr>
        <w:pStyle w:val="BodyText"/>
        <w:ind w:left="11"/>
        <w:spacing w:line="221" w:lineRule="auto"/>
        <w:rPr/>
      </w:pPr>
      <w:r>
        <w:rPr>
          <w:spacing w:val="-1"/>
        </w:rPr>
        <w:t>展，_________________。</w:t>
      </w:r>
    </w:p>
    <w:p>
      <w:pPr>
        <w:pStyle w:val="BodyText"/>
        <w:ind w:left="431"/>
        <w:spacing w:before="32" w:line="227" w:lineRule="auto"/>
        <w:rPr/>
      </w:pPr>
      <w:r>
        <w:rPr>
          <w:spacing w:val="7"/>
        </w:rPr>
        <w:t>填入横线处最恰当的是：</w:t>
      </w:r>
    </w:p>
    <w:p>
      <w:pPr>
        <w:pStyle w:val="BodyText"/>
        <w:ind w:left="423"/>
        <w:spacing w:before="25" w:line="228" w:lineRule="auto"/>
        <w:rPr/>
      </w:pPr>
      <w:r>
        <w:rPr>
          <w:spacing w:val="9"/>
        </w:rPr>
        <w:t>A.从而提升立法质量和法治水平</w:t>
      </w:r>
    </w:p>
    <w:p>
      <w:pPr>
        <w:pStyle w:val="BodyText"/>
        <w:ind w:left="425"/>
        <w:spacing w:before="27" w:line="227" w:lineRule="auto"/>
        <w:rPr/>
      </w:pPr>
      <w:r>
        <w:rPr>
          <w:spacing w:val="8"/>
        </w:rPr>
        <w:t>B.提升经济法基本理论研究水平</w:t>
      </w:r>
    </w:p>
    <w:p>
      <w:pPr>
        <w:pStyle w:val="BodyText"/>
        <w:ind w:left="428"/>
        <w:spacing w:before="25" w:line="228" w:lineRule="auto"/>
        <w:rPr/>
      </w:pPr>
      <w:r>
        <w:rPr>
          <w:spacing w:val="8"/>
        </w:rPr>
        <w:t>C.提高经济法的法治理论水平</w:t>
      </w:r>
    </w:p>
    <w:p>
      <w:pPr>
        <w:pStyle w:val="BodyText"/>
        <w:ind w:left="424"/>
        <w:spacing w:before="149" w:line="228" w:lineRule="auto"/>
        <w:rPr/>
      </w:pPr>
      <w:r>
        <w:rPr>
          <w:spacing w:val="8"/>
        </w:rPr>
        <w:t>D.进而构建高水平经济法理论</w:t>
      </w:r>
    </w:p>
    <w:p>
      <w:pPr>
        <w:pStyle w:val="BodyText"/>
        <w:ind w:left="7" w:right="31" w:firstLine="425"/>
        <w:spacing w:before="27" w:line="251" w:lineRule="auto"/>
        <w:jc w:val="both"/>
        <w:rPr/>
      </w:pPr>
      <w:r>
        <w:rPr>
          <w:spacing w:val="9"/>
        </w:rPr>
        <w:t>37、知情同意原则普遍适用于医疗领域，通过对患者进行风险告知来加强患者的自决</w:t>
      </w:r>
      <w:r>
        <w:rPr>
          <w:spacing w:val="10"/>
        </w:rPr>
        <w:t>权。医疗作为一种高风险活动，其风险来源主要包括医疗的固有风</w:t>
      </w:r>
      <w:r>
        <w:rPr>
          <w:spacing w:val="9"/>
        </w:rPr>
        <w:t>险和医方的过失。固有</w:t>
      </w:r>
      <w:r>
        <w:rPr>
          <w:spacing w:val="10"/>
        </w:rPr>
        <w:t>风险通常受制于医疗技术的客观发展水平，医方的过失风险系数指</w:t>
      </w:r>
      <w:r>
        <w:rPr>
          <w:spacing w:val="9"/>
        </w:rPr>
        <w:t>一方主观过错可能导致</w:t>
      </w:r>
      <w:r>
        <w:rPr>
          <w:spacing w:val="10"/>
        </w:rPr>
        <w:t>的风险。当然，此种风险也不排除可能会受制于相应医疗科学技术</w:t>
      </w:r>
      <w:r>
        <w:rPr>
          <w:spacing w:val="9"/>
        </w:rPr>
        <w:t>的实际发展情况。医方</w:t>
      </w:r>
      <w:r>
        <w:rPr>
          <w:spacing w:val="10"/>
        </w:rPr>
        <w:t>通过告知患者的相应风险，从而一定程度保证医疗风险的透明性与</w:t>
      </w:r>
      <w:r>
        <w:rPr>
          <w:spacing w:val="9"/>
        </w:rPr>
        <w:t>客观性。究其实质，更</w:t>
      </w:r>
      <w:r>
        <w:rPr>
          <w:spacing w:val="7"/>
        </w:rPr>
        <w:t>是一种风险的承担。</w:t>
      </w:r>
    </w:p>
    <w:p>
      <w:pPr>
        <w:pStyle w:val="BodyText"/>
        <w:ind w:left="428"/>
        <w:spacing w:before="1" w:line="226" w:lineRule="auto"/>
        <w:rPr/>
      </w:pPr>
      <w:r>
        <w:rPr>
          <w:spacing w:val="8"/>
        </w:rPr>
        <w:t>这段文字中，选取的关键词最恰当的是：</w:t>
      </w:r>
    </w:p>
    <w:p>
      <w:pPr>
        <w:pStyle w:val="BodyText"/>
        <w:ind w:left="421"/>
        <w:spacing w:before="27" w:line="228" w:lineRule="auto"/>
        <w:rPr/>
      </w:pPr>
      <w:r>
        <w:rPr>
          <w:spacing w:val="8"/>
        </w:rPr>
        <w:t>A.知情同意医疗领域风险承担</w:t>
      </w:r>
    </w:p>
    <w:p>
      <w:pPr>
        <w:pStyle w:val="BodyText"/>
        <w:ind w:left="423"/>
        <w:spacing w:before="25" w:line="228" w:lineRule="auto"/>
        <w:rPr/>
      </w:pPr>
      <w:r>
        <w:rPr>
          <w:spacing w:val="8"/>
        </w:rPr>
        <w:t>B.医疗领域患者自决权医疗风险</w:t>
      </w:r>
    </w:p>
    <w:p>
      <w:pPr>
        <w:pStyle w:val="BodyText"/>
        <w:ind w:left="426"/>
        <w:spacing w:before="27" w:line="226" w:lineRule="auto"/>
        <w:rPr/>
      </w:pPr>
      <w:r>
        <w:rPr>
          <w:spacing w:val="8"/>
        </w:rPr>
        <w:t>C.医疗领域风险告知风险承担</w:t>
      </w:r>
    </w:p>
    <w:p>
      <w:pPr>
        <w:pStyle w:val="BodyText"/>
        <w:ind w:left="422" w:right="4862" w:firstLine="1"/>
        <w:spacing w:before="27"/>
        <w:rPr/>
      </w:pPr>
      <w:r>
        <w:t>D.知情同意患者自决权医疗风险</w:t>
      </w:r>
    </w:p>
    <w:p>
      <w:pPr>
        <w:pStyle w:val="BodyText"/>
        <w:ind w:left="8" w:right="31" w:firstLine="423"/>
        <w:spacing w:before="3" w:line="251" w:lineRule="auto"/>
        <w:jc w:val="both"/>
        <w:rPr/>
      </w:pPr>
      <w:r>
        <w:rPr>
          <w:spacing w:val="9"/>
        </w:rPr>
        <w:t>38、在高等教育规模不断扩大的同时，竞争也在加剧。高等院校之间的竞争是永恒的</w:t>
      </w:r>
      <w:r>
        <w:rPr>
          <w:spacing w:val="8"/>
        </w:rPr>
        <w:t>主题。而最集中的竞争是生源的竞争。大学开设特色专业项目是竞争的战略，</w:t>
      </w:r>
      <w:r>
        <w:rPr>
          <w:spacing w:val="-34"/>
        </w:rPr>
        <w:t xml:space="preserve"> </w:t>
      </w:r>
      <w:r>
        <w:rPr>
          <w:spacing w:val="8"/>
        </w:rPr>
        <w:t>目前国内高</w:t>
      </w:r>
      <w:r>
        <w:rPr>
          <w:spacing w:val="10"/>
        </w:rPr>
        <w:t>校竞相开设丰富多样的主修，辅修专业和证书课程等。在此基</w:t>
      </w:r>
      <w:r>
        <w:rPr>
          <w:spacing w:val="9"/>
        </w:rPr>
        <w:t>础上，个性化专业设置作为</w:t>
      </w:r>
      <w:r>
        <w:rPr>
          <w:spacing w:val="10"/>
        </w:rPr>
        <w:t>一种极具特色的本科人才培养方式，成为独特目标开启了新通</w:t>
      </w:r>
      <w:r>
        <w:rPr>
          <w:spacing w:val="9"/>
        </w:rPr>
        <w:t>道，有效提升了学校的吸引</w:t>
      </w:r>
      <w:r>
        <w:rPr>
          <w:spacing w:val="6"/>
        </w:rPr>
        <w:t>力和竞争力。</w:t>
      </w:r>
    </w:p>
    <w:p>
      <w:pPr>
        <w:pStyle w:val="BodyText"/>
        <w:ind w:left="434"/>
        <w:spacing w:before="1" w:line="226" w:lineRule="auto"/>
        <w:rPr/>
      </w:pPr>
      <w:r>
        <w:rPr>
          <w:spacing w:val="8"/>
        </w:rPr>
        <w:t>下列对文字的概括最恰当的一项是：</w:t>
      </w:r>
    </w:p>
    <w:p>
      <w:pPr>
        <w:pStyle w:val="BodyText"/>
        <w:ind w:left="421"/>
        <w:spacing w:before="25" w:line="228" w:lineRule="auto"/>
        <w:rPr/>
      </w:pPr>
      <w:r>
        <w:rPr>
          <w:spacing w:val="9"/>
        </w:rPr>
        <w:t>A.高等教育竞争主要表现在如何帮助学生实现既定目标</w:t>
      </w:r>
    </w:p>
    <w:p>
      <w:pPr>
        <w:pStyle w:val="BodyText"/>
        <w:ind w:left="423"/>
        <w:spacing w:before="27" w:line="228" w:lineRule="auto"/>
        <w:rPr/>
      </w:pPr>
      <w:r>
        <w:rPr>
          <w:spacing w:val="9"/>
        </w:rPr>
        <w:t>B.专业设置个性化是增强高校吸引力竞争力的有效途径</w:t>
      </w:r>
    </w:p>
    <w:p>
      <w:pPr>
        <w:pStyle w:val="BodyText"/>
        <w:ind w:left="426"/>
        <w:spacing w:before="24" w:line="227" w:lineRule="auto"/>
        <w:rPr/>
      </w:pPr>
      <w:r>
        <w:rPr>
          <w:spacing w:val="9"/>
        </w:rPr>
        <w:t>C.个性化专业设置是高校之间生源竞争普遍采用的方式</w:t>
      </w:r>
    </w:p>
    <w:p>
      <w:pPr>
        <w:pStyle w:val="BodyText"/>
        <w:ind w:left="426"/>
        <w:spacing w:before="150" w:line="227" w:lineRule="auto"/>
        <w:rPr/>
      </w:pPr>
      <w:r>
        <w:rPr>
          <w:spacing w:val="9"/>
        </w:rPr>
        <w:t>D.独特人才培养计划是各个高校竞争中的有力武器</w:t>
      </w:r>
    </w:p>
    <w:p>
      <w:pPr>
        <w:pStyle w:val="BodyText"/>
        <w:ind w:left="10" w:right="100" w:firstLine="424"/>
        <w:spacing w:before="3" w:line="251" w:lineRule="auto"/>
        <w:jc w:val="both"/>
        <w:rPr/>
      </w:pPr>
      <w:r>
        <w:rPr>
          <w:spacing w:val="9"/>
        </w:rPr>
        <w:t>39、中国目前并没有主流的廉租住宅供给渠道，低成本租赁住房的很多功能，是由非</w:t>
      </w:r>
      <w:r>
        <w:rPr>
          <w:spacing w:val="9"/>
        </w:rPr>
        <w:t>正规的“城中村</w:t>
      </w:r>
      <w:r>
        <w:rPr>
          <w:spacing w:val="-72"/>
        </w:rPr>
        <w:t xml:space="preserve"> </w:t>
      </w:r>
      <w:r>
        <w:rPr>
          <w:spacing w:val="9"/>
        </w:rPr>
        <w:t>”来承担的。近些年，南方和北方的城市发展差距越来越大，在对这一现</w:t>
      </w:r>
      <w:r>
        <w:rPr>
          <w:spacing w:val="10"/>
        </w:rPr>
        <w:t>象进行解释的研究中，城中村占整个城市建成区面积的比例，应</w:t>
      </w:r>
      <w:r>
        <w:rPr>
          <w:spacing w:val="9"/>
        </w:rPr>
        <w:t>该是一个很有解释能力的</w:t>
      </w:r>
      <w:r>
        <w:rPr>
          <w:spacing w:val="9"/>
        </w:rPr>
        <w:t>变量。南方很多城市“半违章</w:t>
      </w:r>
      <w:r>
        <w:rPr>
          <w:spacing w:val="-72"/>
        </w:rPr>
        <w:t xml:space="preserve"> </w:t>
      </w:r>
      <w:r>
        <w:rPr>
          <w:spacing w:val="9"/>
        </w:rPr>
        <w:t>”的城中村，使得低成本可租赁住房的可获得性远远高于北</w:t>
      </w:r>
      <w:r>
        <w:rPr>
          <w:spacing w:val="10"/>
        </w:rPr>
        <w:t>方城市。正是这些低成本的住宅，使得利润微薄的制造业得以在</w:t>
      </w:r>
      <w:r>
        <w:rPr>
          <w:spacing w:val="9"/>
        </w:rPr>
        <w:t>地价昂贵的大城市生存下</w:t>
      </w:r>
      <w:r>
        <w:rPr/>
        <w:t>来。</w:t>
      </w:r>
    </w:p>
    <w:p>
      <w:pPr>
        <w:pStyle w:val="BodyText"/>
        <w:ind w:left="430"/>
        <w:spacing w:before="1" w:line="227" w:lineRule="auto"/>
        <w:rPr/>
      </w:pPr>
      <w:r>
        <w:rPr>
          <w:spacing w:val="7"/>
        </w:rPr>
        <w:t>这段文字重在说明：</w:t>
      </w:r>
    </w:p>
    <w:p>
      <w:pPr>
        <w:pStyle w:val="BodyText"/>
        <w:ind w:left="423"/>
        <w:spacing w:before="24" w:line="227" w:lineRule="auto"/>
        <w:rPr/>
      </w:pPr>
      <w:r>
        <w:rPr>
          <w:spacing w:val="9"/>
        </w:rPr>
        <w:t>A.城市管理者不应对已有的城中村违章现象加以限制</w:t>
      </w:r>
    </w:p>
    <w:p>
      <w:pPr>
        <w:pStyle w:val="BodyText"/>
        <w:ind w:left="425"/>
        <w:spacing w:before="28" w:line="226" w:lineRule="auto"/>
        <w:rPr/>
      </w:pPr>
      <w:r>
        <w:rPr>
          <w:spacing w:val="9"/>
        </w:rPr>
        <w:t>B.利润微薄的制造业很难在房价高昂的城市生存发展</w:t>
      </w:r>
    </w:p>
    <w:p>
      <w:pPr>
        <w:pStyle w:val="BodyText"/>
        <w:ind w:left="428"/>
        <w:spacing w:before="26" w:line="227" w:lineRule="auto"/>
        <w:rPr/>
      </w:pPr>
      <w:r>
        <w:rPr>
          <w:spacing w:val="9"/>
        </w:rPr>
        <w:t>C.低成本可租赁住房的可获得性决定了制造业的发展</w:t>
      </w:r>
    </w:p>
    <w:p>
      <w:pPr>
        <w:pStyle w:val="BodyText"/>
        <w:ind w:left="424" w:right="3042" w:firstLine="1"/>
        <w:spacing w:before="29" w:line="239" w:lineRule="auto"/>
        <w:rPr/>
      </w:pPr>
      <w:r>
        <w:t>D.制造业在南方城市的发展与廉租房的供给密切相关</w:t>
      </w:r>
    </w:p>
    <w:p>
      <w:pPr>
        <w:pStyle w:val="BodyText"/>
        <w:ind w:left="10" w:right="100" w:firstLine="419"/>
        <w:spacing w:before="4" w:line="251" w:lineRule="auto"/>
        <w:jc w:val="both"/>
        <w:rPr/>
      </w:pPr>
      <w:r>
        <w:rPr>
          <w:spacing w:val="9"/>
        </w:rPr>
        <w:t>40、饮食行业的标准化是多年来的一个趋势，最大的好处是降低成本和保障安全，这</w:t>
      </w:r>
      <w:r>
        <w:rPr>
          <w:spacing w:val="10"/>
        </w:rPr>
        <w:t>种一致性带来的流水线产品，在中国人心中也会意味着多少缺点</w:t>
      </w:r>
      <w:r>
        <w:rPr>
          <w:spacing w:val="9"/>
        </w:rPr>
        <w:t>儿灵魂。美食是需要惊喜</w:t>
      </w:r>
      <w:r>
        <w:rPr>
          <w:spacing w:val="8"/>
        </w:rPr>
        <w:t>和个性的，吃到不同才是美食要义，哪怕会冒险。</w:t>
      </w:r>
      <w:r>
        <w:rPr>
          <w:spacing w:val="-33"/>
        </w:rPr>
        <w:t xml:space="preserve"> </w:t>
      </w:r>
      <w:r>
        <w:rPr>
          <w:spacing w:val="8"/>
        </w:rPr>
        <w:t>日常生活中既要多用配方和量具获得便</w:t>
      </w:r>
      <w:r>
        <w:rPr>
          <w:spacing w:val="10"/>
        </w:rPr>
        <w:t>利，又要跳出来，根据不同食材、不同季节为不同舌尖找到味觉</w:t>
      </w:r>
      <w:r>
        <w:rPr>
          <w:spacing w:val="9"/>
        </w:rPr>
        <w:t>的最佳刻度，这是厨房的</w:t>
      </w:r>
      <w:r>
        <w:rPr>
          <w:spacing w:val="3"/>
        </w:rPr>
        <w:t>乐趣。</w:t>
      </w:r>
    </w:p>
    <w:p>
      <w:pPr>
        <w:pStyle w:val="BodyText"/>
        <w:ind w:left="436"/>
        <w:spacing w:line="227" w:lineRule="auto"/>
        <w:rPr/>
      </w:pPr>
      <w:r>
        <w:rPr>
          <w:spacing w:val="7"/>
        </w:rPr>
        <w:t>下列说法不符合文意的是：</w:t>
      </w:r>
    </w:p>
    <w:p>
      <w:pPr>
        <w:pStyle w:val="BodyText"/>
        <w:ind w:left="423"/>
        <w:spacing w:before="25" w:line="227" w:lineRule="auto"/>
        <w:rPr/>
      </w:pPr>
      <w:r>
        <w:rPr>
          <w:spacing w:val="9"/>
        </w:rPr>
        <w:t>A.为了行业标准而牺牲美食的趣味终究有缺憾</w:t>
      </w:r>
    </w:p>
    <w:p>
      <w:pPr>
        <w:pStyle w:val="BodyText"/>
        <w:ind w:left="425"/>
        <w:spacing w:before="27" w:line="228" w:lineRule="auto"/>
        <w:rPr/>
      </w:pPr>
      <w:r>
        <w:rPr>
          <w:spacing w:val="9"/>
        </w:rPr>
        <w:t>B.配方和量具的普遍使用造成了饮食无差别化</w:t>
      </w:r>
    </w:p>
    <w:p>
      <w:pPr>
        <w:pStyle w:val="BodyText"/>
        <w:ind w:left="428"/>
        <w:spacing w:before="24" w:line="228" w:lineRule="auto"/>
        <w:rPr/>
      </w:pPr>
      <w:r>
        <w:rPr>
          <w:spacing w:val="9"/>
        </w:rPr>
        <w:t>C.流水线的饮食制作可能无法带来味蕾的惊喜</w:t>
      </w:r>
    </w:p>
    <w:p>
      <w:pPr>
        <w:pStyle w:val="BodyText"/>
        <w:ind w:left="424"/>
        <w:spacing w:before="149" w:line="228" w:lineRule="auto"/>
        <w:rPr/>
      </w:pPr>
      <w:r>
        <w:rPr>
          <w:spacing w:val="9"/>
        </w:rPr>
        <w:t>D.品尝因地制宜因季而为的美食是食客的乐趣</w:t>
      </w:r>
    </w:p>
    <w:p>
      <w:pPr>
        <w:pStyle w:val="BodyText"/>
        <w:ind w:left="8" w:right="31" w:firstLine="418"/>
        <w:spacing w:before="27" w:line="251" w:lineRule="auto"/>
        <w:rPr/>
      </w:pPr>
      <w:r>
        <w:rPr>
          <w:spacing w:val="9"/>
        </w:rPr>
        <w:t>41、严格规范公正文明执法，提高司法公信力，是维护民法典权威的有效手段。在贯</w:t>
      </w:r>
      <w:r>
        <w:rPr>
          <w:spacing w:val="10"/>
        </w:rPr>
        <w:t>彻落实民法典的过程中，政府部门尤其要注重把民法典作为行</w:t>
      </w:r>
      <w:r>
        <w:rPr>
          <w:spacing w:val="9"/>
        </w:rPr>
        <w:t>政决策、行政管理、行政监</w:t>
      </w:r>
      <w:r>
        <w:rPr>
          <w:spacing w:val="10"/>
        </w:rPr>
        <w:t>督的重要标尺，不得违背法律法规随意作出减损公民、法人和</w:t>
      </w:r>
      <w:r>
        <w:rPr>
          <w:spacing w:val="9"/>
        </w:rPr>
        <w:t>其他组织合法权益或增加其</w:t>
      </w:r>
      <w:r>
        <w:rPr>
          <w:spacing w:val="10"/>
        </w:rPr>
        <w:t>义务的决定。要规范行政许可、行政处罚、行政强制、行政征</w:t>
      </w:r>
      <w:r>
        <w:rPr>
          <w:spacing w:val="9"/>
        </w:rPr>
        <w:t>收、行政收费、行政检查、</w:t>
      </w:r>
      <w:r>
        <w:rPr>
          <w:spacing w:val="10"/>
        </w:rPr>
        <w:t>行政裁决等活动，提高依法行政能力和水平，依法严肃处理侵</w:t>
      </w:r>
      <w:r>
        <w:rPr>
          <w:spacing w:val="9"/>
        </w:rPr>
        <w:t>犯群众合法权益的行为和人</w:t>
      </w:r>
      <w:r>
        <w:rPr/>
        <w:t>员。</w:t>
      </w:r>
    </w:p>
    <w:p>
      <w:pPr>
        <w:pStyle w:val="BodyText"/>
        <w:ind w:left="428"/>
        <w:spacing w:before="1" w:line="227" w:lineRule="auto"/>
        <w:rPr/>
      </w:pPr>
      <w:r>
        <w:rPr>
          <w:spacing w:val="7"/>
        </w:rPr>
        <w:t>这段文字着重强调：</w:t>
      </w:r>
    </w:p>
    <w:p>
      <w:pPr>
        <w:pStyle w:val="BodyText"/>
        <w:ind w:left="421"/>
        <w:spacing w:before="26" w:line="228" w:lineRule="auto"/>
        <w:rPr/>
      </w:pPr>
      <w:r>
        <w:rPr>
          <w:spacing w:val="9"/>
        </w:rPr>
        <w:t>A.实施民法典能够切实保障广大群众的合法权益</w:t>
      </w:r>
    </w:p>
    <w:p>
      <w:pPr>
        <w:pStyle w:val="BodyText"/>
        <w:ind w:left="423"/>
        <w:spacing w:before="25" w:line="228" w:lineRule="auto"/>
        <w:rPr/>
      </w:pPr>
      <w:r>
        <w:rPr>
          <w:spacing w:val="9"/>
        </w:rPr>
        <w:t>B.实施民法典可以规范执法行为提高司法公信力</w:t>
      </w:r>
    </w:p>
    <w:p>
      <w:pPr>
        <w:pStyle w:val="BodyText"/>
        <w:ind w:left="426"/>
        <w:spacing w:before="26" w:line="227" w:lineRule="auto"/>
        <w:rPr/>
      </w:pPr>
      <w:r>
        <w:rPr>
          <w:spacing w:val="9"/>
        </w:rPr>
        <w:t>C.实施民法典将为政府部门各类执法行为制定实施细则</w:t>
      </w:r>
    </w:p>
    <w:p>
      <w:pPr>
        <w:pStyle w:val="BodyText"/>
        <w:ind w:left="422" w:right="2762" w:firstLine="1"/>
        <w:spacing w:before="27"/>
        <w:rPr/>
      </w:pPr>
      <w:r>
        <w:t>D.实施民法典将为政府部门依法行政提供相关法律依据</w:t>
      </w:r>
    </w:p>
    <w:p>
      <w:pPr>
        <w:pStyle w:val="BodyText"/>
        <w:ind w:left="7" w:right="31" w:firstLine="420"/>
        <w:spacing w:before="27" w:line="251" w:lineRule="auto"/>
        <w:jc w:val="both"/>
        <w:rPr/>
      </w:pPr>
      <w:r>
        <w:rPr>
          <w:spacing w:val="9"/>
        </w:rPr>
        <w:t>42、接种疫苗是预防和控制传染病最经济、最有效的方法之一，每个人出生后都会接</w:t>
      </w:r>
      <w:r>
        <w:rPr>
          <w:spacing w:val="10"/>
        </w:rPr>
        <w:t>种多种疫苗。接种疫苗能够增强机体的抵抗力，提高自身的免疫能</w:t>
      </w:r>
      <w:r>
        <w:rPr>
          <w:spacing w:val="9"/>
        </w:rPr>
        <w:t>力，抵御病菌侵袭。疫</w:t>
      </w:r>
      <w:r>
        <w:rPr>
          <w:spacing w:val="10"/>
        </w:rPr>
        <w:t>苗是一种毒性较低的病原体，接种后人体会产生相应的抗体与之对</w:t>
      </w:r>
      <w:r>
        <w:rPr>
          <w:spacing w:val="9"/>
        </w:rPr>
        <w:t>抗。当疫苗的免疫反应</w:t>
      </w:r>
      <w:r>
        <w:rPr>
          <w:spacing w:val="10"/>
        </w:rPr>
        <w:t>平息后，这种疫苗的对应抗体会较长时间留在人体内，而另一类具</w:t>
      </w:r>
      <w:r>
        <w:rPr>
          <w:spacing w:val="9"/>
        </w:rPr>
        <w:t>有记忆功能的免疫细胞</w:t>
      </w:r>
      <w:r>
        <w:rPr>
          <w:spacing w:val="10"/>
        </w:rPr>
        <w:t>则会将这种致病原的信息记录下来。当人体再次遭遇同一种致病原</w:t>
      </w:r>
      <w:r>
        <w:rPr>
          <w:spacing w:val="9"/>
        </w:rPr>
        <w:t>时，记忆免疫细胞便会</w:t>
      </w:r>
      <w:r>
        <w:rPr>
          <w:spacing w:val="9"/>
        </w:rPr>
        <w:t>迅速调集已经存在的相应抗体组织起有效的防御反应。</w:t>
      </w:r>
    </w:p>
    <w:p>
      <w:pPr>
        <w:pStyle w:val="BodyText"/>
        <w:ind w:left="434"/>
        <w:spacing w:before="1" w:line="227" w:lineRule="auto"/>
        <w:rPr/>
      </w:pPr>
      <w:r>
        <w:rPr>
          <w:spacing w:val="8"/>
        </w:rPr>
        <w:t>下列关于疫苗的说法不符合文意的是：</w:t>
      </w:r>
    </w:p>
    <w:p>
      <w:pPr>
        <w:pStyle w:val="BodyText"/>
        <w:ind w:left="421"/>
        <w:spacing w:before="27" w:line="227" w:lineRule="auto"/>
        <w:rPr/>
      </w:pPr>
      <w:r>
        <w:rPr>
          <w:spacing w:val="8"/>
        </w:rPr>
        <w:t>A.本质上是一种低毒的病原体</w:t>
      </w:r>
    </w:p>
    <w:p>
      <w:pPr>
        <w:pStyle w:val="BodyText"/>
        <w:ind w:left="423"/>
        <w:spacing w:before="26" w:line="228" w:lineRule="auto"/>
        <w:rPr/>
      </w:pPr>
      <w:r>
        <w:rPr>
          <w:spacing w:val="8"/>
        </w:rPr>
        <w:t>B.是应用广泛的生物医药制品</w:t>
      </w:r>
    </w:p>
    <w:p>
      <w:pPr>
        <w:pStyle w:val="BodyText"/>
        <w:ind w:left="428"/>
        <w:spacing w:before="150" w:line="228" w:lineRule="auto"/>
        <w:rPr/>
      </w:pPr>
      <w:r>
        <w:rPr>
          <w:spacing w:val="8"/>
        </w:rPr>
        <w:t>C.具有记忆功能可以复制免疫细胞</w:t>
      </w:r>
    </w:p>
    <w:p>
      <w:pPr>
        <w:pStyle w:val="BodyText"/>
        <w:ind w:left="424" w:right="4653" w:firstLine="1"/>
        <w:spacing w:before="26" w:line="239" w:lineRule="auto"/>
        <w:rPr/>
      </w:pPr>
      <w:r>
        <w:t>D.通过提升机体抵抗力预防传染病</w:t>
      </w:r>
    </w:p>
    <w:p>
      <w:pPr>
        <w:pStyle w:val="BodyText"/>
        <w:ind w:left="9" w:right="31" w:firstLine="420"/>
        <w:spacing w:before="26" w:line="251" w:lineRule="auto"/>
        <w:jc w:val="both"/>
        <w:rPr/>
      </w:pPr>
      <w:r>
        <w:rPr>
          <w:spacing w:val="9"/>
        </w:rPr>
        <w:t>43、人类社会不是单向度的线性发展，得失之间的利弊需要仔细衡量。在雕版印刷快</w:t>
      </w:r>
      <w:r>
        <w:rPr>
          <w:spacing w:val="9"/>
        </w:rPr>
        <w:t>速发展之际，苏东坡曾对青年学子处于日传万纸的环境中“束书不观，游谈无根</w:t>
      </w:r>
      <w:r>
        <w:rPr>
          <w:spacing w:val="-71"/>
        </w:rPr>
        <w:t xml:space="preserve"> </w:t>
      </w:r>
      <w:r>
        <w:rPr>
          <w:spacing w:val="9"/>
        </w:rPr>
        <w:t>”的状态</w:t>
      </w:r>
      <w:r>
        <w:rPr>
          <w:spacing w:val="9"/>
        </w:rPr>
        <w:t>浩叹不已，我们今天何尝不是如此。</w:t>
      </w:r>
      <w:r>
        <w:rPr>
          <w:spacing w:val="-59"/>
        </w:rPr>
        <w:t xml:space="preserve"> </w:t>
      </w:r>
      <w:r>
        <w:rPr>
          <w:spacing w:val="9"/>
        </w:rPr>
        <w:t>电子媒体确实带来了文献</w:t>
      </w:r>
      <w:r>
        <w:rPr>
          <w:spacing w:val="8"/>
        </w:rPr>
        <w:t>获取的便利和平权，但是陷</w:t>
      </w:r>
      <w:r>
        <w:rPr>
          <w:spacing w:val="9"/>
        </w:rPr>
        <w:t>入信息海洋中的人类是否比以往吸收并传承了更多的知识，且因此生发出更高的智慧呢？</w:t>
      </w:r>
    </w:p>
    <w:p>
      <w:pPr>
        <w:pStyle w:val="BodyText"/>
        <w:ind w:left="430"/>
        <w:spacing w:before="1" w:line="227" w:lineRule="auto"/>
        <w:rPr/>
      </w:pPr>
      <w:r>
        <w:rPr>
          <w:spacing w:val="8"/>
        </w:rPr>
        <w:t>这段文字主要表达的观点是：</w:t>
      </w:r>
    </w:p>
    <w:p>
      <w:pPr>
        <w:pStyle w:val="BodyText"/>
        <w:ind w:left="423"/>
        <w:spacing w:before="26" w:line="228" w:lineRule="auto"/>
        <w:rPr/>
      </w:pPr>
      <w:r>
        <w:rPr>
          <w:spacing w:val="9"/>
        </w:rPr>
        <w:t>A.信息技术发展带给人类的利弊需要仔细权衡</w:t>
      </w:r>
    </w:p>
    <w:p>
      <w:pPr>
        <w:pStyle w:val="BodyText"/>
        <w:ind w:left="425"/>
        <w:spacing w:before="25" w:line="228" w:lineRule="auto"/>
        <w:rPr/>
      </w:pPr>
      <w:r>
        <w:rPr>
          <w:spacing w:val="9"/>
        </w:rPr>
        <w:t>B.人类陷入了信息海洋但并未汲取到更多知识</w:t>
      </w:r>
    </w:p>
    <w:p>
      <w:pPr>
        <w:pStyle w:val="BodyText"/>
        <w:ind w:left="428"/>
        <w:spacing w:before="24" w:line="228" w:lineRule="auto"/>
        <w:rPr/>
      </w:pPr>
      <w:r>
        <w:rPr>
          <w:spacing w:val="9"/>
        </w:rPr>
        <w:t>C.文献获取的便利并未给所有人带来多少智慧</w:t>
      </w:r>
    </w:p>
    <w:p>
      <w:pPr>
        <w:pStyle w:val="BodyText"/>
        <w:ind w:left="424" w:right="3602" w:firstLine="1"/>
        <w:spacing w:before="28" w:line="239" w:lineRule="auto"/>
        <w:rPr/>
      </w:pPr>
      <w:r>
        <w:t>D.尽管目前知识获取便利但其中也隐藏着弊端</w:t>
      </w:r>
    </w:p>
    <w:p>
      <w:pPr>
        <w:pStyle w:val="BodyText"/>
        <w:ind w:left="10" w:right="31" w:firstLine="419"/>
        <w:spacing w:before="2" w:line="251" w:lineRule="auto"/>
        <w:jc w:val="both"/>
        <w:rPr/>
      </w:pPr>
      <w:r>
        <w:rPr>
          <w:spacing w:val="9"/>
        </w:rPr>
        <w:t>44、中华饮食文化一向善于吸收外来饮食文化，并把它们融入其中，成为自身的一部</w:t>
      </w:r>
      <w:r>
        <w:rPr>
          <w:spacing w:val="10"/>
        </w:rPr>
        <w:t>分。鸦片战争之后，面对着紧跟枪炮而来的带着奶酪黄油味的西</w:t>
      </w:r>
      <w:r>
        <w:rPr>
          <w:spacing w:val="9"/>
        </w:rPr>
        <w:t>方饮食文化，中国人一方</w:t>
      </w:r>
      <w:r>
        <w:rPr>
          <w:spacing w:val="10"/>
        </w:rPr>
        <w:t>面看到西方人吃着半生不熟的牛排，手持杀气腾腾的刀叉时，蔑</w:t>
      </w:r>
      <w:r>
        <w:rPr>
          <w:spacing w:val="9"/>
        </w:rPr>
        <w:t>视的心理油然而生，再加</w:t>
      </w:r>
      <w:r>
        <w:rPr>
          <w:spacing w:val="10"/>
        </w:rPr>
        <w:t>上饮食本身的固有惯性，国人在对待西式饮食的态度上，表现出</w:t>
      </w:r>
      <w:r>
        <w:rPr>
          <w:spacing w:val="9"/>
        </w:rPr>
        <w:t>的是鄙视与排斥；另一方</w:t>
      </w:r>
      <w:r>
        <w:rPr>
          <w:spacing w:val="10"/>
        </w:rPr>
        <w:t>面，当看到西方人体格比我们强壮、身体比我们健康时，又不禁</w:t>
      </w:r>
      <w:r>
        <w:rPr>
          <w:spacing w:val="9"/>
        </w:rPr>
        <w:t>把它与西方的坚船利炮和</w:t>
      </w:r>
      <w:r>
        <w:rPr>
          <w:spacing w:val="9"/>
        </w:rPr>
        <w:t>强权政治联系起来。因此，也有人主张吸收西方饮食文化中的“先进</w:t>
      </w:r>
      <w:r>
        <w:rPr>
          <w:spacing w:val="-70"/>
        </w:rPr>
        <w:t xml:space="preserve"> </w:t>
      </w:r>
      <w:r>
        <w:rPr>
          <w:spacing w:val="9"/>
        </w:rPr>
        <w:t>”成分，强</w:t>
      </w:r>
      <w:r>
        <w:rPr>
          <w:spacing w:val="8"/>
        </w:rPr>
        <w:t>壮国人的</w:t>
      </w:r>
      <w:r>
        <w:rPr>
          <w:spacing w:val="9"/>
        </w:rPr>
        <w:t>体格、振奋国人的精神，以达到与西方人并驾齐驱的目的。</w:t>
      </w:r>
    </w:p>
    <w:p>
      <w:pPr>
        <w:pStyle w:val="BodyText"/>
        <w:ind w:left="430"/>
        <w:spacing w:before="1" w:line="227" w:lineRule="auto"/>
        <w:rPr/>
      </w:pPr>
      <w:r>
        <w:rPr>
          <w:spacing w:val="7"/>
        </w:rPr>
        <w:t>这段文字意在强调：</w:t>
      </w:r>
    </w:p>
    <w:p>
      <w:pPr>
        <w:pStyle w:val="BodyText"/>
        <w:ind w:left="423"/>
        <w:spacing w:before="28" w:line="228" w:lineRule="auto"/>
        <w:rPr/>
      </w:pPr>
      <w:r>
        <w:rPr>
          <w:spacing w:val="7"/>
        </w:rPr>
        <w:t>A.</w:t>
      </w:r>
      <w:r>
        <w:rPr>
          <w:spacing w:val="37"/>
        </w:rPr>
        <w:t xml:space="preserve"> </w:t>
      </w:r>
      <w:r>
        <w:rPr>
          <w:spacing w:val="7"/>
        </w:rPr>
        <w:t>中国人接纳西方饮食文化的原因</w:t>
      </w:r>
    </w:p>
    <w:p>
      <w:pPr>
        <w:pStyle w:val="BodyText"/>
        <w:ind w:left="425"/>
        <w:spacing w:before="23" w:line="228" w:lineRule="auto"/>
        <w:rPr/>
      </w:pPr>
      <w:r>
        <w:rPr>
          <w:spacing w:val="7"/>
        </w:rPr>
        <w:t>B.</w:t>
      </w:r>
      <w:r>
        <w:rPr>
          <w:spacing w:val="39"/>
        </w:rPr>
        <w:t xml:space="preserve"> </w:t>
      </w:r>
      <w:r>
        <w:rPr>
          <w:spacing w:val="7"/>
        </w:rPr>
        <w:t>中国人对西方饮食文化的复杂心理</w:t>
      </w:r>
    </w:p>
    <w:p>
      <w:pPr>
        <w:pStyle w:val="BodyText"/>
        <w:ind w:left="428"/>
        <w:spacing w:before="24" w:line="228" w:lineRule="auto"/>
        <w:rPr/>
      </w:pPr>
      <w:r>
        <w:rPr>
          <w:spacing w:val="7"/>
        </w:rPr>
        <w:t>C.</w:t>
      </w:r>
      <w:r>
        <w:rPr>
          <w:spacing w:val="38"/>
        </w:rPr>
        <w:t xml:space="preserve"> </w:t>
      </w:r>
      <w:r>
        <w:rPr>
          <w:spacing w:val="7"/>
        </w:rPr>
        <w:t>中华饮食史是一部饮食文化的交流史</w:t>
      </w:r>
    </w:p>
    <w:p>
      <w:pPr>
        <w:pStyle w:val="BodyText"/>
        <w:ind w:left="424" w:right="4127" w:firstLine="1"/>
        <w:spacing w:before="28" w:line="239" w:lineRule="auto"/>
        <w:rPr/>
      </w:pPr>
      <w:r>
        <w:t>D. 西方饮食文化对中华饮食文化的影响</w:t>
      </w:r>
    </w:p>
    <w:p>
      <w:pPr>
        <w:pStyle w:val="BodyText"/>
        <w:ind w:left="12" w:right="205" w:firstLine="416"/>
        <w:spacing w:line="249" w:lineRule="auto"/>
        <w:jc w:val="both"/>
        <w:rPr/>
      </w:pPr>
      <w:r>
        <w:rPr>
          <w:spacing w:val="9"/>
        </w:rPr>
        <w:t>45、依法行政是依法治国的重要环节,是指行政机关依照宪法法律规定取得并行使其</w:t>
      </w:r>
      <w:r>
        <w:rPr>
          <w:spacing w:val="6"/>
        </w:rPr>
        <w:t>行政权力,并对其行政行为的后果承担相应责任。依法治国和依法行政的_________，需要</w:t>
      </w:r>
      <w:r>
        <w:rPr>
          <w:spacing w:val="8"/>
        </w:rPr>
        <w:t>各级政府及其工作人员在法治________上行使权力、在宪法法律范围内活动。</w:t>
      </w:r>
    </w:p>
    <w:p>
      <w:pPr>
        <w:pStyle w:val="BodyText"/>
        <w:ind w:left="431"/>
        <w:spacing w:before="7" w:line="227" w:lineRule="auto"/>
        <w:rPr/>
      </w:pPr>
      <w:r>
        <w:rPr>
          <w:spacing w:val="8"/>
        </w:rPr>
        <w:t>依次填入画横线处最恰当的一项是：</w:t>
      </w:r>
    </w:p>
    <w:p>
      <w:pPr>
        <w:pStyle w:val="BodyText"/>
        <w:ind w:left="423"/>
        <w:spacing w:before="25" w:line="228" w:lineRule="auto"/>
        <w:rPr/>
      </w:pPr>
      <w:r>
        <w:rPr>
          <w:spacing w:val="6"/>
        </w:rPr>
        <w:t>A.实现 轨道</w:t>
      </w:r>
      <w:r>
        <w:rPr>
          <w:spacing w:val="7"/>
        </w:rPr>
        <w:t xml:space="preserve">     </w:t>
      </w:r>
      <w:r>
        <w:rPr>
          <w:spacing w:val="6"/>
        </w:rPr>
        <w:t>B.实施</w:t>
      </w:r>
      <w:r>
        <w:rPr>
          <w:spacing w:val="16"/>
        </w:rPr>
        <w:t xml:space="preserve"> </w:t>
      </w:r>
      <w:r>
        <w:rPr>
          <w:spacing w:val="6"/>
        </w:rPr>
        <w:t>基础</w:t>
      </w:r>
    </w:p>
    <w:p>
      <w:pPr>
        <w:pStyle w:val="BodyText"/>
        <w:ind w:left="428"/>
        <w:spacing w:before="26" w:line="228" w:lineRule="auto"/>
        <w:rPr/>
      </w:pPr>
      <w:r>
        <w:rPr>
          <w:spacing w:val="6"/>
        </w:rPr>
        <w:t>C.执行 框架     D.履行</w:t>
      </w:r>
      <w:r>
        <w:rPr>
          <w:spacing w:val="16"/>
        </w:rPr>
        <w:t xml:space="preserve"> </w:t>
      </w:r>
      <w:r>
        <w:rPr>
          <w:spacing w:val="6"/>
        </w:rPr>
        <w:t>道路</w:t>
      </w:r>
    </w:p>
    <w:p>
      <w:pPr>
        <w:pStyle w:val="BodyText"/>
        <w:ind w:left="8" w:right="102" w:firstLine="420"/>
        <w:spacing w:before="25" w:line="251" w:lineRule="auto"/>
        <w:jc w:val="both"/>
        <w:rPr/>
      </w:pPr>
      <w:r>
        <w:rPr>
          <w:spacing w:val="9"/>
        </w:rPr>
        <w:t>46、随着年龄增长和阅历增加,我开始思考怎样用古典音乐语言表现中国文化，怎样</w:t>
      </w:r>
      <w:r>
        <w:rPr>
          <w:spacing w:val="6"/>
        </w:rPr>
        <w:t>将中国文化_________融入到我对古典音乐的诠释中。我会把中国文化的诗意美融入到演奏</w:t>
      </w:r>
      <w:r>
        <w:rPr>
          <w:spacing w:val="6"/>
        </w:rPr>
        <w:t>中。“穿花蛱蝶深深见，点水蜻蜓款款飞</w:t>
      </w:r>
      <w:r>
        <w:rPr>
          <w:spacing w:val="-70"/>
        </w:rPr>
        <w:t xml:space="preserve"> </w:t>
      </w:r>
      <w:r>
        <w:rPr>
          <w:spacing w:val="6"/>
        </w:rPr>
        <w:t>”,让观众在乐</w:t>
      </w:r>
      <w:r>
        <w:rPr>
          <w:spacing w:val="5"/>
        </w:rPr>
        <w:t>符的_________中仿佛听到蝴蝶振</w:t>
      </w:r>
      <w:r>
        <w:rPr>
          <w:spacing w:val="8"/>
        </w:rPr>
        <w:t>翅、蜻蜓点水的美丽与潇洒。</w:t>
      </w:r>
    </w:p>
    <w:p>
      <w:pPr>
        <w:pStyle w:val="BodyText"/>
        <w:ind w:left="431"/>
        <w:spacing w:before="1" w:line="226" w:lineRule="auto"/>
        <w:rPr/>
      </w:pPr>
      <w:r>
        <w:rPr>
          <w:spacing w:val="8"/>
        </w:rPr>
        <w:t>依次填入画横线处最恰当的一项是：</w:t>
      </w:r>
    </w:p>
    <w:p>
      <w:pPr>
        <w:pStyle w:val="BodyText"/>
        <w:ind w:left="423"/>
        <w:spacing w:before="28" w:line="228" w:lineRule="auto"/>
        <w:rPr/>
      </w:pPr>
      <w:r>
        <w:rPr>
          <w:spacing w:val="6"/>
        </w:rPr>
        <w:t>A.韵味  共振</w:t>
      </w:r>
      <w:r>
        <w:rPr>
          <w:spacing w:val="7"/>
        </w:rPr>
        <w:t xml:space="preserve">    </w:t>
      </w:r>
      <w:r>
        <w:rPr>
          <w:spacing w:val="6"/>
        </w:rPr>
        <w:t>B.意蕴</w:t>
      </w:r>
      <w:r>
        <w:rPr>
          <w:spacing w:val="11"/>
        </w:rPr>
        <w:t xml:space="preserve">  </w:t>
      </w:r>
      <w:r>
        <w:rPr>
          <w:spacing w:val="6"/>
        </w:rPr>
        <w:t>流淌</w:t>
      </w:r>
    </w:p>
    <w:p>
      <w:pPr>
        <w:pStyle w:val="BodyText"/>
        <w:ind w:left="428"/>
        <w:spacing w:before="24" w:line="227" w:lineRule="auto"/>
        <w:rPr/>
      </w:pPr>
      <w:r>
        <w:rPr>
          <w:spacing w:val="5"/>
        </w:rPr>
        <w:t>C.精髓</w:t>
      </w:r>
      <w:r>
        <w:rPr>
          <w:spacing w:val="14"/>
        </w:rPr>
        <w:t xml:space="preserve">  </w:t>
      </w:r>
      <w:r>
        <w:rPr>
          <w:spacing w:val="5"/>
        </w:rPr>
        <w:t>飞扬    D.感受</w:t>
      </w:r>
      <w:r>
        <w:rPr>
          <w:spacing w:val="11"/>
        </w:rPr>
        <w:t xml:space="preserve">  </w:t>
      </w:r>
      <w:r>
        <w:rPr>
          <w:spacing w:val="5"/>
        </w:rPr>
        <w:t>跳跃</w:t>
      </w:r>
    </w:p>
    <w:p>
      <w:pPr>
        <w:pStyle w:val="BodyText"/>
        <w:ind w:left="10" w:right="102" w:firstLine="418"/>
        <w:spacing w:before="29" w:line="248" w:lineRule="auto"/>
        <w:rPr/>
      </w:pPr>
      <w:r>
        <w:rPr>
          <w:spacing w:val="9"/>
        </w:rPr>
        <w:t>47、购物车升级的背后是新消费的崛起。新消费的外生动力在于技术创新、业态升级</w:t>
      </w:r>
      <w:r>
        <w:rPr>
          <w:spacing w:val="9"/>
        </w:rPr>
        <w:t>和服务体验。当前消费者的消费需求不断升级，________生产端</w:t>
      </w:r>
      <w:r>
        <w:rPr>
          <w:spacing w:val="8"/>
        </w:rPr>
        <w:t>提升供给水平。需求和供</w:t>
      </w:r>
    </w:p>
    <w:p>
      <w:pPr>
        <w:pStyle w:val="BodyText"/>
        <w:ind w:left="10" w:right="136"/>
        <w:spacing w:before="149" w:line="252" w:lineRule="auto"/>
        <w:jc w:val="both"/>
        <w:rPr/>
      </w:pPr>
      <w:r>
        <w:rPr>
          <w:spacing w:val="6"/>
        </w:rPr>
        <w:t>给间已不再是_________，而是通过互联网与制造业的深度融合，依托数字经济的发展,架</w:t>
      </w:r>
      <w:r>
        <w:rPr>
          <w:spacing w:val="10"/>
        </w:rPr>
        <w:t>起线上购物与实体生产间的桥梁,生产、流通、分</w:t>
      </w:r>
      <w:r>
        <w:rPr>
          <w:spacing w:val="9"/>
        </w:rPr>
        <w:t>配、消费各个环节的效率和服务都在不</w:t>
      </w:r>
      <w:r>
        <w:rPr>
          <w:spacing w:val="4"/>
        </w:rPr>
        <w:t>断提升。</w:t>
      </w:r>
    </w:p>
    <w:p>
      <w:pPr>
        <w:pStyle w:val="BodyText"/>
        <w:ind w:left="431"/>
        <w:spacing w:line="226" w:lineRule="auto"/>
        <w:rPr/>
      </w:pPr>
      <w:r>
        <w:rPr>
          <w:spacing w:val="8"/>
        </w:rPr>
        <w:t>依次填入画横线处最恰当的一项是：</w:t>
      </w:r>
    </w:p>
    <w:p>
      <w:pPr>
        <w:pStyle w:val="BodyText"/>
        <w:ind w:left="423"/>
        <w:spacing w:before="25" w:line="227" w:lineRule="auto"/>
        <w:rPr/>
      </w:pPr>
      <w:r>
        <w:rPr>
          <w:spacing w:val="6"/>
        </w:rPr>
        <w:t>A.促进 截然对立    B.迫使</w:t>
      </w:r>
      <w:r>
        <w:rPr>
          <w:spacing w:val="37"/>
        </w:rPr>
        <w:t xml:space="preserve"> </w:t>
      </w:r>
      <w:r>
        <w:rPr>
          <w:spacing w:val="6"/>
        </w:rPr>
        <w:t>楚河汉界</w:t>
      </w:r>
    </w:p>
    <w:p>
      <w:pPr>
        <w:pStyle w:val="BodyText"/>
        <w:ind w:left="428"/>
        <w:spacing w:before="27" w:line="228" w:lineRule="auto"/>
        <w:rPr/>
      </w:pPr>
      <w:r>
        <w:rPr>
          <w:spacing w:val="6"/>
        </w:rPr>
        <w:t>C.倒逼 泾渭分明    D.激发</w:t>
      </w:r>
      <w:r>
        <w:rPr>
          <w:spacing w:val="33"/>
        </w:rPr>
        <w:t xml:space="preserve"> </w:t>
      </w:r>
      <w:r>
        <w:rPr>
          <w:spacing w:val="6"/>
        </w:rPr>
        <w:t>各自为政</w:t>
      </w:r>
    </w:p>
    <w:p>
      <w:pPr>
        <w:pStyle w:val="BodyText"/>
        <w:ind w:left="429"/>
        <w:spacing w:before="24" w:line="227" w:lineRule="auto"/>
        <w:rPr/>
      </w:pPr>
      <w:r>
        <w:rPr>
          <w:spacing w:val="9"/>
        </w:rPr>
        <w:t>48、科学和艺术都追求普遍性和永恒性，追求真和美。关于普遍性和永恒性是</w:t>
      </w:r>
    </w:p>
    <w:p>
      <w:pPr>
        <w:pStyle w:val="BodyText"/>
        <w:ind w:left="1"/>
        <w:spacing w:before="26" w:line="221" w:lineRule="auto"/>
        <w:rPr/>
      </w:pPr>
      <w:r>
        <w:rPr>
          <w:spacing w:val="6"/>
        </w:rPr>
        <w:t>_________的，科学求真和艺术求美也无需赘言。科学追求的美主要是和谐之美和简洁之</w:t>
      </w:r>
    </w:p>
    <w:p>
      <w:pPr>
        <w:pStyle w:val="BodyText"/>
        <w:ind w:left="12" w:right="31" w:hanging="1"/>
        <w:spacing w:before="35" w:line="251" w:lineRule="auto"/>
        <w:rPr/>
      </w:pPr>
      <w:r>
        <w:rPr>
          <w:spacing w:val="9"/>
        </w:rPr>
        <w:t>美。至于艺术求真，是艺术家通过自己的________把事物的本质揭示</w:t>
      </w:r>
      <w:r>
        <w:rPr>
          <w:spacing w:val="8"/>
        </w:rPr>
        <w:t>出来，这是“源于生</w:t>
      </w:r>
      <w:r>
        <w:rPr>
          <w:spacing w:val="6"/>
        </w:rPr>
        <w:t>活、高于生活</w:t>
      </w:r>
      <w:r>
        <w:rPr>
          <w:spacing w:val="-65"/>
        </w:rPr>
        <w:t xml:space="preserve"> </w:t>
      </w:r>
      <w:r>
        <w:rPr>
          <w:spacing w:val="6"/>
        </w:rPr>
        <w:t>”的艺术创作原则。</w:t>
      </w:r>
    </w:p>
    <w:p>
      <w:pPr>
        <w:pStyle w:val="BodyText"/>
        <w:ind w:left="431"/>
        <w:spacing w:line="226" w:lineRule="auto"/>
        <w:rPr/>
      </w:pPr>
      <w:r>
        <w:rPr>
          <w:spacing w:val="8"/>
        </w:rPr>
        <w:t>依次填入画横线处最恰当的一项是：</w:t>
      </w:r>
    </w:p>
    <w:p>
      <w:pPr>
        <w:pStyle w:val="BodyText"/>
        <w:ind w:left="423"/>
        <w:spacing w:before="25" w:line="228" w:lineRule="auto"/>
        <w:rPr/>
      </w:pPr>
      <w:r>
        <w:rPr>
          <w:spacing w:val="7"/>
        </w:rPr>
        <w:t>A.显而易见  体验     B.不言自明</w:t>
      </w:r>
      <w:r>
        <w:rPr>
          <w:spacing w:val="10"/>
        </w:rPr>
        <w:t xml:space="preserve">  </w:t>
      </w:r>
      <w:r>
        <w:rPr>
          <w:spacing w:val="6"/>
        </w:rPr>
        <w:t>把握</w:t>
      </w:r>
    </w:p>
    <w:p>
      <w:pPr>
        <w:pStyle w:val="BodyText"/>
        <w:ind w:left="428"/>
        <w:spacing w:before="27" w:line="228" w:lineRule="auto"/>
        <w:rPr/>
      </w:pPr>
      <w:r>
        <w:rPr>
          <w:spacing w:val="6"/>
        </w:rPr>
        <w:t>C.有目共睹  认知     D.不言而喻</w:t>
      </w:r>
      <w:r>
        <w:rPr>
          <w:spacing w:val="18"/>
        </w:rPr>
        <w:t xml:space="preserve">  </w:t>
      </w:r>
      <w:r>
        <w:rPr>
          <w:spacing w:val="6"/>
        </w:rPr>
        <w:t>感悟</w:t>
      </w:r>
    </w:p>
    <w:p>
      <w:pPr>
        <w:pStyle w:val="BodyText"/>
        <w:ind w:left="10" w:right="33" w:firstLine="419"/>
        <w:spacing w:before="22" w:line="251" w:lineRule="auto"/>
        <w:jc w:val="both"/>
        <w:rPr/>
      </w:pPr>
      <w:r>
        <w:rPr>
          <w:spacing w:val="8"/>
        </w:rPr>
        <w:t>49、为了吸引平台流量,一些视频创作者打着“正能量</w:t>
      </w:r>
      <w:r>
        <w:rPr>
          <w:spacing w:val="-56"/>
        </w:rPr>
        <w:t xml:space="preserve"> </w:t>
      </w:r>
      <w:r>
        <w:rPr>
          <w:spacing w:val="8"/>
        </w:rPr>
        <w:t>”的旗号,杜撰故事进行摆拍,</w:t>
      </w:r>
      <w:r>
        <w:rPr>
          <w:spacing w:val="9"/>
        </w:rPr>
        <w:t>然后以新闻事件的名义上传,骗取点赞和转发。然而总有网友提出疑问,为何事件发生时正</w:t>
      </w:r>
      <w:r>
        <w:rPr>
          <w:spacing w:val="6"/>
        </w:rPr>
        <w:t>好有人在拍摄?视频中_________的内容、漏洞百出的表演……诸如此类的摆拍视频，在短</w:t>
      </w:r>
      <w:r>
        <w:rPr>
          <w:spacing w:val="9"/>
        </w:rPr>
        <w:t>时间内欺骗了公众的感情,长此以住也消解了公众的信任,曲解了正能量的含义。倘若不加</w:t>
      </w:r>
      <w:r>
        <w:rPr>
          <w:spacing w:val="8"/>
        </w:rPr>
        <w:t>强管理,相关平台就可能被造假者利用,成为假新闻的“________</w:t>
      </w:r>
      <w:r>
        <w:rPr>
          <w:spacing w:val="-72"/>
        </w:rPr>
        <w:t xml:space="preserve"> </w:t>
      </w:r>
      <w:r>
        <w:rPr>
          <w:spacing w:val="8"/>
        </w:rPr>
        <w:t>”。</w:t>
      </w:r>
    </w:p>
    <w:p>
      <w:pPr>
        <w:pStyle w:val="BodyText"/>
        <w:ind w:left="431"/>
        <w:spacing w:before="5" w:line="227" w:lineRule="auto"/>
        <w:rPr/>
      </w:pPr>
      <w:r>
        <w:rPr>
          <w:spacing w:val="8"/>
        </w:rPr>
        <w:t>依次填入横线处最恰当的一项是：</w:t>
      </w:r>
    </w:p>
    <w:p>
      <w:pPr>
        <w:pStyle w:val="BodyText"/>
        <w:ind w:left="423"/>
        <w:spacing w:before="25" w:line="228" w:lineRule="auto"/>
        <w:rPr/>
      </w:pPr>
      <w:r>
        <w:rPr>
          <w:spacing w:val="7"/>
        </w:rPr>
        <w:t>A.脑洞大开  发源地    B.荒诞不经</w:t>
      </w:r>
      <w:r>
        <w:rPr>
          <w:spacing w:val="13"/>
        </w:rPr>
        <w:t xml:space="preserve">  </w:t>
      </w:r>
      <w:r>
        <w:rPr>
          <w:spacing w:val="7"/>
        </w:rPr>
        <w:t>发祥地</w:t>
      </w:r>
    </w:p>
    <w:p>
      <w:pPr>
        <w:pStyle w:val="BodyText"/>
        <w:ind w:left="428"/>
        <w:spacing w:before="25" w:line="228" w:lineRule="auto"/>
        <w:rPr/>
      </w:pPr>
      <w:r>
        <w:rPr>
          <w:spacing w:val="7"/>
        </w:rPr>
        <w:t>C.粗制滥造  集散地    D.无稽之读  策源地</w:t>
      </w:r>
    </w:p>
    <w:p>
      <w:pPr>
        <w:pStyle w:val="BodyText"/>
        <w:ind w:left="434"/>
        <w:spacing w:before="24" w:line="225" w:lineRule="auto"/>
        <w:rPr/>
      </w:pPr>
      <w:r>
        <w:rPr>
          <w:spacing w:val="9"/>
        </w:rPr>
        <w:t>50、提质升级的公共文化服务极大提升了群众的获得感和幸福感,成为小康生活</w:t>
      </w:r>
    </w:p>
    <w:p>
      <w:pPr>
        <w:pStyle w:val="BodyText"/>
        <w:ind w:left="8" w:right="31" w:hanging="7"/>
        <w:spacing w:before="29" w:line="252" w:lineRule="auto"/>
        <w:rPr/>
      </w:pPr>
      <w:r>
        <w:rPr>
          <w:spacing w:val="6"/>
        </w:rPr>
        <w:t>_________的一部分。通过公共文化服务,更多人享受到了中国文化繁荣发展的成果,更多的</w:t>
      </w:r>
      <w:r>
        <w:rPr>
          <w:spacing w:val="6"/>
        </w:rPr>
        <w:t>普通的普通人能徜徉在书海，_________于艺术,为中华文化的___</w:t>
      </w:r>
      <w:r>
        <w:rPr>
          <w:spacing w:val="5"/>
        </w:rPr>
        <w:t>_____而惊叹，成为民族</w:t>
      </w:r>
      <w:r>
        <w:rPr>
          <w:spacing w:val="8"/>
        </w:rPr>
        <w:t>自信心和自豪感的重要滋养。</w:t>
      </w:r>
    </w:p>
    <w:p>
      <w:pPr>
        <w:pStyle w:val="BodyText"/>
        <w:ind w:left="431"/>
        <w:spacing w:before="1" w:line="226" w:lineRule="auto"/>
        <w:rPr/>
      </w:pPr>
      <w:r>
        <w:rPr>
          <w:spacing w:val="8"/>
        </w:rPr>
        <w:t>依次填入画横线处最恰当的一项是：</w:t>
      </w:r>
    </w:p>
    <w:p>
      <w:pPr>
        <w:pStyle w:val="BodyText"/>
        <w:ind w:left="423"/>
        <w:spacing w:before="25" w:line="228" w:lineRule="auto"/>
        <w:rPr/>
      </w:pPr>
      <w:r>
        <w:rPr>
          <w:spacing w:val="7"/>
        </w:rPr>
        <w:t>A.不可分割 忘情 鬼斧神工    B.互为表里</w:t>
      </w:r>
      <w:r>
        <w:rPr>
          <w:spacing w:val="29"/>
        </w:rPr>
        <w:t xml:space="preserve"> </w:t>
      </w:r>
      <w:r>
        <w:rPr>
          <w:spacing w:val="7"/>
        </w:rPr>
        <w:t>移情</w:t>
      </w:r>
      <w:r>
        <w:rPr>
          <w:spacing w:val="16"/>
        </w:rPr>
        <w:t xml:space="preserve"> </w:t>
      </w:r>
      <w:r>
        <w:rPr>
          <w:spacing w:val="7"/>
        </w:rPr>
        <w:t>独步天下</w:t>
      </w:r>
    </w:p>
    <w:p>
      <w:pPr>
        <w:pStyle w:val="BodyText"/>
        <w:ind w:left="428"/>
        <w:spacing w:before="25" w:line="227" w:lineRule="auto"/>
        <w:rPr/>
      </w:pPr>
      <w:r>
        <w:rPr>
          <w:spacing w:val="7"/>
        </w:rPr>
        <w:t>C.相辅而行 钟情</w:t>
      </w:r>
      <w:r>
        <w:rPr>
          <w:spacing w:val="34"/>
        </w:rPr>
        <w:t xml:space="preserve"> </w:t>
      </w:r>
      <w:r>
        <w:rPr>
          <w:spacing w:val="7"/>
        </w:rPr>
        <w:t>出神入化    D.</w:t>
      </w:r>
      <w:r>
        <w:rPr>
          <w:spacing w:val="6"/>
        </w:rPr>
        <w:t>不可或缺 纵情</w:t>
      </w:r>
      <w:r>
        <w:rPr>
          <w:spacing w:val="17"/>
        </w:rPr>
        <w:t xml:space="preserve"> </w:t>
      </w:r>
      <w:r>
        <w:rPr>
          <w:spacing w:val="6"/>
        </w:rPr>
        <w:t>博大精深</w:t>
      </w:r>
    </w:p>
    <w:p>
      <w:pPr>
        <w:pStyle w:val="BodyText"/>
        <w:ind w:left="10" w:right="31" w:firstLine="424"/>
        <w:spacing w:before="26" w:line="251" w:lineRule="auto"/>
        <w:rPr/>
      </w:pPr>
      <w:r>
        <w:rPr>
          <w:spacing w:val="9"/>
        </w:rPr>
        <w:t>51、农产品销路问题，事关国计民生、产业转型，影响着农村发展后劲。不过，打开</w:t>
      </w:r>
      <w:r>
        <w:rPr>
          <w:spacing w:val="6"/>
        </w:rPr>
        <w:t>销路，________还是要看农产品的品质。为此，在________</w:t>
      </w:r>
      <w:r>
        <w:rPr>
          <w:spacing w:val="5"/>
        </w:rPr>
        <w:t>_的销售市场中,应当积极引导</w:t>
      </w:r>
      <w:r>
        <w:rPr>
          <w:spacing w:val="10"/>
        </w:rPr>
        <w:t>农户转变经营观念、革新种植技术，培育更多优质农产品，努力</w:t>
      </w:r>
      <w:r>
        <w:rPr>
          <w:spacing w:val="9"/>
        </w:rPr>
        <w:t>在扩大销路与提升品质之</w:t>
      </w:r>
      <w:r>
        <w:rPr>
          <w:spacing w:val="5"/>
        </w:rPr>
        <w:t>间形成________。</w:t>
      </w:r>
    </w:p>
    <w:p>
      <w:pPr>
        <w:pStyle w:val="BodyText"/>
        <w:ind w:left="431"/>
        <w:spacing w:before="2" w:line="227" w:lineRule="auto"/>
        <w:rPr/>
      </w:pPr>
      <w:r>
        <w:rPr>
          <w:spacing w:val="8"/>
        </w:rPr>
        <w:t>依次填入画横线处最恰当的一项是：</w:t>
      </w:r>
    </w:p>
    <w:p>
      <w:pPr>
        <w:pStyle w:val="BodyText"/>
        <w:ind w:left="423"/>
        <w:spacing w:before="28" w:line="228" w:lineRule="auto"/>
        <w:rPr/>
      </w:pPr>
      <w:r>
        <w:rPr>
          <w:spacing w:val="7"/>
        </w:rPr>
        <w:t>A.追根溯源 硝烟四起 互利共赢   B.归根结底 优胜劣汰</w:t>
      </w:r>
      <w:r>
        <w:rPr>
          <w:spacing w:val="51"/>
        </w:rPr>
        <w:t xml:space="preserve"> </w:t>
      </w:r>
      <w:r>
        <w:rPr>
          <w:spacing w:val="7"/>
        </w:rPr>
        <w:t>良性循环</w:t>
      </w:r>
    </w:p>
    <w:p>
      <w:pPr>
        <w:pStyle w:val="BodyText"/>
        <w:ind w:left="428"/>
        <w:spacing w:before="24" w:line="227" w:lineRule="auto"/>
        <w:rPr/>
      </w:pPr>
      <w:r>
        <w:rPr>
          <w:spacing w:val="7"/>
        </w:rPr>
        <w:t>C.说千道万</w:t>
      </w:r>
      <w:r>
        <w:rPr>
          <w:spacing w:val="46"/>
        </w:rPr>
        <w:t xml:space="preserve"> </w:t>
      </w:r>
      <w:r>
        <w:rPr>
          <w:spacing w:val="7"/>
        </w:rPr>
        <w:t>品质为王 动态平衡   D.千头万绪 不进则退 联动机制</w:t>
      </w:r>
    </w:p>
    <w:p>
      <w:pPr>
        <w:pStyle w:val="BodyText"/>
        <w:ind w:left="10" w:right="100" w:firstLine="424"/>
        <w:spacing w:before="1" w:line="250" w:lineRule="auto"/>
        <w:jc w:val="both"/>
        <w:rPr/>
      </w:pPr>
      <w:r>
        <w:rPr>
          <w:spacing w:val="9"/>
        </w:rPr>
        <w:t>52、仔细观察自然是发现的开端，是认识事物奥秘的向导，我们要注意观察自然界的</w:t>
      </w:r>
      <w:r>
        <w:rPr>
          <w:spacing w:val="6"/>
        </w:rPr>
        <w:t>各种事物、各种现象，注意大自然偶然疏忽留下的破绽，通过对这些_________的观察，追</w:t>
      </w:r>
      <w:r>
        <w:rPr>
          <w:spacing w:val="6"/>
        </w:rPr>
        <w:t>根寻源，让大自然_________出各种深藏的秘密。我们要以大自然为师，以自然之道来认识</w:t>
      </w:r>
      <w:r>
        <w:rPr>
          <w:spacing w:val="6"/>
        </w:rPr>
        <w:t>自然、适应自然、调节自然、改造和利用自然，使得人类社会_________，不断向前发展。</w:t>
      </w:r>
    </w:p>
    <w:p>
      <w:pPr>
        <w:pStyle w:val="BodyText"/>
        <w:ind w:left="431"/>
        <w:spacing w:before="5" w:line="227" w:lineRule="auto"/>
        <w:rPr/>
      </w:pPr>
      <w:r>
        <w:rPr>
          <w:spacing w:val="8"/>
        </w:rPr>
        <w:t>依次填入画横线处最恰当的一项是：</w:t>
      </w:r>
    </w:p>
    <w:p>
      <w:pPr>
        <w:pStyle w:val="BodyText"/>
        <w:ind w:left="423"/>
        <w:spacing w:before="28" w:line="228" w:lineRule="auto"/>
        <w:rPr/>
      </w:pPr>
      <w:r>
        <w:rPr>
          <w:spacing w:val="6"/>
        </w:rPr>
        <w:t>A.蛛丝马迹 袒露</w:t>
      </w:r>
      <w:r>
        <w:rPr>
          <w:spacing w:val="54"/>
        </w:rPr>
        <w:t xml:space="preserve"> </w:t>
      </w:r>
      <w:r>
        <w:rPr>
          <w:spacing w:val="6"/>
        </w:rPr>
        <w:t>日新月异    B.细枝末节</w:t>
      </w:r>
      <w:r>
        <w:rPr>
          <w:spacing w:val="21"/>
        </w:rPr>
        <w:t xml:space="preserve"> </w:t>
      </w:r>
      <w:r>
        <w:rPr>
          <w:spacing w:val="6"/>
        </w:rPr>
        <w:t>显现 顺势而行</w:t>
      </w:r>
    </w:p>
    <w:p>
      <w:pPr>
        <w:pStyle w:val="BodyText"/>
        <w:ind w:left="428"/>
        <w:spacing w:before="24" w:line="227" w:lineRule="auto"/>
        <w:rPr/>
      </w:pPr>
      <w:r>
        <w:rPr>
          <w:spacing w:val="7"/>
        </w:rPr>
        <w:t>C.精益求精 裸露 改天换地</w:t>
      </w:r>
      <w:r>
        <w:rPr>
          <w:spacing w:val="8"/>
        </w:rPr>
        <w:t xml:space="preserve">    </w:t>
      </w:r>
      <w:r>
        <w:rPr>
          <w:spacing w:val="7"/>
        </w:rPr>
        <w:t>D.细致入微</w:t>
      </w:r>
      <w:r>
        <w:rPr>
          <w:spacing w:val="17"/>
        </w:rPr>
        <w:t xml:space="preserve"> </w:t>
      </w:r>
      <w:r>
        <w:rPr>
          <w:spacing w:val="7"/>
        </w:rPr>
        <w:t>尽显</w:t>
      </w:r>
      <w:r>
        <w:rPr>
          <w:spacing w:val="19"/>
        </w:rPr>
        <w:t xml:space="preserve"> </w:t>
      </w:r>
      <w:r>
        <w:rPr>
          <w:spacing w:val="7"/>
        </w:rPr>
        <w:t>弃旧图新</w:t>
      </w:r>
    </w:p>
    <w:p>
      <w:pPr>
        <w:pStyle w:val="BodyText"/>
        <w:ind w:left="434"/>
        <w:spacing w:before="26" w:line="228" w:lineRule="auto"/>
        <w:rPr/>
      </w:pPr>
      <w:r>
        <w:rPr>
          <w:spacing w:val="9"/>
        </w:rPr>
        <w:t>53、今天的汉语是历史汉语的发展。要更好地了解今天的汉语，就要了解它的</w:t>
      </w:r>
    </w:p>
    <w:p>
      <w:pPr>
        <w:pStyle w:val="BodyText"/>
        <w:ind w:left="9" w:right="137" w:hanging="8"/>
        <w:spacing w:before="24" w:line="252" w:lineRule="auto"/>
        <w:rPr/>
      </w:pPr>
      <w:r>
        <w:rPr>
          <w:spacing w:val="5"/>
        </w:rPr>
        <w:t>_________。通过现代的录音工具和记录手段，我们已经能________今天汉语及各种方言、</w:t>
      </w:r>
      <w:r>
        <w:rPr>
          <w:spacing w:val="6"/>
        </w:rPr>
        <w:t>各个要素的现状；历代典籍的数字化，又为我们</w:t>
      </w:r>
      <w:r>
        <w:rPr>
          <w:spacing w:val="5"/>
        </w:rPr>
        <w:t>深入探求汉语悠久的、_________的历史，</w:t>
      </w:r>
      <w:r>
        <w:rPr>
          <w:spacing w:val="9"/>
        </w:rPr>
        <w:t>使我们的语言和语言学研究自立于世界民族之林奠定了坚实基础。</w:t>
      </w:r>
    </w:p>
    <w:p>
      <w:pPr>
        <w:pStyle w:val="BodyText"/>
        <w:ind w:left="431"/>
        <w:spacing w:before="1" w:line="226" w:lineRule="auto"/>
        <w:rPr/>
      </w:pPr>
      <w:r>
        <w:rPr>
          <w:spacing w:val="8"/>
        </w:rPr>
        <w:t>依次填入画横线处最恰当的一项是：</w:t>
      </w:r>
    </w:p>
    <w:p>
      <w:pPr>
        <w:pStyle w:val="BodyText"/>
        <w:ind w:left="423"/>
        <w:spacing w:before="25" w:line="228" w:lineRule="auto"/>
        <w:rPr/>
      </w:pPr>
      <w:r>
        <w:rPr>
          <w:spacing w:val="7"/>
        </w:rPr>
        <w:t>A.古往今来 发掘 生生不息    B.来龙去脉</w:t>
      </w:r>
      <w:r>
        <w:rPr>
          <w:spacing w:val="28"/>
        </w:rPr>
        <w:t xml:space="preserve"> </w:t>
      </w:r>
      <w:r>
        <w:rPr>
          <w:spacing w:val="7"/>
        </w:rPr>
        <w:t>理清</w:t>
      </w:r>
      <w:r>
        <w:rPr>
          <w:spacing w:val="17"/>
        </w:rPr>
        <w:t xml:space="preserve"> </w:t>
      </w:r>
      <w:r>
        <w:rPr>
          <w:spacing w:val="7"/>
        </w:rPr>
        <w:t>周而复始</w:t>
      </w:r>
    </w:p>
    <w:p>
      <w:pPr>
        <w:pStyle w:val="BodyText"/>
        <w:ind w:left="428"/>
        <w:spacing w:before="27" w:line="227" w:lineRule="auto"/>
        <w:rPr/>
      </w:pPr>
      <w:r>
        <w:rPr>
          <w:spacing w:val="7"/>
        </w:rPr>
        <w:t>C.前世今生 描摹 绵延不断    D.千姿百态</w:t>
      </w:r>
      <w:r>
        <w:rPr>
          <w:spacing w:val="25"/>
        </w:rPr>
        <w:t xml:space="preserve"> </w:t>
      </w:r>
      <w:r>
        <w:rPr>
          <w:spacing w:val="7"/>
        </w:rPr>
        <w:t>探明</w:t>
      </w:r>
      <w:r>
        <w:rPr>
          <w:spacing w:val="15"/>
        </w:rPr>
        <w:t xml:space="preserve"> </w:t>
      </w:r>
      <w:r>
        <w:rPr>
          <w:spacing w:val="7"/>
        </w:rPr>
        <w:t>代代相传</w:t>
      </w:r>
    </w:p>
    <w:p>
      <w:pPr>
        <w:pStyle w:val="BodyText"/>
        <w:ind w:left="432"/>
        <w:spacing w:before="1" w:line="226" w:lineRule="auto"/>
        <w:rPr/>
      </w:pPr>
      <w:r>
        <w:rPr>
          <w:spacing w:val="9"/>
        </w:rPr>
        <w:t>54、科研人员是科技创新的核心力量，也是科普创作和科学传播的重要生力军。然</w:t>
      </w:r>
    </w:p>
    <w:p>
      <w:pPr>
        <w:pStyle w:val="BodyText"/>
        <w:ind w:right="30" w:firstLine="8"/>
        <w:spacing w:before="27" w:line="251" w:lineRule="auto"/>
        <w:rPr/>
      </w:pPr>
      <w:r>
        <w:rPr>
          <w:spacing w:val="9"/>
        </w:rPr>
        <w:t>而，</w:t>
      </w:r>
      <w:r>
        <w:rPr>
          <w:spacing w:val="-58"/>
        </w:rPr>
        <w:t xml:space="preserve"> </w:t>
      </w:r>
      <w:r>
        <w:rPr>
          <w:spacing w:val="9"/>
        </w:rPr>
        <w:t>由某科普研究所开展的一项调查显示，相比之下，</w:t>
      </w:r>
      <w:r>
        <w:rPr>
          <w:spacing w:val="8"/>
        </w:rPr>
        <w:t>我国的科普人力资源严重失衡，尤</w:t>
      </w:r>
      <w:r>
        <w:rPr>
          <w:spacing w:val="7"/>
        </w:rPr>
        <w:t>其是作为科普源头的科普创作人力资源更是__</w:t>
      </w:r>
      <w:r>
        <w:rPr>
          <w:spacing w:val="6"/>
        </w:rPr>
        <w:t>_______。推动科研人员参与科普事业，成为</w:t>
      </w:r>
      <w:r>
        <w:rPr>
          <w:spacing w:val="4"/>
        </w:rPr>
        <w:t>_________。国家也在倡导科研人员参与科普，从科研人员的角度来说，这也是__</w:t>
      </w:r>
      <w:r>
        <w:rPr>
          <w:spacing w:val="3"/>
        </w:rPr>
        <w:t>_______的</w:t>
      </w:r>
      <w:r>
        <w:rPr>
          <w:spacing w:val="5"/>
        </w:rPr>
        <w:t>事情。</w:t>
      </w:r>
    </w:p>
    <w:p>
      <w:pPr>
        <w:pStyle w:val="BodyText"/>
        <w:ind w:left="429"/>
        <w:spacing w:before="1" w:line="226" w:lineRule="auto"/>
        <w:rPr/>
      </w:pPr>
      <w:r>
        <w:rPr>
          <w:spacing w:val="8"/>
        </w:rPr>
        <w:t>依次填入画横线处最恰当的一项是：</w:t>
      </w:r>
    </w:p>
    <w:p>
      <w:pPr>
        <w:pStyle w:val="BodyText"/>
        <w:ind w:left="421"/>
        <w:spacing w:before="25" w:line="227" w:lineRule="auto"/>
        <w:rPr/>
      </w:pPr>
      <w:r>
        <w:rPr>
          <w:spacing w:val="8"/>
        </w:rPr>
        <w:t>A.难以为继 燃眉之急 义不容辞    B.凤毛麟角 重中之重</w:t>
      </w:r>
      <w:r>
        <w:rPr>
          <w:spacing w:val="19"/>
        </w:rPr>
        <w:t xml:space="preserve"> </w:t>
      </w:r>
      <w:r>
        <w:rPr>
          <w:spacing w:val="7"/>
        </w:rPr>
        <w:t>理所当然</w:t>
      </w:r>
    </w:p>
    <w:p>
      <w:pPr>
        <w:pStyle w:val="BodyText"/>
        <w:ind w:left="426"/>
        <w:spacing w:before="28" w:line="228" w:lineRule="auto"/>
        <w:rPr/>
      </w:pPr>
      <w:r>
        <w:rPr>
          <w:spacing w:val="7"/>
        </w:rPr>
        <w:t>C.后继无人 人心所向 舍我其谁    D.捉襟见肘</w:t>
      </w:r>
      <w:r>
        <w:rPr>
          <w:spacing w:val="29"/>
        </w:rPr>
        <w:t xml:space="preserve"> </w:t>
      </w:r>
      <w:r>
        <w:rPr>
          <w:spacing w:val="7"/>
        </w:rPr>
        <w:t>当务之急</w:t>
      </w:r>
      <w:r>
        <w:rPr>
          <w:spacing w:val="23"/>
        </w:rPr>
        <w:t xml:space="preserve"> </w:t>
      </w:r>
      <w:r>
        <w:rPr>
          <w:spacing w:val="7"/>
        </w:rPr>
        <w:t>责无旁贷</w:t>
      </w:r>
    </w:p>
    <w:p>
      <w:pPr>
        <w:pStyle w:val="BodyText"/>
        <w:ind w:left="8" w:right="136" w:firstLine="423"/>
        <w:spacing w:before="1" w:line="250" w:lineRule="auto"/>
        <w:rPr/>
      </w:pPr>
      <w:r>
        <w:rPr>
          <w:spacing w:val="9"/>
        </w:rPr>
        <w:t>55、核聚变能够为全世界提供我们急需的清洁能源。据估计，1公斤核聚变燃料所能</w:t>
      </w:r>
      <w:r>
        <w:rPr>
          <w:spacing w:val="9"/>
        </w:rPr>
        <w:t>提供的能量相当于1000万公斤化石燃料。但一直以来，核聚变实验都面临一大挑战</w:t>
      </w:r>
    </w:p>
    <w:p>
      <w:pPr>
        <w:pStyle w:val="BodyText"/>
        <w:ind w:left="8" w:right="30" w:hanging="8"/>
        <w:spacing w:before="3" w:line="251" w:lineRule="auto"/>
        <w:rPr/>
      </w:pPr>
      <w:r>
        <w:rPr>
          <w:spacing w:val="5"/>
        </w:rPr>
        <w:t>_____________,最近，美国科学家首次实现“消耗超出产出</w:t>
      </w:r>
      <w:r>
        <w:rPr>
          <w:spacing w:val="-52"/>
        </w:rPr>
        <w:t xml:space="preserve"> </w:t>
      </w:r>
      <w:r>
        <w:rPr>
          <w:spacing w:val="5"/>
        </w:rPr>
        <w:t>”的核聚变反应。借助于192台</w:t>
      </w:r>
      <w:r>
        <w:rPr>
          <w:spacing w:val="10"/>
        </w:rPr>
        <w:t>世界上功率最大的激光器，国家点火设施的科学家对一个小氢球</w:t>
      </w:r>
      <w:r>
        <w:rPr>
          <w:spacing w:val="9"/>
        </w:rPr>
        <w:t>进行加热，加热到数百万</w:t>
      </w:r>
      <w:r>
        <w:rPr>
          <w:spacing w:val="10"/>
        </w:rPr>
        <w:t>摄氏度。在随后的几纳米时间里，小氢球发生爆炸，所释放的能</w:t>
      </w:r>
      <w:r>
        <w:rPr>
          <w:spacing w:val="9"/>
        </w:rPr>
        <w:t>量超过引发核聚变消耗的</w:t>
      </w:r>
    </w:p>
    <w:p>
      <w:pPr>
        <w:pStyle w:val="BodyText"/>
        <w:ind w:left="8"/>
        <w:spacing w:before="150" w:line="228" w:lineRule="auto"/>
        <w:rPr/>
      </w:pPr>
      <w:r>
        <w:rPr>
          <w:spacing w:val="2"/>
        </w:rPr>
        <w:t>燃料。</w:t>
      </w:r>
    </w:p>
    <w:p>
      <w:pPr>
        <w:pStyle w:val="BodyText"/>
        <w:ind w:left="427"/>
        <w:spacing w:before="26" w:line="227" w:lineRule="auto"/>
        <w:rPr/>
      </w:pPr>
      <w:r>
        <w:rPr>
          <w:spacing w:val="8"/>
        </w:rPr>
        <w:t>划横线部分最恰当的一项是：</w:t>
      </w:r>
    </w:p>
    <w:p>
      <w:pPr>
        <w:pStyle w:val="BodyText"/>
        <w:ind w:left="421"/>
        <w:spacing w:before="24" w:line="228" w:lineRule="auto"/>
        <w:rPr/>
      </w:pPr>
      <w:r>
        <w:rPr>
          <w:spacing w:val="9"/>
        </w:rPr>
        <w:t>A. 即引发核聚变所需的能量超过最后产生的能量</w:t>
      </w:r>
    </w:p>
    <w:p>
      <w:pPr>
        <w:pStyle w:val="BodyText"/>
        <w:ind w:left="423"/>
        <w:spacing w:before="26" w:line="227" w:lineRule="auto"/>
        <w:rPr/>
      </w:pPr>
      <w:r>
        <w:rPr>
          <w:spacing w:val="9"/>
        </w:rPr>
        <w:t>B. 即很少有国家能独立承担实验所需的巨额成本</w:t>
      </w:r>
    </w:p>
    <w:p>
      <w:pPr>
        <w:pStyle w:val="BodyText"/>
        <w:ind w:left="426"/>
        <w:spacing w:before="25" w:line="228" w:lineRule="auto"/>
        <w:rPr/>
      </w:pPr>
      <w:r>
        <w:rPr>
          <w:spacing w:val="9"/>
        </w:rPr>
        <w:t>C. 即全球主要国家就核反应堆的建设方案尚未达成共识</w:t>
      </w:r>
    </w:p>
    <w:p>
      <w:pPr>
        <w:pStyle w:val="BodyText"/>
        <w:ind w:left="422" w:right="2656" w:firstLine="1"/>
        <w:spacing w:before="28" w:line="239" w:lineRule="auto"/>
        <w:rPr/>
      </w:pPr>
      <w:r>
        <w:t>D. 即核聚变所需的燃料并不像之前设想的那样容易获取</w:t>
      </w:r>
    </w:p>
    <w:p>
      <w:pPr>
        <w:pStyle w:val="BodyText"/>
        <w:ind w:left="446"/>
        <w:spacing w:before="1" w:line="226" w:lineRule="auto"/>
        <w:rPr/>
      </w:pPr>
      <w:r>
        <w:rPr>
          <w:b/>
          <w:bCs/>
          <w:spacing w:val="6"/>
        </w:rPr>
        <w:t>阅读材料，回答下列问题</w:t>
      </w:r>
    </w:p>
    <w:p>
      <w:pPr>
        <w:pStyle w:val="BodyText"/>
        <w:ind w:left="7" w:right="31" w:firstLine="425"/>
        <w:spacing w:before="23" w:line="252" w:lineRule="auto"/>
        <w:jc w:val="both"/>
        <w:rPr/>
      </w:pPr>
      <w:r>
        <w:rPr>
          <w:spacing w:val="10"/>
        </w:rPr>
        <w:t>索引以及一切检索工具，本质上都是揭示人类知识</w:t>
      </w:r>
      <w:r>
        <w:rPr>
          <w:spacing w:val="9"/>
        </w:rPr>
        <w:t>内在关联的认知方式，而且完全符</w:t>
      </w:r>
      <w:r>
        <w:rPr>
          <w:spacing w:val="6"/>
        </w:rPr>
        <w:t>合人类的认识习惯。我们通过研究索引的_________________，可以获得</w:t>
      </w:r>
      <w:r>
        <w:rPr>
          <w:spacing w:val="5"/>
        </w:rPr>
        <w:t>极大的启示。索引</w:t>
      </w:r>
      <w:r>
        <w:rPr>
          <w:spacing w:val="10"/>
        </w:rPr>
        <w:t>揭示的知识规则，是构建新媒体时代人类知识体系的基础，也是实</w:t>
      </w:r>
      <w:r>
        <w:rPr>
          <w:spacing w:val="9"/>
        </w:rPr>
        <w:t>现知识发现新方案的基</w:t>
      </w:r>
      <w:r>
        <w:rPr>
          <w:spacing w:val="10"/>
        </w:rPr>
        <w:t>础。索引具有三种功能：学术进阶的工具、知识发现的手段和学术</w:t>
      </w:r>
      <w:r>
        <w:rPr>
          <w:spacing w:val="9"/>
        </w:rPr>
        <w:t>评价的标准，传统的检</w:t>
      </w:r>
      <w:r>
        <w:rPr>
          <w:spacing w:val="8"/>
        </w:rPr>
        <w:t>索工具，其实是人类认知思维的外在表现。</w:t>
      </w:r>
    </w:p>
    <w:p>
      <w:pPr>
        <w:pStyle w:val="BodyText"/>
        <w:ind w:left="7" w:right="31" w:firstLine="425"/>
        <w:spacing w:before="4" w:line="251" w:lineRule="auto"/>
        <w:rPr/>
      </w:pPr>
      <w:r>
        <w:rPr>
          <w:spacing w:val="10"/>
        </w:rPr>
        <w:t>索引有两种形态，分别代表了人类的两种认知形式</w:t>
      </w:r>
      <w:r>
        <w:rPr>
          <w:spacing w:val="9"/>
        </w:rPr>
        <w:t>，即知识扩展和模式识别。知识扩</w:t>
      </w:r>
      <w:r>
        <w:rPr>
          <w:spacing w:val="10"/>
        </w:rPr>
        <w:t>展又分为两种形式，其一是单向度的知识扩展模型，就是在同一个</w:t>
      </w:r>
      <w:r>
        <w:rPr>
          <w:spacing w:val="9"/>
        </w:rPr>
        <w:t>文献内部提出某些关键</w:t>
      </w:r>
      <w:r>
        <w:rPr>
          <w:spacing w:val="10"/>
        </w:rPr>
        <w:t>词制成索引，当读者在一个段落中发现其中一个关键词，可以经由</w:t>
      </w:r>
      <w:r>
        <w:rPr>
          <w:spacing w:val="9"/>
        </w:rPr>
        <w:t>索引扩展到本书其他段</w:t>
      </w:r>
      <w:r>
        <w:rPr>
          <w:spacing w:val="10"/>
        </w:rPr>
        <w:t>落、篇章中的同一词，这是个闭合循环的知识扩展模型；其二是开</w:t>
      </w:r>
      <w:r>
        <w:rPr>
          <w:spacing w:val="9"/>
        </w:rPr>
        <w:t>放性的知识扩展，就是</w:t>
      </w:r>
      <w:r>
        <w:rPr>
          <w:spacing w:val="10"/>
        </w:rPr>
        <w:t>读者在书中发现一个关键词，通过综合索引跳转至多种文献中与之</w:t>
      </w:r>
      <w:r>
        <w:rPr>
          <w:spacing w:val="9"/>
        </w:rPr>
        <w:t>相关的关键词，从而不</w:t>
      </w:r>
      <w:r>
        <w:rPr>
          <w:spacing w:val="10"/>
        </w:rPr>
        <w:t>断向外扩展。在这个模型之上，如果把多个知识关联序列进行叠加</w:t>
      </w:r>
      <w:r>
        <w:rPr>
          <w:spacing w:val="9"/>
        </w:rPr>
        <w:t>，我们便掌握了一种新</w:t>
      </w:r>
      <w:r>
        <w:rPr>
          <w:spacing w:val="10"/>
        </w:rPr>
        <w:t>的认知形式，就是模式识别。不是说通过一个已知的关键词去找它</w:t>
      </w:r>
      <w:r>
        <w:rPr>
          <w:spacing w:val="9"/>
        </w:rPr>
        <w:t>在文献中出现的位置，</w:t>
      </w:r>
      <w:r>
        <w:rPr>
          <w:spacing w:val="10"/>
        </w:rPr>
        <w:t>而是根据某些边际条件探索某个关键词集，即获取位于一个相关知</w:t>
      </w:r>
      <w:r>
        <w:rPr>
          <w:spacing w:val="9"/>
        </w:rPr>
        <w:t>识序列中的知识集合。</w:t>
      </w:r>
      <w:r>
        <w:rPr>
          <w:spacing w:val="10"/>
        </w:rPr>
        <w:t>比如说，我们综合利用唐代的士族世系表、科举年表、职官年表，</w:t>
      </w:r>
      <w:r>
        <w:rPr>
          <w:spacing w:val="9"/>
        </w:rPr>
        <w:t>可以探索士族出身的文</w:t>
      </w:r>
      <w:r>
        <w:rPr>
          <w:spacing w:val="10"/>
        </w:rPr>
        <w:t>土通过科举途径入仕和此后的升迁途径中较之寒门子弟有何优势，</w:t>
      </w:r>
      <w:r>
        <w:rPr>
          <w:spacing w:val="9"/>
        </w:rPr>
        <w:t>甚至可以结合士族郡望</w:t>
      </w:r>
      <w:r>
        <w:rPr>
          <w:spacing w:val="10"/>
        </w:rPr>
        <w:t>表进一步细致分析不同地城土族的升降与科举之间的关系。模式识</w:t>
      </w:r>
      <w:r>
        <w:rPr>
          <w:spacing w:val="9"/>
        </w:rPr>
        <w:t>别是学术研究更高级的</w:t>
      </w:r>
      <w:r>
        <w:rPr>
          <w:spacing w:val="6"/>
        </w:rPr>
        <w:t>思维过程。</w:t>
      </w:r>
    </w:p>
    <w:p>
      <w:pPr>
        <w:pStyle w:val="BodyText"/>
        <w:ind w:left="8" w:right="31" w:firstLine="423"/>
        <w:spacing w:before="2" w:line="251" w:lineRule="auto"/>
        <w:jc w:val="both"/>
        <w:rPr/>
      </w:pPr>
      <w:r>
        <w:rPr>
          <w:spacing w:val="8"/>
        </w:rPr>
        <w:t>知识扩展和模式识别都依赖于知识系统的有序性和关联性，</w:t>
      </w:r>
      <w:r>
        <w:rPr>
          <w:spacing w:val="-41"/>
        </w:rPr>
        <w:t xml:space="preserve"> </w:t>
      </w:r>
      <w:r>
        <w:rPr>
          <w:spacing w:val="8"/>
        </w:rPr>
        <w:t>由此形成的知识图谱，是</w:t>
      </w:r>
      <w:r>
        <w:rPr>
          <w:spacing w:val="10"/>
        </w:rPr>
        <w:t>有关联的、有序的知识集合。这个知识集合中，所有知识点都</w:t>
      </w:r>
      <w:r>
        <w:rPr>
          <w:spacing w:val="9"/>
        </w:rPr>
        <w:t>在一个相互关联的网络体系</w:t>
      </w:r>
      <w:r>
        <w:rPr>
          <w:spacing w:val="10"/>
        </w:rPr>
        <w:t>中，不是单个的珠子，而是固定在一串项链上，我们可以知道</w:t>
      </w:r>
      <w:r>
        <w:rPr>
          <w:spacing w:val="9"/>
        </w:rPr>
        <w:t>它的定位，知道它跟其他知</w:t>
      </w:r>
      <w:r>
        <w:rPr>
          <w:spacing w:val="6"/>
        </w:rPr>
        <w:t>识之间的关联。</w:t>
      </w:r>
    </w:p>
    <w:p>
      <w:pPr>
        <w:pStyle w:val="BodyText"/>
        <w:ind w:left="10" w:right="31" w:firstLine="421"/>
        <w:spacing w:before="1" w:line="252" w:lineRule="auto"/>
        <w:jc w:val="both"/>
        <w:rPr/>
      </w:pPr>
      <w:r>
        <w:rPr>
          <w:spacing w:val="10"/>
        </w:rPr>
        <w:t>知识图谱正是用以实现模式识别思推功能的方案，</w:t>
      </w:r>
      <w:r>
        <w:rPr>
          <w:spacing w:val="9"/>
        </w:rPr>
        <w:t>它由多个知识本体库和多个知识模</w:t>
      </w:r>
      <w:r>
        <w:rPr>
          <w:spacing w:val="10"/>
        </w:rPr>
        <w:t>型组成，把这些知识模型进行叠加以实现模式识别功能。知</w:t>
      </w:r>
      <w:r>
        <w:rPr>
          <w:spacing w:val="9"/>
        </w:rPr>
        <w:t>识图谱的综合架构有点像生物</w:t>
      </w:r>
      <w:r>
        <w:rPr>
          <w:spacing w:val="10"/>
        </w:rPr>
        <w:t>分子模型，任何一个知识点都能够在它的分子链上找到，而</w:t>
      </w:r>
      <w:r>
        <w:rPr>
          <w:spacing w:val="9"/>
        </w:rPr>
        <w:t>每个分子链跟其他的分子链之</w:t>
      </w:r>
    </w:p>
    <w:p>
      <w:pPr>
        <w:pStyle w:val="BodyText"/>
        <w:ind w:left="6" w:right="31" w:firstLine="17"/>
        <w:spacing w:before="148" w:line="252" w:lineRule="auto"/>
        <w:jc w:val="both"/>
        <w:rPr/>
      </w:pPr>
      <w:r>
        <w:rPr>
          <w:spacing w:val="9"/>
        </w:rPr>
        <w:t>间还有一种关联，那么我们可以通过它的颜色、大小、方向来定位它到底是哪个具体的知</w:t>
      </w:r>
      <w:r>
        <w:rPr>
          <w:spacing w:val="10"/>
        </w:rPr>
        <w:t>识。我们看单独的知识点，它是海量知识中一个不确定的点，但当我</w:t>
      </w:r>
      <w:r>
        <w:rPr>
          <w:spacing w:val="9"/>
        </w:rPr>
        <w:t>们把不同来源的知识</w:t>
      </w:r>
      <w:r>
        <w:rPr>
          <w:spacing w:val="10"/>
        </w:rPr>
        <w:t>进行拼合的时候，其实它就变成了一个某种七巧板拼成的固定形状，</w:t>
      </w:r>
      <w:r>
        <w:rPr>
          <w:spacing w:val="9"/>
        </w:rPr>
        <w:t>每一个单块都是不可</w:t>
      </w:r>
      <w:r>
        <w:rPr>
          <w:spacing w:val="9"/>
        </w:rPr>
        <w:t>移动的，是互相关联从而互相限定的。那么，</w:t>
      </w:r>
      <w:r>
        <w:rPr>
          <w:spacing w:val="-59"/>
        </w:rPr>
        <w:t xml:space="preserve"> </w:t>
      </w:r>
      <w:r>
        <w:rPr>
          <w:spacing w:val="9"/>
        </w:rPr>
        <w:t>以往所有的问题、</w:t>
      </w:r>
      <w:r>
        <w:rPr>
          <w:spacing w:val="8"/>
        </w:rPr>
        <w:t>错误，包括误解，其实都</w:t>
      </w:r>
      <w:r>
        <w:rPr>
          <w:spacing w:val="8"/>
        </w:rPr>
        <w:t>可以在这个体系中再认识。</w:t>
      </w:r>
    </w:p>
    <w:p>
      <w:pPr>
        <w:pStyle w:val="BodyText"/>
        <w:ind w:left="8" w:right="31" w:firstLine="420"/>
        <w:spacing w:before="1" w:line="251" w:lineRule="auto"/>
        <w:jc w:val="both"/>
        <w:rPr/>
      </w:pPr>
      <w:r>
        <w:rPr>
          <w:spacing w:val="10"/>
        </w:rPr>
        <w:t>这种知识管理方案能够让我们把传统媒体中的经验、知识</w:t>
      </w:r>
      <w:r>
        <w:rPr>
          <w:spacing w:val="9"/>
        </w:rPr>
        <w:t>和智慧，平滑地移入新媒体</w:t>
      </w:r>
      <w:r>
        <w:rPr>
          <w:spacing w:val="10"/>
        </w:rPr>
        <w:t>中，实现基于规则的方案有基于统计的方案的结合，也就是基于</w:t>
      </w:r>
      <w:r>
        <w:rPr>
          <w:spacing w:val="9"/>
        </w:rPr>
        <w:t>计算机技术的和基于专业</w:t>
      </w:r>
      <w:r>
        <w:rPr>
          <w:spacing w:val="10"/>
        </w:rPr>
        <w:t>领域知识的知识管理方案的完美结合，进而辅助人类更广阔、深</w:t>
      </w:r>
      <w:r>
        <w:rPr>
          <w:spacing w:val="9"/>
        </w:rPr>
        <w:t>入地认识主观世界和客观</w:t>
      </w:r>
      <w:r>
        <w:rPr>
          <w:spacing w:val="3"/>
        </w:rPr>
        <w:t>世界。</w:t>
      </w:r>
    </w:p>
    <w:p>
      <w:pPr>
        <w:pStyle w:val="BodyText"/>
        <w:ind w:left="432"/>
        <w:spacing w:line="226" w:lineRule="auto"/>
        <w:rPr/>
      </w:pPr>
      <w:r>
        <w:rPr>
          <w:spacing w:val="7"/>
        </w:rPr>
        <w:t>56、填入文中画横线处最恰当的是：</w:t>
      </w:r>
    </w:p>
    <w:p>
      <w:pPr>
        <w:pStyle w:val="BodyText"/>
        <w:ind w:left="421"/>
        <w:spacing w:before="25" w:line="228" w:lineRule="auto"/>
        <w:rPr/>
      </w:pPr>
      <w:r>
        <w:rPr>
          <w:spacing w:val="7"/>
        </w:rPr>
        <w:t>A.原理和特性        B.产生与发展</w:t>
      </w:r>
    </w:p>
    <w:p>
      <w:pPr>
        <w:pStyle w:val="BodyText"/>
        <w:ind w:left="426"/>
        <w:spacing w:before="24" w:line="228" w:lineRule="auto"/>
        <w:rPr/>
      </w:pPr>
      <w:r>
        <w:rPr>
          <w:spacing w:val="6"/>
        </w:rPr>
        <w:t>C.运用与前景        D.方法和用途</w:t>
      </w:r>
    </w:p>
    <w:p>
      <w:pPr>
        <w:pStyle w:val="BodyText"/>
        <w:ind w:left="432"/>
        <w:spacing w:before="24" w:line="228" w:lineRule="auto"/>
        <w:rPr/>
      </w:pPr>
      <w:r>
        <w:rPr>
          <w:spacing w:val="8"/>
        </w:rPr>
        <w:t>57、作者认为检索工具产生的根木原因在于：</w:t>
      </w:r>
    </w:p>
    <w:p>
      <w:pPr>
        <w:pStyle w:val="BodyText"/>
        <w:ind w:left="421"/>
        <w:spacing w:before="26" w:line="227" w:lineRule="auto"/>
        <w:rPr/>
      </w:pPr>
      <w:r>
        <w:rPr>
          <w:spacing w:val="9"/>
        </w:rPr>
        <w:t>A.学者需要将其作为学术研究的工具</w:t>
      </w:r>
    </w:p>
    <w:p>
      <w:pPr>
        <w:pStyle w:val="BodyText"/>
        <w:ind w:left="423"/>
        <w:spacing w:before="26" w:line="226" w:lineRule="auto"/>
        <w:rPr/>
      </w:pPr>
      <w:r>
        <w:rPr>
          <w:spacing w:val="9"/>
        </w:rPr>
        <w:t>B.学者需要将其作为学术评价的标准</w:t>
      </w:r>
    </w:p>
    <w:p>
      <w:pPr>
        <w:pStyle w:val="BodyText"/>
        <w:ind w:left="426"/>
        <w:spacing w:before="26" w:line="227" w:lineRule="auto"/>
        <w:rPr/>
      </w:pPr>
      <w:r>
        <w:rPr>
          <w:spacing w:val="9"/>
        </w:rPr>
        <w:t>C.人们需要这样一种构建庞大知识体系的基本规则</w:t>
      </w:r>
    </w:p>
    <w:p>
      <w:pPr>
        <w:pStyle w:val="BodyText"/>
        <w:ind w:left="422" w:right="3182" w:firstLine="1"/>
        <w:spacing w:before="29"/>
        <w:rPr/>
      </w:pPr>
      <w:r>
        <w:t>D.人们需要这样一种揭示知识内在关联的认知方式</w:t>
      </w:r>
    </w:p>
    <w:p>
      <w:pPr>
        <w:pStyle w:val="BodyText"/>
        <w:ind w:left="432"/>
        <w:spacing w:before="23" w:line="228" w:lineRule="auto"/>
        <w:rPr/>
      </w:pPr>
      <w:r>
        <w:rPr>
          <w:spacing w:val="8"/>
        </w:rPr>
        <w:t>58、根据文意，索引的“知识扩展</w:t>
      </w:r>
      <w:r>
        <w:rPr>
          <w:spacing w:val="-70"/>
        </w:rPr>
        <w:t xml:space="preserve"> </w:t>
      </w:r>
      <w:r>
        <w:rPr>
          <w:spacing w:val="8"/>
        </w:rPr>
        <w:t>”有两种形式，其区别主要</w:t>
      </w:r>
      <w:r>
        <w:rPr>
          <w:spacing w:val="7"/>
        </w:rPr>
        <w:t>在于：</w:t>
      </w:r>
    </w:p>
    <w:p>
      <w:pPr>
        <w:pStyle w:val="BodyText"/>
        <w:ind w:left="421"/>
        <w:spacing w:before="27" w:line="228" w:lineRule="auto"/>
        <w:rPr/>
      </w:pPr>
      <w:r>
        <w:rPr>
          <w:spacing w:val="9"/>
        </w:rPr>
        <w:t>A.关键词跳转方式是否可以循环</w:t>
      </w:r>
    </w:p>
    <w:p>
      <w:pPr>
        <w:pStyle w:val="BodyText"/>
        <w:ind w:left="423"/>
        <w:spacing w:before="27" w:line="228" w:lineRule="auto"/>
        <w:rPr/>
      </w:pPr>
      <w:r>
        <w:rPr>
          <w:spacing w:val="8"/>
        </w:rPr>
        <w:t>B.是闭合式扩展还是开放式扩展</w:t>
      </w:r>
    </w:p>
    <w:p>
      <w:pPr>
        <w:pStyle w:val="BodyText"/>
        <w:ind w:left="426"/>
        <w:spacing w:before="24" w:line="228" w:lineRule="auto"/>
        <w:rPr/>
      </w:pPr>
      <w:r>
        <w:rPr>
          <w:spacing w:val="8"/>
        </w:rPr>
        <w:t>C.涉及的文献是有限还是无限的</w:t>
      </w:r>
    </w:p>
    <w:p>
      <w:pPr>
        <w:pStyle w:val="BodyText"/>
        <w:ind w:left="422" w:right="4862" w:firstLine="1"/>
        <w:spacing w:before="25"/>
        <w:rPr/>
      </w:pPr>
      <w:r>
        <w:t>D.知识扩展的模型是否受到限制</w:t>
      </w:r>
    </w:p>
    <w:p>
      <w:pPr>
        <w:pStyle w:val="BodyText"/>
        <w:ind w:left="434"/>
        <w:spacing w:before="23" w:line="228" w:lineRule="auto"/>
        <w:rPr/>
      </w:pPr>
      <w:r>
        <w:rPr>
          <w:spacing w:val="7"/>
        </w:rPr>
        <w:t>59、下列关于“知识图谱</w:t>
      </w:r>
      <w:r>
        <w:rPr>
          <w:spacing w:val="-64"/>
        </w:rPr>
        <w:t xml:space="preserve"> </w:t>
      </w:r>
      <w:r>
        <w:rPr>
          <w:spacing w:val="7"/>
        </w:rPr>
        <w:t>”的描述不符合文意的是</w:t>
      </w:r>
      <w:r>
        <w:rPr>
          <w:spacing w:val="-59"/>
        </w:rPr>
        <w:t xml:space="preserve"> </w:t>
      </w:r>
      <w:r>
        <w:rPr>
          <w:spacing w:val="7"/>
        </w:rPr>
        <w:t>:</w:t>
      </w:r>
    </w:p>
    <w:p>
      <w:pPr>
        <w:pStyle w:val="BodyText"/>
        <w:ind w:left="423"/>
        <w:spacing w:before="26" w:line="228" w:lineRule="auto"/>
        <w:rPr/>
      </w:pPr>
      <w:r>
        <w:rPr>
          <w:spacing w:val="8"/>
        </w:rPr>
        <w:t>A.其架构被称为生物分子模型</w:t>
      </w:r>
    </w:p>
    <w:p>
      <w:pPr>
        <w:pStyle w:val="BodyText"/>
        <w:ind w:left="425"/>
        <w:spacing w:before="25" w:line="228" w:lineRule="auto"/>
        <w:rPr/>
      </w:pPr>
      <w:r>
        <w:rPr>
          <w:spacing w:val="8"/>
        </w:rPr>
        <w:t>B.是相关知识有序形成的体系</w:t>
      </w:r>
    </w:p>
    <w:p>
      <w:pPr>
        <w:pStyle w:val="BodyText"/>
        <w:ind w:left="428"/>
        <w:spacing w:before="26" w:line="228" w:lineRule="auto"/>
        <w:rPr/>
      </w:pPr>
      <w:r>
        <w:rPr>
          <w:spacing w:val="8"/>
        </w:rPr>
        <w:t>C.就像是将知识点有序串联起来的项链</w:t>
      </w:r>
    </w:p>
    <w:p>
      <w:pPr>
        <w:pStyle w:val="BodyText"/>
        <w:ind w:left="424" w:right="4233" w:firstLine="1"/>
        <w:spacing w:before="25" w:line="239" w:lineRule="auto"/>
        <w:rPr/>
      </w:pPr>
      <w:r>
        <w:t>D.可以帮助人类更好地认识主客观世界</w:t>
      </w:r>
    </w:p>
    <w:p>
      <w:pPr>
        <w:pStyle w:val="BodyText"/>
        <w:ind w:left="431"/>
        <w:spacing w:before="26" w:line="227" w:lineRule="auto"/>
        <w:rPr/>
      </w:pPr>
      <w:r>
        <w:rPr>
          <w:spacing w:val="7"/>
        </w:rPr>
        <w:t>60、下列最适合做文章标题的是：</w:t>
      </w:r>
    </w:p>
    <w:p>
      <w:pPr>
        <w:pStyle w:val="BodyText"/>
        <w:ind w:left="423"/>
        <w:spacing w:before="25" w:line="228" w:lineRule="auto"/>
        <w:rPr/>
      </w:pPr>
      <w:r>
        <w:rPr>
          <w:spacing w:val="9"/>
        </w:rPr>
        <w:t>A.学术检索不可或缺的工具——索引     B.</w:t>
      </w:r>
      <w:r>
        <w:rPr>
          <w:spacing w:val="8"/>
        </w:rPr>
        <w:t>索引——人类记忆能力的延续</w:t>
      </w:r>
    </w:p>
    <w:p>
      <w:pPr>
        <w:pStyle w:val="BodyText"/>
        <w:ind w:left="428"/>
        <w:spacing w:before="25" w:line="228" w:lineRule="auto"/>
        <w:rPr/>
      </w:pPr>
      <w:r>
        <w:rPr>
          <w:spacing w:val="7"/>
        </w:rPr>
        <w:t>C.索引的作用与意义                   D.文献处理</w:t>
      </w:r>
      <w:r>
        <w:rPr>
          <w:spacing w:val="6"/>
        </w:rPr>
        <w:t>离不开索引</w:t>
      </w:r>
    </w:p>
    <w:p>
      <w:pPr>
        <w:pStyle w:val="BodyText"/>
        <w:ind w:left="3257"/>
        <w:spacing w:before="296" w:line="228" w:lineRule="auto"/>
        <w:outlineLvl w:val="0"/>
        <w:rPr/>
      </w:pPr>
      <w:r>
        <w:rPr>
          <w:b/>
          <w:bCs/>
          <w:spacing w:val="6"/>
        </w:rPr>
        <w:t>第三部分</w:t>
      </w:r>
      <w:r>
        <w:rPr>
          <w:spacing w:val="15"/>
        </w:rPr>
        <w:t xml:space="preserve">      </w:t>
      </w:r>
      <w:r>
        <w:rPr>
          <w:b/>
          <w:bCs/>
          <w:spacing w:val="6"/>
        </w:rPr>
        <w:t>数量关系</w:t>
      </w:r>
    </w:p>
    <w:p>
      <w:pPr>
        <w:pStyle w:val="BodyText"/>
        <w:ind w:left="431"/>
        <w:spacing w:before="27" w:line="227" w:lineRule="auto"/>
        <w:rPr/>
      </w:pPr>
      <w:r>
        <w:rPr>
          <w:spacing w:val="8"/>
        </w:rPr>
        <w:t>61、某商场开展“助农销售</w:t>
      </w:r>
      <w:r>
        <w:rPr>
          <w:spacing w:val="-69"/>
        </w:rPr>
        <w:t xml:space="preserve"> </w:t>
      </w:r>
      <w:r>
        <w:rPr>
          <w:spacing w:val="8"/>
        </w:rPr>
        <w:t>”活动，凡购买某种农产品满300元者可获得一个礼盒，</w:t>
      </w:r>
    </w:p>
    <w:p>
      <w:pPr>
        <w:pStyle w:val="BodyText"/>
        <w:ind w:left="10"/>
        <w:spacing w:before="25" w:line="227" w:lineRule="auto"/>
        <w:rPr/>
      </w:pPr>
      <w:r>
        <w:rPr>
          <w:spacing w:val="9"/>
        </w:rPr>
        <w:t>其中装有6种干货中的随机3种各1小袋，以及1袋小米或红豆。问内容不完全相同的礼盒共</w:t>
      </w:r>
    </w:p>
    <w:p>
      <w:pPr>
        <w:pStyle w:val="BodyText"/>
        <w:ind w:left="8"/>
        <w:spacing w:before="150" w:line="228" w:lineRule="auto"/>
        <w:rPr/>
      </w:pPr>
      <w:r>
        <w:rPr>
          <w:spacing w:val="6"/>
        </w:rPr>
        <w:t>有多少种可能？</w:t>
      </w:r>
    </w:p>
    <w:p>
      <w:pPr>
        <w:pStyle w:val="BodyText"/>
        <w:ind w:left="422" w:right="6435" w:hanging="1"/>
        <w:spacing w:before="26" w:line="251" w:lineRule="auto"/>
        <w:rPr/>
      </w:pPr>
      <w:r>
        <w:t>A.30     B.40 C.45     D.50</w:t>
      </w:r>
    </w:p>
    <w:p>
      <w:pPr>
        <w:pStyle w:val="BodyText"/>
        <w:ind w:left="429"/>
        <w:spacing w:before="23" w:line="227" w:lineRule="auto"/>
        <w:rPr/>
      </w:pPr>
      <w:r>
        <w:rPr>
          <w:spacing w:val="9"/>
        </w:rPr>
        <w:t>62、社区工作人员小张连续4天为独居老人采买生活必需品。已知前三天共采买65</w:t>
      </w:r>
    </w:p>
    <w:p>
      <w:pPr>
        <w:pStyle w:val="BodyText"/>
        <w:ind w:left="13"/>
        <w:spacing w:before="28" w:line="227" w:lineRule="auto"/>
        <w:rPr/>
      </w:pPr>
      <w:r>
        <w:rPr>
          <w:spacing w:val="9"/>
        </w:rPr>
        <w:t>次，其中第二天采买次数比第一天多50%，第三天采买次数比前两天采买次数的和少15</w:t>
      </w:r>
    </w:p>
    <w:p>
      <w:pPr>
        <w:pStyle w:val="BodyText"/>
        <w:ind w:left="10" w:right="136" w:firstLine="3"/>
        <w:spacing w:before="26" w:line="251" w:lineRule="auto"/>
        <w:rPr/>
      </w:pPr>
      <w:r>
        <w:rPr>
          <w:spacing w:val="9"/>
        </w:rPr>
        <w:t>次，第四天采买次数比第一天的2倍少5次。问这4天中，小张为独居老人采买次数最多和</w:t>
      </w:r>
      <w:r>
        <w:rPr>
          <w:spacing w:val="8"/>
        </w:rPr>
        <w:t>最少的日子，单日采买次数相差多少次？</w:t>
      </w:r>
    </w:p>
    <w:p>
      <w:pPr>
        <w:pStyle w:val="BodyText"/>
        <w:ind w:left="421"/>
        <w:spacing w:line="268" w:lineRule="exact"/>
        <w:rPr/>
      </w:pPr>
      <w:r>
        <w:rPr>
          <w:spacing w:val="4"/>
          <w:position w:val="1"/>
        </w:rPr>
        <w:t>A.9        B.10</w:t>
      </w:r>
    </w:p>
    <w:p>
      <w:pPr>
        <w:pStyle w:val="BodyText"/>
        <w:ind w:left="426"/>
        <w:spacing w:before="6" w:line="268" w:lineRule="exact"/>
        <w:rPr/>
      </w:pPr>
      <w:r>
        <w:rPr>
          <w:spacing w:val="4"/>
          <w:position w:val="1"/>
        </w:rPr>
        <w:t>C.11       D.12</w:t>
      </w:r>
    </w:p>
    <w:p>
      <w:pPr>
        <w:pStyle w:val="BodyText"/>
        <w:ind w:left="8" w:right="33" w:firstLine="420"/>
        <w:spacing w:before="23" w:line="252" w:lineRule="auto"/>
        <w:jc w:val="both"/>
        <w:rPr/>
      </w:pPr>
      <w:r>
        <w:rPr>
          <w:spacing w:val="9"/>
        </w:rPr>
        <w:t>63、某地10户贫困农户共申请扶贫小额</w:t>
      </w:r>
      <w:r>
        <w:rPr>
          <w:spacing w:val="8"/>
        </w:rPr>
        <w:t>信贷25万元。已知每人申请金额都是1000元的</w:t>
      </w:r>
      <w:r>
        <w:rPr>
          <w:spacing w:val="8"/>
        </w:rPr>
        <w:t>整数倍，</w:t>
      </w:r>
      <w:r>
        <w:rPr>
          <w:spacing w:val="-44"/>
        </w:rPr>
        <w:t xml:space="preserve"> </w:t>
      </w:r>
      <w:r>
        <w:rPr>
          <w:spacing w:val="8"/>
        </w:rPr>
        <w:t>申请金额最高的农户申请金额不超过申请金额最低农户的2倍，且任意2户农户的</w:t>
      </w:r>
      <w:r>
        <w:rPr>
          <w:spacing w:val="9"/>
        </w:rPr>
        <w:t>申请金额都不相同。问申请金额最低的农户最少可能申请多少万元信贷？</w:t>
      </w:r>
    </w:p>
    <w:p>
      <w:pPr>
        <w:pStyle w:val="BodyText"/>
        <w:ind w:left="421"/>
        <w:spacing w:line="268" w:lineRule="exact"/>
        <w:rPr/>
      </w:pPr>
      <w:r>
        <w:rPr>
          <w:spacing w:val="4"/>
          <w:position w:val="1"/>
        </w:rPr>
        <w:t>A.1.5       B.1.6</w:t>
      </w:r>
    </w:p>
    <w:p>
      <w:pPr>
        <w:pStyle w:val="BodyText"/>
        <w:ind w:left="426"/>
        <w:spacing w:before="4" w:line="267" w:lineRule="exact"/>
        <w:rPr/>
      </w:pPr>
      <w:r>
        <w:rPr>
          <w:spacing w:val="4"/>
          <w:position w:val="1"/>
        </w:rPr>
        <w:t>C.1.7       D.1.8</w:t>
      </w:r>
    </w:p>
    <w:p>
      <w:pPr>
        <w:pStyle w:val="BodyText"/>
        <w:ind w:left="7" w:right="29" w:firstLine="422"/>
        <w:spacing w:before="27" w:line="251" w:lineRule="auto"/>
        <w:rPr/>
      </w:pPr>
      <w:r>
        <w:rPr>
          <w:spacing w:val="9"/>
        </w:rPr>
        <w:t>64、某村居民整体进行搬迁移民，现安排载客（不含司机）20人/</w:t>
      </w:r>
      <w:r>
        <w:rPr>
          <w:spacing w:val="8"/>
        </w:rPr>
        <w:t>辆的中巴车和30人/</w:t>
      </w:r>
      <w:r>
        <w:rPr>
          <w:spacing w:val="9"/>
        </w:rPr>
        <w:t>辆的大巴车运载所有村民到搬迁地实地考察。如安排12辆中巴车，则大巴车需要18辆，且</w:t>
      </w:r>
    </w:p>
    <w:p>
      <w:pPr>
        <w:pStyle w:val="BodyText"/>
        <w:ind w:left="8" w:right="136" w:firstLine="11"/>
        <w:spacing w:before="151" w:line="251" w:lineRule="auto"/>
        <w:rPr/>
      </w:pPr>
      <w:r>
        <w:rPr>
          <w:spacing w:val="8"/>
        </w:rPr>
        <w:t>除一辆大巴车载6人以外，其他车全部载满。现本着安排车辆数最少的原则派车，</w:t>
      </w:r>
      <w:r>
        <w:rPr>
          <w:spacing w:val="-51"/>
        </w:rPr>
        <w:t xml:space="preserve"> </w:t>
      </w:r>
      <w:r>
        <w:rPr>
          <w:spacing w:val="8"/>
        </w:rPr>
        <w:t>问最少</w:t>
      </w:r>
      <w:r>
        <w:rPr>
          <w:spacing w:val="7"/>
        </w:rPr>
        <w:t>要安排多少辆大巴车？</w:t>
      </w:r>
    </w:p>
    <w:p>
      <w:pPr>
        <w:pStyle w:val="BodyText"/>
        <w:ind w:left="421"/>
        <w:spacing w:line="267" w:lineRule="exact"/>
        <w:rPr/>
      </w:pPr>
      <w:r>
        <w:rPr>
          <w:spacing w:val="4"/>
          <w:position w:val="1"/>
        </w:rPr>
        <w:t>A.20      B.22</w:t>
      </w:r>
    </w:p>
    <w:p>
      <w:pPr>
        <w:pStyle w:val="BodyText"/>
        <w:ind w:left="426"/>
        <w:spacing w:before="5" w:line="268" w:lineRule="exact"/>
        <w:rPr/>
      </w:pPr>
      <w:r>
        <w:rPr>
          <w:spacing w:val="4"/>
          <w:position w:val="1"/>
        </w:rPr>
        <w:t>C.24      D.26</w:t>
      </w:r>
    </w:p>
    <w:p>
      <w:pPr>
        <w:pStyle w:val="BodyText"/>
        <w:ind w:left="8" w:right="31" w:firstLine="420"/>
        <w:spacing w:before="28" w:line="251" w:lineRule="auto"/>
        <w:jc w:val="both"/>
        <w:rPr/>
      </w:pPr>
      <w:r>
        <w:rPr>
          <w:spacing w:val="9"/>
        </w:rPr>
        <w:t>65、某地调派96人分赴车站、机场、超市和学校四个人流密集的区域进行卫生安全检</w:t>
      </w:r>
      <w:r>
        <w:rPr>
          <w:spacing w:val="9"/>
        </w:rPr>
        <w:t>查，其中公共卫生专业人员有62人。已知派往机场的人员是四个区域中最多的，派往车站</w:t>
      </w:r>
      <w:r>
        <w:rPr>
          <w:spacing w:val="9"/>
        </w:rPr>
        <w:t>和超市的人员中，专业人员分别占64%和65%，派往学校的人员中，非专业人员比专业</w:t>
      </w:r>
      <w:r>
        <w:rPr>
          <w:spacing w:val="8"/>
        </w:rPr>
        <w:t>人员</w:t>
      </w:r>
      <w:r>
        <w:rPr>
          <w:spacing w:val="9"/>
        </w:rPr>
        <w:t>少30%，问派往机场的人员中，专业人员的占比在四个</w:t>
      </w:r>
      <w:r>
        <w:rPr>
          <w:spacing w:val="8"/>
        </w:rPr>
        <w:t>区域中排名：</w:t>
      </w:r>
    </w:p>
    <w:p>
      <w:pPr>
        <w:pStyle w:val="BodyText"/>
        <w:ind w:left="421"/>
        <w:spacing w:before="1" w:line="227" w:lineRule="auto"/>
        <w:rPr/>
      </w:pPr>
      <w:r>
        <w:rPr>
          <w:spacing w:val="5"/>
        </w:rPr>
        <w:t>A.第1     B.第2</w:t>
      </w:r>
    </w:p>
    <w:p>
      <w:pPr>
        <w:pStyle w:val="BodyText"/>
        <w:ind w:left="426"/>
        <w:spacing w:before="24" w:line="228" w:lineRule="auto"/>
        <w:rPr/>
      </w:pPr>
      <w:r>
        <w:rPr>
          <w:spacing w:val="5"/>
        </w:rPr>
        <w:t>C.第3     D.第4</w:t>
      </w:r>
    </w:p>
    <w:p>
      <w:pPr>
        <w:pStyle w:val="BodyText"/>
        <w:ind w:left="8" w:right="31" w:firstLine="421"/>
        <w:spacing w:before="25" w:line="242" w:lineRule="auto"/>
        <w:jc w:val="both"/>
        <w:rPr/>
      </w:pPr>
      <w:r>
        <w:rPr>
          <w:spacing w:val="9"/>
        </w:rPr>
        <w:t>66、在一块下图所示的梯形土地中种植某种产量为1.2千克/平方米的作物。已知</w:t>
      </w:r>
      <w:r>
        <w:rPr>
          <w:spacing w:val="8"/>
        </w:rPr>
        <w:t>该梯</w:t>
      </w:r>
      <w:r>
        <w:rPr>
          <w:spacing w:val="10"/>
        </w:rPr>
        <w:t>形的高为100米，</w:t>
      </w:r>
      <w:r>
        <w:rPr/>
        <w:t>ABC</w:t>
      </w:r>
      <w:r>
        <w:rPr>
          <w:spacing w:val="10"/>
        </w:rPr>
        <w:t>、</w:t>
      </w:r>
      <w:r>
        <w:rPr/>
        <w:t>BCD</w:t>
      </w:r>
      <w:r>
        <w:rPr>
          <w:spacing w:val="10"/>
        </w:rPr>
        <w:t>和</w:t>
      </w:r>
      <w:r>
        <w:rPr/>
        <w:t>CDE</w:t>
      </w:r>
      <w:r>
        <w:rPr>
          <w:spacing w:val="10"/>
        </w:rPr>
        <w:t>为正三角形，且</w:t>
      </w:r>
      <w:r>
        <w:rPr/>
        <w:t>BAF</w:t>
      </w:r>
      <w:r>
        <w:rPr>
          <w:spacing w:val="10"/>
        </w:rPr>
        <w:t>和</w:t>
      </w:r>
      <w:r>
        <w:rPr/>
        <w:t>DEG</w:t>
      </w:r>
      <w:r>
        <w:rPr>
          <w:spacing w:val="10"/>
        </w:rPr>
        <w:t>的角度都是90度，</w:t>
      </w:r>
      <w:r>
        <w:rPr>
          <w:spacing w:val="-59"/>
        </w:rPr>
        <w:t xml:space="preserve"> </w:t>
      </w:r>
      <w:r>
        <w:rPr>
          <w:spacing w:val="10"/>
        </w:rPr>
        <w:t>问该</w:t>
      </w:r>
      <w:r>
        <w:rPr>
          <w:spacing w:val="9"/>
        </w:rPr>
        <w:t>土地的总</w:t>
      </w:r>
      <w:r>
        <w:rPr>
          <w:spacing w:val="8"/>
        </w:rPr>
        <w:t>产量为多少吨?</w:t>
      </w:r>
    </w:p>
    <w:p>
      <w:pPr>
        <w:ind w:firstLine="420"/>
        <w:spacing w:line="1318" w:lineRule="exact"/>
        <w:rPr/>
      </w:pPr>
      <w:r>
        <w:rPr>
          <w:position w:val="-26"/>
        </w:rPr>
        <w:drawing>
          <wp:inline distT="0" distB="0" distL="0" distR="0">
            <wp:extent cx="2324100" cy="836676"/>
            <wp:effectExtent l="0" t="0" r="0" b="0"/>
            <wp:docPr id="20" name="IM 20"/>
            <wp:cNvGraphicFramePr/>
            <a:graphic>
              <a:graphicData uri="http://schemas.openxmlformats.org/drawingml/2006/picture">
                <pic:pic>
                  <pic:nvPicPr>
                    <pic:cNvPr id="20" name="IM 20"/>
                    <pic:cNvPicPr/>
                  </pic:nvPicPr>
                  <pic:blipFill>
                    <a:blip r:embed="rId41"/>
                    <a:stretch>
                      <a:fillRect/>
                    </a:stretch>
                  </pic:blipFill>
                  <pic:spPr>
                    <a:xfrm rot="0">
                      <a:off x="0" y="0"/>
                      <a:ext cx="2324100" cy="836676"/>
                    </a:xfrm>
                    <a:prstGeom prst="rect">
                      <a:avLst/>
                    </a:prstGeom>
                  </pic:spPr>
                </pic:pic>
              </a:graphicData>
            </a:graphic>
          </wp:inline>
        </w:drawing>
      </w:r>
    </w:p>
    <w:p>
      <w:pPr>
        <w:pStyle w:val="BodyText"/>
        <w:ind w:left="421"/>
        <w:spacing w:before="19" w:line="623" w:lineRule="exact"/>
        <w:rPr/>
      </w:pPr>
      <w:r>
        <w:rPr>
          <w:spacing w:val="3"/>
          <w:position w:val="-9"/>
        </w:rPr>
        <w:t>A.</w:t>
      </w:r>
      <w:r>
        <w:rPr>
          <w:spacing w:val="-41"/>
          <w:position w:val="-9"/>
        </w:rPr>
        <w:t xml:space="preserve"> </w:t>
      </w:r>
      <w:r>
        <w:rPr>
          <w:position w:val="-6"/>
        </w:rPr>
        <w:drawing>
          <wp:inline distT="0" distB="0" distL="0" distR="0">
            <wp:extent cx="203884" cy="335869"/>
            <wp:effectExtent l="0" t="0" r="0" b="0"/>
            <wp:docPr id="22" name="IM 22"/>
            <wp:cNvGraphicFramePr/>
            <a:graphic>
              <a:graphicData uri="http://schemas.openxmlformats.org/drawingml/2006/picture">
                <pic:pic>
                  <pic:nvPicPr>
                    <pic:cNvPr id="22" name="IM 22"/>
                    <pic:cNvPicPr/>
                  </pic:nvPicPr>
                  <pic:blipFill>
                    <a:blip r:embed="rId42"/>
                    <a:stretch>
                      <a:fillRect/>
                    </a:stretch>
                  </pic:blipFill>
                  <pic:spPr>
                    <a:xfrm rot="0">
                      <a:off x="0" y="0"/>
                      <a:ext cx="203884" cy="335869"/>
                    </a:xfrm>
                    <a:prstGeom prst="rect">
                      <a:avLst/>
                    </a:prstGeom>
                  </pic:spPr>
                </pic:pic>
              </a:graphicData>
            </a:graphic>
          </wp:inline>
        </w:drawing>
      </w:r>
      <w:r>
        <w:rPr>
          <w:spacing w:val="14"/>
          <w:position w:val="-9"/>
        </w:rPr>
        <w:t xml:space="preserve">      </w:t>
      </w:r>
      <w:r>
        <w:rPr>
          <w:spacing w:val="3"/>
          <w:position w:val="-9"/>
        </w:rPr>
        <w:t>B.</w:t>
      </w:r>
      <w:r>
        <w:rPr>
          <w:spacing w:val="-34"/>
          <w:position w:val="-9"/>
        </w:rPr>
        <w:t xml:space="preserve"> </w:t>
      </w:r>
      <w:r>
        <w:rPr>
          <w:position w:val="-6"/>
        </w:rPr>
        <w:drawing>
          <wp:inline distT="0" distB="0" distL="0" distR="0">
            <wp:extent cx="200613" cy="335869"/>
            <wp:effectExtent l="0" t="0" r="0" b="0"/>
            <wp:docPr id="24" name="IM 24"/>
            <wp:cNvGraphicFramePr/>
            <a:graphic>
              <a:graphicData uri="http://schemas.openxmlformats.org/drawingml/2006/picture">
                <pic:pic>
                  <pic:nvPicPr>
                    <pic:cNvPr id="24" name="IM 24"/>
                    <pic:cNvPicPr/>
                  </pic:nvPicPr>
                  <pic:blipFill>
                    <a:blip r:embed="rId43"/>
                    <a:stretch>
                      <a:fillRect/>
                    </a:stretch>
                  </pic:blipFill>
                  <pic:spPr>
                    <a:xfrm rot="0">
                      <a:off x="0" y="0"/>
                      <a:ext cx="200613" cy="335869"/>
                    </a:xfrm>
                    <a:prstGeom prst="rect">
                      <a:avLst/>
                    </a:prstGeom>
                  </pic:spPr>
                </pic:pic>
              </a:graphicData>
            </a:graphic>
          </wp:inline>
        </w:drawing>
      </w:r>
    </w:p>
    <w:p>
      <w:pPr>
        <w:pStyle w:val="BodyText"/>
        <w:ind w:left="426"/>
        <w:spacing w:before="23" w:line="623" w:lineRule="exact"/>
        <w:rPr/>
      </w:pPr>
      <w:r>
        <w:rPr>
          <w:spacing w:val="2"/>
          <w:position w:val="-9"/>
        </w:rPr>
        <w:t>C.</w:t>
      </w:r>
      <w:r>
        <w:rPr>
          <w:spacing w:val="-41"/>
          <w:position w:val="-9"/>
        </w:rPr>
        <w:t xml:space="preserve"> </w:t>
      </w:r>
      <w:r>
        <w:rPr>
          <w:position w:val="-6"/>
        </w:rPr>
        <w:drawing>
          <wp:inline distT="0" distB="0" distL="0" distR="0">
            <wp:extent cx="221741" cy="334670"/>
            <wp:effectExtent l="0" t="0" r="0" b="0"/>
            <wp:docPr id="26" name="IM 26"/>
            <wp:cNvGraphicFramePr/>
            <a:graphic>
              <a:graphicData uri="http://schemas.openxmlformats.org/drawingml/2006/picture">
                <pic:pic>
                  <pic:nvPicPr>
                    <pic:cNvPr id="26" name="IM 26"/>
                    <pic:cNvPicPr/>
                  </pic:nvPicPr>
                  <pic:blipFill>
                    <a:blip r:embed="rId44"/>
                    <a:stretch>
                      <a:fillRect/>
                    </a:stretch>
                  </pic:blipFill>
                  <pic:spPr>
                    <a:xfrm rot="0">
                      <a:off x="0" y="0"/>
                      <a:ext cx="221741" cy="334670"/>
                    </a:xfrm>
                    <a:prstGeom prst="rect">
                      <a:avLst/>
                    </a:prstGeom>
                  </pic:spPr>
                </pic:pic>
              </a:graphicData>
            </a:graphic>
          </wp:inline>
        </w:drawing>
      </w:r>
      <w:r>
        <w:rPr>
          <w:spacing w:val="15"/>
          <w:position w:val="-9"/>
        </w:rPr>
        <w:t xml:space="preserve">      </w:t>
      </w:r>
      <w:r>
        <w:rPr>
          <w:spacing w:val="2"/>
          <w:position w:val="-9"/>
        </w:rPr>
        <w:t>D.</w:t>
      </w:r>
      <w:r>
        <w:rPr>
          <w:spacing w:val="-42"/>
          <w:position w:val="-9"/>
        </w:rPr>
        <w:t xml:space="preserve"> </w:t>
      </w:r>
      <w:r>
        <w:rPr>
          <w:position w:val="-6"/>
        </w:rPr>
        <w:drawing>
          <wp:inline distT="0" distB="0" distL="0" distR="0">
            <wp:extent cx="234060" cy="334670"/>
            <wp:effectExtent l="0" t="0" r="0" b="0"/>
            <wp:docPr id="28" name="IM 28"/>
            <wp:cNvGraphicFramePr/>
            <a:graphic>
              <a:graphicData uri="http://schemas.openxmlformats.org/drawingml/2006/picture">
                <pic:pic>
                  <pic:nvPicPr>
                    <pic:cNvPr id="28" name="IM 28"/>
                    <pic:cNvPicPr/>
                  </pic:nvPicPr>
                  <pic:blipFill>
                    <a:blip r:embed="rId45"/>
                    <a:stretch>
                      <a:fillRect/>
                    </a:stretch>
                  </pic:blipFill>
                  <pic:spPr>
                    <a:xfrm rot="0">
                      <a:off x="0" y="0"/>
                      <a:ext cx="234060" cy="334670"/>
                    </a:xfrm>
                    <a:prstGeom prst="rect">
                      <a:avLst/>
                    </a:prstGeom>
                  </pic:spPr>
                </pic:pic>
              </a:graphicData>
            </a:graphic>
          </wp:inline>
        </w:drawing>
      </w:r>
    </w:p>
    <w:p>
      <w:pPr>
        <w:pStyle w:val="BodyText"/>
        <w:ind w:left="13" w:right="135" w:firstLine="416"/>
        <w:spacing w:before="26" w:line="251" w:lineRule="auto"/>
        <w:jc w:val="both"/>
        <w:rPr/>
      </w:pPr>
      <w:r>
        <w:rPr>
          <w:spacing w:val="7"/>
        </w:rPr>
        <w:t>67、台风中心自A地出发，</w:t>
      </w:r>
      <w:r>
        <w:rPr>
          <w:spacing w:val="-53"/>
        </w:rPr>
        <w:t xml:space="preserve"> </w:t>
      </w:r>
      <w:r>
        <w:rPr>
          <w:spacing w:val="7"/>
        </w:rPr>
        <w:t>以50</w:t>
      </w:r>
      <w:r>
        <w:rPr/>
        <w:t>km</w:t>
      </w:r>
      <w:r>
        <w:rPr>
          <w:spacing w:val="7"/>
        </w:rPr>
        <w:t>/h的速度向东偏北30</w:t>
      </w:r>
      <w:r>
        <w:rPr>
          <w:spacing w:val="-74"/>
        </w:rPr>
        <w:t xml:space="preserve"> </w:t>
      </w:r>
      <w:r>
        <w:rPr>
          <w:spacing w:val="7"/>
        </w:rPr>
        <w:t>°方向移动，距台风中心30</w:t>
      </w:r>
      <w:r>
        <w:rPr/>
        <w:t>km</w:t>
      </w:r>
      <w:r>
        <w:rPr>
          <w:spacing w:val="9"/>
        </w:rPr>
        <w:t>范围内的地区均受台风影响。城市B在A的正东方向60</w:t>
      </w:r>
      <w:r>
        <w:rPr/>
        <w:t>km</w:t>
      </w:r>
      <w:r>
        <w:rPr>
          <w:spacing w:val="9"/>
        </w:rPr>
        <w:t>处，则城市B受台风影响持续的时</w:t>
      </w:r>
      <w:r>
        <w:rPr>
          <w:spacing w:val="1"/>
        </w:rPr>
        <w:t>间为：</w:t>
      </w:r>
    </w:p>
    <w:p>
      <w:pPr>
        <w:pStyle w:val="BodyText"/>
        <w:ind w:left="421"/>
        <w:spacing w:line="268" w:lineRule="exact"/>
        <w:rPr/>
      </w:pPr>
      <w:r>
        <w:rPr>
          <w:spacing w:val="5"/>
          <w:position w:val="1"/>
        </w:rPr>
        <w:t>A.0</w:t>
      </w:r>
      <w:r>
        <w:rPr>
          <w:position w:val="1"/>
        </w:rPr>
        <w:t>h</w:t>
      </w:r>
      <w:r>
        <w:rPr>
          <w:spacing w:val="5"/>
          <w:position w:val="1"/>
        </w:rPr>
        <w:t xml:space="preserve">         </w:t>
      </w:r>
      <w:r>
        <w:rPr>
          <w:position w:val="1"/>
        </w:rPr>
        <w:t>B</w:t>
      </w:r>
      <w:r>
        <w:rPr>
          <w:spacing w:val="5"/>
          <w:position w:val="1"/>
        </w:rPr>
        <w:t>.1h</w:t>
      </w:r>
    </w:p>
    <w:p>
      <w:pPr>
        <w:pStyle w:val="BodyText"/>
        <w:ind w:left="426"/>
        <w:spacing w:before="6" w:line="267" w:lineRule="exact"/>
        <w:rPr/>
      </w:pPr>
      <w:r>
        <w:rPr>
          <w:spacing w:val="5"/>
          <w:position w:val="1"/>
        </w:rPr>
        <w:t>C.1.5</w:t>
      </w:r>
      <w:r>
        <w:rPr>
          <w:position w:val="1"/>
        </w:rPr>
        <w:t>h</w:t>
      </w:r>
      <w:r>
        <w:rPr>
          <w:spacing w:val="5"/>
          <w:position w:val="1"/>
        </w:rPr>
        <w:t xml:space="preserve">       </w:t>
      </w:r>
      <w:r>
        <w:rPr>
          <w:position w:val="1"/>
        </w:rPr>
        <w:t>D</w:t>
      </w:r>
      <w:r>
        <w:rPr>
          <w:spacing w:val="5"/>
          <w:position w:val="1"/>
        </w:rPr>
        <w:t>.1.6h</w:t>
      </w:r>
    </w:p>
    <w:p>
      <w:pPr>
        <w:pStyle w:val="BodyText"/>
        <w:ind w:left="429"/>
        <w:spacing w:before="25" w:line="228" w:lineRule="auto"/>
        <w:rPr/>
      </w:pPr>
      <w:r>
        <w:rPr>
          <w:spacing w:val="8"/>
        </w:rPr>
        <w:t>68、某停车场的收费标准如下：7:00—21:00，每小时6元，不足一小时按一小时计</w:t>
      </w:r>
    </w:p>
    <w:p>
      <w:pPr>
        <w:pStyle w:val="BodyText"/>
        <w:ind w:left="9" w:right="33"/>
        <w:spacing w:before="25" w:line="251" w:lineRule="auto"/>
        <w:rPr/>
      </w:pPr>
      <w:r>
        <w:rPr>
          <w:spacing w:val="9"/>
        </w:rPr>
        <w:t>算；21:00—次日7:00，每两小时1元，不</w:t>
      </w:r>
      <w:r>
        <w:rPr>
          <w:spacing w:val="8"/>
        </w:rPr>
        <w:t>足两小时按两小时计算；每日零时为新的计费周</w:t>
      </w:r>
      <w:r>
        <w:rPr>
          <w:spacing w:val="9"/>
        </w:rPr>
        <w:t>期，重新开始计时。小刘某天上午10时将车驶入停车场，待其驶出时缴费70元，则小刘停</w:t>
      </w:r>
      <w:r>
        <w:rPr>
          <w:spacing w:val="7"/>
        </w:rPr>
        <w:t>车时长的范围是：</w:t>
      </w:r>
    </w:p>
    <w:p>
      <w:pPr>
        <w:pStyle w:val="BodyText"/>
        <w:ind w:left="421"/>
        <w:spacing w:before="1" w:line="229" w:lineRule="auto"/>
        <w:rPr/>
      </w:pPr>
      <w:r>
        <w:rPr>
          <w:spacing w:val="7"/>
        </w:rPr>
        <w:t>A.14小时＜t＜16小时      B.15</w:t>
      </w:r>
      <w:r>
        <w:rPr>
          <w:spacing w:val="6"/>
        </w:rPr>
        <w:t>小时＜t≤17小时</w:t>
      </w:r>
    </w:p>
    <w:p>
      <w:pPr>
        <w:pStyle w:val="BodyText"/>
        <w:ind w:left="426"/>
        <w:spacing w:before="25" w:line="230" w:lineRule="auto"/>
        <w:rPr/>
      </w:pPr>
      <w:r>
        <w:rPr>
          <w:spacing w:val="6"/>
        </w:rPr>
        <w:t>C.16小时＜t≤18小时      D.17小时＜t≤19小时</w:t>
      </w:r>
    </w:p>
    <w:p>
      <w:pPr>
        <w:pStyle w:val="BodyText"/>
        <w:ind w:left="8" w:right="31" w:firstLine="421"/>
        <w:spacing w:before="27" w:line="251" w:lineRule="auto"/>
        <w:rPr/>
      </w:pPr>
      <w:r>
        <w:rPr>
          <w:spacing w:val="8"/>
        </w:rPr>
        <w:t>69、王先生花30000元买入A、B两只股票若干，两个交易日后，A股票上涨8%，B股票</w:t>
      </w:r>
      <w:r>
        <w:rPr>
          <w:spacing w:val="9"/>
        </w:rPr>
        <w:t>下跌3%。王先生将股票卖出，共盈利1300元，那么王先生在买入A、B两</w:t>
      </w:r>
      <w:r>
        <w:rPr>
          <w:spacing w:val="8"/>
        </w:rPr>
        <w:t>只股票时的投资比</w:t>
      </w:r>
      <w:r>
        <w:rPr>
          <w:spacing w:val="3"/>
        </w:rPr>
        <w:t>例为：</w:t>
      </w:r>
    </w:p>
    <w:p>
      <w:pPr>
        <w:pStyle w:val="BodyText"/>
        <w:ind w:left="421"/>
        <w:spacing w:line="267" w:lineRule="exact"/>
        <w:rPr/>
      </w:pPr>
      <w:r>
        <w:rPr>
          <w:spacing w:val="-12"/>
          <w:position w:val="1"/>
        </w:rPr>
        <w:t>A.5 ∶4</w:t>
      </w:r>
      <w:r>
        <w:rPr>
          <w:spacing w:val="5"/>
          <w:position w:val="1"/>
        </w:rPr>
        <w:t xml:space="preserve">     </w:t>
      </w:r>
      <w:r>
        <w:rPr>
          <w:spacing w:val="-12"/>
          <w:position w:val="1"/>
        </w:rPr>
        <w:t>B.4 ∶3</w:t>
      </w:r>
    </w:p>
    <w:p>
      <w:pPr>
        <w:pStyle w:val="BodyText"/>
        <w:ind w:left="426"/>
        <w:spacing w:before="4" w:line="268" w:lineRule="exact"/>
        <w:rPr/>
      </w:pPr>
      <w:r>
        <w:rPr>
          <w:spacing w:val="-14"/>
          <w:position w:val="1"/>
        </w:rPr>
        <w:t>C.3 ∶2</w:t>
      </w:r>
      <w:r>
        <w:rPr>
          <w:spacing w:val="7"/>
          <w:position w:val="1"/>
        </w:rPr>
        <w:t xml:space="preserve">     </w:t>
      </w:r>
      <w:r>
        <w:rPr>
          <w:spacing w:val="-14"/>
          <w:position w:val="1"/>
        </w:rPr>
        <w:t>D.2</w:t>
      </w:r>
      <w:r>
        <w:rPr>
          <w:spacing w:val="-11"/>
          <w:position w:val="1"/>
        </w:rPr>
        <w:t xml:space="preserve"> </w:t>
      </w:r>
      <w:r>
        <w:rPr>
          <w:spacing w:val="-14"/>
          <w:position w:val="1"/>
        </w:rPr>
        <w:t>∶</w:t>
      </w:r>
      <w:r>
        <w:rPr>
          <w:spacing w:val="-74"/>
          <w:position w:val="1"/>
        </w:rPr>
        <w:t xml:space="preserve"> </w:t>
      </w:r>
      <w:r>
        <w:rPr>
          <w:spacing w:val="-14"/>
          <w:position w:val="1"/>
        </w:rPr>
        <w:t>1</w:t>
      </w:r>
    </w:p>
    <w:p>
      <w:pPr>
        <w:pStyle w:val="BodyText"/>
        <w:ind w:left="8" w:right="31" w:firstLine="424"/>
        <w:spacing w:before="26" w:line="251" w:lineRule="auto"/>
        <w:rPr/>
      </w:pPr>
      <w:r>
        <w:rPr>
          <w:spacing w:val="8"/>
        </w:rPr>
        <w:t>70、500家公司的年收入都在6300万元到8500万元之间。由于失误，把其中一家公司</w:t>
      </w:r>
      <w:r>
        <w:rPr>
          <w:spacing w:val="8"/>
        </w:rPr>
        <w:t>的年收入8500万元记为85000万元输入计算机。那么输入的错误数据的500家公司年收入平</w:t>
      </w:r>
      <w:r>
        <w:rPr>
          <w:spacing w:val="8"/>
        </w:rPr>
        <w:t>均值与准确数据的平均值相差多少万元？</w:t>
      </w:r>
    </w:p>
    <w:p>
      <w:pPr>
        <w:pStyle w:val="BodyText"/>
        <w:ind w:left="421"/>
        <w:spacing w:line="267" w:lineRule="exact"/>
        <w:rPr/>
      </w:pPr>
      <w:r>
        <w:rPr>
          <w:spacing w:val="4"/>
          <w:position w:val="1"/>
        </w:rPr>
        <w:t>A.76.5     B.78.48</w:t>
      </w:r>
    </w:p>
    <w:p>
      <w:pPr>
        <w:pStyle w:val="BodyText"/>
        <w:ind w:left="426"/>
        <w:spacing w:before="5" w:line="268" w:lineRule="exact"/>
        <w:rPr/>
      </w:pPr>
      <w:r>
        <w:rPr>
          <w:spacing w:val="4"/>
          <w:position w:val="1"/>
        </w:rPr>
        <w:t>C.153      D.382.5</w:t>
      </w:r>
    </w:p>
    <w:p>
      <w:pPr>
        <w:pStyle w:val="BodyText"/>
        <w:ind w:left="10" w:right="136" w:firstLine="422"/>
        <w:spacing w:before="26" w:line="252" w:lineRule="auto"/>
        <w:rPr/>
      </w:pPr>
      <w:r>
        <w:rPr>
          <w:spacing w:val="6"/>
        </w:rPr>
        <w:t>71、</w:t>
      </w:r>
      <w:r>
        <w:rPr>
          <w:spacing w:val="-59"/>
        </w:rPr>
        <w:t xml:space="preserve"> </w:t>
      </w:r>
      <w:r>
        <w:rPr>
          <w:spacing w:val="6"/>
        </w:rPr>
        <w:t>甲和乙两个工厂分别生产x件某种产品，</w:t>
      </w:r>
      <w:r>
        <w:rPr>
          <w:spacing w:val="-56"/>
        </w:rPr>
        <w:t xml:space="preserve"> </w:t>
      </w:r>
      <w:r>
        <w:rPr>
          <w:spacing w:val="6"/>
        </w:rPr>
        <w:t>甲工厂每天</w:t>
      </w:r>
      <w:r>
        <w:rPr>
          <w:spacing w:val="5"/>
        </w:rPr>
        <w:t>比乙工厂多生产20件。</w:t>
      </w:r>
      <w:r>
        <w:rPr>
          <w:spacing w:val="-57"/>
        </w:rPr>
        <w:t xml:space="preserve"> </w:t>
      </w:r>
      <w:r>
        <w:rPr>
          <w:spacing w:val="5"/>
        </w:rPr>
        <w:t>甲工</w:t>
      </w:r>
      <w:r>
        <w:rPr>
          <w:spacing w:val="9"/>
        </w:rPr>
        <w:t>厂25天后正好完成自己的生产任务，随后立刻开始帮助乙工厂生产。所有生产任务完成</w:t>
      </w:r>
      <w:r>
        <w:rPr>
          <w:spacing w:val="6"/>
        </w:rPr>
        <w:t>时，</w:t>
      </w:r>
      <w:r>
        <w:rPr>
          <w:spacing w:val="-39"/>
        </w:rPr>
        <w:t xml:space="preserve"> </w:t>
      </w:r>
      <w:r>
        <w:rPr>
          <w:spacing w:val="6"/>
        </w:rPr>
        <w:t>甲工厂正好帮乙工厂生产300件产品。问x的值为：</w:t>
      </w:r>
    </w:p>
    <w:p>
      <w:pPr>
        <w:pStyle w:val="BodyText"/>
        <w:ind w:left="421"/>
        <w:spacing w:line="267" w:lineRule="exact"/>
        <w:rPr/>
      </w:pPr>
      <w:r>
        <w:rPr>
          <w:spacing w:val="4"/>
          <w:position w:val="1"/>
        </w:rPr>
        <w:t>A.1000     B.1200</w:t>
      </w:r>
    </w:p>
    <w:p>
      <w:pPr>
        <w:pStyle w:val="BodyText"/>
        <w:ind w:left="426"/>
        <w:spacing w:before="4" w:line="268" w:lineRule="exact"/>
        <w:rPr/>
      </w:pPr>
      <w:r>
        <w:rPr>
          <w:spacing w:val="4"/>
          <w:position w:val="1"/>
        </w:rPr>
        <w:t>C.1300     D.1500</w:t>
      </w:r>
    </w:p>
    <w:p>
      <w:pPr>
        <w:pStyle w:val="BodyText"/>
        <w:ind w:left="10" w:right="136" w:firstLine="422"/>
        <w:spacing w:before="23" w:line="252" w:lineRule="auto"/>
        <w:jc w:val="both"/>
        <w:rPr/>
      </w:pPr>
      <w:r>
        <w:rPr>
          <w:spacing w:val="9"/>
        </w:rPr>
        <w:t>72、球员小王与球队签订工作合同，有1年期、3年期和5年期三种合同可供选择</w:t>
      </w:r>
      <w:r>
        <w:rPr>
          <w:spacing w:val="8"/>
        </w:rPr>
        <w:t>。如</w:t>
      </w:r>
      <w:r>
        <w:rPr>
          <w:spacing w:val="9"/>
        </w:rPr>
        <w:t>果签3年期合同，月薪比5年期合同低1万元，比1年期高5</w:t>
      </w:r>
      <w:r>
        <w:rPr>
          <w:spacing w:val="8"/>
        </w:rPr>
        <w:t>000元，而5年合同能获得的总薪</w:t>
      </w:r>
      <w:r>
        <w:rPr>
          <w:spacing w:val="9"/>
        </w:rPr>
        <w:t>水是3年期合同的2.5倍。问小王如果签1年期合同，能获得的总薪水为多</w:t>
      </w:r>
      <w:r>
        <w:rPr>
          <w:spacing w:val="8"/>
        </w:rPr>
        <w:t>少万元?</w:t>
      </w:r>
    </w:p>
    <w:p>
      <w:pPr>
        <w:pStyle w:val="BodyText"/>
        <w:ind w:left="421"/>
        <w:spacing w:line="268" w:lineRule="exact"/>
        <w:rPr/>
      </w:pPr>
      <w:r>
        <w:rPr>
          <w:spacing w:val="4"/>
          <w:position w:val="1"/>
        </w:rPr>
        <w:t>A.12      B.18</w:t>
      </w:r>
    </w:p>
    <w:p>
      <w:pPr>
        <w:pStyle w:val="BodyText"/>
        <w:ind w:left="426"/>
        <w:spacing w:before="6" w:line="268" w:lineRule="exact"/>
        <w:rPr/>
      </w:pPr>
      <w:r>
        <w:rPr>
          <w:spacing w:val="4"/>
          <w:position w:val="1"/>
        </w:rPr>
        <w:t>C.24      D.30</w:t>
      </w:r>
    </w:p>
    <w:p>
      <w:pPr>
        <w:pStyle w:val="BodyText"/>
        <w:ind w:left="433"/>
        <w:spacing w:before="26" w:line="227" w:lineRule="auto"/>
        <w:rPr/>
      </w:pPr>
      <w:r>
        <w:rPr>
          <w:spacing w:val="8"/>
        </w:rPr>
        <w:t>73、</w:t>
      </w:r>
      <w:r>
        <w:rPr>
          <w:spacing w:val="-59"/>
        </w:rPr>
        <w:t xml:space="preserve"> </w:t>
      </w:r>
      <w:r>
        <w:rPr>
          <w:spacing w:val="8"/>
        </w:rPr>
        <w:t>甲从邮局出发去图书馆，乙从图书馆出发去邮局。两人12点同时出发，相</w:t>
      </w:r>
      <w:r>
        <w:rPr>
          <w:spacing w:val="7"/>
        </w:rPr>
        <w:t>向而</w:t>
      </w:r>
    </w:p>
    <w:p>
      <w:pPr>
        <w:pStyle w:val="BodyText"/>
        <w:ind w:left="12" w:right="33" w:hanging="1"/>
        <w:spacing w:before="26" w:line="251" w:lineRule="auto"/>
        <w:rPr/>
      </w:pPr>
      <w:r>
        <w:rPr>
          <w:spacing w:val="9"/>
        </w:rPr>
        <w:t>行。12点40分两人相遇并继续以原速度前行。13点12分甲</w:t>
      </w:r>
      <w:r>
        <w:rPr>
          <w:spacing w:val="8"/>
        </w:rPr>
        <w:t>到达图书馆后立刻返回邮局。假</w:t>
      </w:r>
      <w:r>
        <w:rPr>
          <w:spacing w:val="7"/>
        </w:rPr>
        <w:t>定两人速度不变，</w:t>
      </w:r>
      <w:r>
        <w:rPr>
          <w:spacing w:val="-43"/>
        </w:rPr>
        <w:t xml:space="preserve"> </w:t>
      </w:r>
      <w:r>
        <w:rPr>
          <w:spacing w:val="7"/>
        </w:rPr>
        <w:t>甲返回邮局时，乙已到邮局多长时间了?</w:t>
      </w:r>
    </w:p>
    <w:p>
      <w:pPr>
        <w:pStyle w:val="BodyText"/>
        <w:ind w:left="421"/>
        <w:spacing w:before="1" w:line="228" w:lineRule="auto"/>
        <w:rPr/>
      </w:pPr>
      <w:r>
        <w:rPr>
          <w:spacing w:val="5"/>
        </w:rPr>
        <w:t>A.40分钟     B.50分钟</w:t>
      </w:r>
    </w:p>
    <w:p>
      <w:pPr>
        <w:pStyle w:val="BodyText"/>
        <w:ind w:left="426"/>
        <w:spacing w:before="24" w:line="228" w:lineRule="auto"/>
        <w:rPr/>
      </w:pPr>
      <w:r>
        <w:rPr>
          <w:spacing w:val="5"/>
        </w:rPr>
        <w:t>C.54分钟     D.64分钟</w:t>
      </w:r>
    </w:p>
    <w:p>
      <w:pPr>
        <w:pStyle w:val="BodyText"/>
        <w:ind w:left="10" w:right="136" w:firstLine="422"/>
        <w:spacing w:before="26" w:line="251" w:lineRule="auto"/>
        <w:jc w:val="both"/>
        <w:rPr/>
      </w:pPr>
      <w:r>
        <w:rPr>
          <w:spacing w:val="9"/>
        </w:rPr>
        <w:t>74、球员小王与球队签订工作合同，有1年期、3年期和5年期三种合同可供选择</w:t>
      </w:r>
      <w:r>
        <w:rPr>
          <w:spacing w:val="8"/>
        </w:rPr>
        <w:t>。如</w:t>
      </w:r>
      <w:r>
        <w:rPr>
          <w:spacing w:val="9"/>
        </w:rPr>
        <w:t>果签3年期合同，月薪比5年期合同低1万元，比1年期高5</w:t>
      </w:r>
      <w:r>
        <w:rPr>
          <w:spacing w:val="8"/>
        </w:rPr>
        <w:t>000元，而5年合同能获得的总薪</w:t>
      </w:r>
      <w:r>
        <w:rPr>
          <w:spacing w:val="9"/>
        </w:rPr>
        <w:t>水是3年期合同的2.5倍。问小王如果签1年期合同，能获得的总薪水为多</w:t>
      </w:r>
      <w:r>
        <w:rPr>
          <w:spacing w:val="8"/>
        </w:rPr>
        <w:t>少万元?</w:t>
      </w:r>
    </w:p>
    <w:p>
      <w:pPr>
        <w:pStyle w:val="BodyText"/>
        <w:ind w:left="421"/>
        <w:spacing w:line="268" w:lineRule="exact"/>
        <w:rPr/>
      </w:pPr>
      <w:r>
        <w:rPr>
          <w:spacing w:val="4"/>
          <w:position w:val="1"/>
        </w:rPr>
        <w:t>A.12       B.18</w:t>
      </w:r>
    </w:p>
    <w:p>
      <w:pPr>
        <w:pStyle w:val="BodyText"/>
        <w:ind w:left="426"/>
        <w:spacing w:before="6" w:line="268" w:lineRule="exact"/>
        <w:rPr/>
      </w:pPr>
      <w:r>
        <w:rPr>
          <w:spacing w:val="4"/>
          <w:position w:val="1"/>
        </w:rPr>
        <w:t>C.24       D.30</w:t>
      </w:r>
    </w:p>
    <w:p>
      <w:pPr>
        <w:pStyle w:val="BodyText"/>
        <w:ind w:left="8" w:right="136" w:firstLine="425"/>
        <w:spacing w:before="23" w:line="252" w:lineRule="auto"/>
        <w:rPr/>
      </w:pPr>
      <w:r>
        <w:rPr>
          <w:spacing w:val="9"/>
        </w:rPr>
        <w:t>75、有两个容器A和B，容器中原有不等量的水，分别放入葡萄糖后，容器A葡萄</w:t>
      </w:r>
      <w:r>
        <w:rPr>
          <w:spacing w:val="8"/>
        </w:rPr>
        <w:t>糖液</w:t>
      </w:r>
      <w:r>
        <w:rPr>
          <w:spacing w:val="8"/>
        </w:rPr>
        <w:t>体质量270克，浓度10%，容器B葡萄糖液体质量150克，浓度12%。若往两个容器分别倒入</w:t>
      </w:r>
      <w:r>
        <w:rPr>
          <w:spacing w:val="9"/>
        </w:rPr>
        <w:t>等量的水，使葡萄糖浓度相同，那么需要多少克水？</w:t>
      </w:r>
    </w:p>
    <w:p>
      <w:pPr>
        <w:pStyle w:val="BodyText"/>
        <w:ind w:left="421"/>
        <w:spacing w:line="268" w:lineRule="exact"/>
        <w:rPr/>
      </w:pPr>
      <w:r>
        <w:rPr>
          <w:spacing w:val="4"/>
          <w:position w:val="1"/>
        </w:rPr>
        <w:t>A.30     B.50</w:t>
      </w:r>
    </w:p>
    <w:p>
      <w:pPr>
        <w:pStyle w:val="BodyText"/>
        <w:ind w:left="426"/>
        <w:spacing w:before="3" w:line="268" w:lineRule="exact"/>
        <w:rPr/>
      </w:pPr>
      <w:r>
        <w:rPr>
          <w:spacing w:val="4"/>
          <w:position w:val="1"/>
        </w:rPr>
        <w:t>C.79     D.90</w:t>
      </w:r>
    </w:p>
    <w:p>
      <w:pPr>
        <w:pStyle w:val="BodyText"/>
        <w:ind w:left="3255"/>
        <w:spacing w:before="1" w:line="227" w:lineRule="auto"/>
        <w:outlineLvl w:val="0"/>
        <w:rPr/>
      </w:pPr>
      <w:r>
        <w:rPr>
          <w:b/>
          <w:bCs/>
          <w:spacing w:val="6"/>
        </w:rPr>
        <w:t>第四部分</w:t>
      </w:r>
      <w:r>
        <w:rPr>
          <w:spacing w:val="15"/>
        </w:rPr>
        <w:t xml:space="preserve">      </w:t>
      </w:r>
      <w:r>
        <w:rPr>
          <w:b/>
          <w:bCs/>
          <w:spacing w:val="6"/>
        </w:rPr>
        <w:t>判断推理</w:t>
      </w:r>
    </w:p>
    <w:p>
      <w:pPr>
        <w:pStyle w:val="BodyText"/>
        <w:ind w:left="652"/>
        <w:spacing w:before="27" w:line="229" w:lineRule="auto"/>
        <w:outlineLvl w:val="0"/>
        <w:rPr/>
      </w:pPr>
      <w:r>
        <w:rPr>
          <w:b/>
          <w:bCs/>
          <w:spacing w:val="5"/>
        </w:rPr>
        <w:t>一、图形推理。</w:t>
      </w:r>
    </w:p>
    <w:p>
      <w:pPr>
        <w:pStyle w:val="BodyText"/>
        <w:ind w:left="433"/>
        <w:spacing w:before="23" w:line="228" w:lineRule="auto"/>
        <w:rPr/>
      </w:pPr>
      <w:r>
        <w:rPr>
          <w:spacing w:val="9"/>
        </w:rPr>
        <w:t>76、从所给四个选项中，选择最合适的一个填入问号处，使之呈现一定规律性：</w:t>
      </w:r>
    </w:p>
    <w:p>
      <w:pPr>
        <w:ind w:firstLine="420"/>
        <w:spacing w:before="119" w:line="2458" w:lineRule="exact"/>
        <w:rPr/>
      </w:pPr>
      <w:r>
        <w:rPr>
          <w:position w:val="-49"/>
        </w:rPr>
        <w:drawing>
          <wp:inline distT="0" distB="0" distL="0" distR="0">
            <wp:extent cx="3628644" cy="1560576"/>
            <wp:effectExtent l="0" t="0" r="0" b="0"/>
            <wp:docPr id="70" name="IM 70"/>
            <wp:cNvGraphicFramePr/>
            <a:graphic>
              <a:graphicData uri="http://schemas.openxmlformats.org/drawingml/2006/picture">
                <pic:pic>
                  <pic:nvPicPr>
                    <pic:cNvPr id="70" name="IM 70"/>
                    <pic:cNvPicPr/>
                  </pic:nvPicPr>
                  <pic:blipFill>
                    <a:blip r:embed="rId71"/>
                    <a:stretch>
                      <a:fillRect/>
                    </a:stretch>
                  </pic:blipFill>
                  <pic:spPr>
                    <a:xfrm rot="0">
                      <a:off x="0" y="0"/>
                      <a:ext cx="3628644" cy="1560576"/>
                    </a:xfrm>
                    <a:prstGeom prst="rect">
                      <a:avLst/>
                    </a:prstGeom>
                  </pic:spPr>
                </pic:pic>
              </a:graphicData>
            </a:graphic>
          </wp:inline>
        </w:drawing>
      </w:r>
    </w:p>
    <w:p>
      <w:pPr>
        <w:pStyle w:val="BodyText"/>
        <w:ind w:left="433"/>
        <w:spacing w:line="224" w:lineRule="auto"/>
        <w:rPr/>
      </w:pPr>
      <w:r>
        <w:rPr>
          <w:spacing w:val="9"/>
        </w:rPr>
        <w:t>77、从所给四个选项中，选择最合适的一个填入问号处，使之呈现一定规律性：</w:t>
      </w:r>
    </w:p>
    <w:p>
      <w:pPr>
        <w:ind w:firstLine="420"/>
        <w:spacing w:line="3682" w:lineRule="exact"/>
        <w:rPr/>
      </w:pPr>
      <w:r>
        <w:rPr>
          <w:position w:val="-73"/>
        </w:rPr>
        <w:drawing>
          <wp:inline distT="0" distB="0" distL="0" distR="0">
            <wp:extent cx="2124455" cy="2337816"/>
            <wp:effectExtent l="0" t="0" r="0" b="0"/>
            <wp:docPr id="72" name="IM 72"/>
            <wp:cNvGraphicFramePr/>
            <a:graphic>
              <a:graphicData uri="http://schemas.openxmlformats.org/drawingml/2006/picture">
                <pic:pic>
                  <pic:nvPicPr>
                    <pic:cNvPr id="72" name="IM 72"/>
                    <pic:cNvPicPr/>
                  </pic:nvPicPr>
                  <pic:blipFill>
                    <a:blip r:embed="rId72"/>
                    <a:stretch>
                      <a:fillRect/>
                    </a:stretch>
                  </pic:blipFill>
                  <pic:spPr>
                    <a:xfrm rot="0">
                      <a:off x="0" y="0"/>
                      <a:ext cx="2124455" cy="2337816"/>
                    </a:xfrm>
                    <a:prstGeom prst="rect">
                      <a:avLst/>
                    </a:prstGeom>
                  </pic:spPr>
                </pic:pic>
              </a:graphicData>
            </a:graphic>
          </wp:inline>
        </w:drawing>
      </w:r>
    </w:p>
    <w:p>
      <w:pPr>
        <w:pStyle w:val="BodyText"/>
        <w:ind w:left="8" w:right="31" w:firstLine="425"/>
        <w:spacing w:before="25" w:line="254" w:lineRule="auto"/>
        <w:rPr/>
      </w:pPr>
      <w:r>
        <w:rPr>
          <w:spacing w:val="9"/>
        </w:rPr>
        <w:t>78、把下面的六个图形分为两类，使每一类图形都有各自的共同特征或规律，分类正</w:t>
      </w:r>
      <w:r>
        <w:rPr>
          <w:spacing w:val="6"/>
        </w:rPr>
        <w:t>确的一项是：</w:t>
      </w:r>
    </w:p>
    <w:p>
      <w:pPr>
        <w:ind w:firstLine="420"/>
        <w:spacing w:before="119" w:line="2100" w:lineRule="exact"/>
        <w:rPr/>
      </w:pPr>
      <w:r>
        <w:rPr>
          <w:position w:val="-42"/>
        </w:rPr>
        <w:drawing>
          <wp:inline distT="0" distB="0" distL="0" distR="0">
            <wp:extent cx="3794759" cy="1333500"/>
            <wp:effectExtent l="0" t="0" r="0" b="0"/>
            <wp:docPr id="74" name="IM 74"/>
            <wp:cNvGraphicFramePr/>
            <a:graphic>
              <a:graphicData uri="http://schemas.openxmlformats.org/drawingml/2006/picture">
                <pic:pic>
                  <pic:nvPicPr>
                    <pic:cNvPr id="74" name="IM 74"/>
                    <pic:cNvPicPr/>
                  </pic:nvPicPr>
                  <pic:blipFill>
                    <a:blip r:embed="rId74"/>
                    <a:stretch>
                      <a:fillRect/>
                    </a:stretch>
                  </pic:blipFill>
                  <pic:spPr>
                    <a:xfrm rot="0">
                      <a:off x="0" y="0"/>
                      <a:ext cx="3794759" cy="1333500"/>
                    </a:xfrm>
                    <a:prstGeom prst="rect">
                      <a:avLst/>
                    </a:prstGeom>
                  </pic:spPr>
                </pic:pic>
              </a:graphicData>
            </a:graphic>
          </wp:inline>
        </w:drawing>
      </w:r>
    </w:p>
    <w:p>
      <w:pPr>
        <w:pStyle w:val="BodyText"/>
        <w:ind w:left="433"/>
        <w:spacing w:before="24" w:line="222" w:lineRule="auto"/>
        <w:rPr/>
      </w:pPr>
      <w:r>
        <w:rPr>
          <w:spacing w:val="9"/>
        </w:rPr>
        <w:t>79、左边给定的是纸盒的外表面，下面哪一</w:t>
      </w:r>
      <w:r>
        <w:rPr>
          <w:spacing w:val="8"/>
        </w:rPr>
        <w:t>项能由它折叠而成？</w:t>
      </w:r>
    </w:p>
    <w:p>
      <w:pPr>
        <w:ind w:firstLine="420"/>
        <w:spacing w:line="2000" w:lineRule="exact"/>
        <w:rPr/>
      </w:pPr>
      <w:r>
        <w:rPr>
          <w:position w:val="-39"/>
        </w:rPr>
        <w:drawing>
          <wp:inline distT="0" distB="0" distL="0" distR="0">
            <wp:extent cx="4372355" cy="1269491"/>
            <wp:effectExtent l="0" t="0" r="0" b="0"/>
            <wp:docPr id="76" name="IM 76"/>
            <wp:cNvGraphicFramePr/>
            <a:graphic>
              <a:graphicData uri="http://schemas.openxmlformats.org/drawingml/2006/picture">
                <pic:pic>
                  <pic:nvPicPr>
                    <pic:cNvPr id="76" name="IM 76"/>
                    <pic:cNvPicPr/>
                  </pic:nvPicPr>
                  <pic:blipFill>
                    <a:blip r:embed="rId75"/>
                    <a:stretch>
                      <a:fillRect/>
                    </a:stretch>
                  </pic:blipFill>
                  <pic:spPr>
                    <a:xfrm rot="0">
                      <a:off x="0" y="0"/>
                      <a:ext cx="4372355" cy="1269491"/>
                    </a:xfrm>
                    <a:prstGeom prst="rect">
                      <a:avLst/>
                    </a:prstGeom>
                  </pic:spPr>
                </pic:pic>
              </a:graphicData>
            </a:graphic>
          </wp:inline>
        </w:drawing>
      </w:r>
    </w:p>
    <w:p>
      <w:pPr>
        <w:pStyle w:val="BodyText"/>
        <w:ind w:left="428"/>
        <w:spacing w:before="24" w:line="222" w:lineRule="auto"/>
        <w:rPr/>
      </w:pPr>
      <w:r>
        <w:rPr>
          <w:spacing w:val="9"/>
        </w:rPr>
        <w:t>80、下面给定的立体图形，将其从任一面切开，截面的边数</w:t>
      </w:r>
      <w:r>
        <w:rPr>
          <w:b/>
          <w:bCs/>
          <w:spacing w:val="8"/>
        </w:rPr>
        <w:t>不可能</w:t>
      </w:r>
      <w:r>
        <w:rPr>
          <w:spacing w:val="8"/>
        </w:rPr>
        <w:t>是：</w:t>
      </w:r>
    </w:p>
    <w:p>
      <w:pPr>
        <w:ind w:firstLine="420"/>
        <w:spacing w:line="2966" w:lineRule="exact"/>
        <w:rPr/>
      </w:pPr>
      <w:r>
        <w:rPr>
          <w:position w:val="-59"/>
        </w:rPr>
        <w:drawing>
          <wp:inline distT="0" distB="0" distL="0" distR="0">
            <wp:extent cx="2286000" cy="1883664"/>
            <wp:effectExtent l="0" t="0" r="0" b="0"/>
            <wp:docPr id="80" name="IM 80"/>
            <wp:cNvGraphicFramePr/>
            <a:graphic>
              <a:graphicData uri="http://schemas.openxmlformats.org/drawingml/2006/picture">
                <pic:pic>
                  <pic:nvPicPr>
                    <pic:cNvPr id="80" name="IM 80"/>
                    <pic:cNvPicPr/>
                  </pic:nvPicPr>
                  <pic:blipFill>
                    <a:blip r:embed="rId78"/>
                    <a:stretch>
                      <a:fillRect/>
                    </a:stretch>
                  </pic:blipFill>
                  <pic:spPr>
                    <a:xfrm rot="0">
                      <a:off x="0" y="0"/>
                      <a:ext cx="2286000" cy="1883664"/>
                    </a:xfrm>
                    <a:prstGeom prst="rect">
                      <a:avLst/>
                    </a:prstGeom>
                  </pic:spPr>
                </pic:pic>
              </a:graphicData>
            </a:graphic>
          </wp:inline>
        </w:drawing>
      </w:r>
    </w:p>
    <w:p>
      <w:pPr>
        <w:pStyle w:val="BodyText"/>
        <w:ind w:left="421"/>
        <w:spacing w:before="32" w:line="268" w:lineRule="exact"/>
        <w:rPr/>
      </w:pPr>
      <w:r>
        <w:rPr>
          <w:spacing w:val="4"/>
          <w:position w:val="1"/>
        </w:rPr>
        <w:t>A.10        B.5</w:t>
      </w:r>
    </w:p>
    <w:p>
      <w:pPr>
        <w:pStyle w:val="BodyText"/>
        <w:ind w:left="422" w:right="6224" w:firstLine="3"/>
        <w:spacing w:before="2" w:line="253" w:lineRule="auto"/>
        <w:rPr/>
      </w:pPr>
      <w:r>
        <w:t>C.4         D.3</w:t>
      </w:r>
    </w:p>
    <w:p>
      <w:pPr>
        <w:pStyle w:val="BodyText"/>
        <w:ind w:left="411"/>
        <w:spacing w:before="93" w:line="228" w:lineRule="auto"/>
        <w:outlineLvl w:val="0"/>
        <w:rPr/>
      </w:pPr>
      <w:r>
        <w:rPr>
          <w:b/>
          <w:bCs/>
          <w:spacing w:val="-4"/>
        </w:rPr>
        <w:t>二、定义判断。</w:t>
      </w:r>
    </w:p>
    <w:p>
      <w:pPr>
        <w:pStyle w:val="BodyText"/>
        <w:ind w:left="9" w:right="31" w:firstLine="419"/>
        <w:spacing w:before="27" w:line="245" w:lineRule="auto"/>
        <w:rPr/>
      </w:pPr>
      <w:r>
        <w:rPr>
          <w:spacing w:val="9"/>
        </w:rPr>
        <w:t>81、创造过程中的类比包括直接类比和拟人类比。直接类比是指从自然界的现象中或</w:t>
      </w:r>
      <w:r>
        <w:rPr>
          <w:spacing w:val="10"/>
        </w:rPr>
        <w:t>人类社会已有的发明成果中寻找与创造对象相类似的事物，</w:t>
      </w:r>
      <w:r>
        <w:rPr>
          <w:spacing w:val="9"/>
        </w:rPr>
        <w:t>并通过比较启发出创造性设想</w:t>
      </w:r>
      <w:r>
        <w:rPr>
          <w:spacing w:val="10"/>
        </w:rPr>
        <w:t>的一种方法。拟人类比是指把创造发明的对象人格化，假如</w:t>
      </w:r>
      <w:r>
        <w:rPr>
          <w:spacing w:val="9"/>
        </w:rPr>
        <w:t>自己是该对象时，在该种情况</w:t>
      </w:r>
      <w:r>
        <w:rPr>
          <w:spacing w:val="9"/>
        </w:rPr>
        <w:t>下会如何办的一种方法。根据上述定义，下列属于直接类比的是：</w:t>
      </w:r>
    </w:p>
    <w:p>
      <w:pPr>
        <w:pStyle w:val="BodyText"/>
        <w:ind w:left="421"/>
        <w:spacing w:before="28" w:line="228" w:lineRule="auto"/>
        <w:rPr/>
      </w:pPr>
      <w:r>
        <w:rPr>
          <w:spacing w:val="9"/>
        </w:rPr>
        <w:t>A.为了更好地统治百姓，古代帝王号称“真龙天子</w:t>
      </w:r>
      <w:r>
        <w:rPr>
          <w:spacing w:val="-70"/>
        </w:rPr>
        <w:t xml:space="preserve"> </w:t>
      </w:r>
      <w:r>
        <w:rPr>
          <w:spacing w:val="9"/>
        </w:rPr>
        <w:t>”，</w:t>
      </w:r>
      <w:r>
        <w:rPr>
          <w:spacing w:val="8"/>
        </w:rPr>
        <w:t>并把龙绣在衣服和旗帜上</w:t>
      </w:r>
    </w:p>
    <w:p>
      <w:pPr>
        <w:pStyle w:val="BodyText"/>
        <w:ind w:left="423"/>
        <w:spacing w:before="24" w:line="227" w:lineRule="auto"/>
        <w:rPr/>
      </w:pPr>
      <w:r>
        <w:rPr>
          <w:spacing w:val="12"/>
        </w:rPr>
        <w:t>B.模仿沙丘的形状改进飞机发动机的燃烧器</w:t>
      </w:r>
      <w:r>
        <w:rPr>
          <w:spacing w:val="11"/>
        </w:rPr>
        <w:t>，发明了“沙丘驻涡火焰稳定器</w:t>
      </w:r>
      <w:r>
        <w:rPr>
          <w:spacing w:val="-72"/>
        </w:rPr>
        <w:t xml:space="preserve"> </w:t>
      </w:r>
      <w:r>
        <w:rPr>
          <w:spacing w:val="11"/>
        </w:rPr>
        <w:t>”</w:t>
      </w:r>
    </w:p>
    <w:p>
      <w:pPr>
        <w:pStyle w:val="BodyText"/>
        <w:ind w:left="426"/>
        <w:spacing w:before="28" w:line="227" w:lineRule="auto"/>
        <w:rPr/>
      </w:pPr>
      <w:r>
        <w:rPr>
          <w:spacing w:val="8"/>
        </w:rPr>
        <w:t>C.模拟人的动作设计机械人</w:t>
      </w:r>
    </w:p>
    <w:p>
      <w:pPr>
        <w:pStyle w:val="BodyText"/>
        <w:ind w:left="422" w:right="5702" w:firstLine="1"/>
        <w:spacing w:before="26" w:line="239" w:lineRule="auto"/>
        <w:rPr/>
      </w:pPr>
      <w:r>
        <w:t>D.用拳头表示努力加油</w:t>
      </w:r>
    </w:p>
    <w:p>
      <w:pPr>
        <w:pStyle w:val="BodyText"/>
        <w:ind w:left="7" w:right="31" w:firstLine="421"/>
        <w:spacing w:before="22" w:line="244" w:lineRule="auto"/>
        <w:rPr/>
      </w:pPr>
      <w:r>
        <w:rPr>
          <w:spacing w:val="9"/>
        </w:rPr>
        <w:t>82、功能是事物内部固有的效能，它是由事物内部要素结构所决定的，是一种内在与</w:t>
      </w:r>
      <w:r>
        <w:rPr>
          <w:spacing w:val="10"/>
        </w:rPr>
        <w:t>事物内部相对稳定独立的机制。作用是事物与外部环境发生关系时</w:t>
      </w:r>
      <w:r>
        <w:rPr>
          <w:spacing w:val="9"/>
        </w:rPr>
        <w:t>所产生的外部效应。根</w:t>
      </w:r>
      <w:r>
        <w:rPr>
          <w:spacing w:val="8"/>
        </w:rPr>
        <w:t>据上述定义，下列说法正确的是：</w:t>
      </w:r>
    </w:p>
    <w:p>
      <w:pPr>
        <w:pStyle w:val="BodyText"/>
        <w:ind w:left="421"/>
        <w:spacing w:before="24" w:line="228" w:lineRule="auto"/>
        <w:rPr/>
      </w:pPr>
      <w:r>
        <w:rPr>
          <w:spacing w:val="8"/>
        </w:rPr>
        <w:t>A.汽车具有运输的功能</w:t>
      </w:r>
    </w:p>
    <w:p>
      <w:pPr>
        <w:pStyle w:val="BodyText"/>
        <w:ind w:left="423"/>
        <w:spacing w:before="27" w:line="228" w:lineRule="auto"/>
        <w:rPr/>
      </w:pPr>
      <w:r>
        <w:rPr>
          <w:spacing w:val="9"/>
        </w:rPr>
        <w:t>B.脾具有造血、滤血、清除衰老血细胞等作用</w:t>
      </w:r>
    </w:p>
    <w:p>
      <w:pPr>
        <w:pStyle w:val="BodyText"/>
        <w:ind w:left="426"/>
        <w:spacing w:before="27" w:line="227" w:lineRule="auto"/>
        <w:rPr/>
      </w:pPr>
      <w:r>
        <w:rPr>
          <w:spacing w:val="8"/>
        </w:rPr>
        <w:t>C.法具有促进科技文化事业进步的功能</w:t>
      </w:r>
    </w:p>
    <w:p>
      <w:pPr>
        <w:pStyle w:val="BodyText"/>
        <w:ind w:left="422" w:right="5702" w:firstLine="1"/>
        <w:spacing w:before="26" w:line="239" w:lineRule="auto"/>
        <w:rPr/>
      </w:pPr>
      <w:r>
        <w:t>D.手机具有通讯的作用</w:t>
      </w:r>
    </w:p>
    <w:p>
      <w:pPr>
        <w:pStyle w:val="BodyText"/>
        <w:ind w:left="8" w:right="31" w:firstLine="420"/>
        <w:spacing w:before="23" w:line="245" w:lineRule="auto"/>
        <w:rPr/>
      </w:pPr>
      <w:r>
        <w:rPr>
          <w:spacing w:val="9"/>
        </w:rPr>
        <w:t>83、注意力经济是指通过最大限度地吸引用户或消费者的注意力，培养潜在的消费群</w:t>
      </w:r>
      <w:r>
        <w:rPr>
          <w:spacing w:val="9"/>
        </w:rPr>
        <w:t>体，</w:t>
      </w:r>
      <w:r>
        <w:rPr>
          <w:spacing w:val="-60"/>
        </w:rPr>
        <w:t xml:space="preserve"> </w:t>
      </w:r>
      <w:r>
        <w:rPr>
          <w:spacing w:val="9"/>
        </w:rPr>
        <w:t>以期获得最大的未来商业利益的经济模式。根据上述定义</w:t>
      </w:r>
      <w:r>
        <w:rPr>
          <w:spacing w:val="8"/>
        </w:rPr>
        <w:t>，下列不属于注意力经济的</w:t>
      </w:r>
      <w:r>
        <w:rPr/>
        <w:t>是：</w:t>
      </w:r>
    </w:p>
    <w:p>
      <w:pPr>
        <w:pStyle w:val="BodyText"/>
        <w:ind w:left="421"/>
        <w:spacing w:before="20" w:line="227" w:lineRule="auto"/>
        <w:rPr/>
      </w:pPr>
      <w:r>
        <w:rPr>
          <w:spacing w:val="9"/>
        </w:rPr>
        <w:t>A.一服装企业以高薪聘请某知名度很高的歌星做代言人</w:t>
      </w:r>
    </w:p>
    <w:p>
      <w:pPr>
        <w:pStyle w:val="BodyText"/>
        <w:ind w:left="423"/>
        <w:spacing w:before="28" w:line="226" w:lineRule="auto"/>
        <w:rPr/>
      </w:pPr>
      <w:r>
        <w:rPr>
          <w:spacing w:val="9"/>
        </w:rPr>
        <w:t>B.奥运会期间，某商业银行推出一款以奥运为主题的信用卡</w:t>
      </w:r>
    </w:p>
    <w:p>
      <w:pPr>
        <w:pStyle w:val="BodyText"/>
        <w:ind w:left="426"/>
        <w:spacing w:before="29" w:line="228" w:lineRule="auto"/>
        <w:rPr/>
      </w:pPr>
      <w:r>
        <w:rPr>
          <w:spacing w:val="9"/>
        </w:rPr>
        <w:t>C.一饮料生产企业斥巨资获得国内某高收视率选秀节目的冠名权</w:t>
      </w:r>
    </w:p>
    <w:p>
      <w:pPr>
        <w:pStyle w:val="BodyText"/>
        <w:ind w:left="422" w:right="2133" w:firstLine="1"/>
        <w:spacing w:before="25" w:line="239" w:lineRule="auto"/>
        <w:rPr/>
      </w:pPr>
      <w:r>
        <w:t>D.某手机制造商大量投入研发经费，用以提升产品的用户体验</w:t>
      </w:r>
    </w:p>
    <w:p>
      <w:pPr>
        <w:pStyle w:val="BodyText"/>
        <w:ind w:left="8" w:right="31" w:firstLine="420"/>
        <w:spacing w:before="26" w:line="251" w:lineRule="auto"/>
        <w:jc w:val="both"/>
        <w:rPr/>
      </w:pPr>
      <w:r>
        <w:rPr>
          <w:spacing w:val="9"/>
        </w:rPr>
        <w:t>84、遵循所含微粒性质的不同，化学物质分类为纯净物与混合物。纯净物是由一种物</w:t>
      </w:r>
      <w:r>
        <w:rPr>
          <w:spacing w:val="10"/>
        </w:rPr>
        <w:t>质组成的，又包括单质和化合物。单质是由同种元素组成的纯净</w:t>
      </w:r>
      <w:r>
        <w:rPr>
          <w:spacing w:val="9"/>
        </w:rPr>
        <w:t>物，化合物是由不同元素</w:t>
      </w:r>
      <w:r>
        <w:rPr>
          <w:spacing w:val="10"/>
        </w:rPr>
        <w:t>组成的纯净物。混合物是由两种或多种物质混合而成的，这些物</w:t>
      </w:r>
      <w:r>
        <w:rPr>
          <w:spacing w:val="9"/>
        </w:rPr>
        <w:t>质相互间没有发生化学反</w:t>
      </w:r>
      <w:r>
        <w:rPr>
          <w:spacing w:val="8"/>
        </w:rPr>
        <w:t>应，各物质都保持原来的性质。</w:t>
      </w:r>
    </w:p>
    <w:p>
      <w:pPr>
        <w:pStyle w:val="BodyText"/>
        <w:ind w:left="428"/>
        <w:spacing w:before="1" w:line="227" w:lineRule="auto"/>
        <w:rPr/>
      </w:pPr>
      <w:r>
        <w:rPr>
          <w:spacing w:val="8"/>
        </w:rPr>
        <w:t>根据上述定义，下列说法正确的是：</w:t>
      </w:r>
    </w:p>
    <w:p>
      <w:pPr>
        <w:pStyle w:val="BodyText"/>
        <w:ind w:left="421"/>
        <w:spacing w:before="26" w:line="228" w:lineRule="auto"/>
        <w:rPr/>
      </w:pPr>
      <w:r>
        <w:rPr>
          <w:spacing w:val="7"/>
        </w:rPr>
        <w:t>A.白磷和红磷都是化合物       B.铁矿是单质</w:t>
      </w:r>
    </w:p>
    <w:p>
      <w:pPr>
        <w:pStyle w:val="BodyText"/>
        <w:ind w:left="426"/>
        <w:spacing w:before="27" w:line="228" w:lineRule="auto"/>
        <w:rPr/>
      </w:pPr>
      <w:r>
        <w:rPr>
          <w:spacing w:val="7"/>
        </w:rPr>
        <w:t>C.氯化钠是纯净物             D.冰水混合物是混合物</w:t>
      </w:r>
    </w:p>
    <w:p>
      <w:pPr>
        <w:pStyle w:val="BodyText"/>
        <w:ind w:left="8" w:right="31" w:firstLine="420"/>
        <w:spacing w:before="23" w:line="252" w:lineRule="auto"/>
        <w:jc w:val="both"/>
        <w:rPr/>
      </w:pPr>
      <w:r>
        <w:rPr>
          <w:spacing w:val="9"/>
        </w:rPr>
        <w:t>85、论据通常可分为事实性论据和理论性论据两种。事实性论据是指用来证明论点的</w:t>
      </w:r>
      <w:r>
        <w:rPr>
          <w:spacing w:val="10"/>
        </w:rPr>
        <w:t>事例、史实和统计数据等。理论性论据是指用来证明论点的、被</w:t>
      </w:r>
      <w:r>
        <w:rPr>
          <w:spacing w:val="9"/>
        </w:rPr>
        <w:t>社会大众所接受或者公认</w:t>
      </w:r>
      <w:r>
        <w:rPr>
          <w:spacing w:val="8"/>
        </w:rPr>
        <w:t>的道理、名言、俗语等。</w:t>
      </w:r>
    </w:p>
    <w:p>
      <w:pPr>
        <w:pStyle w:val="BodyText"/>
        <w:ind w:left="428"/>
        <w:spacing w:before="1" w:line="227" w:lineRule="auto"/>
        <w:rPr/>
      </w:pPr>
      <w:r>
        <w:rPr>
          <w:spacing w:val="9"/>
        </w:rPr>
        <w:t>根据上述定义，下列论证使用了理论性论据的是：</w:t>
      </w:r>
    </w:p>
    <w:p>
      <w:pPr>
        <w:pStyle w:val="BodyText"/>
        <w:ind w:left="6" w:right="84" w:firstLine="415"/>
        <w:spacing w:before="25"/>
        <w:rPr/>
      </w:pPr>
      <w:r>
        <w:rPr>
          <w:spacing w:val="8"/>
        </w:rPr>
        <w:t>A.人是可以依靠自己的毅力克服困难，走向成功的。尽管命运让贝多芬失去了听觉，</w:t>
      </w:r>
      <w:r>
        <w:rPr>
          <w:spacing w:val="9"/>
        </w:rPr>
        <w:t>但是他最终还是成为了一个伟大的作曲家</w:t>
      </w:r>
    </w:p>
    <w:p>
      <w:pPr>
        <w:pStyle w:val="BodyText"/>
        <w:ind w:left="11" w:right="33" w:firstLine="411"/>
        <w:spacing w:before="25" w:line="239" w:lineRule="auto"/>
        <w:rPr/>
      </w:pPr>
      <w:r>
        <w:rPr>
          <w:spacing w:val="10"/>
        </w:rPr>
        <w:t>B.一项研究发现，人平均每隔十分钟就要</w:t>
      </w:r>
      <w:r>
        <w:rPr>
          <w:spacing w:val="9"/>
        </w:rPr>
        <w:t>撒一次谎。所以在我们的日常生活中，没有</w:t>
      </w:r>
      <w:r>
        <w:rPr>
          <w:spacing w:val="9"/>
        </w:rPr>
        <w:t>不撒谎的人，只是谎言有大有小罢了</w:t>
      </w:r>
    </w:p>
    <w:p>
      <w:pPr>
        <w:pStyle w:val="BodyText"/>
        <w:ind w:right="33"/>
        <w:spacing w:before="26" w:line="227" w:lineRule="auto"/>
        <w:jc w:val="right"/>
        <w:rPr/>
      </w:pPr>
      <w:r>
        <w:rPr>
          <w:spacing w:val="9"/>
        </w:rPr>
        <w:t>C.只要有恒心，就没有做不成的事情。愚公锲而不舍地挖掘太行、王屋二山，他的精</w:t>
      </w:r>
    </w:p>
    <w:p>
      <w:pPr>
        <w:pStyle w:val="BodyText"/>
        <w:ind w:left="8"/>
        <w:spacing w:before="149" w:line="228" w:lineRule="auto"/>
        <w:rPr/>
      </w:pPr>
      <w:r>
        <w:rPr>
          <w:spacing w:val="9"/>
        </w:rPr>
        <w:t>神感动了神灵，终于将山移走</w:t>
      </w:r>
    </w:p>
    <w:p>
      <w:pPr>
        <w:pStyle w:val="BodyText"/>
        <w:ind w:left="9" w:right="136" w:firstLine="414"/>
        <w:spacing w:before="27" w:line="251" w:lineRule="auto"/>
        <w:rPr/>
      </w:pPr>
      <w:r>
        <w:rPr>
          <w:spacing w:val="8"/>
        </w:rPr>
        <w:t>D.爱迪生曾说过：</w:t>
      </w:r>
      <w:r>
        <w:rPr>
          <w:spacing w:val="-77"/>
        </w:rPr>
        <w:t xml:space="preserve"> </w:t>
      </w:r>
      <w:r>
        <w:rPr>
          <w:spacing w:val="8"/>
        </w:rPr>
        <w:t>“天才是99%的汗水</w:t>
      </w:r>
      <w:r>
        <w:rPr>
          <w:spacing w:val="7"/>
        </w:rPr>
        <w:t>加上1%的灵感。</w:t>
      </w:r>
      <w:r>
        <w:rPr>
          <w:spacing w:val="-64"/>
        </w:rPr>
        <w:t xml:space="preserve"> </w:t>
      </w:r>
      <w:r>
        <w:rPr>
          <w:spacing w:val="7"/>
        </w:rPr>
        <w:t>”因此要想成功，后天的努力</w:t>
      </w:r>
      <w:r>
        <w:rPr>
          <w:spacing w:val="6"/>
        </w:rPr>
        <w:t>至关重要</w:t>
      </w:r>
    </w:p>
    <w:p>
      <w:pPr>
        <w:pStyle w:val="BodyText"/>
        <w:ind w:left="428"/>
        <w:spacing w:before="168" w:line="228" w:lineRule="auto"/>
        <w:outlineLvl w:val="0"/>
        <w:rPr/>
      </w:pPr>
      <w:r>
        <w:rPr>
          <w:b/>
          <w:bCs/>
          <w:spacing w:val="5"/>
        </w:rPr>
        <w:t>三、类比推理。</w:t>
      </w:r>
    </w:p>
    <w:p>
      <w:pPr>
        <w:pStyle w:val="BodyText"/>
        <w:ind w:left="428"/>
        <w:spacing w:before="27" w:line="227" w:lineRule="auto"/>
        <w:rPr/>
      </w:pPr>
      <w:r>
        <w:rPr>
          <w:spacing w:val="-5"/>
        </w:rPr>
        <w:t>86、飞机 ∶汽车</w:t>
      </w:r>
    </w:p>
    <w:p>
      <w:pPr>
        <w:pStyle w:val="BodyText"/>
        <w:ind w:left="421"/>
        <w:spacing w:before="25" w:line="227" w:lineRule="auto"/>
        <w:rPr/>
      </w:pPr>
      <w:r>
        <w:rPr>
          <w:spacing w:val="-4"/>
        </w:rPr>
        <w:t>A.电瓶车 ∶</w:t>
      </w:r>
      <w:r>
        <w:rPr>
          <w:spacing w:val="-41"/>
        </w:rPr>
        <w:t xml:space="preserve"> </w:t>
      </w:r>
      <w:r>
        <w:rPr>
          <w:spacing w:val="-4"/>
        </w:rPr>
        <w:t>自行车</w:t>
      </w:r>
      <w:r>
        <w:rPr>
          <w:spacing w:val="5"/>
        </w:rPr>
        <w:t xml:space="preserve">           </w:t>
      </w:r>
      <w:r>
        <w:rPr>
          <w:spacing w:val="-4"/>
        </w:rPr>
        <w:t>B.脚踏三轮车 ∶摩托车</w:t>
      </w:r>
    </w:p>
    <w:p>
      <w:pPr>
        <w:pStyle w:val="BodyText"/>
        <w:ind w:left="426"/>
        <w:spacing w:before="27" w:line="228" w:lineRule="auto"/>
        <w:rPr/>
      </w:pPr>
      <w:r>
        <w:rPr>
          <w:spacing w:val="-4"/>
        </w:rPr>
        <w:t>C.高铁 ∶有轨电车</w:t>
      </w:r>
      <w:r>
        <w:rPr>
          <w:spacing w:val="6"/>
        </w:rPr>
        <w:t xml:space="preserve">           </w:t>
      </w:r>
      <w:r>
        <w:rPr>
          <w:spacing w:val="-4"/>
        </w:rPr>
        <w:t>D.轮船 ∶皮划艇</w:t>
      </w:r>
    </w:p>
    <w:p>
      <w:pPr>
        <w:pStyle w:val="BodyText"/>
        <w:ind w:left="428"/>
        <w:spacing w:before="27" w:line="228" w:lineRule="auto"/>
        <w:rPr/>
      </w:pPr>
      <w:r>
        <w:rPr>
          <w:spacing w:val="-5"/>
        </w:rPr>
        <w:t>87、正误 ∶是非</w:t>
      </w:r>
    </w:p>
    <w:p>
      <w:pPr>
        <w:pStyle w:val="BodyText"/>
        <w:ind w:left="421"/>
        <w:spacing w:before="23" w:line="228" w:lineRule="auto"/>
        <w:rPr/>
      </w:pPr>
      <w:r>
        <w:rPr>
          <w:spacing w:val="-4"/>
        </w:rPr>
        <w:t>A.优劣 ∶贵贱                B.爱憎 ∶情仇</w:t>
      </w:r>
    </w:p>
    <w:p>
      <w:pPr>
        <w:pStyle w:val="BodyText"/>
        <w:ind w:left="426"/>
        <w:spacing w:before="27" w:line="228" w:lineRule="auto"/>
        <w:rPr/>
      </w:pPr>
      <w:r>
        <w:rPr>
          <w:spacing w:val="-4"/>
        </w:rPr>
        <w:t>C.卑微 ∶渺小                D.成败 ∶胜负</w:t>
      </w:r>
    </w:p>
    <w:p>
      <w:pPr>
        <w:pStyle w:val="BodyText"/>
        <w:ind w:left="430"/>
        <w:spacing w:before="26" w:line="227" w:lineRule="auto"/>
        <w:rPr/>
      </w:pPr>
      <w:r>
        <w:rPr>
          <w:spacing w:val="-1"/>
        </w:rPr>
        <w:t>88、平板版画 ∶铜板版画</w:t>
      </w:r>
    </w:p>
    <w:p>
      <w:pPr>
        <w:pStyle w:val="BodyText"/>
        <w:ind w:left="423"/>
        <w:spacing w:before="26" w:line="227" w:lineRule="auto"/>
        <w:rPr/>
      </w:pPr>
      <w:r>
        <w:rPr>
          <w:spacing w:val="1"/>
        </w:rPr>
        <w:t>A.单色版画 ∶佛教版画       B.石板版画 ∶木板</w:t>
      </w:r>
      <w:r>
        <w:rPr/>
        <w:t>版画</w:t>
      </w:r>
    </w:p>
    <w:p>
      <w:pPr>
        <w:pStyle w:val="BodyText"/>
        <w:ind w:left="428"/>
        <w:spacing w:before="27" w:line="227" w:lineRule="auto"/>
        <w:rPr/>
      </w:pPr>
      <w:r>
        <w:rPr/>
        <w:t>C.现代版画 ∶传统版画       D.凹版版画 ∶</w:t>
      </w:r>
      <w:r>
        <w:rPr>
          <w:spacing w:val="-73"/>
        </w:rPr>
        <w:t xml:space="preserve"> </w:t>
      </w:r>
      <w:r>
        <w:rPr/>
        <w:t>凸</w:t>
      </w:r>
      <w:r>
        <w:rPr>
          <w:spacing w:val="-1"/>
        </w:rPr>
        <w:t>版版画</w:t>
      </w:r>
    </w:p>
    <w:p>
      <w:pPr>
        <w:pStyle w:val="BodyText"/>
        <w:ind w:left="430"/>
        <w:spacing w:line="228" w:lineRule="auto"/>
        <w:rPr/>
      </w:pPr>
      <w:r>
        <w:rPr>
          <w:spacing w:val="-16"/>
        </w:rPr>
        <w:t>89、战 ∶</w:t>
      </w:r>
      <w:r>
        <w:rPr>
          <w:spacing w:val="-77"/>
        </w:rPr>
        <w:t xml:space="preserve"> </w:t>
      </w:r>
      <w:r>
        <w:rPr>
          <w:spacing w:val="-16"/>
        </w:rPr>
        <w:t>斗 ∶</w:t>
      </w:r>
      <w:r>
        <w:rPr>
          <w:spacing w:val="-80"/>
        </w:rPr>
        <w:t xml:space="preserve"> </w:t>
      </w:r>
      <w:r>
        <w:rPr>
          <w:spacing w:val="-16"/>
        </w:rPr>
        <w:t>战斗</w:t>
      </w:r>
    </w:p>
    <w:p>
      <w:pPr>
        <w:pStyle w:val="BodyText"/>
        <w:ind w:left="423"/>
        <w:spacing w:before="27" w:line="229" w:lineRule="auto"/>
        <w:rPr/>
      </w:pPr>
      <w:r>
        <w:rPr>
          <w:spacing w:val="-12"/>
        </w:rPr>
        <w:t>A.欢 ∶迎 ∶欢迎               B.学 ∶</w:t>
      </w:r>
      <w:r>
        <w:rPr>
          <w:spacing w:val="-76"/>
        </w:rPr>
        <w:t xml:space="preserve"> </w:t>
      </w:r>
      <w:r>
        <w:rPr>
          <w:spacing w:val="-12"/>
        </w:rPr>
        <w:t>习</w:t>
      </w:r>
      <w:r>
        <w:rPr>
          <w:spacing w:val="-13"/>
        </w:rPr>
        <w:t xml:space="preserve"> ∶学习</w:t>
      </w:r>
    </w:p>
    <w:p>
      <w:pPr>
        <w:pStyle w:val="BodyText"/>
        <w:ind w:left="428"/>
        <w:spacing w:before="23" w:line="227" w:lineRule="auto"/>
        <w:rPr/>
      </w:pPr>
      <w:r>
        <w:rPr>
          <w:spacing w:val="-14"/>
        </w:rPr>
        <w:t>C.勤 ∶劳 ∶勤劳</w:t>
      </w:r>
      <w:r>
        <w:rPr>
          <w:spacing w:val="5"/>
        </w:rPr>
        <w:t xml:space="preserve">             </w:t>
      </w:r>
      <w:r>
        <w:rPr>
          <w:spacing w:val="-14"/>
        </w:rPr>
        <w:t>D.发 ∶行 ∶发行</w:t>
      </w:r>
    </w:p>
    <w:p>
      <w:pPr>
        <w:pStyle w:val="BodyText"/>
        <w:ind w:left="430"/>
        <w:spacing w:before="23" w:line="228" w:lineRule="auto"/>
        <w:rPr/>
      </w:pPr>
      <w:r>
        <w:rPr>
          <w:spacing w:val="-10"/>
        </w:rPr>
        <w:t>90、典当 ∶贷款 ∶</w:t>
      </w:r>
      <w:r>
        <w:rPr>
          <w:spacing w:val="-83"/>
        </w:rPr>
        <w:t xml:space="preserve"> </w:t>
      </w:r>
      <w:r>
        <w:rPr>
          <w:spacing w:val="-10"/>
        </w:rPr>
        <w:t>融资</w:t>
      </w:r>
    </w:p>
    <w:p>
      <w:pPr>
        <w:pStyle w:val="BodyText"/>
        <w:ind w:left="423"/>
        <w:spacing w:before="26" w:line="228" w:lineRule="auto"/>
        <w:rPr/>
      </w:pPr>
      <w:r>
        <w:rPr>
          <w:spacing w:val="-8"/>
        </w:rPr>
        <w:t>A.买入 ∶卖出 ∶交易          B.水运</w:t>
      </w:r>
      <w:r>
        <w:rPr>
          <w:spacing w:val="-9"/>
        </w:rPr>
        <w:t xml:space="preserve"> ∶空运 ∶运输</w:t>
      </w:r>
    </w:p>
    <w:p>
      <w:pPr>
        <w:pStyle w:val="BodyText"/>
        <w:ind w:left="428"/>
        <w:spacing w:before="24" w:line="228" w:lineRule="auto"/>
        <w:rPr/>
      </w:pPr>
      <w:r>
        <w:rPr>
          <w:spacing w:val="-10"/>
        </w:rPr>
        <w:t>C.望诊 ∶</w:t>
      </w:r>
      <w:r>
        <w:rPr>
          <w:spacing w:val="-72"/>
        </w:rPr>
        <w:t xml:space="preserve"> </w:t>
      </w:r>
      <w:r>
        <w:rPr>
          <w:spacing w:val="-10"/>
        </w:rPr>
        <w:t>闻诊 ∶</w:t>
      </w:r>
      <w:r>
        <w:rPr>
          <w:spacing w:val="-69"/>
        </w:rPr>
        <w:t xml:space="preserve"> </w:t>
      </w:r>
      <w:r>
        <w:rPr>
          <w:spacing w:val="-10"/>
        </w:rPr>
        <w:t>问诊          D.起跑 ∶冲刺</w:t>
      </w:r>
      <w:r>
        <w:rPr>
          <w:spacing w:val="-11"/>
        </w:rPr>
        <w:t xml:space="preserve"> ∶赛跑</w:t>
      </w:r>
    </w:p>
    <w:p>
      <w:pPr>
        <w:pStyle w:val="BodyText"/>
        <w:ind w:left="430"/>
        <w:spacing w:before="26" w:line="229" w:lineRule="auto"/>
        <w:rPr/>
      </w:pPr>
      <w:r>
        <w:rPr>
          <w:spacing w:val="-9"/>
        </w:rPr>
        <w:t>91、超速 ∶追尾 ∶处罚</w:t>
      </w:r>
    </w:p>
    <w:p>
      <w:pPr>
        <w:pStyle w:val="BodyText"/>
        <w:ind w:left="423"/>
        <w:spacing w:before="23" w:line="228" w:lineRule="auto"/>
        <w:rPr/>
      </w:pPr>
      <w:r>
        <w:rPr>
          <w:spacing w:val="-10"/>
        </w:rPr>
        <w:t>A.高温 ∶</w:t>
      </w:r>
      <w:r>
        <w:rPr>
          <w:spacing w:val="-55"/>
        </w:rPr>
        <w:t xml:space="preserve"> </w:t>
      </w:r>
      <w:r>
        <w:rPr>
          <w:spacing w:val="-10"/>
        </w:rPr>
        <w:t>自燃 ∶追责         </w:t>
      </w:r>
      <w:r>
        <w:rPr>
          <w:spacing w:val="-11"/>
        </w:rPr>
        <w:t xml:space="preserve"> B.购票 ∶乘车 ∶</w:t>
      </w:r>
      <w:r>
        <w:rPr>
          <w:spacing w:val="-72"/>
        </w:rPr>
        <w:t xml:space="preserve"> </w:t>
      </w:r>
      <w:r>
        <w:rPr>
          <w:spacing w:val="-11"/>
        </w:rPr>
        <w:t>出行</w:t>
      </w:r>
    </w:p>
    <w:p>
      <w:pPr>
        <w:pStyle w:val="BodyText"/>
        <w:ind w:left="428"/>
        <w:spacing w:before="27" w:line="227" w:lineRule="auto"/>
        <w:rPr/>
      </w:pPr>
      <w:r>
        <w:rPr>
          <w:spacing w:val="-9"/>
        </w:rPr>
        <w:t>C.谨慎 ∶寡言 ∶冷落          D.勤政 ∶声望 ∶</w:t>
      </w:r>
      <w:r>
        <w:rPr>
          <w:spacing w:val="-79"/>
        </w:rPr>
        <w:t xml:space="preserve"> </w:t>
      </w:r>
      <w:r>
        <w:rPr>
          <w:spacing w:val="-9"/>
        </w:rPr>
        <w:t>爱戴</w:t>
      </w:r>
    </w:p>
    <w:p>
      <w:pPr>
        <w:pStyle w:val="BodyText"/>
        <w:ind w:left="430"/>
        <w:spacing w:before="25" w:line="228" w:lineRule="auto"/>
        <w:rPr/>
      </w:pPr>
      <w:r>
        <w:rPr>
          <w:spacing w:val="-7"/>
        </w:rPr>
        <w:t>92、足球 ∶运动员 ∶体育场</w:t>
      </w:r>
    </w:p>
    <w:p>
      <w:pPr>
        <w:pStyle w:val="BodyText"/>
        <w:ind w:left="423"/>
        <w:spacing w:before="27" w:line="228" w:lineRule="auto"/>
        <w:rPr/>
      </w:pPr>
      <w:r>
        <w:rPr>
          <w:spacing w:val="-8"/>
        </w:rPr>
        <w:t>A.龙舟 ∶划手 ∶河流          B.协议 ∶</w:t>
      </w:r>
      <w:r>
        <w:rPr>
          <w:spacing w:val="-72"/>
        </w:rPr>
        <w:t xml:space="preserve"> </w:t>
      </w:r>
      <w:r>
        <w:rPr>
          <w:spacing w:val="-8"/>
        </w:rPr>
        <w:t>国家 ∶世贸组织</w:t>
      </w:r>
    </w:p>
    <w:p>
      <w:pPr>
        <w:pStyle w:val="BodyText"/>
        <w:ind w:left="428"/>
        <w:spacing w:before="24" w:line="228" w:lineRule="auto"/>
        <w:rPr/>
      </w:pPr>
      <w:r>
        <w:rPr>
          <w:spacing w:val="-8"/>
        </w:rPr>
        <w:t>C.商品 ∶顾客 ∶厂家          D.葡萄 ∶酿酒师 ∶</w:t>
      </w:r>
      <w:r>
        <w:rPr>
          <w:spacing w:val="-77"/>
        </w:rPr>
        <w:t xml:space="preserve"> </w:t>
      </w:r>
      <w:r>
        <w:rPr>
          <w:spacing w:val="-8"/>
        </w:rPr>
        <w:t>啤酒节</w:t>
      </w:r>
    </w:p>
    <w:p>
      <w:pPr>
        <w:pStyle w:val="BodyText"/>
        <w:ind w:left="430"/>
        <w:spacing w:before="24" w:line="228" w:lineRule="auto"/>
        <w:rPr/>
      </w:pPr>
      <w:r>
        <w:rPr>
          <w:spacing w:val="-9"/>
        </w:rPr>
        <w:t>93、诗人 ∶作诗 ∶作词</w:t>
      </w:r>
    </w:p>
    <w:p>
      <w:pPr>
        <w:pStyle w:val="BodyText"/>
        <w:ind w:left="423"/>
        <w:spacing w:before="23" w:line="227" w:lineRule="auto"/>
        <w:rPr/>
      </w:pPr>
      <w:r>
        <w:rPr>
          <w:spacing w:val="-9"/>
        </w:rPr>
        <w:t>A.画家 ∶</w:t>
      </w:r>
      <w:r>
        <w:rPr>
          <w:spacing w:val="-74"/>
        </w:rPr>
        <w:t xml:space="preserve"> </w:t>
      </w:r>
      <w:r>
        <w:rPr>
          <w:spacing w:val="-9"/>
        </w:rPr>
        <w:t>艺术 ∶画展          B.乐手 ∶指挥 ∶弹琴</w:t>
      </w:r>
    </w:p>
    <w:p>
      <w:pPr>
        <w:pStyle w:val="BodyText"/>
        <w:ind w:left="428"/>
        <w:spacing w:before="28" w:line="227" w:lineRule="auto"/>
        <w:rPr/>
      </w:pPr>
      <w:r>
        <w:rPr>
          <w:spacing w:val="-9"/>
        </w:rPr>
        <w:t>C.鼓手 ∶弹奏 ∶作曲          D.会计 ∶</w:t>
      </w:r>
      <w:r>
        <w:rPr>
          <w:spacing w:val="-79"/>
        </w:rPr>
        <w:t xml:space="preserve"> </w:t>
      </w:r>
      <w:r>
        <w:rPr>
          <w:spacing w:val="-9"/>
        </w:rPr>
        <w:t>审核 ∶做账</w:t>
      </w:r>
    </w:p>
    <w:p>
      <w:pPr>
        <w:pStyle w:val="BodyText"/>
        <w:ind w:left="430"/>
        <w:spacing w:before="26" w:line="228" w:lineRule="auto"/>
        <w:rPr/>
      </w:pPr>
      <w:r>
        <w:rPr>
          <w:spacing w:val="6"/>
        </w:rPr>
        <w:t>94、何首乌 对于</w:t>
      </w:r>
      <w:r>
        <w:rPr>
          <w:spacing w:val="-15"/>
        </w:rPr>
        <w:t>（</w:t>
      </w:r>
      <w:r>
        <w:rPr>
          <w:spacing w:val="15"/>
        </w:rPr>
        <w:t xml:space="preserve">      </w:t>
      </w:r>
      <w:r>
        <w:rPr>
          <w:spacing w:val="-15"/>
        </w:rPr>
        <w:t>）</w:t>
      </w:r>
      <w:r>
        <w:rPr>
          <w:spacing w:val="6"/>
        </w:rPr>
        <w:t>相当于 </w:t>
      </w:r>
      <w:r>
        <w:rPr>
          <w:spacing w:val="-15"/>
        </w:rPr>
        <w:t>（</w:t>
      </w:r>
      <w:r>
        <w:rPr>
          <w:spacing w:val="15"/>
        </w:rPr>
        <w:t xml:space="preserve">      </w:t>
      </w:r>
      <w:r>
        <w:rPr>
          <w:spacing w:val="-15"/>
        </w:rPr>
        <w:t>）</w:t>
      </w:r>
      <w:r>
        <w:rPr>
          <w:spacing w:val="6"/>
        </w:rPr>
        <w:t>对于</w:t>
      </w:r>
      <w:r>
        <w:rPr>
          <w:spacing w:val="20"/>
        </w:rPr>
        <w:t xml:space="preserve"> </w:t>
      </w:r>
      <w:r>
        <w:rPr>
          <w:spacing w:val="6"/>
        </w:rPr>
        <w:t>星座</w:t>
      </w:r>
    </w:p>
    <w:p>
      <w:pPr>
        <w:pStyle w:val="BodyText"/>
        <w:ind w:left="423"/>
        <w:spacing w:before="24" w:line="228" w:lineRule="auto"/>
        <w:rPr/>
      </w:pPr>
      <w:r>
        <w:rPr>
          <w:spacing w:val="7"/>
        </w:rPr>
        <w:t>A.山药；北斗七星           B.淀粉；恒星</w:t>
      </w:r>
    </w:p>
    <w:p>
      <w:pPr>
        <w:pStyle w:val="BodyText"/>
        <w:ind w:left="428"/>
        <w:spacing w:before="24" w:line="228" w:lineRule="auto"/>
        <w:rPr/>
      </w:pPr>
      <w:r>
        <w:rPr>
          <w:spacing w:val="7"/>
        </w:rPr>
        <w:t>C.中药；大熊座             </w:t>
      </w:r>
      <w:r>
        <w:rPr>
          <w:spacing w:val="6"/>
        </w:rPr>
        <w:t>D.植物；天文学</w:t>
      </w:r>
    </w:p>
    <w:p>
      <w:pPr>
        <w:pStyle w:val="BodyText"/>
        <w:ind w:left="430"/>
        <w:spacing w:before="26" w:line="228" w:lineRule="auto"/>
        <w:rPr/>
      </w:pPr>
      <w:r>
        <w:rPr>
          <w:spacing w:val="3"/>
        </w:rPr>
        <w:t>95、阳刚 对于</w:t>
      </w:r>
      <w:r>
        <w:rPr>
          <w:spacing w:val="-16"/>
        </w:rPr>
        <w:t>（</w:t>
      </w:r>
      <w:r>
        <w:rPr>
          <w:spacing w:val="15"/>
        </w:rPr>
        <w:t xml:space="preserve">      </w:t>
      </w:r>
      <w:r>
        <w:rPr>
          <w:spacing w:val="-16"/>
        </w:rPr>
        <w:t>）</w:t>
      </w:r>
      <w:r>
        <w:rPr>
          <w:spacing w:val="3"/>
        </w:rPr>
        <w:t>相当于</w:t>
      </w:r>
      <w:r>
        <w:rPr>
          <w:spacing w:val="18"/>
        </w:rPr>
        <w:t xml:space="preserve"> </w:t>
      </w:r>
      <w:r>
        <w:rPr>
          <w:spacing w:val="3"/>
        </w:rPr>
        <w:t>谦恭</w:t>
      </w:r>
      <w:r>
        <w:rPr>
          <w:spacing w:val="15"/>
        </w:rPr>
        <w:t xml:space="preserve"> </w:t>
      </w:r>
      <w:r>
        <w:rPr>
          <w:spacing w:val="3"/>
        </w:rPr>
        <w:t>对于</w:t>
      </w:r>
      <w:r>
        <w:rPr>
          <w:spacing w:val="21"/>
        </w:rPr>
        <w:t xml:space="preserve"> </w:t>
      </w:r>
      <w:r>
        <w:rPr>
          <w:spacing w:val="3"/>
        </w:rPr>
        <w:t>(</w:t>
      </w:r>
      <w:r>
        <w:rPr>
          <w:spacing w:val="15"/>
        </w:rPr>
        <w:t xml:space="preserve">      </w:t>
      </w:r>
      <w:r>
        <w:rPr>
          <w:spacing w:val="3"/>
        </w:rPr>
        <w:t>)</w:t>
      </w:r>
    </w:p>
    <w:p>
      <w:pPr>
        <w:pStyle w:val="BodyText"/>
        <w:ind w:left="423"/>
        <w:spacing w:before="24" w:line="228" w:lineRule="auto"/>
        <w:rPr/>
      </w:pPr>
      <w:r>
        <w:rPr>
          <w:spacing w:val="6"/>
        </w:rPr>
        <w:t>A.男孩；女孩               B.阴柔；倨傲</w:t>
      </w:r>
    </w:p>
    <w:p>
      <w:pPr>
        <w:pStyle w:val="BodyText"/>
        <w:ind w:left="428"/>
        <w:spacing w:before="24" w:line="228" w:lineRule="auto"/>
        <w:rPr/>
      </w:pPr>
      <w:r>
        <w:rPr>
          <w:spacing w:val="4"/>
        </w:rPr>
        <w:t>C.果敢；谦逊</w:t>
      </w:r>
      <w:r>
        <w:rPr>
          <w:spacing w:val="5"/>
        </w:rPr>
        <w:t xml:space="preserve">               </w:t>
      </w:r>
      <w:r>
        <w:rPr>
          <w:spacing w:val="4"/>
        </w:rPr>
        <w:t>D.外表；</w:t>
      </w:r>
      <w:r>
        <w:rPr>
          <w:spacing w:val="-44"/>
        </w:rPr>
        <w:t xml:space="preserve"> </w:t>
      </w:r>
      <w:r>
        <w:rPr>
          <w:spacing w:val="4"/>
        </w:rPr>
        <w:t>内心</w:t>
      </w:r>
    </w:p>
    <w:p>
      <w:pPr>
        <w:pStyle w:val="BodyText"/>
        <w:ind w:left="428"/>
        <w:spacing w:before="27" w:line="228" w:lineRule="auto"/>
        <w:outlineLvl w:val="0"/>
        <w:rPr/>
      </w:pPr>
      <w:r>
        <w:rPr>
          <w:b/>
          <w:bCs/>
          <w:spacing w:val="-6"/>
        </w:rPr>
        <w:t>四、逻辑判断。</w:t>
      </w:r>
    </w:p>
    <w:p>
      <w:pPr>
        <w:pStyle w:val="BodyText"/>
        <w:ind w:left="10" w:right="31" w:firstLine="420"/>
        <w:spacing w:before="27" w:line="250" w:lineRule="auto"/>
        <w:rPr/>
      </w:pPr>
      <w:r>
        <w:rPr>
          <w:spacing w:val="9"/>
        </w:rPr>
        <w:t>96、某慈善组织号召企业向受暴雨袭击的某地区捐赠帐篷。某地区为表谢意向该组织</w:t>
      </w:r>
      <w:r>
        <w:rPr>
          <w:spacing w:val="10"/>
        </w:rPr>
        <w:t>询问是哪些企业进行了捐赠。经调查，了解到以下情况</w:t>
      </w:r>
      <w:r>
        <w:rPr>
          <w:spacing w:val="-3"/>
        </w:rPr>
        <w:t>：（</w:t>
      </w:r>
      <w:r>
        <w:rPr>
          <w:spacing w:val="10"/>
        </w:rPr>
        <w:t>1）四家企业都没有捐赠；</w:t>
      </w:r>
    </w:p>
    <w:p>
      <w:pPr>
        <w:pStyle w:val="BodyText"/>
        <w:ind w:left="29" w:right="136" w:hanging="9"/>
        <w:spacing w:before="1" w:line="251" w:lineRule="auto"/>
        <w:rPr/>
      </w:pPr>
      <w:r>
        <w:rPr>
          <w:spacing w:val="11"/>
        </w:rPr>
        <w:t>（2）丁企业没有捐赠</w:t>
      </w:r>
      <w:r>
        <w:rPr>
          <w:spacing w:val="-5"/>
        </w:rPr>
        <w:t>；（</w:t>
      </w:r>
      <w:r>
        <w:rPr>
          <w:spacing w:val="11"/>
        </w:rPr>
        <w:t>3）乙企业和丁企业至少有一家</w:t>
      </w:r>
      <w:r>
        <w:rPr>
          <w:spacing w:val="10"/>
        </w:rPr>
        <w:t>企业没有捐赠</w:t>
      </w:r>
      <w:r>
        <w:rPr>
          <w:spacing w:val="-5"/>
        </w:rPr>
        <w:t>；（</w:t>
      </w:r>
      <w:r>
        <w:rPr>
          <w:spacing w:val="10"/>
        </w:rPr>
        <w:t>4）四家企业</w:t>
      </w:r>
      <w:r>
        <w:rPr>
          <w:spacing w:val="8"/>
        </w:rPr>
        <w:t>中确有企业捐赠。后来得知上述四种情况两种为真</w:t>
      </w:r>
      <w:r>
        <w:rPr>
          <w:spacing w:val="7"/>
        </w:rPr>
        <w:t>，两种为假。</w:t>
      </w:r>
      <w:r>
        <w:rPr>
          <w:spacing w:val="-59"/>
        </w:rPr>
        <w:t xml:space="preserve"> </w:t>
      </w:r>
      <w:r>
        <w:rPr>
          <w:spacing w:val="7"/>
        </w:rPr>
        <w:t>由此可以推出：</w:t>
      </w:r>
    </w:p>
    <w:p>
      <w:pPr>
        <w:pStyle w:val="BodyText"/>
        <w:ind w:left="423"/>
        <w:spacing w:before="1" w:line="227" w:lineRule="auto"/>
        <w:rPr/>
      </w:pPr>
      <w:r>
        <w:rPr>
          <w:spacing w:val="8"/>
        </w:rPr>
        <w:t>A.甲企业没有进行捐赠      B.乙企业进行了捐赠</w:t>
      </w:r>
    </w:p>
    <w:p>
      <w:pPr>
        <w:pStyle w:val="BodyText"/>
        <w:ind w:left="428"/>
        <w:spacing w:before="27" w:line="228" w:lineRule="auto"/>
        <w:rPr/>
      </w:pPr>
      <w:r>
        <w:rPr>
          <w:spacing w:val="8"/>
        </w:rPr>
        <w:t>C.丙企业没有进行捐赠      D.丁企</w:t>
      </w:r>
      <w:r>
        <w:rPr>
          <w:spacing w:val="7"/>
        </w:rPr>
        <w:t>业进行了捐赠</w:t>
      </w:r>
    </w:p>
    <w:p>
      <w:pPr>
        <w:pStyle w:val="BodyText"/>
        <w:ind w:left="10" w:right="31" w:firstLine="420"/>
        <w:spacing w:before="26" w:line="251" w:lineRule="auto"/>
        <w:jc w:val="both"/>
        <w:rPr/>
      </w:pPr>
      <w:r>
        <w:rPr>
          <w:spacing w:val="9"/>
        </w:rPr>
        <w:t>97、研究人员给一群实验用的小鼠提供相同的食物，这些小鼠中有部分小鼠的下丘脑</w:t>
      </w:r>
      <w:r>
        <w:rPr>
          <w:spacing w:val="10"/>
        </w:rPr>
        <w:t>部位有不可恢复的损伤，而另一些则没有。一段时间后，研究人</w:t>
      </w:r>
      <w:r>
        <w:rPr>
          <w:spacing w:val="9"/>
        </w:rPr>
        <w:t>员发现那些下丘脑部位有</w:t>
      </w:r>
      <w:r>
        <w:rPr>
          <w:spacing w:val="10"/>
        </w:rPr>
        <w:t>损伤的小鼠出现了肥胖的症状。研究人员认为，下丘脑特定部位</w:t>
      </w:r>
      <w:r>
        <w:rPr>
          <w:spacing w:val="9"/>
        </w:rPr>
        <w:t>的损伤是导致小鼠肥胖的</w:t>
      </w:r>
      <w:r>
        <w:rPr>
          <w:spacing w:val="3"/>
        </w:rPr>
        <w:t>原因。</w:t>
      </w:r>
    </w:p>
    <w:p>
      <w:pPr>
        <w:pStyle w:val="BodyText"/>
        <w:ind w:left="453"/>
        <w:spacing w:before="1" w:line="226" w:lineRule="auto"/>
        <w:rPr/>
      </w:pPr>
      <w:r>
        <w:rPr>
          <w:spacing w:val="7"/>
        </w:rPr>
        <w:t>以下哪项如果为真，最能支持研究人员的结论？</w:t>
      </w:r>
    </w:p>
    <w:p>
      <w:pPr>
        <w:pStyle w:val="BodyText"/>
        <w:ind w:left="423"/>
        <w:spacing w:before="27" w:line="227" w:lineRule="auto"/>
        <w:rPr/>
      </w:pPr>
      <w:r>
        <w:rPr>
          <w:spacing w:val="9"/>
        </w:rPr>
        <w:t>A.下丘脑部位未损伤的那些小鼠未出现肥胖的症状</w:t>
      </w:r>
    </w:p>
    <w:p>
      <w:pPr>
        <w:pStyle w:val="BodyText"/>
        <w:ind w:left="425"/>
        <w:spacing w:before="26" w:line="227" w:lineRule="auto"/>
        <w:rPr/>
      </w:pPr>
      <w:r>
        <w:rPr>
          <w:spacing w:val="9"/>
        </w:rPr>
        <w:t>B.已有相当多研究人员致力于研究小鼠脑部损伤与肥胖之间的关系</w:t>
      </w:r>
    </w:p>
    <w:p>
      <w:pPr>
        <w:pStyle w:val="BodyText"/>
        <w:ind w:left="428"/>
        <w:spacing w:before="25" w:line="227" w:lineRule="auto"/>
        <w:rPr/>
      </w:pPr>
      <w:r>
        <w:rPr>
          <w:spacing w:val="9"/>
        </w:rPr>
        <w:t>C.研究人员发现，下丘脑部位损伤的小鼠患糖尿病的比例高于正常水平</w:t>
      </w:r>
    </w:p>
    <w:p>
      <w:pPr>
        <w:pStyle w:val="BodyText"/>
        <w:ind w:left="424" w:right="1293" w:firstLine="1"/>
        <w:spacing w:before="28" w:line="239" w:lineRule="auto"/>
        <w:rPr/>
      </w:pPr>
      <w:r>
        <w:t>D.下丘脑部位损伤的小鼠与食用高脂饮食导致肥胖的小鼠肥胖程度相当</w:t>
      </w:r>
    </w:p>
    <w:p>
      <w:pPr>
        <w:pStyle w:val="BodyText"/>
        <w:ind w:left="8" w:right="31" w:firstLine="420"/>
        <w:spacing w:before="24"/>
        <w:rPr/>
      </w:pPr>
      <w:r>
        <w:rPr>
          <w:spacing w:val="9"/>
        </w:rPr>
        <w:t>98、一项实验中，研究者对被试进行了身体活动水平的调查，分析了他们平均每天坐</w:t>
      </w:r>
      <w:r>
        <w:rPr>
          <w:spacing w:val="9"/>
        </w:rPr>
        <w:t>着的时间。结果显示，每天坐的时间过长（超过5小时）与大脑内侧颞叶缩小密切相关，</w:t>
      </w:r>
    </w:p>
    <w:p>
      <w:pPr>
        <w:pStyle w:val="BodyText"/>
        <w:ind w:left="9" w:right="31" w:firstLine="13"/>
        <w:spacing w:before="25"/>
        <w:rPr/>
      </w:pPr>
      <w:r>
        <w:rPr>
          <w:spacing w:val="9"/>
        </w:rPr>
        <w:t>即使其他时间身体达到了很高的活动水平，也无法改变颞叶缩小的趋势。因此，久坐会对</w:t>
      </w:r>
      <w:r>
        <w:rPr>
          <w:spacing w:val="9"/>
        </w:rPr>
        <w:t>人的记忆力产生影响。要得到上述结论，需要补充的前提是：</w:t>
      </w:r>
    </w:p>
    <w:p>
      <w:pPr>
        <w:pStyle w:val="BodyText"/>
        <w:ind w:left="421"/>
        <w:spacing w:before="24" w:line="228" w:lineRule="auto"/>
        <w:rPr/>
      </w:pPr>
      <w:r>
        <w:rPr>
          <w:spacing w:val="9"/>
        </w:rPr>
        <w:t>A.有些记忆力较差的人不常运动，更喜欢宅在家里</w:t>
      </w:r>
    </w:p>
    <w:p>
      <w:pPr>
        <w:pStyle w:val="BodyText"/>
        <w:ind w:left="423"/>
        <w:spacing w:before="27" w:line="227" w:lineRule="auto"/>
        <w:rPr/>
      </w:pPr>
      <w:r>
        <w:rPr>
          <w:spacing w:val="9"/>
        </w:rPr>
        <w:t>B.大部分帕金森患者出现记忆力的持续衰退和颞叶缩小的状况</w:t>
      </w:r>
    </w:p>
    <w:p>
      <w:pPr>
        <w:pStyle w:val="BodyText"/>
        <w:ind w:left="426"/>
        <w:spacing w:before="25" w:line="228" w:lineRule="auto"/>
        <w:rPr/>
      </w:pPr>
      <w:r>
        <w:rPr>
          <w:spacing w:val="9"/>
        </w:rPr>
        <w:t>C.大脑内侧颞叶区域包含海马回，而这一部位与记忆的形成有关</w:t>
      </w:r>
    </w:p>
    <w:p>
      <w:pPr>
        <w:pStyle w:val="BodyText"/>
        <w:ind w:left="422" w:right="2133" w:firstLine="1"/>
        <w:spacing w:before="28" w:line="239" w:lineRule="auto"/>
        <w:rPr/>
      </w:pPr>
      <w:r>
        <w:t>D.各年龄段群体中，久坐对年轻人记忆力的影响大于中老年人</w:t>
      </w:r>
    </w:p>
    <w:p>
      <w:pPr>
        <w:pStyle w:val="BodyText"/>
        <w:ind w:right="31"/>
        <w:spacing w:before="24" w:line="227" w:lineRule="auto"/>
        <w:jc w:val="right"/>
        <w:rPr/>
      </w:pPr>
      <w:r>
        <w:rPr>
          <w:spacing w:val="9"/>
        </w:rPr>
        <w:t>99、早期阿尔茨海默症患者由于记忆丧失，经常处于焦虑不安的状态中。近期科研人</w:t>
      </w:r>
    </w:p>
    <w:p>
      <w:pPr>
        <w:pStyle w:val="BodyText"/>
        <w:ind w:left="8" w:right="31" w:firstLine="7"/>
        <w:spacing w:before="149" w:line="252" w:lineRule="auto"/>
        <w:jc w:val="both"/>
        <w:rPr/>
      </w:pPr>
      <w:r>
        <w:rPr>
          <w:spacing w:val="10"/>
        </w:rPr>
        <w:t>员通过实验发现，对患有早期阿尔茨海默症的</w:t>
      </w:r>
      <w:r>
        <w:rPr>
          <w:spacing w:val="9"/>
        </w:rPr>
        <w:t>小白鼠大脑进行光感刺激能够帮其找回失去</w:t>
      </w:r>
      <w:r>
        <w:rPr>
          <w:spacing w:val="10"/>
        </w:rPr>
        <w:t>的记忆。他们指出，光感刺激有助于早期阿尔茨海默症的治疗</w:t>
      </w:r>
      <w:r>
        <w:rPr>
          <w:spacing w:val="9"/>
        </w:rPr>
        <w:t>。以下哪项如果为真，最能</w:t>
      </w:r>
      <w:r>
        <w:rPr>
          <w:spacing w:val="6"/>
        </w:rPr>
        <w:t>支持上述论证？</w:t>
      </w:r>
    </w:p>
    <w:p>
      <w:pPr>
        <w:pStyle w:val="BodyText"/>
        <w:ind w:left="10" w:right="33" w:firstLine="411"/>
        <w:spacing w:before="1" w:line="238" w:lineRule="auto"/>
        <w:rPr/>
      </w:pPr>
      <w:r>
        <w:rPr>
          <w:spacing w:val="10"/>
        </w:rPr>
        <w:t>A.生活在日照时间长的地区的小白鼠比接受光</w:t>
      </w:r>
      <w:r>
        <w:rPr>
          <w:spacing w:val="9"/>
        </w:rPr>
        <w:t>感刺激的实验室小白鼠患早期阿尔茨海</w:t>
      </w:r>
      <w:r>
        <w:rPr>
          <w:spacing w:val="7"/>
        </w:rPr>
        <w:t>默症的比例低</w:t>
      </w:r>
    </w:p>
    <w:p>
      <w:pPr>
        <w:pStyle w:val="BodyText"/>
        <w:ind w:left="423"/>
        <w:spacing w:before="27" w:line="227" w:lineRule="auto"/>
        <w:rPr/>
      </w:pPr>
      <w:r>
        <w:rPr>
          <w:spacing w:val="9"/>
        </w:rPr>
        <w:t>B.有些接受过光感刺激的小白鼠患上了早期阿尔茨海默症</w:t>
      </w:r>
    </w:p>
    <w:p>
      <w:pPr>
        <w:pStyle w:val="BodyText"/>
        <w:ind w:left="426"/>
        <w:spacing w:before="25" w:line="227" w:lineRule="auto"/>
        <w:rPr/>
      </w:pPr>
      <w:r>
        <w:rPr>
          <w:spacing w:val="9"/>
        </w:rPr>
        <w:t>C.如果终止光感刺激，患早期阿尔茨海默症的小白鼠症状会加重</w:t>
      </w:r>
    </w:p>
    <w:p>
      <w:pPr>
        <w:pStyle w:val="BodyText"/>
        <w:ind w:left="422" w:right="2133" w:firstLine="1"/>
        <w:spacing w:before="28" w:line="239" w:lineRule="auto"/>
        <w:rPr/>
      </w:pPr>
      <w:r>
        <w:t>D.没有接受光感刺激的小白鼠患早期阿尔茨海默症的比例较低</w:t>
      </w:r>
    </w:p>
    <w:p>
      <w:pPr>
        <w:pStyle w:val="BodyText"/>
        <w:ind w:left="8" w:right="31" w:firstLine="435"/>
        <w:spacing w:before="22" w:line="247" w:lineRule="auto"/>
        <w:rPr/>
      </w:pPr>
      <w:r>
        <w:rPr>
          <w:spacing w:val="9"/>
        </w:rPr>
        <w:t>100、主流观点认为，气候变化是人类双足行走的主要驱动力。几百万年前</w:t>
      </w:r>
      <w:r>
        <w:rPr>
          <w:spacing w:val="8"/>
        </w:rPr>
        <w:t>，非洲森</w:t>
      </w:r>
      <w:r>
        <w:rPr>
          <w:spacing w:val="9"/>
        </w:rPr>
        <w:t>林的面积开始缩减，草原面积大量增长。在树木很少的环境中，双足行走的意义很明显：</w:t>
      </w:r>
      <w:r>
        <w:rPr>
          <w:spacing w:val="10"/>
        </w:rPr>
        <w:t>站起来，能让人类祖先的视线越过生长丰茂的草，看到捕食者和</w:t>
      </w:r>
      <w:r>
        <w:rPr>
          <w:spacing w:val="9"/>
        </w:rPr>
        <w:t>猎物。因此，草原面积大</w:t>
      </w:r>
      <w:r>
        <w:rPr>
          <w:spacing w:val="10"/>
        </w:rPr>
        <w:t>量增长使得最善于站立的祖先更有可能存活，他们的基因得以传</w:t>
      </w:r>
      <w:r>
        <w:rPr>
          <w:spacing w:val="9"/>
        </w:rPr>
        <w:t>承下来。以下哪项如果为</w:t>
      </w:r>
      <w:r>
        <w:rPr>
          <w:spacing w:val="8"/>
        </w:rPr>
        <w:t>真，最能削弱上述论证？</w:t>
      </w:r>
    </w:p>
    <w:p>
      <w:pPr>
        <w:pStyle w:val="BodyText"/>
        <w:ind w:left="421"/>
        <w:spacing w:before="27" w:line="228" w:lineRule="auto"/>
        <w:rPr/>
      </w:pPr>
      <w:r>
        <w:rPr>
          <w:spacing w:val="9"/>
        </w:rPr>
        <w:t>A.人类祖先从四腿行走到双足行走的过程中，多处身体结构发生了转变</w:t>
      </w:r>
    </w:p>
    <w:p>
      <w:pPr>
        <w:pStyle w:val="BodyText"/>
        <w:ind w:left="423"/>
        <w:spacing w:before="24" w:line="228" w:lineRule="auto"/>
        <w:rPr/>
      </w:pPr>
      <w:r>
        <w:rPr>
          <w:spacing w:val="9"/>
        </w:rPr>
        <w:t>B.在发现早期双足行走人类化石的区域，还发现了大量同时代的森林动植物化石</w:t>
      </w:r>
    </w:p>
    <w:p>
      <w:pPr>
        <w:pStyle w:val="BodyText"/>
        <w:ind w:left="426"/>
        <w:spacing w:before="27" w:line="228" w:lineRule="auto"/>
        <w:rPr/>
      </w:pPr>
      <w:r>
        <w:rPr>
          <w:spacing w:val="9"/>
        </w:rPr>
        <w:t>C.新生儿表现出一些人类祖先曾经在树上居住的迹象</w:t>
      </w:r>
    </w:p>
    <w:p>
      <w:pPr>
        <w:pStyle w:val="BodyText"/>
        <w:ind w:left="422" w:right="2973" w:firstLine="1"/>
        <w:spacing w:before="25" w:line="239" w:lineRule="auto"/>
        <w:rPr/>
      </w:pPr>
      <w:r>
        <w:t>D.早期人类的膝关节与现代人类的膝关节惊人的相似</w:t>
      </w:r>
    </w:p>
    <w:p>
      <w:pPr>
        <w:pStyle w:val="BodyText"/>
        <w:ind w:left="7" w:right="31" w:firstLine="436"/>
        <w:spacing w:before="27" w:line="246" w:lineRule="auto"/>
        <w:rPr/>
      </w:pPr>
      <w:r>
        <w:rPr>
          <w:spacing w:val="9"/>
        </w:rPr>
        <w:t>101、如今，常有人抱怨自己很难有充足的睡眠，睡眠质量也常常不佳。一</w:t>
      </w:r>
      <w:r>
        <w:rPr>
          <w:spacing w:val="8"/>
        </w:rPr>
        <w:t>些专家认</w:t>
      </w:r>
      <w:r>
        <w:rPr>
          <w:spacing w:val="9"/>
        </w:rPr>
        <w:t>为这与现代科技的众多产物，比如长明的路灯、电视、</w:t>
      </w:r>
      <w:r>
        <w:rPr>
          <w:spacing w:val="-59"/>
        </w:rPr>
        <w:t xml:space="preserve"> </w:t>
      </w:r>
      <w:r>
        <w:rPr>
          <w:spacing w:val="9"/>
        </w:rPr>
        <w:t>电脑和</w:t>
      </w:r>
      <w:r>
        <w:rPr>
          <w:spacing w:val="8"/>
        </w:rPr>
        <w:t>手机有关，正是这些人造光</w:t>
      </w:r>
      <w:r>
        <w:rPr>
          <w:spacing w:val="10"/>
        </w:rPr>
        <w:t>源和电子设备产生的光扰乱了睡眠，让人们难以入睡。以下哪项如</w:t>
      </w:r>
      <w:r>
        <w:rPr>
          <w:spacing w:val="9"/>
        </w:rPr>
        <w:t>果为真，最能支持上述</w:t>
      </w:r>
      <w:r>
        <w:rPr>
          <w:spacing w:val="5"/>
        </w:rPr>
        <w:t>结论?</w:t>
      </w:r>
    </w:p>
    <w:p>
      <w:pPr>
        <w:pStyle w:val="BodyText"/>
        <w:ind w:left="421"/>
        <w:spacing w:before="23" w:line="227" w:lineRule="auto"/>
        <w:rPr/>
      </w:pPr>
      <w:r>
        <w:rPr>
          <w:spacing w:val="10"/>
        </w:rPr>
        <w:t>A.当个体暴露在灯光下，入睡会变得比以</w:t>
      </w:r>
      <w:r>
        <w:rPr>
          <w:spacing w:val="9"/>
        </w:rPr>
        <w:t>往困难，睡眠也呈现出碎片化的状况</w:t>
      </w:r>
    </w:p>
    <w:p>
      <w:pPr>
        <w:pStyle w:val="BodyText"/>
        <w:ind w:left="17" w:right="33" w:firstLine="406"/>
        <w:spacing w:before="24" w:line="242" w:lineRule="auto"/>
        <w:rPr/>
      </w:pPr>
      <w:r>
        <w:rPr>
          <w:spacing w:val="8"/>
        </w:rPr>
        <w:t>B.现代人的昼夜节律常被工作和时差打乱，</w:t>
      </w:r>
      <w:r>
        <w:rPr>
          <w:spacing w:val="-43"/>
        </w:rPr>
        <w:t xml:space="preserve"> </w:t>
      </w:r>
      <w:r>
        <w:rPr>
          <w:spacing w:val="8"/>
        </w:rPr>
        <w:t>电子设备和人造光源并不是睡眠被打断的</w:t>
      </w:r>
      <w:r>
        <w:rPr>
          <w:spacing w:val="5"/>
        </w:rPr>
        <w:t>唯一原因</w:t>
      </w:r>
    </w:p>
    <w:p>
      <w:pPr>
        <w:pStyle w:val="BodyText"/>
        <w:ind w:left="11" w:right="33" w:firstLine="414"/>
        <w:spacing w:before="22"/>
        <w:rPr/>
      </w:pPr>
      <w:r>
        <w:rPr>
          <w:spacing w:val="9"/>
        </w:rPr>
        <w:t>C.当前一些人的睡眠问题很可能不是因为睡眠总时间短，而是因为使用电脑等设备引</w:t>
      </w:r>
      <w:r>
        <w:rPr>
          <w:spacing w:val="8"/>
        </w:rPr>
        <w:t>发了一些健康问题</w:t>
      </w:r>
    </w:p>
    <w:p>
      <w:pPr>
        <w:pStyle w:val="BodyText"/>
        <w:ind w:left="9" w:right="33" w:firstLine="414"/>
        <w:spacing w:before="26"/>
        <w:rPr/>
      </w:pPr>
      <w:r>
        <w:rPr>
          <w:spacing w:val="10"/>
        </w:rPr>
        <w:t>D.在一些没有电的农村地区，人们的平均</w:t>
      </w:r>
      <w:r>
        <w:rPr>
          <w:spacing w:val="9"/>
        </w:rPr>
        <w:t>睡眠时间比生活在城市同龄人的睡眠时间长</w:t>
      </w:r>
      <w:r>
        <w:rPr>
          <w:spacing w:val="3"/>
        </w:rPr>
        <w:t>很多</w:t>
      </w:r>
    </w:p>
    <w:p>
      <w:pPr>
        <w:pStyle w:val="BodyText"/>
        <w:ind w:left="8" w:right="31" w:firstLine="435"/>
        <w:spacing w:before="25" w:line="252" w:lineRule="auto"/>
        <w:rPr/>
      </w:pPr>
      <w:r>
        <w:rPr>
          <w:spacing w:val="9"/>
        </w:rPr>
        <w:t>102、足迹化石虽然不能像实体化石那样保存生物完整的形态，但从足迹化</w:t>
      </w:r>
      <w:r>
        <w:rPr>
          <w:spacing w:val="8"/>
        </w:rPr>
        <w:t>石中，我</w:t>
      </w:r>
      <w:r>
        <w:rPr>
          <w:spacing w:val="10"/>
        </w:rPr>
        <w:t>们可以分析出生物大概的形态特征和行为学特征。也就是说，当</w:t>
      </w:r>
      <w:r>
        <w:rPr>
          <w:spacing w:val="9"/>
        </w:rPr>
        <w:t>直接证据缺失的时候，我</w:t>
      </w:r>
      <w:r>
        <w:rPr>
          <w:spacing w:val="10"/>
        </w:rPr>
        <w:t>们只能通过间接证据——足迹化石来推测当时的环境，反推</w:t>
      </w:r>
      <w:r>
        <w:rPr>
          <w:spacing w:val="9"/>
        </w:rPr>
        <w:t>是哪些动物留下的足迹，他们</w:t>
      </w:r>
    </w:p>
    <w:p>
      <w:pPr>
        <w:pStyle w:val="BodyText"/>
        <w:ind w:left="10" w:right="31"/>
        <w:spacing w:before="151" w:line="251" w:lineRule="auto"/>
        <w:rPr/>
      </w:pPr>
      <w:r>
        <w:rPr>
          <w:spacing w:val="10"/>
        </w:rPr>
        <w:t>有没有复杂的动物行为等。因此，在前寒武纪到寒武纪的转折</w:t>
      </w:r>
      <w:r>
        <w:rPr>
          <w:spacing w:val="9"/>
        </w:rPr>
        <w:t>时期，足迹化石显得尤为重</w:t>
      </w:r>
      <w:r>
        <w:rPr>
          <w:spacing w:val="9"/>
        </w:rPr>
        <w:t>要。上述结论的成立，还需基于以下哪一前</w:t>
      </w:r>
      <w:r>
        <w:rPr>
          <w:spacing w:val="8"/>
        </w:rPr>
        <w:t>提？</w:t>
      </w:r>
    </w:p>
    <w:p>
      <w:pPr>
        <w:pStyle w:val="BodyText"/>
        <w:ind w:left="423"/>
        <w:spacing w:line="228" w:lineRule="auto"/>
        <w:rPr/>
      </w:pPr>
      <w:r>
        <w:rPr>
          <w:spacing w:val="8"/>
        </w:rPr>
        <w:t>A.</w:t>
      </w:r>
      <w:r>
        <w:rPr>
          <w:spacing w:val="-53"/>
        </w:rPr>
        <w:t xml:space="preserve"> </w:t>
      </w:r>
      <w:r>
        <w:rPr>
          <w:spacing w:val="8"/>
        </w:rPr>
        <w:t>目前发现的从前寒武纪到寒武纪转折时期的足迹化石比实体化石更多</w:t>
      </w:r>
    </w:p>
    <w:p>
      <w:pPr>
        <w:pStyle w:val="BodyText"/>
        <w:ind w:left="425"/>
        <w:spacing w:before="26" w:line="226" w:lineRule="auto"/>
        <w:rPr/>
      </w:pPr>
      <w:r>
        <w:rPr>
          <w:spacing w:val="9"/>
        </w:rPr>
        <w:t>B.前寒武纪到寒武纪转折时期的足迹化石比实体化石更具有研究价值</w:t>
      </w:r>
    </w:p>
    <w:p>
      <w:pPr>
        <w:pStyle w:val="BodyText"/>
        <w:ind w:left="428"/>
        <w:spacing w:before="26" w:line="228" w:lineRule="auto"/>
        <w:rPr/>
      </w:pPr>
      <w:r>
        <w:rPr>
          <w:spacing w:val="8"/>
        </w:rPr>
        <w:t>C.</w:t>
      </w:r>
      <w:r>
        <w:rPr>
          <w:spacing w:val="-53"/>
        </w:rPr>
        <w:t xml:space="preserve"> </w:t>
      </w:r>
      <w:r>
        <w:rPr>
          <w:spacing w:val="8"/>
        </w:rPr>
        <w:t>目前发现的前寒武纪到寒武纪转折时期的足迹化石比其</w:t>
      </w:r>
      <w:r>
        <w:rPr>
          <w:spacing w:val="7"/>
        </w:rPr>
        <w:t>他时期稀少</w:t>
      </w:r>
    </w:p>
    <w:p>
      <w:pPr>
        <w:pStyle w:val="BodyText"/>
        <w:ind w:left="424" w:right="1293" w:firstLine="1"/>
        <w:spacing w:before="26" w:line="239" w:lineRule="auto"/>
        <w:rPr/>
      </w:pPr>
      <w:r>
        <w:t>D.在前寒武纪到寒武纪的转折时期，保留下来的动物实体化石十分稀少</w:t>
      </w:r>
    </w:p>
    <w:p>
      <w:pPr>
        <w:pStyle w:val="BodyText"/>
        <w:ind w:left="445"/>
        <w:spacing w:before="24" w:line="228" w:lineRule="auto"/>
        <w:rPr/>
      </w:pPr>
      <w:r>
        <w:rPr>
          <w:spacing w:val="7"/>
        </w:rPr>
        <w:t>103、某城市选拔志愿者，已知情况如下：</w:t>
      </w:r>
    </w:p>
    <w:p>
      <w:pPr>
        <w:pStyle w:val="BodyText"/>
        <w:ind w:left="440"/>
        <w:spacing w:before="24" w:line="227" w:lineRule="auto"/>
        <w:rPr/>
      </w:pPr>
      <w:r>
        <w:rPr>
          <w:spacing w:val="8"/>
        </w:rPr>
        <w:t>（1）只有小红报名，小白、小黑和小花才会都跟着报名；</w:t>
      </w:r>
    </w:p>
    <w:p>
      <w:pPr>
        <w:pStyle w:val="BodyText"/>
        <w:ind w:left="440"/>
        <w:spacing w:before="28" w:line="228" w:lineRule="auto"/>
        <w:rPr/>
      </w:pPr>
      <w:r>
        <w:rPr>
          <w:spacing w:val="8"/>
        </w:rPr>
        <w:t>（2）如果小白不报名，则小黑也不报名；</w:t>
      </w:r>
    </w:p>
    <w:p>
      <w:pPr>
        <w:pStyle w:val="BodyText"/>
        <w:ind w:left="440"/>
        <w:spacing w:before="26" w:line="228" w:lineRule="auto"/>
        <w:rPr/>
      </w:pPr>
      <w:r>
        <w:rPr>
          <w:spacing w:val="8"/>
        </w:rPr>
        <w:t>（3）如果小黑不报名，则小灰也不报名；</w:t>
      </w:r>
    </w:p>
    <w:p>
      <w:pPr>
        <w:pStyle w:val="BodyText"/>
        <w:ind w:left="440"/>
        <w:spacing w:before="24" w:line="228" w:lineRule="auto"/>
        <w:rPr/>
      </w:pPr>
      <w:r>
        <w:rPr>
          <w:spacing w:val="5"/>
        </w:rPr>
        <w:t>（4）小红没报名；</w:t>
      </w:r>
    </w:p>
    <w:p>
      <w:pPr>
        <w:pStyle w:val="BodyText"/>
        <w:ind w:left="440"/>
        <w:spacing w:before="27" w:line="228" w:lineRule="auto"/>
        <w:rPr/>
      </w:pPr>
      <w:r>
        <w:rPr>
          <w:spacing w:val="5"/>
        </w:rPr>
        <w:t>（5）小灰报名了。</w:t>
      </w:r>
    </w:p>
    <w:p>
      <w:pPr>
        <w:pStyle w:val="BodyText"/>
        <w:ind w:left="455"/>
        <w:spacing w:before="24" w:line="231" w:lineRule="auto"/>
        <w:rPr/>
      </w:pPr>
      <w:r>
        <w:rPr>
          <w:spacing w:val="3"/>
        </w:rPr>
        <w:t>由此可以推出：</w:t>
      </w:r>
    </w:p>
    <w:p>
      <w:pPr>
        <w:pStyle w:val="BodyText"/>
        <w:ind w:left="423"/>
        <w:spacing w:before="23" w:line="228" w:lineRule="auto"/>
        <w:rPr/>
      </w:pPr>
      <w:r>
        <w:rPr>
          <w:spacing w:val="8"/>
        </w:rPr>
        <w:t>A.小白、小黑和小花都报名了</w:t>
      </w:r>
    </w:p>
    <w:p>
      <w:pPr>
        <w:pStyle w:val="BodyText"/>
        <w:ind w:left="425"/>
        <w:spacing w:before="25" w:line="228" w:lineRule="auto"/>
        <w:rPr/>
      </w:pPr>
      <w:r>
        <w:rPr>
          <w:spacing w:val="8"/>
        </w:rPr>
        <w:t>B.小白和小黑都报名了</w:t>
      </w:r>
    </w:p>
    <w:p>
      <w:pPr>
        <w:pStyle w:val="BodyText"/>
        <w:ind w:left="428"/>
        <w:spacing w:before="24" w:line="228" w:lineRule="auto"/>
        <w:rPr/>
      </w:pPr>
      <w:r>
        <w:rPr>
          <w:spacing w:val="8"/>
        </w:rPr>
        <w:t>C.小黑和小花都报名了</w:t>
      </w:r>
    </w:p>
    <w:p>
      <w:pPr>
        <w:pStyle w:val="BodyText"/>
        <w:ind w:left="424" w:right="5702" w:firstLine="1"/>
        <w:spacing w:before="28" w:line="239" w:lineRule="auto"/>
        <w:rPr/>
      </w:pPr>
      <w:r>
        <w:t>D.小白和小花都报名了</w:t>
      </w:r>
    </w:p>
    <w:p>
      <w:pPr>
        <w:pStyle w:val="BodyText"/>
        <w:ind w:left="10" w:right="31" w:firstLine="435"/>
        <w:spacing w:before="25" w:line="251" w:lineRule="auto"/>
        <w:rPr/>
      </w:pPr>
      <w:r>
        <w:rPr>
          <w:spacing w:val="9"/>
        </w:rPr>
        <w:t>104、研究人员用X射线拍摄猕猴进食、打哈欠以及相互嘶吼时发出各</w:t>
      </w:r>
      <w:r>
        <w:rPr>
          <w:spacing w:val="8"/>
        </w:rPr>
        <w:t>种各样声音的影</w:t>
      </w:r>
      <w:r>
        <w:rPr>
          <w:spacing w:val="10"/>
        </w:rPr>
        <w:t>像。结果显示，猕猴很容易就能发出许多不同的</w:t>
      </w:r>
      <w:r>
        <w:rPr>
          <w:spacing w:val="9"/>
        </w:rPr>
        <w:t>声音，包括英语字母中最基本的5个元</w:t>
      </w:r>
    </w:p>
    <w:p>
      <w:pPr>
        <w:pStyle w:val="BodyText"/>
        <w:ind w:left="10" w:right="31" w:firstLine="1"/>
        <w:spacing w:before="1" w:line="252" w:lineRule="auto"/>
        <w:rPr/>
      </w:pPr>
      <w:r>
        <w:rPr>
          <w:spacing w:val="10"/>
        </w:rPr>
        <w:t>音。研究人员据此推测，猕猴不能说出数千个单词和完整的</w:t>
      </w:r>
      <w:r>
        <w:rPr>
          <w:spacing w:val="9"/>
        </w:rPr>
        <w:t>句子，是因为它们的大脑和人</w:t>
      </w:r>
      <w:r>
        <w:rPr>
          <w:spacing w:val="6"/>
        </w:rPr>
        <w:t>类存在差异。</w:t>
      </w:r>
    </w:p>
    <w:p>
      <w:pPr>
        <w:pStyle w:val="BodyText"/>
        <w:ind w:left="453"/>
        <w:spacing w:before="1" w:line="226" w:lineRule="auto"/>
        <w:rPr/>
      </w:pPr>
      <w:r>
        <w:rPr>
          <w:spacing w:val="8"/>
        </w:rPr>
        <w:t>以下哪项如果为真，最能支持上述研究人员的推测？</w:t>
      </w:r>
    </w:p>
    <w:p>
      <w:pPr>
        <w:pStyle w:val="BodyText"/>
        <w:ind w:left="423"/>
        <w:spacing w:before="25" w:line="228" w:lineRule="auto"/>
        <w:rPr/>
      </w:pPr>
      <w:r>
        <w:rPr>
          <w:spacing w:val="9"/>
        </w:rPr>
        <w:t>A.猕猴和类人猿的声带特征是它们无法重现人类语音的原因</w:t>
      </w:r>
    </w:p>
    <w:p>
      <w:pPr>
        <w:pStyle w:val="BodyText"/>
        <w:ind w:left="425"/>
        <w:spacing w:before="24" w:line="228" w:lineRule="auto"/>
        <w:rPr/>
      </w:pPr>
      <w:r>
        <w:rPr>
          <w:spacing w:val="9"/>
        </w:rPr>
        <w:t>B.非洲灰鹦鹉经过人类训练之后，可以说</w:t>
      </w:r>
      <w:r>
        <w:rPr>
          <w:spacing w:val="8"/>
        </w:rPr>
        <w:t>800多个单词</w:t>
      </w:r>
    </w:p>
    <w:p>
      <w:pPr>
        <w:pStyle w:val="BodyText"/>
        <w:ind w:left="428"/>
        <w:spacing w:before="26" w:line="228" w:lineRule="auto"/>
        <w:rPr/>
      </w:pPr>
      <w:r>
        <w:rPr>
          <w:spacing w:val="9"/>
        </w:rPr>
        <w:t>C.人类丰富的语言表达能力主要源于大脑中特有的高度发达的语言功</w:t>
      </w:r>
    </w:p>
    <w:p>
      <w:pPr>
        <w:pStyle w:val="BodyText"/>
        <w:ind w:left="424" w:right="1396" w:firstLine="1"/>
        <w:spacing w:before="26"/>
        <w:rPr/>
      </w:pPr>
      <w:r>
        <w:t>D. 利用电脑模拟猕猴讲完整的句子，每个词都比较清晰，并不难听懂</w:t>
      </w:r>
    </w:p>
    <w:p>
      <w:pPr>
        <w:pStyle w:val="BodyText"/>
        <w:ind w:left="10" w:right="31" w:firstLine="434"/>
        <w:spacing w:before="22" w:line="246" w:lineRule="auto"/>
        <w:rPr/>
      </w:pPr>
      <w:r>
        <w:rPr>
          <w:spacing w:val="9"/>
        </w:rPr>
        <w:t>105、某手机厂商推出一款手机的新款，与旧款相比，除续航时间大大提升</w:t>
      </w:r>
      <w:r>
        <w:rPr>
          <w:spacing w:val="8"/>
        </w:rPr>
        <w:t>以外，新</w:t>
      </w:r>
      <w:r>
        <w:rPr>
          <w:spacing w:val="9"/>
        </w:rPr>
        <w:t>款手机的其他样式与配置均未发生变化。在旧款手机与新款</w:t>
      </w:r>
      <w:r>
        <w:rPr>
          <w:spacing w:val="8"/>
        </w:rPr>
        <w:t>手机同时销售的三个月内，</w:t>
      </w:r>
      <w:r>
        <w:rPr>
          <w:spacing w:val="-60"/>
        </w:rPr>
        <w:t xml:space="preserve"> </w:t>
      </w:r>
      <w:r>
        <w:rPr>
          <w:spacing w:val="8"/>
        </w:rPr>
        <w:t>旧</w:t>
      </w:r>
      <w:r>
        <w:rPr>
          <w:spacing w:val="10"/>
        </w:rPr>
        <w:t>款手机的销量超过了新款手机。于是，该手机厂商得出一个结</w:t>
      </w:r>
      <w:r>
        <w:rPr>
          <w:spacing w:val="9"/>
        </w:rPr>
        <w:t>论，认为续航时间并非顾客</w:t>
      </w:r>
      <w:r>
        <w:rPr>
          <w:spacing w:val="9"/>
        </w:rPr>
        <w:t>的首要考虑因素。以下哪项如果为真，最能削弱上述结论？</w:t>
      </w:r>
    </w:p>
    <w:p>
      <w:pPr>
        <w:pStyle w:val="BodyText"/>
        <w:ind w:left="423"/>
        <w:spacing w:before="25" w:line="227" w:lineRule="auto"/>
        <w:rPr/>
      </w:pPr>
      <w:r>
        <w:rPr>
          <w:spacing w:val="9"/>
        </w:rPr>
        <w:t>A.旧款手机的续航时间足以满足消费者的需要</w:t>
      </w:r>
    </w:p>
    <w:p>
      <w:pPr>
        <w:pStyle w:val="BodyText"/>
        <w:ind w:left="425"/>
        <w:spacing w:before="28" w:line="227" w:lineRule="auto"/>
        <w:rPr/>
      </w:pPr>
      <w:r>
        <w:rPr>
          <w:spacing w:val="9"/>
        </w:rPr>
        <w:t>B.越来越多的消费者趋向于购买充电宝以延长手机的续航时间</w:t>
      </w:r>
    </w:p>
    <w:p>
      <w:pPr>
        <w:pStyle w:val="BodyText"/>
        <w:ind w:left="428"/>
        <w:spacing w:before="25" w:line="227" w:lineRule="auto"/>
        <w:rPr/>
      </w:pPr>
      <w:r>
        <w:rPr>
          <w:spacing w:val="9"/>
        </w:rPr>
        <w:t>C.消费者对新款手机的续航时间缺乏足够的认识</w:t>
      </w:r>
    </w:p>
    <w:p>
      <w:pPr>
        <w:pStyle w:val="BodyText"/>
        <w:ind w:left="424"/>
        <w:spacing w:before="150" w:line="226" w:lineRule="auto"/>
        <w:rPr/>
      </w:pPr>
      <w:r>
        <w:rPr>
          <w:spacing w:val="9"/>
        </w:rPr>
        <w:t>D.新款手机延长续航时间的同时提高了销售价格</w:t>
      </w:r>
    </w:p>
    <w:p>
      <w:pPr>
        <w:pStyle w:val="BodyText"/>
        <w:ind w:left="3255"/>
        <w:spacing w:before="26" w:line="228" w:lineRule="auto"/>
        <w:outlineLvl w:val="0"/>
        <w:rPr/>
      </w:pPr>
      <w:r>
        <w:rPr>
          <w:b/>
          <w:bCs/>
          <w:spacing w:val="5"/>
        </w:rPr>
        <w:t>第五部分</w:t>
      </w:r>
      <w:r>
        <w:rPr>
          <w:spacing w:val="16"/>
        </w:rPr>
        <w:t xml:space="preserve">      </w:t>
      </w:r>
      <w:r>
        <w:rPr>
          <w:b/>
          <w:bCs/>
          <w:spacing w:val="5"/>
        </w:rPr>
        <w:t>资料分析</w:t>
      </w:r>
    </w:p>
    <w:p>
      <w:pPr>
        <w:pStyle w:val="BodyText"/>
        <w:ind w:left="11"/>
        <w:spacing w:before="25" w:line="222" w:lineRule="auto"/>
        <w:outlineLvl w:val="0"/>
        <w:rPr/>
      </w:pPr>
      <w:r>
        <w:rPr>
          <w:b/>
          <w:bCs/>
          <w:spacing w:val="5"/>
        </w:rPr>
        <w:t>一、根据以下资料，回答106-110题。</w:t>
      </w:r>
    </w:p>
    <w:p>
      <w:pPr>
        <w:spacing w:line="4874" w:lineRule="exact"/>
        <w:rPr/>
      </w:pPr>
      <w:r>
        <w:rPr>
          <w:position w:val="-97"/>
        </w:rPr>
        <w:drawing>
          <wp:inline distT="0" distB="0" distL="0" distR="0">
            <wp:extent cx="4858511" cy="3095244"/>
            <wp:effectExtent l="0" t="0" r="0" b="0"/>
            <wp:docPr id="84" name="IM 84"/>
            <wp:cNvGraphicFramePr/>
            <a:graphic>
              <a:graphicData uri="http://schemas.openxmlformats.org/drawingml/2006/picture">
                <pic:pic>
                  <pic:nvPicPr>
                    <pic:cNvPr id="84" name="IM 84"/>
                    <pic:cNvPicPr/>
                  </pic:nvPicPr>
                  <pic:blipFill>
                    <a:blip r:embed="rId93"/>
                    <a:stretch>
                      <a:fillRect/>
                    </a:stretch>
                  </pic:blipFill>
                  <pic:spPr>
                    <a:xfrm rot="0">
                      <a:off x="0" y="0"/>
                      <a:ext cx="4858511" cy="3095244"/>
                    </a:xfrm>
                    <a:prstGeom prst="rect">
                      <a:avLst/>
                    </a:prstGeom>
                  </pic:spPr>
                </pic:pic>
              </a:graphicData>
            </a:graphic>
          </wp:inline>
        </w:drawing>
      </w:r>
    </w:p>
    <w:p>
      <w:pPr>
        <w:spacing w:before="119" w:line="3905" w:lineRule="exact"/>
        <w:rPr/>
      </w:pPr>
      <w:r>
        <w:rPr>
          <w:position w:val="-78"/>
        </w:rPr>
        <w:drawing>
          <wp:inline distT="0" distB="0" distL="0" distR="0">
            <wp:extent cx="5027675" cy="2479548"/>
            <wp:effectExtent l="0" t="0" r="0" b="0"/>
            <wp:docPr id="86" name="IM 86"/>
            <wp:cNvGraphicFramePr/>
            <a:graphic>
              <a:graphicData uri="http://schemas.openxmlformats.org/drawingml/2006/picture">
                <pic:pic>
                  <pic:nvPicPr>
                    <pic:cNvPr id="86" name="IM 86"/>
                    <pic:cNvPicPr/>
                  </pic:nvPicPr>
                  <pic:blipFill>
                    <a:blip r:embed="rId95"/>
                    <a:stretch>
                      <a:fillRect/>
                    </a:stretch>
                  </pic:blipFill>
                  <pic:spPr>
                    <a:xfrm rot="0">
                      <a:off x="0" y="0"/>
                      <a:ext cx="5027675" cy="2479548"/>
                    </a:xfrm>
                    <a:prstGeom prst="rect">
                      <a:avLst/>
                    </a:prstGeom>
                  </pic:spPr>
                </pic:pic>
              </a:graphicData>
            </a:graphic>
          </wp:inline>
        </w:drawing>
      </w:r>
    </w:p>
    <w:p>
      <w:pPr>
        <w:pStyle w:val="BodyText"/>
        <w:ind w:left="8" w:right="136" w:firstLine="434"/>
        <w:spacing w:before="33" w:line="250" w:lineRule="auto"/>
        <w:rPr/>
      </w:pPr>
      <w:r>
        <w:rPr>
          <w:spacing w:val="8"/>
        </w:rPr>
        <w:t>106、2016年，资料中毕业生平均薪酬最高的院校，其平均薪酬约是平均薪酬最低院</w:t>
      </w:r>
      <w:r>
        <w:rPr>
          <w:spacing w:val="2"/>
        </w:rPr>
        <w:t>校的：</w:t>
      </w:r>
    </w:p>
    <w:p>
      <w:pPr>
        <w:pStyle w:val="BodyText"/>
        <w:ind w:left="421"/>
        <w:spacing w:line="228" w:lineRule="auto"/>
        <w:rPr/>
      </w:pPr>
      <w:r>
        <w:rPr>
          <w:spacing w:val="5"/>
        </w:rPr>
        <w:t>A.1.1倍       B.1.3倍</w:t>
      </w:r>
    </w:p>
    <w:p>
      <w:pPr>
        <w:pStyle w:val="BodyText"/>
        <w:ind w:left="426"/>
        <w:spacing w:before="26" w:line="228" w:lineRule="auto"/>
        <w:rPr/>
      </w:pPr>
      <w:r>
        <w:rPr>
          <w:spacing w:val="5"/>
        </w:rPr>
        <w:t>C.1.5倍       D.1.7倍</w:t>
      </w:r>
    </w:p>
    <w:p>
      <w:pPr>
        <w:pStyle w:val="BodyText"/>
        <w:ind w:left="10" w:right="345" w:firstLine="432"/>
        <w:spacing w:before="25" w:line="251" w:lineRule="auto"/>
        <w:rPr/>
      </w:pPr>
      <w:r>
        <w:rPr>
          <w:spacing w:val="8"/>
        </w:rPr>
        <w:t>107、2016年语言类大学平均薪酬排名第二的院校，其毕业生平均薪酬同比增速约</w:t>
      </w:r>
      <w:r>
        <w:rPr>
          <w:spacing w:val="-1"/>
        </w:rPr>
        <w:t>为：</w:t>
      </w:r>
    </w:p>
    <w:p>
      <w:pPr>
        <w:pStyle w:val="BodyText"/>
        <w:ind w:left="421"/>
        <w:spacing w:line="268" w:lineRule="exact"/>
        <w:rPr/>
      </w:pPr>
      <w:r>
        <w:rPr>
          <w:spacing w:val="4"/>
          <w:position w:val="1"/>
        </w:rPr>
        <w:t>A.18%         B.20%</w:t>
      </w:r>
    </w:p>
    <w:p>
      <w:pPr>
        <w:pStyle w:val="BodyText"/>
        <w:ind w:left="426"/>
        <w:spacing w:before="3" w:line="268" w:lineRule="exact"/>
        <w:rPr/>
      </w:pPr>
      <w:r>
        <w:rPr>
          <w:spacing w:val="4"/>
          <w:position w:val="1"/>
        </w:rPr>
        <w:t>C.22%         D.24%</w:t>
      </w:r>
    </w:p>
    <w:p>
      <w:pPr>
        <w:pStyle w:val="BodyText"/>
        <w:ind w:left="443"/>
        <w:spacing w:before="26" w:line="227" w:lineRule="auto"/>
        <w:rPr/>
      </w:pPr>
      <w:r>
        <w:rPr>
          <w:spacing w:val="7"/>
        </w:rPr>
        <w:t>108、图中有几所院校毕业生2016年平均薪酬同比增速低于10%？</w:t>
      </w:r>
    </w:p>
    <w:p>
      <w:pPr>
        <w:pStyle w:val="BodyText"/>
        <w:ind w:left="421"/>
        <w:spacing w:before="28" w:line="267" w:lineRule="exact"/>
        <w:rPr/>
      </w:pPr>
      <w:r>
        <w:rPr>
          <w:spacing w:val="4"/>
          <w:position w:val="1"/>
        </w:rPr>
        <w:t>A.0           B.1</w:t>
      </w:r>
    </w:p>
    <w:p>
      <w:pPr>
        <w:pStyle w:val="BodyText"/>
        <w:ind w:left="426"/>
        <w:spacing w:before="150" w:line="267" w:lineRule="exact"/>
        <w:rPr/>
      </w:pPr>
      <w:r>
        <w:rPr>
          <w:spacing w:val="3"/>
          <w:position w:val="1"/>
        </w:rPr>
        <w:t>C.2</w:t>
      </w:r>
      <w:r>
        <w:rPr>
          <w:spacing w:val="5"/>
          <w:position w:val="1"/>
        </w:rPr>
        <w:t xml:space="preserve">           </w:t>
      </w:r>
      <w:r>
        <w:rPr>
          <w:spacing w:val="3"/>
          <w:position w:val="1"/>
        </w:rPr>
        <w:t>D.3</w:t>
      </w:r>
    </w:p>
    <w:p>
      <w:pPr>
        <w:pStyle w:val="BodyText"/>
        <w:ind w:left="10" w:right="239" w:firstLine="432"/>
        <w:spacing w:before="24" w:line="251" w:lineRule="auto"/>
        <w:rPr/>
      </w:pPr>
      <w:r>
        <w:rPr>
          <w:spacing w:val="7"/>
        </w:rPr>
        <w:t>109、假设资料中的各个院校毕业生人数相同，2016年各专业类型毕业生平均薪酬，</w:t>
      </w:r>
      <w:r>
        <w:rPr>
          <w:spacing w:val="7"/>
        </w:rPr>
        <w:t>从高到低排序为：</w:t>
      </w:r>
    </w:p>
    <w:p>
      <w:pPr>
        <w:pStyle w:val="BodyText"/>
        <w:ind w:left="421"/>
        <w:spacing w:before="1" w:line="226" w:lineRule="auto"/>
        <w:rPr/>
      </w:pPr>
      <w:r>
        <w:rPr>
          <w:spacing w:val="7"/>
        </w:rPr>
        <w:t>A.工科&gt;语言&gt;财经&gt;综合      B.财经&gt;工科&gt;综合&gt;语言</w:t>
      </w:r>
    </w:p>
    <w:p>
      <w:pPr>
        <w:pStyle w:val="BodyText"/>
        <w:ind w:left="426"/>
        <w:spacing w:before="26" w:line="227" w:lineRule="auto"/>
        <w:rPr/>
      </w:pPr>
      <w:r>
        <w:rPr>
          <w:spacing w:val="7"/>
        </w:rPr>
        <w:t>C.工科&gt;综合&gt;财经&gt;语言      D.综合&gt;工科&gt;财经&gt;语言</w:t>
      </w:r>
    </w:p>
    <w:p>
      <w:pPr>
        <w:pStyle w:val="BodyText"/>
        <w:ind w:left="443"/>
        <w:spacing w:before="27" w:line="228" w:lineRule="auto"/>
        <w:rPr/>
      </w:pPr>
      <w:r>
        <w:rPr>
          <w:spacing w:val="8"/>
        </w:rPr>
        <w:t>110、关于资料中十所院校的有关情况，能够从上述资料中推出的是：</w:t>
      </w:r>
    </w:p>
    <w:p>
      <w:pPr>
        <w:pStyle w:val="BodyText"/>
        <w:ind w:left="421"/>
        <w:spacing w:before="23" w:line="228" w:lineRule="auto"/>
        <w:rPr/>
      </w:pPr>
      <w:r>
        <w:rPr>
          <w:spacing w:val="9"/>
        </w:rPr>
        <w:t>A.北京的院校占总数的一半以下</w:t>
      </w:r>
    </w:p>
    <w:p>
      <w:pPr>
        <w:pStyle w:val="BodyText"/>
        <w:ind w:left="423"/>
        <w:spacing w:before="27" w:line="227" w:lineRule="auto"/>
        <w:rPr/>
      </w:pPr>
      <w:r>
        <w:rPr>
          <w:spacing w:val="9"/>
        </w:rPr>
        <w:t>B.综合类院校的数量和工科院校一样多</w:t>
      </w:r>
    </w:p>
    <w:p>
      <w:pPr>
        <w:pStyle w:val="BodyText"/>
        <w:ind w:left="426"/>
        <w:spacing w:before="25" w:line="228" w:lineRule="auto"/>
        <w:rPr/>
      </w:pPr>
      <w:r>
        <w:rPr>
          <w:spacing w:val="8"/>
        </w:rPr>
        <w:t>C.毕业生薪酬排名第9的院校薪酬增速最快</w:t>
      </w:r>
    </w:p>
    <w:p>
      <w:pPr>
        <w:pStyle w:val="BodyText"/>
        <w:ind w:left="424"/>
        <w:spacing w:before="149" w:line="228" w:lineRule="auto"/>
        <w:rPr/>
      </w:pPr>
      <w:r>
        <w:rPr>
          <w:spacing w:val="8"/>
        </w:rPr>
        <w:t>D.毕业生薪酬排名第5的院校2015年同样排名第5</w:t>
      </w:r>
    </w:p>
    <w:p>
      <w:pPr>
        <w:pStyle w:val="BodyText"/>
        <w:ind w:left="431"/>
        <w:spacing w:before="194" w:line="228" w:lineRule="auto"/>
        <w:outlineLvl w:val="0"/>
        <w:rPr/>
      </w:pPr>
      <w:r>
        <w:rPr>
          <w:b/>
          <w:bCs/>
          <w:spacing w:val="5"/>
        </w:rPr>
        <w:t>二、根据以下资料，回答111-115题。</w:t>
      </w:r>
    </w:p>
    <w:p>
      <w:pPr>
        <w:pStyle w:val="BodyText"/>
        <w:ind w:left="7" w:right="643" w:firstLine="423"/>
        <w:spacing w:before="28" w:line="236" w:lineRule="auto"/>
        <w:rPr/>
      </w:pPr>
      <w:r>
        <w:rPr>
          <w:spacing w:val="8"/>
        </w:rPr>
        <w:t>2018年上半年，全国移动互联网累计流量达266亿</w:t>
      </w:r>
      <w:r>
        <w:rPr/>
        <w:t>GB</w:t>
      </w:r>
      <w:r>
        <w:rPr>
          <w:spacing w:val="8"/>
        </w:rPr>
        <w:t>，同比增长199.6%，其中通过手</w:t>
      </w:r>
      <w:r>
        <w:rPr>
          <w:spacing w:val="8"/>
        </w:rPr>
        <w:t>机上网的流量达到262亿</w:t>
      </w:r>
      <w:r>
        <w:rPr/>
        <w:t>GB</w:t>
      </w:r>
      <w:r>
        <w:rPr>
          <w:spacing w:val="8"/>
        </w:rPr>
        <w:t>，同比增长21</w:t>
      </w:r>
      <w:r>
        <w:rPr>
          <w:spacing w:val="7"/>
        </w:rPr>
        <w:t>4.7%。</w:t>
      </w:r>
    </w:p>
    <w:p>
      <w:pPr>
        <w:ind w:firstLine="420"/>
        <w:spacing w:line="5506" w:lineRule="exact"/>
        <w:rPr/>
      </w:pPr>
      <w:r>
        <w:rPr>
          <w:position w:val="-110"/>
        </w:rPr>
        <w:drawing>
          <wp:inline distT="0" distB="0" distL="0" distR="0">
            <wp:extent cx="5274563" cy="3496055"/>
            <wp:effectExtent l="0" t="0" r="0" b="0"/>
            <wp:docPr id="110" name="IM 110"/>
            <wp:cNvGraphicFramePr/>
            <a:graphic>
              <a:graphicData uri="http://schemas.openxmlformats.org/drawingml/2006/picture">
                <pic:pic>
                  <pic:nvPicPr>
                    <pic:cNvPr id="110" name="IM 110"/>
                    <pic:cNvPicPr/>
                  </pic:nvPicPr>
                  <pic:blipFill>
                    <a:blip r:embed="rId109"/>
                    <a:stretch>
                      <a:fillRect/>
                    </a:stretch>
                  </pic:blipFill>
                  <pic:spPr>
                    <a:xfrm rot="0">
                      <a:off x="0" y="0"/>
                      <a:ext cx="5274563" cy="3496055"/>
                    </a:xfrm>
                    <a:prstGeom prst="rect">
                      <a:avLst/>
                    </a:prstGeom>
                  </pic:spPr>
                </pic:pic>
              </a:graphicData>
            </a:graphic>
          </wp:inline>
        </w:drawing>
      </w:r>
    </w:p>
    <w:p>
      <w:pPr>
        <w:pStyle w:val="BodyText"/>
        <w:ind w:left="443"/>
        <w:spacing w:before="30" w:line="227" w:lineRule="auto"/>
        <w:rPr/>
      </w:pPr>
      <w:r>
        <w:rPr>
          <w:spacing w:val="8"/>
        </w:rPr>
        <w:t>111、2018年上半年，全国通过非手机设备上网的移动互联网接入流量占同期移动互</w:t>
      </w:r>
    </w:p>
    <w:p>
      <w:pPr>
        <w:pStyle w:val="BodyText"/>
        <w:ind w:left="8"/>
        <w:spacing w:before="149" w:line="228" w:lineRule="auto"/>
        <w:rPr/>
      </w:pPr>
      <w:r>
        <w:rPr>
          <w:spacing w:val="8"/>
        </w:rPr>
        <w:t>联网累计接入流量的比重在以下哪个范围内？</w:t>
      </w:r>
    </w:p>
    <w:p>
      <w:pPr>
        <w:pStyle w:val="BodyText"/>
        <w:ind w:left="421"/>
        <w:spacing w:before="27" w:line="228" w:lineRule="auto"/>
        <w:rPr/>
      </w:pPr>
      <w:r>
        <w:rPr>
          <w:spacing w:val="5"/>
        </w:rPr>
        <w:t>A.不到1%           B.1%~2%之间</w:t>
      </w:r>
    </w:p>
    <w:p>
      <w:pPr>
        <w:pStyle w:val="BodyText"/>
        <w:ind w:left="426"/>
        <w:spacing w:before="23" w:line="229" w:lineRule="auto"/>
        <w:rPr/>
      </w:pPr>
      <w:r>
        <w:rPr>
          <w:spacing w:val="5"/>
        </w:rPr>
        <w:t>C.2%~3%之间        D.超过3%</w:t>
      </w:r>
    </w:p>
    <w:p>
      <w:pPr>
        <w:pStyle w:val="BodyText"/>
        <w:ind w:left="428"/>
        <w:spacing w:before="22" w:line="227" w:lineRule="auto"/>
        <w:rPr/>
      </w:pPr>
      <w:r>
        <w:rPr>
          <w:spacing w:val="9"/>
        </w:rPr>
        <w:t>根据图形材料，2018年1—6月，移动</w:t>
      </w:r>
      <w:r>
        <w:rPr>
          <w:spacing w:val="8"/>
        </w:rPr>
        <w:t>互联网接入流量累计值为</w:t>
      </w:r>
    </w:p>
    <w:p>
      <w:pPr>
        <w:pStyle w:val="BodyText"/>
        <w:ind w:left="8" w:right="136" w:firstLine="3"/>
        <w:spacing w:before="27" w:line="239" w:lineRule="auto"/>
        <w:rPr/>
      </w:pPr>
      <w:r>
        <w:rPr>
          <w:spacing w:val="7"/>
        </w:rPr>
        <w:t>35.3+33.6+42.8+45.2+52.7+56.</w:t>
      </w:r>
      <w:r>
        <w:rPr>
          <w:spacing w:val="6"/>
        </w:rPr>
        <w:t>7=266.3（亿</w:t>
      </w:r>
      <w:r>
        <w:rPr/>
        <w:t>GB</w:t>
      </w:r>
      <w:r>
        <w:rPr>
          <w:spacing w:val="6"/>
        </w:rPr>
        <w:t>）。与文字材料中“2018年上半年，全国</w:t>
      </w:r>
      <w:r>
        <w:rPr>
          <w:spacing w:val="9"/>
        </w:rPr>
        <w:t>移动互联网累计流量达266亿</w:t>
      </w:r>
      <w:r>
        <w:rPr/>
        <w:t>GB</w:t>
      </w:r>
      <w:r>
        <w:rPr>
          <w:spacing w:val="-73"/>
        </w:rPr>
        <w:t xml:space="preserve"> </w:t>
      </w:r>
      <w:r>
        <w:rPr>
          <w:spacing w:val="9"/>
        </w:rPr>
        <w:t>”数据基本吻合（可能因为统计汇总中四舍</w:t>
      </w:r>
      <w:r>
        <w:rPr>
          <w:spacing w:val="8"/>
        </w:rPr>
        <w:t>五入存在差</w:t>
      </w:r>
    </w:p>
    <w:p>
      <w:pPr>
        <w:pStyle w:val="BodyText"/>
        <w:ind w:left="8" w:right="31" w:firstLine="2"/>
        <w:spacing w:before="29" w:line="239" w:lineRule="auto"/>
        <w:rPr/>
      </w:pPr>
      <w:r>
        <w:rPr>
          <w:spacing w:val="9"/>
        </w:rPr>
        <w:t>异，导致分项数据之和与整体数据不等的情况）。因此柱状图中“接入流量</w:t>
      </w:r>
      <w:r>
        <w:rPr>
          <w:spacing w:val="-70"/>
        </w:rPr>
        <w:t xml:space="preserve"> </w:t>
      </w:r>
      <w:r>
        <w:rPr>
          <w:spacing w:val="9"/>
        </w:rPr>
        <w:t>”即</w:t>
      </w:r>
      <w:r>
        <w:rPr>
          <w:spacing w:val="8"/>
        </w:rPr>
        <w:t>为文字材</w:t>
      </w:r>
      <w:r>
        <w:rPr>
          <w:spacing w:val="7"/>
        </w:rPr>
        <w:t>料中的“流量</w:t>
      </w:r>
      <w:r>
        <w:rPr>
          <w:spacing w:val="-68"/>
        </w:rPr>
        <w:t xml:space="preserve"> </w:t>
      </w:r>
      <w:r>
        <w:rPr>
          <w:spacing w:val="7"/>
        </w:rPr>
        <w:t>”。</w:t>
      </w:r>
    </w:p>
    <w:p>
      <w:pPr>
        <w:pStyle w:val="BodyText"/>
        <w:ind w:left="443"/>
        <w:spacing w:before="25" w:line="228" w:lineRule="auto"/>
        <w:rPr/>
      </w:pPr>
      <w:r>
        <w:rPr>
          <w:spacing w:val="8"/>
        </w:rPr>
        <w:t>112、2017年下半年，全国移动互联网累计接入流量约是上半年的多少倍？</w:t>
      </w:r>
    </w:p>
    <w:p>
      <w:pPr>
        <w:pStyle w:val="BodyText"/>
        <w:ind w:left="421"/>
        <w:spacing w:before="25" w:line="268" w:lineRule="exact"/>
        <w:rPr/>
      </w:pPr>
      <w:r>
        <w:rPr>
          <w:spacing w:val="5"/>
          <w:position w:val="1"/>
        </w:rPr>
        <w:t>A.1.8              B</w:t>
      </w:r>
      <w:r>
        <w:rPr>
          <w:spacing w:val="4"/>
          <w:position w:val="1"/>
        </w:rPr>
        <w:t>.2.0</w:t>
      </w:r>
    </w:p>
    <w:p>
      <w:pPr>
        <w:pStyle w:val="BodyText"/>
        <w:ind w:left="426"/>
        <w:spacing w:before="6" w:line="267" w:lineRule="exact"/>
        <w:rPr/>
      </w:pPr>
      <w:r>
        <w:rPr>
          <w:spacing w:val="4"/>
          <w:position w:val="1"/>
        </w:rPr>
        <w:t>C.2.7              D.3.4</w:t>
      </w:r>
    </w:p>
    <w:p>
      <w:pPr>
        <w:pStyle w:val="BodyText"/>
        <w:ind w:left="428"/>
        <w:spacing w:before="23" w:line="227" w:lineRule="auto"/>
        <w:rPr/>
      </w:pPr>
      <w:r>
        <w:rPr>
          <w:spacing w:val="9"/>
        </w:rPr>
        <w:t>根据图形材料，2018年1—6月，移动</w:t>
      </w:r>
      <w:r>
        <w:rPr>
          <w:spacing w:val="8"/>
        </w:rPr>
        <w:t>互联网接入流量累计值为</w:t>
      </w:r>
    </w:p>
    <w:p>
      <w:pPr>
        <w:pStyle w:val="BodyText"/>
        <w:ind w:left="8" w:right="136" w:firstLine="3"/>
        <w:spacing w:before="27" w:line="239" w:lineRule="auto"/>
        <w:rPr/>
      </w:pPr>
      <w:r>
        <w:rPr>
          <w:spacing w:val="7"/>
        </w:rPr>
        <w:t>35.3+33.6+42.8+45.2+52.7+56.</w:t>
      </w:r>
      <w:r>
        <w:rPr>
          <w:spacing w:val="6"/>
        </w:rPr>
        <w:t>7=266.3（亿</w:t>
      </w:r>
      <w:r>
        <w:rPr/>
        <w:t>GB</w:t>
      </w:r>
      <w:r>
        <w:rPr>
          <w:spacing w:val="6"/>
        </w:rPr>
        <w:t>）。与文字材料中“2018年上半年，全国</w:t>
      </w:r>
      <w:r>
        <w:rPr>
          <w:spacing w:val="9"/>
        </w:rPr>
        <w:t>移动互联网累计流量达266亿</w:t>
      </w:r>
      <w:r>
        <w:rPr/>
        <w:t>GB</w:t>
      </w:r>
      <w:r>
        <w:rPr>
          <w:spacing w:val="-73"/>
        </w:rPr>
        <w:t xml:space="preserve"> </w:t>
      </w:r>
      <w:r>
        <w:rPr>
          <w:spacing w:val="9"/>
        </w:rPr>
        <w:t>”数据基本吻合（可能因为统计汇总中四舍</w:t>
      </w:r>
      <w:r>
        <w:rPr>
          <w:spacing w:val="8"/>
        </w:rPr>
        <w:t>五入存在差</w:t>
      </w:r>
    </w:p>
    <w:p>
      <w:pPr>
        <w:pStyle w:val="BodyText"/>
        <w:ind w:left="8" w:right="31" w:firstLine="2"/>
        <w:spacing w:before="28" w:line="239" w:lineRule="auto"/>
        <w:rPr/>
      </w:pPr>
      <w:r>
        <w:rPr>
          <w:spacing w:val="9"/>
        </w:rPr>
        <w:t>异，导致分项数据之和与整体数据不等的情况）。因此柱状图中“接入流量</w:t>
      </w:r>
      <w:r>
        <w:rPr>
          <w:spacing w:val="-70"/>
        </w:rPr>
        <w:t xml:space="preserve"> </w:t>
      </w:r>
      <w:r>
        <w:rPr>
          <w:spacing w:val="9"/>
        </w:rPr>
        <w:t>”即</w:t>
      </w:r>
      <w:r>
        <w:rPr>
          <w:spacing w:val="8"/>
        </w:rPr>
        <w:t>为文字材</w:t>
      </w:r>
      <w:r>
        <w:rPr>
          <w:spacing w:val="7"/>
        </w:rPr>
        <w:t>料中的“流量</w:t>
      </w:r>
      <w:r>
        <w:rPr>
          <w:spacing w:val="-68"/>
        </w:rPr>
        <w:t xml:space="preserve"> </w:t>
      </w:r>
      <w:r>
        <w:rPr>
          <w:spacing w:val="7"/>
        </w:rPr>
        <w:t>”。</w:t>
      </w:r>
    </w:p>
    <w:p>
      <w:pPr>
        <w:pStyle w:val="BodyText"/>
        <w:ind w:left="443"/>
        <w:spacing w:before="26" w:line="228" w:lineRule="auto"/>
        <w:rPr/>
      </w:pPr>
      <w:r>
        <w:rPr>
          <w:spacing w:val="7"/>
        </w:rPr>
        <w:t>113、2018年3月，全国移动互联网接入户数约为多少亿户？</w:t>
      </w:r>
    </w:p>
    <w:p>
      <w:pPr>
        <w:pStyle w:val="BodyText"/>
        <w:ind w:left="421"/>
        <w:spacing w:before="25" w:line="267" w:lineRule="exact"/>
        <w:rPr/>
      </w:pPr>
      <w:r>
        <w:rPr>
          <w:spacing w:val="5"/>
          <w:position w:val="1"/>
        </w:rPr>
        <w:t>A.12.4             B.</w:t>
      </w:r>
      <w:r>
        <w:rPr>
          <w:spacing w:val="4"/>
          <w:position w:val="1"/>
        </w:rPr>
        <w:t>12.7</w:t>
      </w:r>
    </w:p>
    <w:p>
      <w:pPr>
        <w:pStyle w:val="BodyText"/>
        <w:ind w:left="426"/>
        <w:spacing w:before="4" w:line="267" w:lineRule="exact"/>
        <w:rPr/>
      </w:pPr>
      <w:r>
        <w:rPr>
          <w:spacing w:val="4"/>
          <w:position w:val="1"/>
        </w:rPr>
        <w:t>C.13.0             D.13.3</w:t>
      </w:r>
    </w:p>
    <w:p>
      <w:pPr>
        <w:pStyle w:val="BodyText"/>
        <w:ind w:left="443"/>
        <w:spacing w:before="26" w:line="227" w:lineRule="auto"/>
        <w:rPr/>
      </w:pPr>
      <w:r>
        <w:rPr>
          <w:spacing w:val="8"/>
        </w:rPr>
        <w:t>114、2018年上半年，户均移动互联网接入流量环比增长10%以上</w:t>
      </w:r>
      <w:r>
        <w:rPr>
          <w:spacing w:val="7"/>
        </w:rPr>
        <w:t>的月份有几个？</w:t>
      </w:r>
    </w:p>
    <w:p>
      <w:pPr>
        <w:pStyle w:val="BodyText"/>
        <w:ind w:left="421"/>
        <w:spacing w:before="25" w:line="268" w:lineRule="exact"/>
        <w:rPr/>
      </w:pPr>
      <w:r>
        <w:rPr>
          <w:spacing w:val="5"/>
          <w:position w:val="1"/>
        </w:rPr>
        <w:t>A.1                </w:t>
      </w:r>
      <w:r>
        <w:rPr>
          <w:spacing w:val="4"/>
          <w:position w:val="1"/>
        </w:rPr>
        <w:t>B.2</w:t>
      </w:r>
    </w:p>
    <w:p>
      <w:pPr>
        <w:pStyle w:val="BodyText"/>
        <w:ind w:left="426"/>
        <w:spacing w:before="5" w:line="268" w:lineRule="exact"/>
        <w:rPr/>
      </w:pPr>
      <w:r>
        <w:rPr>
          <w:spacing w:val="3"/>
          <w:position w:val="1"/>
        </w:rPr>
        <w:t>C.3</w:t>
      </w:r>
      <w:r>
        <w:rPr>
          <w:spacing w:val="5"/>
          <w:position w:val="1"/>
        </w:rPr>
        <w:t xml:space="preserve">                </w:t>
      </w:r>
      <w:r>
        <w:rPr>
          <w:spacing w:val="3"/>
          <w:position w:val="1"/>
        </w:rPr>
        <w:t>D.4</w:t>
      </w:r>
    </w:p>
    <w:p>
      <w:pPr>
        <w:pStyle w:val="BodyText"/>
        <w:ind w:left="443"/>
        <w:spacing w:before="24" w:line="228" w:lineRule="auto"/>
        <w:rPr/>
      </w:pPr>
      <w:r>
        <w:rPr>
          <w:spacing w:val="7"/>
        </w:rPr>
        <w:t>115、无法从上述资料中推出的是：</w:t>
      </w:r>
    </w:p>
    <w:p>
      <w:pPr>
        <w:pStyle w:val="BodyText"/>
        <w:ind w:left="421"/>
        <w:spacing w:before="26" w:line="228" w:lineRule="auto"/>
        <w:rPr/>
      </w:pPr>
      <w:r>
        <w:rPr>
          <w:spacing w:val="8"/>
        </w:rPr>
        <w:t>A.2017年12月移动互联网接入流量较上月增长10</w:t>
      </w:r>
      <w:r>
        <w:rPr>
          <w:spacing w:val="7"/>
        </w:rPr>
        <w:t>%以上</w:t>
      </w:r>
    </w:p>
    <w:p>
      <w:pPr>
        <w:pStyle w:val="BodyText"/>
        <w:ind w:left="423"/>
        <w:spacing w:before="24" w:line="227" w:lineRule="auto"/>
        <w:rPr/>
      </w:pPr>
      <w:r>
        <w:rPr>
          <w:spacing w:val="9"/>
        </w:rPr>
        <w:t>B.2018年上半年通过非手机移动设备上网的流</w:t>
      </w:r>
      <w:r>
        <w:rPr>
          <w:spacing w:val="8"/>
        </w:rPr>
        <w:t>量同比增长超过2倍</w:t>
      </w:r>
    </w:p>
    <w:p>
      <w:pPr>
        <w:pStyle w:val="BodyText"/>
        <w:ind w:left="426"/>
        <w:spacing w:before="28" w:line="228" w:lineRule="auto"/>
        <w:rPr/>
      </w:pPr>
      <w:r>
        <w:rPr>
          <w:spacing w:val="9"/>
        </w:rPr>
        <w:t>C.2018年第二季度移动互联网接入流量比第一</w:t>
      </w:r>
      <w:r>
        <w:rPr>
          <w:spacing w:val="8"/>
        </w:rPr>
        <w:t>季度增长40亿</w:t>
      </w:r>
      <w:r>
        <w:rPr/>
        <w:t>GB</w:t>
      </w:r>
      <w:r>
        <w:rPr>
          <w:spacing w:val="8"/>
        </w:rPr>
        <w:t>以上</w:t>
      </w:r>
    </w:p>
    <w:p>
      <w:pPr>
        <w:pStyle w:val="BodyText"/>
        <w:ind w:left="422" w:right="136" w:firstLine="1"/>
        <w:spacing w:before="25" w:line="251" w:lineRule="auto"/>
        <w:rPr/>
      </w:pPr>
      <w:r>
        <w:t>D.2017年6月—2018年6月，户均移动互联网日接入流量超过0.1GB/户的月份仅有4个</w:t>
      </w:r>
    </w:p>
    <w:p>
      <w:pPr>
        <w:pStyle w:val="BodyText"/>
        <w:ind w:left="428"/>
        <w:spacing w:before="194" w:line="228" w:lineRule="auto"/>
        <w:outlineLvl w:val="0"/>
        <w:rPr/>
      </w:pPr>
      <w:r>
        <w:rPr>
          <w:b/>
          <w:bCs/>
          <w:spacing w:val="5"/>
        </w:rPr>
        <w:t>三、根据以下资料，回答116-120题。</w:t>
      </w:r>
    </w:p>
    <w:p>
      <w:pPr>
        <w:pStyle w:val="BodyText"/>
        <w:ind w:left="10" w:right="136" w:firstLine="420"/>
        <w:spacing w:before="25" w:line="251" w:lineRule="auto"/>
        <w:rPr/>
      </w:pPr>
      <w:r>
        <w:rPr>
          <w:spacing w:val="8"/>
        </w:rPr>
        <w:t>2017年，S市服务业小微样本企业总体实现营业收入105.39亿元，同比增长3.1%，比</w:t>
      </w:r>
      <w:r>
        <w:rPr>
          <w:spacing w:val="7"/>
        </w:rPr>
        <w:t>2016年回落了15.7个百分点,户均实现营业收入510.63万元。</w:t>
      </w:r>
    </w:p>
    <w:p>
      <w:pPr>
        <w:pStyle w:val="BodyText"/>
        <w:ind w:left="8" w:right="33" w:firstLine="421"/>
        <w:spacing w:before="2" w:line="251" w:lineRule="auto"/>
        <w:jc w:val="both"/>
        <w:rPr/>
      </w:pPr>
      <w:r>
        <w:rPr>
          <w:spacing w:val="8"/>
        </w:rPr>
        <w:t>2017年，S市服务业小微样本企业总体资产938.58亿元，</w:t>
      </w:r>
      <w:r>
        <w:rPr>
          <w:spacing w:val="7"/>
        </w:rPr>
        <w:t>同比增长4.2%，增速比2016</w:t>
      </w:r>
      <w:r>
        <w:rPr>
          <w:spacing w:val="9"/>
        </w:rPr>
        <w:t>年下降0.9个百分点。户均资产4547.40万元</w:t>
      </w:r>
      <w:r>
        <w:rPr>
          <w:spacing w:val="8"/>
        </w:rPr>
        <w:t>。分门类看，除房地产业，交通运输、仓储和</w:t>
      </w:r>
      <w:r>
        <w:rPr>
          <w:spacing w:val="8"/>
        </w:rPr>
        <w:t>邮政业，教育业资产总计比2016年分别下降3.1%%、 5.4%和6.8%</w:t>
      </w:r>
      <w:r>
        <w:rPr>
          <w:spacing w:val="7"/>
        </w:rPr>
        <w:t>外， 其他行业资产总计</w:t>
      </w:r>
      <w:r>
        <w:rPr>
          <w:spacing w:val="8"/>
        </w:rPr>
        <w:t>同比均有不同程度增长。</w:t>
      </w:r>
    </w:p>
    <w:p>
      <w:pPr>
        <w:pStyle w:val="BodyText"/>
        <w:ind w:left="10" w:right="345" w:firstLine="840"/>
        <w:spacing w:before="1" w:line="251" w:lineRule="auto"/>
        <w:rPr/>
      </w:pPr>
      <w:r>
        <w:rPr>
          <w:spacing w:val="8"/>
        </w:rPr>
        <w:t>2017年，S市服务业小微样本企业总体营业税金及附加为1.09亿元，同比下降</w:t>
      </w:r>
      <w:r>
        <w:rPr>
          <w:spacing w:val="7"/>
        </w:rPr>
        <w:t>29.5%；缴纳增值税2.30亿元，同比增长11.6%， 户均缴纳增值税11.16万元。</w:t>
      </w:r>
    </w:p>
    <w:p>
      <w:pPr>
        <w:pStyle w:val="BodyText"/>
        <w:ind w:left="8" w:right="33" w:firstLine="422"/>
        <w:spacing w:line="251" w:lineRule="auto"/>
        <w:rPr/>
      </w:pPr>
      <w:r>
        <w:rPr>
          <w:spacing w:val="8"/>
        </w:rPr>
        <w:t>2017年，S市服务业小微样本企业总体应付职工薪酬19.28亿元</w:t>
      </w:r>
      <w:r>
        <w:rPr>
          <w:spacing w:val="7"/>
        </w:rPr>
        <w:t>，比2016年增长9.3%。</w:t>
      </w:r>
      <w:r>
        <w:rPr>
          <w:spacing w:val="8"/>
        </w:rPr>
        <w:t>户均应付职工薪酬93.50万元。从业人员人数29028人，人均年薪酬6.64万元，</w:t>
      </w:r>
      <w:r>
        <w:rPr>
          <w:spacing w:val="7"/>
        </w:rPr>
        <w:t>比2016年增</w:t>
      </w:r>
      <w:r>
        <w:rPr>
          <w:spacing w:val="4"/>
        </w:rPr>
        <w:t>加0.60万元。</w:t>
      </w:r>
    </w:p>
    <w:p>
      <w:pPr>
        <w:pStyle w:val="BodyText"/>
        <w:ind w:left="443"/>
        <w:spacing w:before="1" w:line="226" w:lineRule="auto"/>
        <w:rPr/>
      </w:pPr>
      <w:r>
        <w:rPr>
          <w:spacing w:val="7"/>
        </w:rPr>
        <w:t>116、2017年，S市服务业小微样本企业共有多少户？</w:t>
      </w:r>
    </w:p>
    <w:p>
      <w:pPr>
        <w:pStyle w:val="BodyText"/>
        <w:ind w:left="421"/>
        <w:spacing w:before="28" w:line="228" w:lineRule="auto"/>
        <w:rPr/>
      </w:pPr>
      <w:r>
        <w:rPr>
          <w:spacing w:val="6"/>
        </w:rPr>
        <w:t>A.不到3000户           B.300</w:t>
      </w:r>
      <w:r>
        <w:rPr>
          <w:spacing w:val="5"/>
        </w:rPr>
        <w:t>0~4000户之间</w:t>
      </w:r>
    </w:p>
    <w:p>
      <w:pPr>
        <w:pStyle w:val="BodyText"/>
        <w:ind w:left="426"/>
        <w:spacing w:before="25" w:line="228" w:lineRule="auto"/>
        <w:rPr/>
      </w:pPr>
      <w:r>
        <w:rPr>
          <w:spacing w:val="6"/>
        </w:rPr>
        <w:t>C.4001~5000户之间      D.</w:t>
      </w:r>
      <w:r>
        <w:rPr>
          <w:spacing w:val="5"/>
        </w:rPr>
        <w:t>超过5000户</w:t>
      </w:r>
    </w:p>
    <w:p>
      <w:pPr>
        <w:pStyle w:val="BodyText"/>
        <w:ind w:left="443"/>
        <w:spacing w:before="27" w:line="227" w:lineRule="auto"/>
        <w:rPr/>
      </w:pPr>
      <w:r>
        <w:rPr>
          <w:spacing w:val="8"/>
        </w:rPr>
        <w:t>117、2017年，S市服务业小微样本企业平均每万元</w:t>
      </w:r>
      <w:r>
        <w:rPr>
          <w:spacing w:val="7"/>
        </w:rPr>
        <w:t>资产实现营业收入比2015年：</w:t>
      </w:r>
    </w:p>
    <w:p>
      <w:pPr>
        <w:pStyle w:val="BodyText"/>
        <w:ind w:left="421"/>
        <w:spacing w:before="25" w:line="228" w:lineRule="auto"/>
        <w:rPr/>
      </w:pPr>
      <w:r>
        <w:rPr>
          <w:spacing w:val="6"/>
        </w:rPr>
        <w:t>A.增长了不到5%          B.增长了5%以上</w:t>
      </w:r>
    </w:p>
    <w:p>
      <w:pPr>
        <w:pStyle w:val="BodyText"/>
        <w:ind w:left="426"/>
        <w:spacing w:before="26" w:line="228" w:lineRule="auto"/>
        <w:rPr/>
      </w:pPr>
      <w:r>
        <w:rPr>
          <w:spacing w:val="6"/>
        </w:rPr>
        <w:t>C.下降了不到5%          D.下降了5%以上</w:t>
      </w:r>
    </w:p>
    <w:p>
      <w:pPr>
        <w:pStyle w:val="BodyText"/>
        <w:ind w:left="8" w:right="136" w:firstLine="434"/>
        <w:spacing w:before="27" w:line="251" w:lineRule="auto"/>
        <w:rPr/>
      </w:pPr>
      <w:r>
        <w:rPr>
          <w:spacing w:val="8"/>
        </w:rPr>
        <w:t>118、如S市服务业小微样本企业数量为固定值，问2017年S市服务业小微样本企业户</w:t>
      </w:r>
      <w:r>
        <w:rPr>
          <w:spacing w:val="8"/>
        </w:rPr>
        <w:t>均比上年少缴纳营业税及附加多少万元？</w:t>
      </w:r>
    </w:p>
    <w:p>
      <w:pPr>
        <w:pStyle w:val="BodyText"/>
        <w:ind w:left="421"/>
        <w:spacing w:line="268" w:lineRule="exact"/>
        <w:rPr/>
      </w:pPr>
      <w:r>
        <w:rPr>
          <w:spacing w:val="5"/>
          <w:position w:val="1"/>
        </w:rPr>
        <w:t>A.1.1                   B</w:t>
      </w:r>
      <w:r>
        <w:rPr>
          <w:spacing w:val="4"/>
          <w:position w:val="1"/>
        </w:rPr>
        <w:t>.2.2</w:t>
      </w:r>
    </w:p>
    <w:p>
      <w:pPr>
        <w:pStyle w:val="BodyText"/>
        <w:ind w:left="426"/>
        <w:spacing w:before="3" w:line="268" w:lineRule="exact"/>
        <w:rPr/>
      </w:pPr>
      <w:r>
        <w:rPr>
          <w:spacing w:val="3"/>
          <w:position w:val="1"/>
        </w:rPr>
        <w:t>C.3.3</w:t>
      </w:r>
      <w:r>
        <w:rPr>
          <w:spacing w:val="5"/>
          <w:position w:val="1"/>
        </w:rPr>
        <w:t xml:space="preserve">                   </w:t>
      </w:r>
      <w:r>
        <w:rPr>
          <w:spacing w:val="3"/>
          <w:position w:val="1"/>
        </w:rPr>
        <w:t>D.4.4</w:t>
      </w:r>
    </w:p>
    <w:p>
      <w:pPr>
        <w:pStyle w:val="BodyText"/>
        <w:ind w:left="443"/>
        <w:spacing w:before="26" w:line="227" w:lineRule="auto"/>
        <w:rPr/>
      </w:pPr>
      <w:r>
        <w:rPr>
          <w:spacing w:val="8"/>
        </w:rPr>
        <w:t>119、S市服务业小微样本企业2016年从业人员总数最接近</w:t>
      </w:r>
      <w:r>
        <w:rPr>
          <w:spacing w:val="7"/>
        </w:rPr>
        <w:t>以下哪个数字？</w:t>
      </w:r>
    </w:p>
    <w:p>
      <w:pPr>
        <w:pStyle w:val="BodyText"/>
        <w:ind w:left="421"/>
        <w:spacing w:before="25" w:line="268" w:lineRule="exact"/>
        <w:rPr/>
      </w:pPr>
      <w:r>
        <w:rPr>
          <w:spacing w:val="5"/>
          <w:position w:val="1"/>
        </w:rPr>
        <w:t>A.26565                 B.27</w:t>
      </w:r>
      <w:r>
        <w:rPr>
          <w:spacing w:val="4"/>
          <w:position w:val="1"/>
        </w:rPr>
        <w:t>001</w:t>
      </w:r>
    </w:p>
    <w:p>
      <w:pPr>
        <w:pStyle w:val="BodyText"/>
        <w:ind w:left="426"/>
        <w:spacing w:before="5" w:line="268" w:lineRule="exact"/>
        <w:rPr/>
      </w:pPr>
      <w:r>
        <w:rPr>
          <w:spacing w:val="5"/>
          <w:position w:val="1"/>
        </w:rPr>
        <w:t>C.29205                 </w:t>
      </w:r>
      <w:r>
        <w:rPr>
          <w:spacing w:val="4"/>
          <w:position w:val="1"/>
        </w:rPr>
        <w:t>D.35015</w:t>
      </w:r>
    </w:p>
    <w:p>
      <w:pPr>
        <w:pStyle w:val="BodyText"/>
        <w:ind w:left="443"/>
        <w:spacing w:before="26" w:line="227" w:lineRule="auto"/>
        <w:rPr/>
      </w:pPr>
      <w:r>
        <w:rPr>
          <w:spacing w:val="7"/>
        </w:rPr>
        <w:t>120、能够从上述材料中推出的是：</w:t>
      </w:r>
    </w:p>
    <w:p>
      <w:pPr>
        <w:pStyle w:val="BodyText"/>
        <w:ind w:left="421"/>
        <w:spacing w:before="26" w:line="227" w:lineRule="auto"/>
        <w:rPr/>
      </w:pPr>
      <w:r>
        <w:rPr>
          <w:spacing w:val="9"/>
        </w:rPr>
        <w:t>A.2016年，S市服务业小微样本企业缴纳增值税超过营</w:t>
      </w:r>
      <w:r>
        <w:rPr>
          <w:spacing w:val="8"/>
        </w:rPr>
        <w:t>业税金及附加的2倍</w:t>
      </w:r>
    </w:p>
    <w:p>
      <w:pPr>
        <w:pStyle w:val="BodyText"/>
        <w:ind w:left="423"/>
        <w:spacing w:before="25" w:line="227" w:lineRule="auto"/>
        <w:rPr/>
      </w:pPr>
      <w:r>
        <w:rPr>
          <w:spacing w:val="9"/>
        </w:rPr>
        <w:t>B.2016年，S市服务业小微样本企业总体应付职</w:t>
      </w:r>
      <w:r>
        <w:rPr>
          <w:spacing w:val="8"/>
        </w:rPr>
        <w:t>工薪酬同比增加2亿多元</w:t>
      </w:r>
    </w:p>
    <w:p>
      <w:pPr>
        <w:pStyle w:val="BodyText"/>
        <w:ind w:left="426"/>
        <w:spacing w:before="28" w:line="227" w:lineRule="auto"/>
        <w:rPr/>
      </w:pPr>
      <w:r>
        <w:rPr>
          <w:spacing w:val="9"/>
        </w:rPr>
        <w:t>C.2017年除房地产业外，S市其他服务</w:t>
      </w:r>
      <w:r>
        <w:rPr>
          <w:spacing w:val="8"/>
        </w:rPr>
        <w:t>业小微样本企业总体资产同比增速高于4.2%</w:t>
      </w:r>
    </w:p>
    <w:p>
      <w:pPr>
        <w:pStyle w:val="BodyText"/>
        <w:ind w:left="10" w:right="136" w:firstLine="413"/>
        <w:spacing w:before="28" w:line="251" w:lineRule="auto"/>
        <w:rPr/>
      </w:pPr>
      <w:r>
        <w:rPr>
          <w:spacing w:val="9"/>
        </w:rPr>
        <w:t>D.2017年，S市服务业小微样本企业平均每万元营业收入缴纳营业税及附加高</w:t>
      </w:r>
      <w:r>
        <w:rPr>
          <w:spacing w:val="8"/>
        </w:rPr>
        <w:t>于上年</w:t>
      </w:r>
      <w:r>
        <w:rPr>
          <w:spacing w:val="3"/>
        </w:rPr>
        <w:t>水平</w:t>
      </w:r>
    </w:p>
    <w:p>
      <w:pPr>
        <w:pStyle w:val="BodyText"/>
        <w:ind w:left="447"/>
        <w:spacing w:before="191" w:line="228" w:lineRule="auto"/>
        <w:outlineLvl w:val="0"/>
        <w:rPr/>
      </w:pPr>
      <w:r>
        <w:rPr>
          <w:b/>
          <w:bCs/>
          <w:spacing w:val="4"/>
        </w:rPr>
        <w:t>四、根据以下资料，回答121-125题。</w:t>
      </w:r>
    </w:p>
    <w:p>
      <w:pPr>
        <w:pStyle w:val="BodyText"/>
        <w:ind w:left="8" w:right="31" w:firstLine="422"/>
        <w:spacing w:before="28" w:line="250" w:lineRule="auto"/>
        <w:rPr/>
      </w:pPr>
      <w:r>
        <w:rPr>
          <w:spacing w:val="8"/>
        </w:rPr>
        <w:t>2018年，某市实现地区生产总值24221.98亿元，比上年增长7.6%。其中，第一</w:t>
      </w:r>
      <w:r>
        <w:rPr>
          <w:spacing w:val="7"/>
        </w:rPr>
        <w:t>产业增</w:t>
      </w:r>
      <w:r>
        <w:rPr>
          <w:spacing w:val="8"/>
        </w:rPr>
        <w:t>加值22.09亿元，增长3.9%；第二产业增加值9961.95亿</w:t>
      </w:r>
      <w:r>
        <w:rPr>
          <w:spacing w:val="7"/>
        </w:rPr>
        <w:t>元，增长9.3%；第三产业增加值</w:t>
      </w:r>
    </w:p>
    <w:p>
      <w:pPr>
        <w:pStyle w:val="BodyText"/>
        <w:ind w:left="6" w:right="33" w:firstLine="17"/>
        <w:spacing w:before="1" w:line="252" w:lineRule="auto"/>
        <w:rPr/>
      </w:pPr>
      <w:r>
        <w:rPr>
          <w:spacing w:val="7"/>
        </w:rPr>
        <w:t>14237.94亿元，增长6.4%。现代产业中，现代服务业增加值10090.59亿元，增长7.1%；先</w:t>
      </w:r>
      <w:r>
        <w:rPr>
          <w:spacing w:val="8"/>
        </w:rPr>
        <w:t>进制造业增加值6564.83亿元，增长12.0%；高技术制造业增加</w:t>
      </w:r>
      <w:r>
        <w:rPr>
          <w:spacing w:val="7"/>
        </w:rPr>
        <w:t>值6131.20亿元，增长</w:t>
      </w:r>
    </w:p>
    <w:p>
      <w:pPr>
        <w:pStyle w:val="BodyText"/>
        <w:ind w:left="8" w:right="135" w:firstLine="14"/>
        <w:spacing w:line="251" w:lineRule="auto"/>
        <w:rPr/>
      </w:pPr>
      <w:r>
        <w:rPr>
          <w:spacing w:val="7"/>
        </w:rPr>
        <w:t>13.3%。四大支柱产业中，金融业增加值3067.21亿元，增长3.6%；物流业增加值2541.58</w:t>
      </w:r>
      <w:r>
        <w:rPr>
          <w:spacing w:val="8"/>
        </w:rPr>
        <w:t>亿元，增长9.4%；文化及相关产业（规模以上）增加值1560.52亿元，增长6.3%；高新技</w:t>
      </w:r>
      <w:r>
        <w:rPr>
          <w:spacing w:val="8"/>
        </w:rPr>
        <w:t>术产业增加值8296.63亿元，增长12.7%。七大</w:t>
      </w:r>
      <w:r>
        <w:rPr>
          <w:spacing w:val="7"/>
        </w:rPr>
        <w:t>战略性新兴产业增加值合计9155.18亿元，</w:t>
      </w:r>
    </w:p>
    <w:p>
      <w:pPr>
        <w:pStyle w:val="BodyText"/>
        <w:ind w:left="7" w:right="29" w:firstLine="23"/>
        <w:spacing w:before="2" w:line="251" w:lineRule="auto"/>
        <w:rPr/>
      </w:pPr>
      <w:r>
        <w:rPr>
          <w:spacing w:val="7"/>
        </w:rPr>
        <w:t>比上年增长9.5%，</w:t>
      </w:r>
      <w:r>
        <w:rPr>
          <w:spacing w:val="-51"/>
        </w:rPr>
        <w:t xml:space="preserve"> </w:t>
      </w:r>
      <w:r>
        <w:rPr>
          <w:spacing w:val="7"/>
        </w:rPr>
        <w:t>占地区生产总值比重37.8%。其中</w:t>
      </w:r>
      <w:r>
        <w:rPr>
          <w:spacing w:val="6"/>
        </w:rPr>
        <w:t>，新一代信息技术产业增加值4772.02</w:t>
      </w:r>
      <w:r>
        <w:rPr>
          <w:spacing w:val="8"/>
        </w:rPr>
        <w:t>亿元，增长10.9%；数字经济产业增加值1240.73亿元，增长3.8%；高端装备制造产业增加</w:t>
      </w:r>
      <w:r>
        <w:rPr>
          <w:spacing w:val="8"/>
        </w:rPr>
        <w:t>值1065.82亿元，增长10.7%；绿色低碳产业</w:t>
      </w:r>
      <w:r>
        <w:rPr>
          <w:spacing w:val="7"/>
        </w:rPr>
        <w:t>增加值990.73亿元，增长11.7%；海洋经济产</w:t>
      </w:r>
      <w:r>
        <w:rPr>
          <w:spacing w:val="8"/>
        </w:rPr>
        <w:t>业增加值421.69亿元，下降11.3%；新材料产业增加值365</w:t>
      </w:r>
      <w:r>
        <w:rPr>
          <w:spacing w:val="7"/>
        </w:rPr>
        <w:t>.61亿元，增长8.6%；生物医药</w:t>
      </w:r>
      <w:r>
        <w:rPr>
          <w:spacing w:val="6"/>
        </w:rPr>
        <w:t>产业增加值298.58亿元，增长22.3%。</w:t>
      </w:r>
    </w:p>
    <w:p>
      <w:pPr>
        <w:pStyle w:val="BodyText"/>
        <w:ind w:left="7" w:right="29" w:firstLine="420"/>
        <w:spacing w:before="3" w:line="251" w:lineRule="auto"/>
        <w:rPr/>
      </w:pPr>
      <w:r>
        <w:rPr>
          <w:spacing w:val="7"/>
        </w:rPr>
        <w:t>全市年末常住人口1302.66万人，其中常住户籍人口454.70万人，</w:t>
      </w:r>
      <w:r>
        <w:rPr>
          <w:spacing w:val="6"/>
        </w:rPr>
        <w:t>增长4.6%，</w:t>
      </w:r>
      <w:r>
        <w:rPr>
          <w:spacing w:val="-51"/>
        </w:rPr>
        <w:t xml:space="preserve"> </w:t>
      </w:r>
      <w:r>
        <w:rPr>
          <w:spacing w:val="6"/>
        </w:rPr>
        <w:t>占常住</w:t>
      </w:r>
      <w:r>
        <w:rPr>
          <w:spacing w:val="7"/>
        </w:rPr>
        <w:t>人口比重34.9%；常住非户籍人口847.97万人，增长3.6%，</w:t>
      </w:r>
      <w:r>
        <w:rPr>
          <w:spacing w:val="-51"/>
        </w:rPr>
        <w:t xml:space="preserve"> </w:t>
      </w:r>
      <w:r>
        <w:rPr>
          <w:spacing w:val="7"/>
        </w:rPr>
        <w:t>占比</w:t>
      </w:r>
      <w:r>
        <w:rPr>
          <w:spacing w:val="6"/>
        </w:rPr>
        <w:t>重65.1%。年末城镇登记失</w:t>
      </w:r>
      <w:r>
        <w:rPr>
          <w:spacing w:val="8"/>
        </w:rPr>
        <w:t>业率为2.3%。全年居民消费价格比上年上涨2.8%。全年完成一般公共预算收入3538.41亿</w:t>
      </w:r>
      <w:r>
        <w:rPr>
          <w:spacing w:val="8"/>
        </w:rPr>
        <w:t>元，比上年增长6.2%。其中税收收入2899.60亿元，增长9</w:t>
      </w:r>
      <w:r>
        <w:rPr>
          <w:spacing w:val="7"/>
        </w:rPr>
        <w:t>.2%。一般公共预算支出4282.54</w:t>
      </w:r>
      <w:r>
        <w:rPr>
          <w:spacing w:val="6"/>
        </w:rPr>
        <w:t>亿元，下降6.8%。</w:t>
      </w:r>
    </w:p>
    <w:p>
      <w:pPr>
        <w:pStyle w:val="BodyText"/>
        <w:ind w:left="443"/>
        <w:spacing w:before="1" w:line="227" w:lineRule="auto"/>
        <w:rPr/>
      </w:pPr>
      <w:r>
        <w:rPr>
          <w:spacing w:val="7"/>
        </w:rPr>
        <w:t>121、2017年，该市三大产业增加值同比增速最快的是：</w:t>
      </w:r>
    </w:p>
    <w:p>
      <w:pPr>
        <w:pStyle w:val="BodyText"/>
        <w:ind w:left="421"/>
        <w:spacing w:before="24" w:line="228" w:lineRule="auto"/>
        <w:rPr/>
      </w:pPr>
      <w:r>
        <w:rPr>
          <w:spacing w:val="6"/>
        </w:rPr>
        <w:t>A.第一产业         B.第二产业</w:t>
      </w:r>
    </w:p>
    <w:p>
      <w:pPr>
        <w:pStyle w:val="BodyText"/>
        <w:ind w:left="426"/>
        <w:spacing w:before="27" w:line="228" w:lineRule="auto"/>
        <w:rPr/>
      </w:pPr>
      <w:r>
        <w:rPr>
          <w:spacing w:val="6"/>
        </w:rPr>
        <w:t>C.第三产业         D.无法判断</w:t>
      </w:r>
    </w:p>
    <w:p>
      <w:pPr>
        <w:pStyle w:val="BodyText"/>
        <w:ind w:left="443"/>
        <w:spacing w:before="26" w:line="228" w:lineRule="auto"/>
        <w:rPr/>
      </w:pPr>
      <w:r>
        <w:rPr>
          <w:spacing w:val="8"/>
        </w:rPr>
        <w:t>122、2018年，下列产业对该市地区生产总值增长的贡献率最大</w:t>
      </w:r>
      <w:r>
        <w:rPr>
          <w:spacing w:val="7"/>
        </w:rPr>
        <w:t>的是：</w:t>
      </w:r>
    </w:p>
    <w:p>
      <w:pPr>
        <w:pStyle w:val="BodyText"/>
        <w:ind w:left="421"/>
        <w:spacing w:before="24" w:line="228" w:lineRule="auto"/>
        <w:rPr/>
      </w:pPr>
      <w:r>
        <w:rPr>
          <w:spacing w:val="6"/>
        </w:rPr>
        <w:t>A.第三产业                      B.现代服务业</w:t>
      </w:r>
    </w:p>
    <w:p>
      <w:pPr>
        <w:pStyle w:val="BodyText"/>
        <w:ind w:left="426"/>
        <w:spacing w:before="27" w:line="228" w:lineRule="auto"/>
        <w:rPr/>
      </w:pPr>
      <w:r>
        <w:rPr>
          <w:spacing w:val="8"/>
        </w:rPr>
        <w:t>C.文化及相关产业（规模以上）    D.高新技术产业</w:t>
      </w:r>
    </w:p>
    <w:p>
      <w:pPr>
        <w:pStyle w:val="BodyText"/>
        <w:ind w:left="8" w:right="136" w:firstLine="434"/>
        <w:spacing w:before="27" w:line="251" w:lineRule="auto"/>
        <w:rPr/>
      </w:pPr>
      <w:r>
        <w:rPr>
          <w:spacing w:val="8"/>
        </w:rPr>
        <w:t>123、2018年，从产业增加值的同比增量看，该市七大战略性新兴产业中，高端装备</w:t>
      </w:r>
      <w:r>
        <w:rPr>
          <w:spacing w:val="6"/>
        </w:rPr>
        <w:t>制造产业和</w:t>
      </w:r>
      <w:r>
        <w:rPr>
          <w:spacing w:val="-10"/>
        </w:rPr>
        <w:t>（）</w:t>
      </w:r>
      <w:r>
        <w:rPr>
          <w:spacing w:val="-47"/>
        </w:rPr>
        <w:t xml:space="preserve"> </w:t>
      </w:r>
      <w:r>
        <w:rPr>
          <w:spacing w:val="6"/>
        </w:rPr>
        <w:t>最接近。</w:t>
      </w:r>
    </w:p>
    <w:p>
      <w:pPr>
        <w:pStyle w:val="BodyText"/>
        <w:ind w:left="421"/>
        <w:spacing w:before="1" w:line="227" w:lineRule="auto"/>
        <w:rPr/>
      </w:pPr>
      <w:r>
        <w:rPr>
          <w:spacing w:val="7"/>
        </w:rPr>
        <w:t>A.新一代信息技术产业        B.数字经济产业</w:t>
      </w:r>
    </w:p>
    <w:p>
      <w:pPr>
        <w:pStyle w:val="BodyText"/>
        <w:ind w:left="426"/>
        <w:spacing w:before="24" w:line="228" w:lineRule="auto"/>
        <w:rPr/>
      </w:pPr>
      <w:r>
        <w:rPr>
          <w:spacing w:val="7"/>
        </w:rPr>
        <w:t>C.绿色低碳产业           </w:t>
      </w:r>
      <w:r>
        <w:rPr>
          <w:spacing w:val="6"/>
        </w:rPr>
        <w:t xml:space="preserve">   D.生物医药产业</w:t>
      </w:r>
    </w:p>
    <w:p>
      <w:pPr>
        <w:pStyle w:val="BodyText"/>
        <w:ind w:left="443"/>
        <w:spacing w:before="26" w:line="228" w:lineRule="auto"/>
        <w:rPr/>
      </w:pPr>
      <w:r>
        <w:rPr>
          <w:spacing w:val="7"/>
        </w:rPr>
        <w:t>124、2018年，该市年末常住人口同比增长约：</w:t>
      </w:r>
    </w:p>
    <w:p>
      <w:pPr>
        <w:pStyle w:val="BodyText"/>
        <w:ind w:left="421"/>
        <w:spacing w:before="25" w:line="268" w:lineRule="exact"/>
        <w:rPr/>
      </w:pPr>
      <w:r>
        <w:rPr>
          <w:spacing w:val="4"/>
          <w:position w:val="1"/>
        </w:rPr>
        <w:t>A.3.6%        B.3.9%</w:t>
      </w:r>
    </w:p>
    <w:p>
      <w:pPr>
        <w:pStyle w:val="BodyText"/>
        <w:ind w:left="426"/>
        <w:spacing w:before="3" w:line="268" w:lineRule="exact"/>
        <w:rPr/>
      </w:pPr>
      <w:r>
        <w:rPr>
          <w:spacing w:val="4"/>
          <w:position w:val="1"/>
        </w:rPr>
        <w:t>C.4.1%        D.4.2%</w:t>
      </w:r>
    </w:p>
    <w:p>
      <w:pPr>
        <w:pStyle w:val="BodyText"/>
        <w:ind w:left="443"/>
        <w:spacing w:before="26" w:line="228" w:lineRule="auto"/>
        <w:rPr/>
      </w:pPr>
      <w:r>
        <w:rPr>
          <w:spacing w:val="7"/>
        </w:rPr>
        <w:t>125、根据上文，下列说法正确的是：</w:t>
      </w:r>
    </w:p>
    <w:p>
      <w:pPr>
        <w:pStyle w:val="BodyText"/>
        <w:ind w:left="421"/>
        <w:spacing w:before="26" w:line="228" w:lineRule="auto"/>
        <w:rPr/>
      </w:pPr>
      <w:r>
        <w:rPr>
          <w:spacing w:val="9"/>
        </w:rPr>
        <w:t>A.2018年，该市第二产业增加值占地区生产总</w:t>
      </w:r>
      <w:r>
        <w:rPr>
          <w:spacing w:val="8"/>
        </w:rPr>
        <w:t>值比重同比下降</w:t>
      </w:r>
    </w:p>
    <w:p>
      <w:pPr>
        <w:pStyle w:val="BodyText"/>
        <w:ind w:left="423"/>
        <w:spacing w:before="25" w:line="228" w:lineRule="auto"/>
        <w:rPr/>
      </w:pPr>
      <w:r>
        <w:rPr>
          <w:spacing w:val="8"/>
        </w:rPr>
        <w:t>B.2017年，该市四大支柱产业中，物流业增加值最大</w:t>
      </w:r>
    </w:p>
    <w:p>
      <w:pPr>
        <w:pStyle w:val="BodyText"/>
        <w:ind w:left="426"/>
        <w:spacing w:before="149" w:line="228" w:lineRule="auto"/>
        <w:rPr/>
      </w:pPr>
      <w:r>
        <w:rPr>
          <w:spacing w:val="7"/>
        </w:rPr>
        <w:t>C.2018年，该市年末城镇登记失业人口29.96万人</w:t>
      </w:r>
    </w:p>
    <w:p>
      <w:pPr>
        <w:pStyle w:val="BodyText"/>
        <w:ind w:left="424"/>
        <w:spacing w:before="26" w:line="228" w:lineRule="auto"/>
        <w:rPr/>
      </w:pPr>
      <w:r>
        <w:rPr>
          <w:spacing w:val="9"/>
        </w:rPr>
        <w:t>D.2018年，该市一般公共预算收入中，非</w:t>
      </w:r>
      <w:r>
        <w:rPr>
          <w:spacing w:val="8"/>
        </w:rPr>
        <w:t>税收收入同比负增长</w:t>
      </w:r>
    </w:p>
    <w:p>
      <w:r>
        <w:br w:type="page"/>
      </w:r>
    </w:p>
    <w:p>
      <w:r>
        <w:t>参考答案</w:t>
      </w:r>
    </w:p>
    <w:p>
      <w:r>
        <w:rPr>
          <w:b/>
          <w:sz w:val="40"/>
        </w:rPr>
        <w:t>参考答案</w:t>
      </w:r>
    </w:p>
    <w:tbl>
      <w:tblPr>
        <w:tblW w:type="auto" w:w="0"/>
        <w:tblLook w:firstColumn="1" w:firstRow="1" w:lastColumn="0" w:lastRow="0" w:noHBand="0" w:noVBand="1" w:val="04A0"/>
      </w:tblPr>
      <w:tblGrid>
        <w:gridCol w:w="1644"/>
        <w:gridCol w:w="1644"/>
        <w:gridCol w:w="1644"/>
        <w:gridCol w:w="1644"/>
        <w:gridCol w:w="1644"/>
      </w:tblGrid>
      <w:tr>
        <w:tc>
          <w:tcPr>
            <w:tcW w:type="dxa" w:w="1644"/>
          </w:tcPr>
          <w:p>
            <w:r>
              <w:t>1</w:t>
            </w:r>
          </w:p>
        </w:tc>
        <w:tc>
          <w:tcPr>
            <w:tcW w:type="dxa" w:w="1644"/>
          </w:tcPr>
          <w:p>
            <w:r>
              <w:t>2</w:t>
            </w:r>
          </w:p>
        </w:tc>
        <w:tc>
          <w:tcPr>
            <w:tcW w:type="dxa" w:w="1644"/>
          </w:tcPr>
          <w:p>
            <w:r>
              <w:t>3</w:t>
            </w:r>
          </w:p>
        </w:tc>
        <w:tc>
          <w:tcPr>
            <w:tcW w:type="dxa" w:w="1644"/>
          </w:tcPr>
          <w:p>
            <w:r>
              <w:t>4</w:t>
            </w:r>
          </w:p>
        </w:tc>
        <w:tc>
          <w:tcPr>
            <w:tcW w:type="dxa" w:w="1644"/>
          </w:tcPr>
          <w:p>
            <w:r>
              <w:t>5</w:t>
            </w:r>
          </w:p>
        </w:tc>
      </w:tr>
      <w:tr>
        <w:tc>
          <w:tcPr>
            <w:tcW w:type="dxa" w:w="1644"/>
          </w:tcPr>
          <w:p>
            <w:r>
              <w:t>C</w:t>
            </w:r>
          </w:p>
        </w:tc>
        <w:tc>
          <w:tcPr>
            <w:tcW w:type="dxa" w:w="1644"/>
          </w:tcPr>
          <w:p>
            <w:r>
              <w:t>A</w:t>
            </w:r>
          </w:p>
        </w:tc>
        <w:tc>
          <w:tcPr>
            <w:tcW w:type="dxa" w:w="1644"/>
          </w:tcPr>
          <w:p>
            <w:r>
              <w:t>D</w:t>
            </w:r>
          </w:p>
        </w:tc>
        <w:tc>
          <w:tcPr>
            <w:tcW w:type="dxa" w:w="1644"/>
          </w:tcPr>
          <w:p>
            <w:r>
              <w:t>D</w:t>
            </w:r>
          </w:p>
        </w:tc>
        <w:tc>
          <w:tcPr>
            <w:tcW w:type="dxa" w:w="1644"/>
          </w:tcPr>
          <w:p>
            <w:r>
              <w:t>D</w:t>
            </w:r>
          </w:p>
        </w:tc>
      </w:tr>
      <w:tr>
        <w:tc>
          <w:tcPr>
            <w:tcW w:type="dxa" w:w="1644"/>
          </w:tcPr>
          <w:p>
            <w:r>
              <w:t>6</w:t>
            </w:r>
          </w:p>
        </w:tc>
        <w:tc>
          <w:tcPr>
            <w:tcW w:type="dxa" w:w="1644"/>
          </w:tcPr>
          <w:p>
            <w:r>
              <w:t>7</w:t>
            </w:r>
          </w:p>
        </w:tc>
        <w:tc>
          <w:tcPr>
            <w:tcW w:type="dxa" w:w="1644"/>
          </w:tcPr>
          <w:p>
            <w:r>
              <w:t>8</w:t>
            </w:r>
          </w:p>
        </w:tc>
        <w:tc>
          <w:tcPr>
            <w:tcW w:type="dxa" w:w="1644"/>
          </w:tcPr>
          <w:p>
            <w:r>
              <w:t>9</w:t>
            </w:r>
          </w:p>
        </w:tc>
        <w:tc>
          <w:tcPr>
            <w:tcW w:type="dxa" w:w="1644"/>
          </w:tcPr>
          <w:p>
            <w:r>
              <w:t>10</w:t>
            </w:r>
          </w:p>
        </w:tc>
      </w:tr>
      <w:tr>
        <w:tc>
          <w:tcPr>
            <w:tcW w:type="dxa" w:w="1644"/>
          </w:tcPr>
          <w:p>
            <w:r>
              <w:t>C</w:t>
            </w:r>
          </w:p>
        </w:tc>
        <w:tc>
          <w:tcPr>
            <w:tcW w:type="dxa" w:w="1644"/>
          </w:tcPr>
          <w:p>
            <w:r>
              <w:t>B</w:t>
            </w:r>
          </w:p>
        </w:tc>
        <w:tc>
          <w:tcPr>
            <w:tcW w:type="dxa" w:w="1644"/>
          </w:tcPr>
          <w:p>
            <w:r>
              <w:t>A</w:t>
            </w:r>
          </w:p>
        </w:tc>
        <w:tc>
          <w:tcPr>
            <w:tcW w:type="dxa" w:w="1644"/>
          </w:tcPr>
          <w:p>
            <w:r>
              <w:t>A</w:t>
            </w:r>
          </w:p>
        </w:tc>
        <w:tc>
          <w:tcPr>
            <w:tcW w:type="dxa" w:w="1644"/>
          </w:tcPr>
          <w:p>
            <w:r>
              <w:t>C</w:t>
            </w:r>
          </w:p>
        </w:tc>
      </w:tr>
      <w:tr>
        <w:tc>
          <w:tcPr>
            <w:tcW w:type="dxa" w:w="1644"/>
          </w:tcPr>
          <w:p>
            <w:r>
              <w:t>11</w:t>
            </w:r>
          </w:p>
        </w:tc>
        <w:tc>
          <w:tcPr>
            <w:tcW w:type="dxa" w:w="1644"/>
          </w:tcPr>
          <w:p>
            <w:r>
              <w:t>12</w:t>
            </w:r>
          </w:p>
        </w:tc>
        <w:tc>
          <w:tcPr>
            <w:tcW w:type="dxa" w:w="1644"/>
          </w:tcPr>
          <w:p>
            <w:r>
              <w:t>13</w:t>
            </w:r>
          </w:p>
        </w:tc>
        <w:tc>
          <w:tcPr>
            <w:tcW w:type="dxa" w:w="1644"/>
          </w:tcPr>
          <w:p>
            <w:r>
              <w:t>14</w:t>
            </w:r>
          </w:p>
        </w:tc>
        <w:tc>
          <w:tcPr>
            <w:tcW w:type="dxa" w:w="1644"/>
          </w:tcPr>
          <w:p>
            <w:r>
              <w:t>15</w:t>
            </w:r>
          </w:p>
        </w:tc>
      </w:tr>
      <w:tr>
        <w:tc>
          <w:tcPr>
            <w:tcW w:type="dxa" w:w="1644"/>
          </w:tcPr>
          <w:p>
            <w:r>
              <w:t>D</w:t>
            </w:r>
          </w:p>
        </w:tc>
        <w:tc>
          <w:tcPr>
            <w:tcW w:type="dxa" w:w="1644"/>
          </w:tcPr>
          <w:p>
            <w:r>
              <w:t>C</w:t>
            </w:r>
          </w:p>
        </w:tc>
        <w:tc>
          <w:tcPr>
            <w:tcW w:type="dxa" w:w="1644"/>
          </w:tcPr>
          <w:p>
            <w:r>
              <w:t>A</w:t>
            </w:r>
          </w:p>
        </w:tc>
        <w:tc>
          <w:tcPr>
            <w:tcW w:type="dxa" w:w="1644"/>
          </w:tcPr>
          <w:p>
            <w:r>
              <w:t>B</w:t>
            </w:r>
          </w:p>
        </w:tc>
        <w:tc>
          <w:tcPr>
            <w:tcW w:type="dxa" w:w="1644"/>
          </w:tcPr>
          <w:p>
            <w:r>
              <w:t>A</w:t>
            </w:r>
          </w:p>
        </w:tc>
      </w:tr>
      <w:tr>
        <w:tc>
          <w:tcPr>
            <w:tcW w:type="dxa" w:w="1644"/>
          </w:tcPr>
          <w:p>
            <w:r>
              <w:t>16</w:t>
            </w:r>
          </w:p>
        </w:tc>
        <w:tc>
          <w:tcPr>
            <w:tcW w:type="dxa" w:w="1644"/>
          </w:tcPr>
          <w:p>
            <w:r>
              <w:t>17</w:t>
            </w:r>
          </w:p>
        </w:tc>
        <w:tc>
          <w:tcPr>
            <w:tcW w:type="dxa" w:w="1644"/>
          </w:tcPr>
          <w:p>
            <w:r>
              <w:t>18</w:t>
            </w:r>
          </w:p>
        </w:tc>
        <w:tc>
          <w:tcPr>
            <w:tcW w:type="dxa" w:w="1644"/>
          </w:tcPr>
          <w:p>
            <w:r>
              <w:t>19</w:t>
            </w:r>
          </w:p>
        </w:tc>
        <w:tc>
          <w:tcPr>
            <w:tcW w:type="dxa" w:w="1644"/>
          </w:tcPr>
          <w:p>
            <w:r>
              <w:t>20</w:t>
            </w:r>
          </w:p>
        </w:tc>
      </w:tr>
      <w:tr>
        <w:tc>
          <w:tcPr>
            <w:tcW w:type="dxa" w:w="1644"/>
          </w:tcPr>
          <w:p>
            <w:r>
              <w:t>B</w:t>
            </w:r>
          </w:p>
        </w:tc>
        <w:tc>
          <w:tcPr>
            <w:tcW w:type="dxa" w:w="1644"/>
          </w:tcPr>
          <w:p>
            <w:r>
              <w:t>D</w:t>
            </w:r>
          </w:p>
        </w:tc>
        <w:tc>
          <w:tcPr>
            <w:tcW w:type="dxa" w:w="1644"/>
          </w:tcPr>
          <w:p>
            <w:r>
              <w:t>C</w:t>
            </w:r>
          </w:p>
        </w:tc>
        <w:tc>
          <w:tcPr>
            <w:tcW w:type="dxa" w:w="1644"/>
          </w:tcPr>
          <w:p>
            <w:r>
              <w:t>A</w:t>
            </w:r>
          </w:p>
        </w:tc>
        <w:tc>
          <w:tcPr>
            <w:tcW w:type="dxa" w:w="1644"/>
          </w:tcPr>
          <w:p>
            <w:r>
              <w:t>D</w:t>
            </w:r>
          </w:p>
        </w:tc>
      </w:tr>
      <w:tr>
        <w:tc>
          <w:tcPr>
            <w:tcW w:type="dxa" w:w="1644"/>
          </w:tcPr>
          <w:p>
            <w:r>
              <w:t>21</w:t>
            </w:r>
          </w:p>
        </w:tc>
        <w:tc>
          <w:tcPr>
            <w:tcW w:type="dxa" w:w="1644"/>
          </w:tcPr>
          <w:p>
            <w:r>
              <w:t>22</w:t>
            </w:r>
          </w:p>
        </w:tc>
        <w:tc>
          <w:tcPr>
            <w:tcW w:type="dxa" w:w="1644"/>
          </w:tcPr>
          <w:p>
            <w:r>
              <w:t>23</w:t>
            </w:r>
          </w:p>
        </w:tc>
        <w:tc>
          <w:tcPr>
            <w:tcW w:type="dxa" w:w="1644"/>
          </w:tcPr>
          <w:p>
            <w:r>
              <w:t>24</w:t>
            </w:r>
          </w:p>
        </w:tc>
        <w:tc>
          <w:tcPr>
            <w:tcW w:type="dxa" w:w="1644"/>
          </w:tcPr>
          <w:p>
            <w:r>
              <w:t>25</w:t>
            </w:r>
          </w:p>
        </w:tc>
      </w:tr>
      <w:tr>
        <w:tc>
          <w:tcPr>
            <w:tcW w:type="dxa" w:w="1644"/>
          </w:tcPr>
          <w:p>
            <w:r>
              <w:t>B</w:t>
            </w:r>
          </w:p>
        </w:tc>
        <w:tc>
          <w:tcPr>
            <w:tcW w:type="dxa" w:w="1644"/>
          </w:tcPr>
          <w:p>
            <w:r>
              <w:t>B</w:t>
            </w:r>
          </w:p>
        </w:tc>
        <w:tc>
          <w:tcPr>
            <w:tcW w:type="dxa" w:w="1644"/>
          </w:tcPr>
          <w:p>
            <w:r>
              <w:t>D</w:t>
            </w:r>
          </w:p>
        </w:tc>
        <w:tc>
          <w:tcPr>
            <w:tcW w:type="dxa" w:w="1644"/>
          </w:tcPr>
          <w:p>
            <w:r>
              <w:t>D</w:t>
            </w:r>
          </w:p>
        </w:tc>
        <w:tc>
          <w:tcPr>
            <w:tcW w:type="dxa" w:w="1644"/>
          </w:tcPr>
          <w:p>
            <w:r>
              <w:t>A</w:t>
            </w:r>
          </w:p>
        </w:tc>
      </w:tr>
      <w:tr>
        <w:tc>
          <w:tcPr>
            <w:tcW w:type="dxa" w:w="1644"/>
          </w:tcPr>
          <w:p>
            <w:r>
              <w:t>26</w:t>
            </w:r>
          </w:p>
        </w:tc>
        <w:tc>
          <w:tcPr>
            <w:tcW w:type="dxa" w:w="1644"/>
          </w:tcPr>
          <w:p>
            <w:r>
              <w:t>27</w:t>
            </w:r>
          </w:p>
        </w:tc>
        <w:tc>
          <w:tcPr>
            <w:tcW w:type="dxa" w:w="1644"/>
          </w:tcPr>
          <w:p>
            <w:r>
              <w:t>28</w:t>
            </w:r>
          </w:p>
        </w:tc>
        <w:tc>
          <w:tcPr>
            <w:tcW w:type="dxa" w:w="1644"/>
          </w:tcPr>
          <w:p>
            <w:r>
              <w:t>29</w:t>
            </w:r>
          </w:p>
        </w:tc>
        <w:tc>
          <w:tcPr>
            <w:tcW w:type="dxa" w:w="1644"/>
          </w:tcPr>
          <w:p>
            <w:r>
              <w:t>30</w:t>
            </w:r>
          </w:p>
        </w:tc>
      </w:tr>
      <w:tr>
        <w:tc>
          <w:tcPr>
            <w:tcW w:type="dxa" w:w="1644"/>
          </w:tcPr>
          <w:p>
            <w:r>
              <w:t>D</w:t>
            </w:r>
          </w:p>
        </w:tc>
        <w:tc>
          <w:tcPr>
            <w:tcW w:type="dxa" w:w="1644"/>
          </w:tcPr>
          <w:p>
            <w:r>
              <w:t>C</w:t>
            </w:r>
          </w:p>
        </w:tc>
        <w:tc>
          <w:tcPr>
            <w:tcW w:type="dxa" w:w="1644"/>
          </w:tcPr>
          <w:p>
            <w:r>
              <w:t>A</w:t>
            </w:r>
          </w:p>
        </w:tc>
        <w:tc>
          <w:tcPr>
            <w:tcW w:type="dxa" w:w="1644"/>
          </w:tcPr>
          <w:p>
            <w:r>
              <w:t>B</w:t>
            </w:r>
          </w:p>
        </w:tc>
        <w:tc>
          <w:tcPr>
            <w:tcW w:type="dxa" w:w="1644"/>
          </w:tcPr>
          <w:p>
            <w:r>
              <w:t>A</w:t>
            </w:r>
          </w:p>
        </w:tc>
      </w:tr>
      <w:tr>
        <w:tc>
          <w:tcPr>
            <w:tcW w:type="dxa" w:w="1644"/>
          </w:tcPr>
          <w:p>
            <w:r>
              <w:t>31</w:t>
            </w:r>
          </w:p>
        </w:tc>
        <w:tc>
          <w:tcPr>
            <w:tcW w:type="dxa" w:w="1644"/>
          </w:tcPr>
          <w:p>
            <w:r>
              <w:t>32</w:t>
            </w:r>
          </w:p>
        </w:tc>
        <w:tc>
          <w:tcPr>
            <w:tcW w:type="dxa" w:w="1644"/>
          </w:tcPr>
          <w:p>
            <w:r>
              <w:t>33</w:t>
            </w:r>
          </w:p>
        </w:tc>
        <w:tc>
          <w:tcPr>
            <w:tcW w:type="dxa" w:w="1644"/>
          </w:tcPr>
          <w:p>
            <w:r>
              <w:t>34</w:t>
            </w:r>
          </w:p>
        </w:tc>
        <w:tc>
          <w:tcPr>
            <w:tcW w:type="dxa" w:w="1644"/>
          </w:tcPr>
          <w:p>
            <w:r>
              <w:t>35</w:t>
            </w:r>
          </w:p>
        </w:tc>
      </w:tr>
      <w:tr>
        <w:tc>
          <w:tcPr>
            <w:tcW w:type="dxa" w:w="1644"/>
          </w:tcPr>
          <w:p>
            <w:r>
              <w:t>A</w:t>
            </w:r>
          </w:p>
        </w:tc>
        <w:tc>
          <w:tcPr>
            <w:tcW w:type="dxa" w:w="1644"/>
          </w:tcPr>
          <w:p>
            <w:r>
              <w:t>B</w:t>
            </w:r>
          </w:p>
        </w:tc>
        <w:tc>
          <w:tcPr>
            <w:tcW w:type="dxa" w:w="1644"/>
          </w:tcPr>
          <w:p>
            <w:r>
              <w:t>C</w:t>
            </w:r>
          </w:p>
        </w:tc>
        <w:tc>
          <w:tcPr>
            <w:tcW w:type="dxa" w:w="1644"/>
          </w:tcPr>
          <w:p>
            <w:r>
              <w:t>D</w:t>
            </w:r>
          </w:p>
        </w:tc>
        <w:tc>
          <w:tcPr>
            <w:tcW w:type="dxa" w:w="1644"/>
          </w:tcPr>
          <w:p>
            <w:r>
              <w:t>B</w:t>
            </w:r>
          </w:p>
        </w:tc>
      </w:tr>
      <w:tr>
        <w:tc>
          <w:tcPr>
            <w:tcW w:type="dxa" w:w="1644"/>
          </w:tcPr>
          <w:p>
            <w:r>
              <w:t>36</w:t>
            </w:r>
          </w:p>
        </w:tc>
        <w:tc>
          <w:tcPr>
            <w:tcW w:type="dxa" w:w="1644"/>
          </w:tcPr>
          <w:p>
            <w:r>
              <w:t>37</w:t>
            </w:r>
          </w:p>
        </w:tc>
        <w:tc>
          <w:tcPr>
            <w:tcW w:type="dxa" w:w="1644"/>
          </w:tcPr>
          <w:p>
            <w:r>
              <w:t>38</w:t>
            </w:r>
          </w:p>
        </w:tc>
        <w:tc>
          <w:tcPr>
            <w:tcW w:type="dxa" w:w="1644"/>
          </w:tcPr>
          <w:p>
            <w:r>
              <w:t>39</w:t>
            </w:r>
          </w:p>
        </w:tc>
        <w:tc>
          <w:tcPr>
            <w:tcW w:type="dxa" w:w="1644"/>
          </w:tcPr>
          <w:p>
            <w:r>
              <w:t>40</w:t>
            </w:r>
          </w:p>
        </w:tc>
      </w:tr>
      <w:tr>
        <w:tc>
          <w:tcPr>
            <w:tcW w:type="dxa" w:w="1644"/>
          </w:tcPr>
          <w:p>
            <w:r>
              <w:t>A</w:t>
            </w:r>
          </w:p>
        </w:tc>
        <w:tc>
          <w:tcPr>
            <w:tcW w:type="dxa" w:w="1644"/>
          </w:tcPr>
          <w:p>
            <w:r>
              <w:t>D</w:t>
            </w:r>
          </w:p>
        </w:tc>
        <w:tc>
          <w:tcPr>
            <w:tcW w:type="dxa" w:w="1644"/>
          </w:tcPr>
          <w:p>
            <w:r>
              <w:t>B</w:t>
            </w:r>
          </w:p>
        </w:tc>
        <w:tc>
          <w:tcPr>
            <w:tcW w:type="dxa" w:w="1644"/>
          </w:tcPr>
          <w:p>
            <w:r>
              <w:t>C</w:t>
            </w:r>
          </w:p>
        </w:tc>
        <w:tc>
          <w:tcPr>
            <w:tcW w:type="dxa" w:w="1644"/>
          </w:tcPr>
          <w:p>
            <w:r>
              <w:t>D</w:t>
            </w:r>
          </w:p>
        </w:tc>
      </w:tr>
      <w:tr>
        <w:tc>
          <w:tcPr>
            <w:tcW w:type="dxa" w:w="1644"/>
          </w:tcPr>
          <w:p>
            <w:r>
              <w:t>41</w:t>
            </w:r>
          </w:p>
        </w:tc>
        <w:tc>
          <w:tcPr>
            <w:tcW w:type="dxa" w:w="1644"/>
          </w:tcPr>
          <w:p>
            <w:r>
              <w:t>42</w:t>
            </w:r>
          </w:p>
        </w:tc>
        <w:tc>
          <w:tcPr>
            <w:tcW w:type="dxa" w:w="1644"/>
          </w:tcPr>
          <w:p>
            <w:r>
              <w:t>43</w:t>
            </w:r>
          </w:p>
        </w:tc>
        <w:tc>
          <w:tcPr>
            <w:tcW w:type="dxa" w:w="1644"/>
          </w:tcPr>
          <w:p>
            <w:r>
              <w:t>44</w:t>
            </w:r>
          </w:p>
        </w:tc>
        <w:tc>
          <w:tcPr>
            <w:tcW w:type="dxa" w:w="1644"/>
          </w:tcPr>
          <w:p>
            <w:r>
              <w:t>45</w:t>
            </w:r>
          </w:p>
        </w:tc>
      </w:tr>
      <w:tr>
        <w:tc>
          <w:tcPr>
            <w:tcW w:type="dxa" w:w="1644"/>
          </w:tcPr>
          <w:p>
            <w:r>
              <w:t>D</w:t>
            </w:r>
          </w:p>
        </w:tc>
        <w:tc>
          <w:tcPr>
            <w:tcW w:type="dxa" w:w="1644"/>
          </w:tcPr>
          <w:p>
            <w:r>
              <w:t>C</w:t>
            </w:r>
          </w:p>
        </w:tc>
        <w:tc>
          <w:tcPr>
            <w:tcW w:type="dxa" w:w="1644"/>
          </w:tcPr>
          <w:p>
            <w:r>
              <w:t>C</w:t>
            </w:r>
          </w:p>
        </w:tc>
        <w:tc>
          <w:tcPr>
            <w:tcW w:type="dxa" w:w="1644"/>
          </w:tcPr>
          <w:p>
            <w:r>
              <w:t>B</w:t>
            </w:r>
          </w:p>
        </w:tc>
        <w:tc>
          <w:tcPr>
            <w:tcW w:type="dxa" w:w="1644"/>
          </w:tcPr>
          <w:p>
            <w:r>
              <w:t>A</w:t>
            </w:r>
          </w:p>
        </w:tc>
      </w:tr>
      <w:tr>
        <w:tc>
          <w:tcPr>
            <w:tcW w:type="dxa" w:w="1644"/>
          </w:tcPr>
          <w:p>
            <w:r>
              <w:t>46</w:t>
            </w:r>
          </w:p>
        </w:tc>
        <w:tc>
          <w:tcPr>
            <w:tcW w:type="dxa" w:w="1644"/>
          </w:tcPr>
          <w:p>
            <w:r>
              <w:t>47</w:t>
            </w:r>
          </w:p>
        </w:tc>
        <w:tc>
          <w:tcPr>
            <w:tcW w:type="dxa" w:w="1644"/>
          </w:tcPr>
          <w:p>
            <w:r>
              <w:t>48</w:t>
            </w:r>
          </w:p>
        </w:tc>
        <w:tc>
          <w:tcPr>
            <w:tcW w:type="dxa" w:w="1644"/>
          </w:tcPr>
          <w:p>
            <w:r>
              <w:t>49</w:t>
            </w:r>
          </w:p>
        </w:tc>
        <w:tc>
          <w:tcPr>
            <w:tcW w:type="dxa" w:w="1644"/>
          </w:tcPr>
          <w:p>
            <w:r>
              <w:t>50</w:t>
            </w:r>
          </w:p>
        </w:tc>
      </w:tr>
      <w:tr>
        <w:tc>
          <w:tcPr>
            <w:tcW w:type="dxa" w:w="1644"/>
          </w:tcPr>
          <w:p>
            <w:r>
              <w:t>B</w:t>
            </w:r>
          </w:p>
        </w:tc>
        <w:tc>
          <w:tcPr>
            <w:tcW w:type="dxa" w:w="1644"/>
          </w:tcPr>
          <w:p>
            <w:r>
              <w:t>C</w:t>
            </w:r>
          </w:p>
        </w:tc>
        <w:tc>
          <w:tcPr>
            <w:tcW w:type="dxa" w:w="1644"/>
          </w:tcPr>
          <w:p>
            <w:r>
              <w:t>D</w:t>
            </w:r>
          </w:p>
        </w:tc>
        <w:tc>
          <w:tcPr>
            <w:tcW w:type="dxa" w:w="1644"/>
          </w:tcPr>
          <w:p>
            <w:r>
              <w:t>C</w:t>
            </w:r>
          </w:p>
        </w:tc>
        <w:tc>
          <w:tcPr>
            <w:tcW w:type="dxa" w:w="1644"/>
          </w:tcPr>
          <w:p>
            <w:r>
              <w:t>D</w:t>
            </w:r>
          </w:p>
        </w:tc>
      </w:tr>
      <w:tr>
        <w:tc>
          <w:tcPr>
            <w:tcW w:type="dxa" w:w="1644"/>
          </w:tcPr>
          <w:p>
            <w:r>
              <w:t>51</w:t>
            </w:r>
          </w:p>
        </w:tc>
        <w:tc>
          <w:tcPr>
            <w:tcW w:type="dxa" w:w="1644"/>
          </w:tcPr>
          <w:p>
            <w:r>
              <w:t>52</w:t>
            </w:r>
          </w:p>
        </w:tc>
        <w:tc>
          <w:tcPr>
            <w:tcW w:type="dxa" w:w="1644"/>
          </w:tcPr>
          <w:p>
            <w:r>
              <w:t>53</w:t>
            </w:r>
          </w:p>
        </w:tc>
        <w:tc>
          <w:tcPr>
            <w:tcW w:type="dxa" w:w="1644"/>
          </w:tcPr>
          <w:p>
            <w:r>
              <w:t>54</w:t>
            </w:r>
          </w:p>
        </w:tc>
        <w:tc>
          <w:tcPr>
            <w:tcW w:type="dxa" w:w="1644"/>
          </w:tcPr>
          <w:p>
            <w:r>
              <w:t>55</w:t>
            </w:r>
          </w:p>
        </w:tc>
      </w:tr>
      <w:tr>
        <w:tc>
          <w:tcPr>
            <w:tcW w:type="dxa" w:w="1644"/>
          </w:tcPr>
          <w:p>
            <w:r>
              <w:t>B</w:t>
            </w:r>
          </w:p>
        </w:tc>
        <w:tc>
          <w:tcPr>
            <w:tcW w:type="dxa" w:w="1644"/>
          </w:tcPr>
          <w:p>
            <w:r>
              <w:t>A</w:t>
            </w:r>
          </w:p>
        </w:tc>
        <w:tc>
          <w:tcPr>
            <w:tcW w:type="dxa" w:w="1644"/>
          </w:tcPr>
          <w:p>
            <w:r>
              <w:t>C</w:t>
            </w:r>
          </w:p>
        </w:tc>
        <w:tc>
          <w:tcPr>
            <w:tcW w:type="dxa" w:w="1644"/>
          </w:tcPr>
          <w:p>
            <w:r>
              <w:t>D</w:t>
            </w:r>
          </w:p>
        </w:tc>
        <w:tc>
          <w:tcPr>
            <w:tcW w:type="dxa" w:w="1644"/>
          </w:tcPr>
          <w:p>
            <w:r>
              <w:t>A</w:t>
            </w:r>
          </w:p>
        </w:tc>
      </w:tr>
      <w:tr>
        <w:tc>
          <w:tcPr>
            <w:tcW w:type="dxa" w:w="1644"/>
          </w:tcPr>
          <w:p>
            <w:r>
              <w:t>56</w:t>
            </w:r>
          </w:p>
        </w:tc>
        <w:tc>
          <w:tcPr>
            <w:tcW w:type="dxa" w:w="1644"/>
          </w:tcPr>
          <w:p>
            <w:r>
              <w:t>57</w:t>
            </w:r>
          </w:p>
        </w:tc>
        <w:tc>
          <w:tcPr>
            <w:tcW w:type="dxa" w:w="1644"/>
          </w:tcPr>
          <w:p>
            <w:r>
              <w:t>58</w:t>
            </w:r>
          </w:p>
        </w:tc>
        <w:tc>
          <w:tcPr>
            <w:tcW w:type="dxa" w:w="1644"/>
          </w:tcPr>
          <w:p>
            <w:r>
              <w:t>59</w:t>
            </w:r>
          </w:p>
        </w:tc>
        <w:tc>
          <w:tcPr>
            <w:tcW w:type="dxa" w:w="1644"/>
          </w:tcPr>
          <w:p>
            <w:r>
              <w:t>60</w:t>
            </w:r>
          </w:p>
        </w:tc>
      </w:tr>
      <w:tr>
        <w:tc>
          <w:tcPr>
            <w:tcW w:type="dxa" w:w="1644"/>
          </w:tcPr>
          <w:p>
            <w:r>
              <w:t>A</w:t>
            </w:r>
          </w:p>
        </w:tc>
        <w:tc>
          <w:tcPr>
            <w:tcW w:type="dxa" w:w="1644"/>
          </w:tcPr>
          <w:p>
            <w:r>
              <w:t>D</w:t>
            </w:r>
          </w:p>
        </w:tc>
        <w:tc>
          <w:tcPr>
            <w:tcW w:type="dxa" w:w="1644"/>
          </w:tcPr>
          <w:p>
            <w:r>
              <w:t>B</w:t>
            </w:r>
          </w:p>
        </w:tc>
        <w:tc>
          <w:tcPr>
            <w:tcW w:type="dxa" w:w="1644"/>
          </w:tcPr>
          <w:p>
            <w:r>
              <w:t>A</w:t>
            </w:r>
          </w:p>
        </w:tc>
        <w:tc>
          <w:tcPr>
            <w:tcW w:type="dxa" w:w="1644"/>
          </w:tcPr>
          <w:p>
            <w:r>
              <w:t>C</w:t>
            </w:r>
          </w:p>
        </w:tc>
      </w:tr>
      <w:tr>
        <w:tc>
          <w:tcPr>
            <w:tcW w:type="dxa" w:w="1644"/>
          </w:tcPr>
          <w:p>
            <w:r>
              <w:t>61</w:t>
            </w:r>
          </w:p>
        </w:tc>
        <w:tc>
          <w:tcPr>
            <w:tcW w:type="dxa" w:w="1644"/>
          </w:tcPr>
          <w:p>
            <w:r>
              <w:t>62</w:t>
            </w:r>
          </w:p>
        </w:tc>
        <w:tc>
          <w:tcPr>
            <w:tcW w:type="dxa" w:w="1644"/>
          </w:tcPr>
          <w:p>
            <w:r>
              <w:t>63</w:t>
            </w:r>
          </w:p>
        </w:tc>
        <w:tc>
          <w:tcPr>
            <w:tcW w:type="dxa" w:w="1644"/>
          </w:tcPr>
          <w:p>
            <w:r>
              <w:t>64</w:t>
            </w:r>
          </w:p>
        </w:tc>
        <w:tc>
          <w:tcPr>
            <w:tcW w:type="dxa" w:w="1644"/>
          </w:tcPr>
          <w:p>
            <w:r>
              <w:t>65</w:t>
            </w:r>
          </w:p>
        </w:tc>
      </w:tr>
      <w:tr>
        <w:tc>
          <w:tcPr>
            <w:tcW w:type="dxa" w:w="1644"/>
          </w:tcPr>
          <w:p>
            <w:r>
              <w:t>B</w:t>
            </w:r>
          </w:p>
        </w:tc>
        <w:tc>
          <w:tcPr>
            <w:tcW w:type="dxa" w:w="1644"/>
          </w:tcPr>
          <w:p>
            <w:r>
              <w:t>C</w:t>
            </w:r>
          </w:p>
        </w:tc>
        <w:tc>
          <w:tcPr>
            <w:tcW w:type="dxa" w:w="1644"/>
          </w:tcPr>
          <w:p>
            <w:r>
              <w:t>B</w:t>
            </w:r>
          </w:p>
        </w:tc>
        <w:tc>
          <w:tcPr>
            <w:tcW w:type="dxa" w:w="1644"/>
          </w:tcPr>
          <w:p>
            <w:r>
              <w:t>C</w:t>
            </w:r>
          </w:p>
        </w:tc>
        <w:tc>
          <w:tcPr>
            <w:tcW w:type="dxa" w:w="1644"/>
          </w:tcPr>
          <w:p>
            <w:r>
              <w:t>A</w:t>
            </w:r>
          </w:p>
        </w:tc>
      </w:tr>
      <w:tr>
        <w:tc>
          <w:tcPr>
            <w:tcW w:type="dxa" w:w="1644"/>
          </w:tcPr>
          <w:p>
            <w:r>
              <w:t>66</w:t>
            </w:r>
          </w:p>
        </w:tc>
        <w:tc>
          <w:tcPr>
            <w:tcW w:type="dxa" w:w="1644"/>
          </w:tcPr>
          <w:p>
            <w:r>
              <w:t>67</w:t>
            </w:r>
          </w:p>
        </w:tc>
        <w:tc>
          <w:tcPr>
            <w:tcW w:type="dxa" w:w="1644"/>
          </w:tcPr>
          <w:p>
            <w:r>
              <w:t>68</w:t>
            </w:r>
          </w:p>
        </w:tc>
        <w:tc>
          <w:tcPr>
            <w:tcW w:type="dxa" w:w="1644"/>
          </w:tcPr>
          <w:p>
            <w:r>
              <w:t>69</w:t>
            </w:r>
          </w:p>
        </w:tc>
        <w:tc>
          <w:tcPr>
            <w:tcW w:type="dxa" w:w="1644"/>
          </w:tcPr>
          <w:p>
            <w:r>
              <w:t>70</w:t>
            </w:r>
          </w:p>
        </w:tc>
      </w:tr>
      <w:tr>
        <w:tc>
          <w:tcPr>
            <w:tcW w:type="dxa" w:w="1644"/>
          </w:tcPr>
          <w:p>
            <w:r>
              <w:t>B</w:t>
            </w:r>
          </w:p>
        </w:tc>
        <w:tc>
          <w:tcPr>
            <w:tcW w:type="dxa" w:w="1644"/>
          </w:tcPr>
          <w:p>
            <w:r>
              <w:t>A</w:t>
            </w:r>
          </w:p>
        </w:tc>
        <w:tc>
          <w:tcPr>
            <w:tcW w:type="dxa" w:w="1644"/>
          </w:tcPr>
          <w:p>
            <w:r>
              <w:t>C</w:t>
            </w:r>
          </w:p>
        </w:tc>
        <w:tc>
          <w:tcPr>
            <w:tcW w:type="dxa" w:w="1644"/>
          </w:tcPr>
          <w:p>
            <w:r>
              <w:t>D</w:t>
            </w:r>
          </w:p>
        </w:tc>
        <w:tc>
          <w:tcPr>
            <w:tcW w:type="dxa" w:w="1644"/>
          </w:tcPr>
          <w:p>
            <w:r>
              <w:t>C</w:t>
            </w:r>
          </w:p>
        </w:tc>
      </w:tr>
      <w:tr>
        <w:tc>
          <w:tcPr>
            <w:tcW w:type="dxa" w:w="1644"/>
          </w:tcPr>
          <w:p>
            <w:r>
              <w:t>71</w:t>
            </w:r>
          </w:p>
        </w:tc>
        <w:tc>
          <w:tcPr>
            <w:tcW w:type="dxa" w:w="1644"/>
          </w:tcPr>
          <w:p>
            <w:r>
              <w:t>72</w:t>
            </w:r>
          </w:p>
        </w:tc>
        <w:tc>
          <w:tcPr>
            <w:tcW w:type="dxa" w:w="1644"/>
          </w:tcPr>
          <w:p>
            <w:r>
              <w:t>73</w:t>
            </w:r>
          </w:p>
        </w:tc>
        <w:tc>
          <w:tcPr>
            <w:tcW w:type="dxa" w:w="1644"/>
          </w:tcPr>
          <w:p>
            <w:r>
              <w:t>74</w:t>
            </w:r>
          </w:p>
        </w:tc>
        <w:tc>
          <w:tcPr>
            <w:tcW w:type="dxa" w:w="1644"/>
          </w:tcPr>
          <w:p>
            <w:r>
              <w:t>75</w:t>
            </w:r>
          </w:p>
        </w:tc>
      </w:tr>
      <w:tr>
        <w:tc>
          <w:tcPr>
            <w:tcW w:type="dxa" w:w="1644"/>
          </w:tcPr>
          <w:p>
            <w:r>
              <w:t>D</w:t>
            </w:r>
          </w:p>
        </w:tc>
        <w:tc>
          <w:tcPr>
            <w:tcW w:type="dxa" w:w="1644"/>
          </w:tcPr>
          <w:p>
            <w:r>
              <w:t>B</w:t>
            </w:r>
          </w:p>
        </w:tc>
        <w:tc>
          <w:tcPr>
            <w:tcW w:type="dxa" w:w="1644"/>
          </w:tcPr>
          <w:p>
            <w:r>
              <w:t>C</w:t>
            </w:r>
          </w:p>
        </w:tc>
        <w:tc>
          <w:tcPr>
            <w:tcW w:type="dxa" w:w="1644"/>
          </w:tcPr>
          <w:p>
            <w:r>
              <w:t>B</w:t>
            </w:r>
          </w:p>
        </w:tc>
        <w:tc>
          <w:tcPr>
            <w:tcW w:type="dxa" w:w="1644"/>
          </w:tcPr>
          <w:p>
            <w:r>
              <w:t>D</w:t>
            </w:r>
          </w:p>
        </w:tc>
      </w:tr>
      <w:tr>
        <w:tc>
          <w:tcPr>
            <w:tcW w:type="dxa" w:w="1644"/>
          </w:tcPr>
          <w:p>
            <w:r>
              <w:t>76</w:t>
            </w:r>
          </w:p>
        </w:tc>
        <w:tc>
          <w:tcPr>
            <w:tcW w:type="dxa" w:w="1644"/>
          </w:tcPr>
          <w:p>
            <w:r>
              <w:t>77</w:t>
            </w:r>
          </w:p>
        </w:tc>
        <w:tc>
          <w:tcPr>
            <w:tcW w:type="dxa" w:w="1644"/>
          </w:tcPr>
          <w:p>
            <w:r>
              <w:t>78</w:t>
            </w:r>
          </w:p>
        </w:tc>
        <w:tc>
          <w:tcPr>
            <w:tcW w:type="dxa" w:w="1644"/>
          </w:tcPr>
          <w:p>
            <w:r>
              <w:t>79</w:t>
            </w:r>
          </w:p>
        </w:tc>
        <w:tc>
          <w:tcPr>
            <w:tcW w:type="dxa" w:w="1644"/>
          </w:tcPr>
          <w:p>
            <w:r>
              <w:t>80</w:t>
            </w:r>
          </w:p>
        </w:tc>
      </w:tr>
      <w:tr>
        <w:tc>
          <w:tcPr>
            <w:tcW w:type="dxa" w:w="1644"/>
          </w:tcPr>
          <w:p>
            <w:r>
              <w:t>C</w:t>
            </w:r>
          </w:p>
        </w:tc>
        <w:tc>
          <w:tcPr>
            <w:tcW w:type="dxa" w:w="1644"/>
          </w:tcPr>
          <w:p>
            <w:r>
              <w:t>D</w:t>
            </w:r>
          </w:p>
        </w:tc>
        <w:tc>
          <w:tcPr>
            <w:tcW w:type="dxa" w:w="1644"/>
          </w:tcPr>
          <w:p>
            <w:r>
              <w:t>B</w:t>
            </w:r>
          </w:p>
        </w:tc>
        <w:tc>
          <w:tcPr>
            <w:tcW w:type="dxa" w:w="1644"/>
          </w:tcPr>
          <w:p>
            <w:r>
              <w:t>B</w:t>
            </w:r>
          </w:p>
        </w:tc>
        <w:tc>
          <w:tcPr>
            <w:tcW w:type="dxa" w:w="1644"/>
          </w:tcPr>
          <w:p>
            <w:r>
              <w:t>D</w:t>
            </w:r>
          </w:p>
        </w:tc>
      </w:tr>
      <w:tr>
        <w:tc>
          <w:tcPr>
            <w:tcW w:type="dxa" w:w="1644"/>
          </w:tcPr>
          <w:p>
            <w:r>
              <w:t>81</w:t>
            </w:r>
          </w:p>
        </w:tc>
        <w:tc>
          <w:tcPr>
            <w:tcW w:type="dxa" w:w="1644"/>
          </w:tcPr>
          <w:p>
            <w:r>
              <w:t>82</w:t>
            </w:r>
          </w:p>
        </w:tc>
        <w:tc>
          <w:tcPr>
            <w:tcW w:type="dxa" w:w="1644"/>
          </w:tcPr>
          <w:p>
            <w:r>
              <w:t>83</w:t>
            </w:r>
          </w:p>
        </w:tc>
        <w:tc>
          <w:tcPr>
            <w:tcW w:type="dxa" w:w="1644"/>
          </w:tcPr>
          <w:p>
            <w:r>
              <w:t>84</w:t>
            </w:r>
          </w:p>
        </w:tc>
        <w:tc>
          <w:tcPr>
            <w:tcW w:type="dxa" w:w="1644"/>
          </w:tcPr>
          <w:p>
            <w:r>
              <w:t>85</w:t>
            </w:r>
          </w:p>
        </w:tc>
      </w:tr>
      <w:tr>
        <w:tc>
          <w:tcPr>
            <w:tcW w:type="dxa" w:w="1644"/>
          </w:tcPr>
          <w:p>
            <w:r>
              <w:t>B</w:t>
            </w:r>
          </w:p>
        </w:tc>
        <w:tc>
          <w:tcPr>
            <w:tcW w:type="dxa" w:w="1644"/>
          </w:tcPr>
          <w:p>
            <w:r>
              <w:t>A</w:t>
            </w:r>
          </w:p>
        </w:tc>
        <w:tc>
          <w:tcPr>
            <w:tcW w:type="dxa" w:w="1644"/>
          </w:tcPr>
          <w:p>
            <w:r>
              <w:t>D</w:t>
            </w:r>
          </w:p>
        </w:tc>
        <w:tc>
          <w:tcPr>
            <w:tcW w:type="dxa" w:w="1644"/>
          </w:tcPr>
          <w:p>
            <w:r>
              <w:t>C</w:t>
            </w:r>
          </w:p>
        </w:tc>
        <w:tc>
          <w:tcPr>
            <w:tcW w:type="dxa" w:w="1644"/>
          </w:tcPr>
          <w:p>
            <w:r>
              <w:t>D</w:t>
            </w:r>
          </w:p>
        </w:tc>
      </w:tr>
      <w:tr>
        <w:tc>
          <w:tcPr>
            <w:tcW w:type="dxa" w:w="1644"/>
          </w:tcPr>
          <w:p>
            <w:r>
              <w:t>86</w:t>
            </w:r>
          </w:p>
        </w:tc>
        <w:tc>
          <w:tcPr>
            <w:tcW w:type="dxa" w:w="1644"/>
          </w:tcPr>
          <w:p>
            <w:r>
              <w:t>87</w:t>
            </w:r>
          </w:p>
        </w:tc>
        <w:tc>
          <w:tcPr>
            <w:tcW w:type="dxa" w:w="1644"/>
          </w:tcPr>
          <w:p>
            <w:r>
              <w:t>88</w:t>
            </w:r>
          </w:p>
        </w:tc>
        <w:tc>
          <w:tcPr>
            <w:tcW w:type="dxa" w:w="1644"/>
          </w:tcPr>
          <w:p>
            <w:r>
              <w:t>89</w:t>
            </w:r>
          </w:p>
        </w:tc>
        <w:tc>
          <w:tcPr>
            <w:tcW w:type="dxa" w:w="1644"/>
          </w:tcPr>
          <w:p>
            <w:r>
              <w:t>90</w:t>
            </w:r>
          </w:p>
        </w:tc>
      </w:tr>
      <w:tr>
        <w:tc>
          <w:tcPr>
            <w:tcW w:type="dxa" w:w="1644"/>
          </w:tcPr>
          <w:p>
            <w:r>
              <w:t>C</w:t>
            </w:r>
          </w:p>
        </w:tc>
        <w:tc>
          <w:tcPr>
            <w:tcW w:type="dxa" w:w="1644"/>
          </w:tcPr>
          <w:p>
            <w:r>
              <w:t>D</w:t>
            </w:r>
          </w:p>
        </w:tc>
        <w:tc>
          <w:tcPr>
            <w:tcW w:type="dxa" w:w="1644"/>
          </w:tcPr>
          <w:p>
            <w:r>
              <w:t>A</w:t>
            </w:r>
          </w:p>
        </w:tc>
        <w:tc>
          <w:tcPr>
            <w:tcW w:type="dxa" w:w="1644"/>
          </w:tcPr>
          <w:p>
            <w:r>
              <w:t>B</w:t>
            </w:r>
          </w:p>
        </w:tc>
        <w:tc>
          <w:tcPr>
            <w:tcW w:type="dxa" w:w="1644"/>
          </w:tcPr>
          <w:p>
            <w:r>
              <w:t>B</w:t>
            </w:r>
          </w:p>
        </w:tc>
      </w:tr>
      <w:tr>
        <w:tc>
          <w:tcPr>
            <w:tcW w:type="dxa" w:w="1644"/>
          </w:tcPr>
          <w:p>
            <w:r>
              <w:t>91</w:t>
            </w:r>
          </w:p>
        </w:tc>
        <w:tc>
          <w:tcPr>
            <w:tcW w:type="dxa" w:w="1644"/>
          </w:tcPr>
          <w:p>
            <w:r>
              <w:t>92</w:t>
            </w:r>
          </w:p>
        </w:tc>
        <w:tc>
          <w:tcPr>
            <w:tcW w:type="dxa" w:w="1644"/>
          </w:tcPr>
          <w:p>
            <w:r>
              <w:t>93</w:t>
            </w:r>
          </w:p>
        </w:tc>
        <w:tc>
          <w:tcPr>
            <w:tcW w:type="dxa" w:w="1644"/>
          </w:tcPr>
          <w:p>
            <w:r>
              <w:t>94</w:t>
            </w:r>
          </w:p>
        </w:tc>
        <w:tc>
          <w:tcPr>
            <w:tcW w:type="dxa" w:w="1644"/>
          </w:tcPr>
          <w:p>
            <w:r>
              <w:t>95</w:t>
            </w:r>
          </w:p>
        </w:tc>
      </w:tr>
      <w:tr>
        <w:tc>
          <w:tcPr>
            <w:tcW w:type="dxa" w:w="1644"/>
          </w:tcPr>
          <w:p>
            <w:r>
              <w:t>C</w:t>
            </w:r>
          </w:p>
        </w:tc>
        <w:tc>
          <w:tcPr>
            <w:tcW w:type="dxa" w:w="1644"/>
          </w:tcPr>
          <w:p>
            <w:r>
              <w:t>A</w:t>
            </w:r>
          </w:p>
        </w:tc>
        <w:tc>
          <w:tcPr>
            <w:tcW w:type="dxa" w:w="1644"/>
          </w:tcPr>
          <w:p>
            <w:r>
              <w:t>D</w:t>
            </w:r>
          </w:p>
        </w:tc>
        <w:tc>
          <w:tcPr>
            <w:tcW w:type="dxa" w:w="1644"/>
          </w:tcPr>
          <w:p>
            <w:r>
              <w:t>C</w:t>
            </w:r>
          </w:p>
        </w:tc>
        <w:tc>
          <w:tcPr>
            <w:tcW w:type="dxa" w:w="1644"/>
          </w:tcPr>
          <w:p>
            <w:r>
              <w:t>B</w:t>
            </w:r>
          </w:p>
        </w:tc>
      </w:tr>
      <w:tr>
        <w:tc>
          <w:tcPr>
            <w:tcW w:type="dxa" w:w="1644"/>
          </w:tcPr>
          <w:p>
            <w:r>
              <w:t>96</w:t>
            </w:r>
          </w:p>
        </w:tc>
        <w:tc>
          <w:tcPr>
            <w:tcW w:type="dxa" w:w="1644"/>
          </w:tcPr>
          <w:p>
            <w:r>
              <w:t>97</w:t>
            </w:r>
          </w:p>
        </w:tc>
        <w:tc>
          <w:tcPr>
            <w:tcW w:type="dxa" w:w="1644"/>
          </w:tcPr>
          <w:p>
            <w:r>
              <w:t>98</w:t>
            </w:r>
          </w:p>
        </w:tc>
        <w:tc>
          <w:tcPr>
            <w:tcW w:type="dxa" w:w="1644"/>
          </w:tcPr>
          <w:p>
            <w:r>
              <w:t>99</w:t>
            </w:r>
          </w:p>
        </w:tc>
        <w:tc>
          <w:tcPr>
            <w:tcW w:type="dxa" w:w="1644"/>
          </w:tcPr>
          <w:p>
            <w:r>
              <w:t>100</w:t>
            </w:r>
          </w:p>
        </w:tc>
      </w:tr>
      <w:tr>
        <w:tc>
          <w:tcPr>
            <w:tcW w:type="dxa" w:w="1644"/>
          </w:tcPr>
          <w:p>
            <w:r>
              <w:t>D</w:t>
            </w:r>
          </w:p>
        </w:tc>
        <w:tc>
          <w:tcPr>
            <w:tcW w:type="dxa" w:w="1644"/>
          </w:tcPr>
          <w:p>
            <w:r>
              <w:t>A</w:t>
            </w:r>
          </w:p>
        </w:tc>
        <w:tc>
          <w:tcPr>
            <w:tcW w:type="dxa" w:w="1644"/>
          </w:tcPr>
          <w:p>
            <w:r>
              <w:t>C</w:t>
            </w:r>
          </w:p>
        </w:tc>
        <w:tc>
          <w:tcPr>
            <w:tcW w:type="dxa" w:w="1644"/>
          </w:tcPr>
          <w:p>
            <w:r>
              <w:t>C</w:t>
            </w:r>
          </w:p>
        </w:tc>
        <w:tc>
          <w:tcPr>
            <w:tcW w:type="dxa" w:w="1644"/>
          </w:tcPr>
          <w:p>
            <w:r>
              <w:t>B</w:t>
            </w:r>
          </w:p>
        </w:tc>
      </w:tr>
      <w:tr>
        <w:tc>
          <w:tcPr>
            <w:tcW w:type="dxa" w:w="1644"/>
          </w:tcPr>
          <w:p>
            <w:r>
              <w:t>101</w:t>
            </w:r>
          </w:p>
        </w:tc>
        <w:tc>
          <w:tcPr>
            <w:tcW w:type="dxa" w:w="1644"/>
          </w:tcPr>
          <w:p>
            <w:r>
              <w:t>102</w:t>
            </w:r>
          </w:p>
        </w:tc>
        <w:tc>
          <w:tcPr>
            <w:tcW w:type="dxa" w:w="1644"/>
          </w:tcPr>
          <w:p>
            <w:r>
              <w:t>103</w:t>
            </w:r>
          </w:p>
        </w:tc>
        <w:tc>
          <w:tcPr>
            <w:tcW w:type="dxa" w:w="1644"/>
          </w:tcPr>
          <w:p>
            <w:r>
              <w:t>104</w:t>
            </w:r>
          </w:p>
        </w:tc>
        <w:tc>
          <w:tcPr>
            <w:tcW w:type="dxa" w:w="1644"/>
          </w:tcPr>
          <w:p>
            <w:r>
              <w:t>105</w:t>
            </w:r>
          </w:p>
        </w:tc>
      </w:tr>
      <w:tr>
        <w:tc>
          <w:tcPr>
            <w:tcW w:type="dxa" w:w="1644"/>
          </w:tcPr>
          <w:p>
            <w:r>
              <w:t>A</w:t>
            </w:r>
          </w:p>
        </w:tc>
        <w:tc>
          <w:tcPr>
            <w:tcW w:type="dxa" w:w="1644"/>
          </w:tcPr>
          <w:p>
            <w:r>
              <w:t>D</w:t>
            </w:r>
          </w:p>
        </w:tc>
        <w:tc>
          <w:tcPr>
            <w:tcW w:type="dxa" w:w="1644"/>
          </w:tcPr>
          <w:p>
            <w:r>
              <w:t>B</w:t>
            </w:r>
          </w:p>
        </w:tc>
        <w:tc>
          <w:tcPr>
            <w:tcW w:type="dxa" w:w="1644"/>
          </w:tcPr>
          <w:p>
            <w:r>
              <w:t>C</w:t>
            </w:r>
          </w:p>
        </w:tc>
        <w:tc>
          <w:tcPr>
            <w:tcW w:type="dxa" w:w="1644"/>
          </w:tcPr>
          <w:p>
            <w:r>
              <w:t>A</w:t>
            </w:r>
          </w:p>
        </w:tc>
      </w:tr>
      <w:tr>
        <w:tc>
          <w:tcPr>
            <w:tcW w:type="dxa" w:w="1644"/>
          </w:tcPr>
          <w:p>
            <w:r>
              <w:t>106</w:t>
            </w:r>
          </w:p>
        </w:tc>
        <w:tc>
          <w:tcPr>
            <w:tcW w:type="dxa" w:w="1644"/>
          </w:tcPr>
          <w:p>
            <w:r>
              <w:t>107</w:t>
            </w:r>
          </w:p>
        </w:tc>
        <w:tc>
          <w:tcPr>
            <w:tcW w:type="dxa" w:w="1644"/>
          </w:tcPr>
          <w:p>
            <w:r>
              <w:t>108</w:t>
            </w:r>
          </w:p>
        </w:tc>
        <w:tc>
          <w:tcPr>
            <w:tcW w:type="dxa" w:w="1644"/>
          </w:tcPr>
          <w:p>
            <w:r>
              <w:t>109</w:t>
            </w:r>
          </w:p>
        </w:tc>
        <w:tc>
          <w:tcPr>
            <w:tcW w:type="dxa" w:w="1644"/>
          </w:tcPr>
          <w:p>
            <w:r>
              <w:t>110</w:t>
            </w:r>
          </w:p>
        </w:tc>
      </w:tr>
      <w:tr>
        <w:tc>
          <w:tcPr>
            <w:tcW w:type="dxa" w:w="1644"/>
          </w:tcPr>
          <w:p>
            <w:r>
              <w:t>B</w:t>
            </w:r>
          </w:p>
        </w:tc>
        <w:tc>
          <w:tcPr>
            <w:tcW w:type="dxa" w:w="1644"/>
          </w:tcPr>
          <w:p>
            <w:r>
              <w:t>A</w:t>
            </w:r>
          </w:p>
        </w:tc>
        <w:tc>
          <w:tcPr>
            <w:tcW w:type="dxa" w:w="1644"/>
          </w:tcPr>
          <w:p>
            <w:r>
              <w:t>B</w:t>
            </w:r>
          </w:p>
        </w:tc>
        <w:tc>
          <w:tcPr>
            <w:tcW w:type="dxa" w:w="1644"/>
          </w:tcPr>
          <w:p>
            <w:r>
              <w:t>C</w:t>
            </w:r>
          </w:p>
        </w:tc>
        <w:tc>
          <w:tcPr>
            <w:tcW w:type="dxa" w:w="1644"/>
          </w:tcPr>
          <w:p>
            <w:r>
              <w:t>C</w:t>
            </w:r>
          </w:p>
        </w:tc>
      </w:tr>
      <w:tr>
        <w:tc>
          <w:tcPr>
            <w:tcW w:type="dxa" w:w="1644"/>
          </w:tcPr>
          <w:p>
            <w:r>
              <w:t>111</w:t>
            </w:r>
          </w:p>
        </w:tc>
        <w:tc>
          <w:tcPr>
            <w:tcW w:type="dxa" w:w="1644"/>
          </w:tcPr>
          <w:p>
            <w:r>
              <w:t>112</w:t>
            </w:r>
          </w:p>
        </w:tc>
        <w:tc>
          <w:tcPr>
            <w:tcW w:type="dxa" w:w="1644"/>
          </w:tcPr>
          <w:p>
            <w:r>
              <w:t>113</w:t>
            </w:r>
          </w:p>
        </w:tc>
        <w:tc>
          <w:tcPr>
            <w:tcW w:type="dxa" w:w="1644"/>
          </w:tcPr>
          <w:p>
            <w:r>
              <w:t>114</w:t>
            </w:r>
          </w:p>
        </w:tc>
        <w:tc>
          <w:tcPr>
            <w:tcW w:type="dxa" w:w="1644"/>
          </w:tcPr>
          <w:p>
            <w:r>
              <w:t>115</w:t>
            </w:r>
          </w:p>
        </w:tc>
      </w:tr>
      <w:tr>
        <w:tc>
          <w:tcPr>
            <w:tcW w:type="dxa" w:w="1644"/>
          </w:tcPr>
          <w:p>
            <w:r>
              <w:t>B</w:t>
            </w:r>
          </w:p>
        </w:tc>
        <w:tc>
          <w:tcPr>
            <w:tcW w:type="dxa" w:w="1644"/>
          </w:tcPr>
          <w:p>
            <w:r>
              <w:t>A</w:t>
            </w:r>
          </w:p>
        </w:tc>
        <w:tc>
          <w:tcPr>
            <w:tcW w:type="dxa" w:w="1644"/>
          </w:tcPr>
          <w:p>
            <w:r>
              <w:t>C</w:t>
            </w:r>
          </w:p>
        </w:tc>
        <w:tc>
          <w:tcPr>
            <w:tcW w:type="dxa" w:w="1644"/>
          </w:tcPr>
          <w:p>
            <w:r>
              <w:t>B</w:t>
            </w:r>
          </w:p>
        </w:tc>
        <w:tc>
          <w:tcPr>
            <w:tcW w:type="dxa" w:w="1644"/>
          </w:tcPr>
          <w:p>
            <w:r>
              <w:t>B</w:t>
            </w:r>
          </w:p>
        </w:tc>
      </w:tr>
      <w:tr>
        <w:tc>
          <w:tcPr>
            <w:tcW w:type="dxa" w:w="1644"/>
          </w:tcPr>
          <w:p>
            <w:r>
              <w:t>116</w:t>
            </w:r>
          </w:p>
        </w:tc>
        <w:tc>
          <w:tcPr>
            <w:tcW w:type="dxa" w:w="1644"/>
          </w:tcPr>
          <w:p>
            <w:r>
              <w:t>117</w:t>
            </w:r>
          </w:p>
        </w:tc>
        <w:tc>
          <w:tcPr>
            <w:tcW w:type="dxa" w:w="1644"/>
          </w:tcPr>
          <w:p>
            <w:r>
              <w:t>118</w:t>
            </w:r>
          </w:p>
        </w:tc>
        <w:tc>
          <w:tcPr>
            <w:tcW w:type="dxa" w:w="1644"/>
          </w:tcPr>
          <w:p>
            <w:r>
              <w:t>119</w:t>
            </w:r>
          </w:p>
        </w:tc>
        <w:tc>
          <w:tcPr>
            <w:tcW w:type="dxa" w:w="1644"/>
          </w:tcPr>
          <w:p>
            <w:r>
              <w:t>120</w:t>
            </w:r>
          </w:p>
        </w:tc>
      </w:tr>
      <w:tr>
        <w:tc>
          <w:tcPr>
            <w:tcW w:type="dxa" w:w="1644"/>
          </w:tcPr>
          <w:p>
            <w:r>
              <w:t>A</w:t>
            </w:r>
          </w:p>
        </w:tc>
        <w:tc>
          <w:tcPr>
            <w:tcW w:type="dxa" w:w="1644"/>
          </w:tcPr>
          <w:p>
            <w:r>
              <w:t>B</w:t>
            </w:r>
          </w:p>
        </w:tc>
        <w:tc>
          <w:tcPr>
            <w:tcW w:type="dxa" w:w="1644"/>
          </w:tcPr>
          <w:p>
            <w:r>
              <w:t>B</w:t>
            </w:r>
          </w:p>
        </w:tc>
        <w:tc>
          <w:tcPr>
            <w:tcW w:type="dxa" w:w="1644"/>
          </w:tcPr>
          <w:p>
            <w:r>
              <w:t>C</w:t>
            </w:r>
          </w:p>
        </w:tc>
        <w:tc>
          <w:tcPr>
            <w:tcW w:type="dxa" w:w="1644"/>
          </w:tcPr>
          <w:p>
            <w:r>
              <w:t>C</w:t>
            </w:r>
          </w:p>
        </w:tc>
      </w:tr>
      <w:tr>
        <w:tc>
          <w:tcPr>
            <w:tcW w:type="dxa" w:w="1644"/>
          </w:tcPr>
          <w:p>
            <w:r>
              <w:t>121</w:t>
            </w:r>
          </w:p>
        </w:tc>
        <w:tc>
          <w:tcPr>
            <w:tcW w:type="dxa" w:w="1644"/>
          </w:tcPr>
          <w:p>
            <w:r>
              <w:t>122</w:t>
            </w:r>
          </w:p>
        </w:tc>
        <w:tc>
          <w:tcPr>
            <w:tcW w:type="dxa" w:w="1644"/>
          </w:tcPr>
          <w:p>
            <w:r>
              <w:t>123</w:t>
            </w:r>
          </w:p>
        </w:tc>
        <w:tc>
          <w:tcPr>
            <w:tcW w:type="dxa" w:w="1644"/>
          </w:tcPr>
          <w:p>
            <w:r>
              <w:t>124</w:t>
            </w:r>
          </w:p>
        </w:tc>
        <w:tc>
          <w:tcPr>
            <w:tcW w:type="dxa" w:w="1644"/>
          </w:tcPr>
          <w:p>
            <w:r>
              <w:t>125</w:t>
            </w:r>
          </w:p>
        </w:tc>
      </w:tr>
      <w:tr>
        <w:tc>
          <w:tcPr>
            <w:tcW w:type="dxa" w:w="1644"/>
          </w:tcPr>
          <w:p>
            <w:r>
              <w:t>D</w:t>
            </w:r>
          </w:p>
        </w:tc>
        <w:tc>
          <w:tcPr>
            <w:tcW w:type="dxa" w:w="1644"/>
          </w:tcPr>
          <w:p>
            <w:r>
              <w:t>D</w:t>
            </w:r>
          </w:p>
        </w:tc>
        <w:tc>
          <w:tcPr>
            <w:tcW w:type="dxa" w:w="1644"/>
          </w:tcPr>
          <w:p>
            <w:r>
              <w:t>C</w:t>
            </w:r>
          </w:p>
        </w:tc>
        <w:tc>
          <w:tcPr>
            <w:tcW w:type="dxa" w:w="1644"/>
          </w:tcPr>
          <w:p>
            <w:r>
              <w:t>B</w:t>
            </w:r>
          </w:p>
        </w:tc>
        <w:tc>
          <w:tcPr>
            <w:tcW w:type="dxa" w:w="1644"/>
          </w:tcPr>
          <w:p>
            <w:r>
              <w:t>D</w:t>
            </w:r>
          </w:p>
        </w:tc>
      </w:tr>
    </w:tbl>
    <w:sectPr>
      <w:footerReference w:type="default" r:id="rId143"/>
      <w:pgSz w:w="10380" w:h="14690"/>
      <w:pgMar w:top="1320" w:right="1080" w:bottom="916" w:left="1080" w:header="648" w:footer="68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7"/>
      <w:spacing w:line="230" w:lineRule="auto"/>
      <w:rPr>
        <w:sz w:val="18"/>
        <w:szCs w:val="18"/>
      </w:rPr>
    </w:pPr>
    <w:r>
      <w:rPr>
        <w:sz w:val="18"/>
        <w:szCs w:val="18"/>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30" w:lineRule="auto"/>
      <w:rPr>
        <w:sz w:val="18"/>
        <w:szCs w:val="18"/>
      </w:rPr>
    </w:pPr>
    <w:r>
      <w:rPr>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1"/>
      <w:spacing w:line="230" w:lineRule="auto"/>
      <w:rPr>
        <w:sz w:val="18"/>
        <w:szCs w:val="18"/>
      </w:rPr>
    </w:pPr>
    <w:r>
      <w:rPr>
        <w:sz w:val="18"/>
        <w:szCs w:val="18"/>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4"/>
      <w:spacing w:line="229" w:lineRule="auto"/>
      <w:rPr>
        <w:sz w:val="18"/>
        <w:szCs w:val="18"/>
      </w:rPr>
    </w:pPr>
    <w:r>
      <w:rPr>
        <w:sz w:val="18"/>
        <w:szCs w:val="18"/>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6"/>
      <w:spacing w:line="229" w:lineRule="auto"/>
      <w:rPr>
        <w:sz w:val="18"/>
        <w:szCs w:val="18"/>
      </w:rPr>
    </w:pPr>
    <w:r>
      <w:rPr>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3"/>
      <w:spacing w:line="229" w:lineRule="auto"/>
      <w:rPr>
        <w:sz w:val="18"/>
        <w:szCs w:val="18"/>
      </w:rPr>
    </w:pPr>
    <w:r>
      <w:rPr>
        <w:sz w:val="18"/>
        <w:szCs w:val="18"/>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30" w:lineRule="auto"/>
      <w:rPr>
        <w:sz w:val="18"/>
        <w:szCs w:val="18"/>
      </w:rPr>
    </w:pPr>
    <w:r>
      <w:rPr>
        <w:sz w:val="18"/>
        <w:szCs w:val="18"/>
        <w:spacing w:val="-10"/>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30" w:lineRule="auto"/>
      <w:rPr>
        <w:sz w:val="18"/>
        <w:szCs w:val="18"/>
      </w:rPr>
    </w:pPr>
    <w:r>
      <w:rPr>
        <w:sz w:val="18"/>
        <w:szCs w:val="18"/>
        <w:spacing w:val="-10"/>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9" w:lineRule="auto"/>
      <w:rPr>
        <w:sz w:val="18"/>
        <w:szCs w:val="18"/>
      </w:rPr>
    </w:pPr>
    <w:r>
      <w:rPr>
        <w:sz w:val="18"/>
        <w:szCs w:val="18"/>
        <w:spacing w:val="-10"/>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2"/>
      <w:spacing w:line="229" w:lineRule="auto"/>
      <w:rPr>
        <w:sz w:val="18"/>
        <w:szCs w:val="18"/>
      </w:rPr>
    </w:pPr>
    <w:r>
      <w:rPr>
        <w:sz w:val="18"/>
        <w:szCs w:val="18"/>
        <w:spacing w:val="-10"/>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30" w:lineRule="auto"/>
      <w:rPr>
        <w:sz w:val="18"/>
        <w:szCs w:val="18"/>
      </w:rPr>
    </w:pPr>
    <w:r>
      <w:rPr>
        <w:sz w:val="18"/>
        <w:szCs w:val="18"/>
        <w:spacing w:val="-4"/>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9"/>
      <w:spacing w:line="229" w:lineRule="auto"/>
      <w:rPr>
        <w:sz w:val="18"/>
        <w:szCs w:val="18"/>
      </w:rPr>
    </w:pPr>
    <w:r>
      <w:rPr>
        <w:sz w:val="18"/>
        <w:szCs w:val="18"/>
        <w:spacing w:val="-4"/>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1"/>
      <w:spacing w:line="229" w:lineRule="auto"/>
      <w:rPr>
        <w:sz w:val="18"/>
        <w:szCs w:val="18"/>
      </w:rPr>
    </w:pPr>
    <w:r>
      <w:rPr>
        <w:sz w:val="18"/>
        <w:szCs w:val="18"/>
        <w:spacing w:val="-4"/>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30" w:lineRule="auto"/>
      <w:rPr>
        <w:sz w:val="18"/>
        <w:szCs w:val="18"/>
      </w:rPr>
    </w:pPr>
    <w:r>
      <w:rPr>
        <w:sz w:val="18"/>
        <w:szCs w:val="18"/>
        <w:spacing w:val="-3"/>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30" w:lineRule="auto"/>
      <w:rPr>
        <w:sz w:val="18"/>
        <w:szCs w:val="18"/>
      </w:rPr>
    </w:pPr>
    <w:r>
      <w:rPr>
        <w:sz w:val="18"/>
        <w:szCs w:val="18"/>
        <w:spacing w:val="-3"/>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9" w:lineRule="auto"/>
      <w:rPr>
        <w:sz w:val="18"/>
        <w:szCs w:val="18"/>
      </w:rPr>
    </w:pPr>
    <w:r>
      <w:rPr>
        <w:sz w:val="18"/>
        <w:szCs w:val="18"/>
        <w:spacing w:val="-3"/>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3"/>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2"/>
      <w:spacing w:line="229" w:lineRule="auto"/>
      <w:rPr>
        <w:sz w:val="18"/>
        <w:szCs w:val="18"/>
      </w:rPr>
    </w:pPr>
    <w:r>
      <w:rPr>
        <w:sz w:val="18"/>
        <w:szCs w:val="18"/>
        <w:spacing w:val="-5"/>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9" w:lineRule="auto"/>
      <w:rPr>
        <w:sz w:val="18"/>
        <w:szCs w:val="18"/>
      </w:rPr>
    </w:pPr>
    <w:r>
      <w:rPr>
        <w:sz w:val="18"/>
        <w:szCs w:val="18"/>
        <w:spacing w:val="-5"/>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8"/>
      <w:spacing w:line="229" w:lineRule="auto"/>
      <w:rPr>
        <w:sz w:val="18"/>
        <w:szCs w:val="18"/>
      </w:rPr>
    </w:pPr>
    <w:r>
      <w:rPr>
        <w:sz w:val="18"/>
        <w:szCs w:val="18"/>
        <w:spacing w:val="-4"/>
      </w:rPr>
      <w:t>62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2" style="position:absolute;margin-left:54pt;margin-top:62.3pt;mso-position-vertical-relative:page;mso-position-horizontal-relative:page;width:411pt;height:0.75pt;z-index:251659264;" o:allowincell="f" fillcolor="#000000" filled="true" stroked="false" coordsize="8220,15" coordorigin="0,0" path="m,l8220,0l8220,14l0,14l0,0xe"/>
      </w:pict>
    </w:r>
    <w:r>
      <w:drawing>
        <wp:anchor distT="0" distB="0" distL="0" distR="0" simplePos="0" relativeHeight="251658240"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3"/>
      <w:spacing w:before="72" w:line="220" w:lineRule="auto"/>
      <w:rPr>
        <w:sz w:val="22"/>
        <w:szCs w:val="22"/>
      </w:rPr>
    </w:pPr>
    <w:r>
      <w:rPr>
        <w:sz w:val="22"/>
        <w:szCs w:val="22"/>
        <w:b/>
        <w:bCs/>
        <w:spacing w:val="-4"/>
      </w:rPr>
      <w:t>匠心相伴，一起上岸</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4" style="position:absolute;margin-left:54pt;margin-top:62.3pt;mso-position-vertical-relative:page;mso-position-horizontal-relative:page;width:411pt;height:0.75pt;z-index:251661312;" o:allowincell="f" fillcolor="#000000" filled="true" stroked="false" coordsize="8220,15" coordorigin="0,0" path="m,l8220,0l8220,14l0,14l0,0xe"/>
      </w:pict>
    </w:r>
    <w:r>
      <w:drawing>
        <wp:anchor distT="0" distB="0" distL="0" distR="0" simplePos="0" relativeHeight="251660288"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6" style="position:absolute;margin-left:54pt;margin-top:62.3pt;mso-position-vertical-relative:page;mso-position-horizontal-relative:page;width:411pt;height:0.75pt;z-index:251663360;" o:allowincell="f" fillcolor="#000000" filled="true" stroked="false" coordsize="8220,15" coordorigin="0,0" path="m,l8220,0l8220,14l0,14l0,0xe"/>
      </w:pict>
    </w:r>
    <w:r>
      <w:drawing>
        <wp:anchor distT="0" distB="0" distL="0" distR="0" simplePos="0" relativeHeight="2516623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8" style="position:absolute;margin-left:54pt;margin-top:62.3pt;mso-position-vertical-relative:page;mso-position-horizontal-relative:page;width:411pt;height:0.75pt;z-index:251687936;" o:allowincell="f" fillcolor="#000000" filled="true" stroked="false" coordsize="8220,15" coordorigin="0,0" path="m,l8220,0l8220,14l0,14l0,0xe"/>
      </w:pict>
    </w:r>
    <w:r>
      <w:drawing>
        <wp:anchor distT="0" distB="0" distL="0" distR="0" simplePos="0" relativeHeight="251686912"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3"/>
      <w:spacing w:before="72" w:line="220" w:lineRule="auto"/>
      <w:rPr>
        <w:sz w:val="22"/>
        <w:szCs w:val="22"/>
      </w:rPr>
    </w:pPr>
    <w:r>
      <w:rPr>
        <w:sz w:val="22"/>
        <w:szCs w:val="22"/>
        <w:b/>
        <w:bCs/>
        <w:spacing w:val="-4"/>
      </w:rPr>
      <w:t>匠心相伴，一起上岸</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0" style="position:absolute;margin-left:54pt;margin-top:62.3pt;mso-position-vertical-relative:page;mso-position-horizontal-relative:page;width:411pt;height:0.75pt;z-index:251765760;" o:allowincell="f" fillcolor="#000000" filled="true" stroked="false" coordsize="8220,15" coordorigin="0,0" path="m,l8220,0l8220,14l0,14l0,0xe"/>
      </w:pict>
    </w:r>
    <w:r>
      <w:drawing>
        <wp:anchor distT="0" distB="0" distL="0" distR="0" simplePos="0" relativeHeight="251764736"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53" w:lineRule="auto"/>
      <w:rPr>
        <w:rFonts w:ascii="Arial"/>
        <w:sz w:val="21"/>
      </w:rPr>
    </w:pPr>
    <w:r>
      <w:pict>
        <v:shape id="_x0000_s16" style="position:absolute;margin-left:54pt;margin-top:62.3pt;mso-position-vertical-relative:page;mso-position-horizontal-relative:page;width:411pt;height:0.75pt;z-index:251767808;" o:allowincell="f" fillcolor="#000000" filled="true" stroked="false" coordsize="8220,15" coordorigin="0,0" path="m,l8220,0l8220,14l0,14l0,0xe"/>
      </w:pict>
    </w:r>
    <w:r>
      <w:drawing>
        <wp:anchor distT="0" distB="0" distL="0" distR="0" simplePos="0" relativeHeight="251766784" behindDoc="0" locked="0" layoutInCell="0" allowOverlap="1">
          <wp:simplePos x="0" y="0"/>
          <wp:positionH relativeFrom="page">
            <wp:posOffset>685800</wp:posOffset>
          </wp:positionH>
          <wp:positionV relativeFrom="page">
            <wp:posOffset>449580</wp:posOffset>
          </wp:positionV>
          <wp:extent cx="1182623" cy="288035"/>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1182623" cy="288035"/>
                  </a:xfrm>
                  <a:prstGeom prst="rect">
                    <a:avLst/>
                  </a:prstGeom>
                </pic:spPr>
              </pic:pic>
            </a:graphicData>
          </a:graphic>
        </wp:anchor>
      </w:drawing>
    </w:r>
    <w:r/>
  </w:p>
  <w:p>
    <w:pPr>
      <w:pStyle w:val="BodyText"/>
      <w:ind w:left="6201"/>
      <w:spacing w:before="72" w:line="220" w:lineRule="auto"/>
      <w:rPr>
        <w:sz w:val="22"/>
        <w:szCs w:val="22"/>
      </w:rPr>
    </w:pPr>
    <w:r>
      <w:rPr>
        <w:sz w:val="22"/>
        <w:szCs w:val="22"/>
        <w:b/>
        <w:bCs/>
        <w:spacing w:val="-4"/>
      </w:rPr>
      <w:t>匠心相伴，一起上岸</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footer" Target="footer53.xml"/><Relationship Id="rId98" Type="http://schemas.openxmlformats.org/officeDocument/2006/relationships/header" Target="header5.xml"/><Relationship Id="rId97" Type="http://schemas.openxmlformats.org/officeDocument/2006/relationships/image" Target="media/image42.png"/><Relationship Id="rId96" Type="http://schemas.openxmlformats.org/officeDocument/2006/relationships/image" Target="media/image41.png"/><Relationship Id="rId95" Type="http://schemas.openxmlformats.org/officeDocument/2006/relationships/image" Target="media/image40.jpeg"/><Relationship Id="rId94" Type="http://schemas.openxmlformats.org/officeDocument/2006/relationships/footer" Target="footer52.xml"/><Relationship Id="rId93" Type="http://schemas.openxmlformats.org/officeDocument/2006/relationships/image" Target="media/image39.jpeg"/><Relationship Id="rId92" Type="http://schemas.openxmlformats.org/officeDocument/2006/relationships/footer" Target="footer51.xml"/><Relationship Id="rId91" Type="http://schemas.openxmlformats.org/officeDocument/2006/relationships/footer" Target="footer50.xml"/><Relationship Id="rId90" Type="http://schemas.openxmlformats.org/officeDocument/2006/relationships/footer" Target="footer49.xml"/><Relationship Id="rId9" Type="http://schemas.openxmlformats.org/officeDocument/2006/relationships/footer" Target="footer6.xml"/><Relationship Id="rId89" Type="http://schemas.openxmlformats.org/officeDocument/2006/relationships/footer" Target="footer48.xml"/><Relationship Id="rId88" Type="http://schemas.openxmlformats.org/officeDocument/2006/relationships/footer" Target="footer47.xml"/><Relationship Id="rId87" Type="http://schemas.openxmlformats.org/officeDocument/2006/relationships/footer" Target="footer46.xml"/><Relationship Id="rId86" Type="http://schemas.openxmlformats.org/officeDocument/2006/relationships/footer" Target="footer45.xml"/><Relationship Id="rId85" Type="http://schemas.openxmlformats.org/officeDocument/2006/relationships/footer" Target="footer44.xml"/><Relationship Id="rId84" Type="http://schemas.openxmlformats.org/officeDocument/2006/relationships/footer" Target="footer43.xml"/><Relationship Id="rId83" Type="http://schemas.openxmlformats.org/officeDocument/2006/relationships/footer" Target="footer42.xml"/><Relationship Id="rId82" Type="http://schemas.openxmlformats.org/officeDocument/2006/relationships/footer" Target="footer41.xml"/><Relationship Id="rId81" Type="http://schemas.openxmlformats.org/officeDocument/2006/relationships/footer" Target="footer40.xml"/><Relationship Id="rId80" Type="http://schemas.openxmlformats.org/officeDocument/2006/relationships/footer" Target="footer39.xml"/><Relationship Id="rId8" Type="http://schemas.openxmlformats.org/officeDocument/2006/relationships/footer" Target="footer5.xml"/><Relationship Id="rId79" Type="http://schemas.openxmlformats.org/officeDocument/2006/relationships/image" Target="media/image38.jpeg"/><Relationship Id="rId78" Type="http://schemas.openxmlformats.org/officeDocument/2006/relationships/image" Target="media/image37.jpeg"/><Relationship Id="rId77" Type="http://schemas.openxmlformats.org/officeDocument/2006/relationships/footer" Target="footer38.xml"/><Relationship Id="rId76" Type="http://schemas.openxmlformats.org/officeDocument/2006/relationships/image" Target="media/image36.jpeg"/><Relationship Id="rId75" Type="http://schemas.openxmlformats.org/officeDocument/2006/relationships/image" Target="media/image35.jpeg"/><Relationship Id="rId74" Type="http://schemas.openxmlformats.org/officeDocument/2006/relationships/image" Target="media/image34.jpeg"/><Relationship Id="rId73" Type="http://schemas.openxmlformats.org/officeDocument/2006/relationships/footer" Target="footer37.xml"/><Relationship Id="rId72" Type="http://schemas.openxmlformats.org/officeDocument/2006/relationships/image" Target="media/image33.jpeg"/><Relationship Id="rId71" Type="http://schemas.openxmlformats.org/officeDocument/2006/relationships/image" Target="media/image32.jpeg"/><Relationship Id="rId70" Type="http://schemas.openxmlformats.org/officeDocument/2006/relationships/footer" Target="footer36.xml"/><Relationship Id="rId7" Type="http://schemas.openxmlformats.org/officeDocument/2006/relationships/footer" Target="footer4.xml"/><Relationship Id="rId69" Type="http://schemas.openxmlformats.org/officeDocument/2006/relationships/image" Target="media/image31.png"/><Relationship Id="rId68" Type="http://schemas.openxmlformats.org/officeDocument/2006/relationships/image" Target="media/image30.png"/><Relationship Id="rId67" Type="http://schemas.openxmlformats.org/officeDocument/2006/relationships/image" Target="media/image29.png"/><Relationship Id="rId66" Type="http://schemas.openxmlformats.org/officeDocument/2006/relationships/image" Target="media/image28.png"/><Relationship Id="rId65" Type="http://schemas.openxmlformats.org/officeDocument/2006/relationships/footer" Target="footer35.xml"/><Relationship Id="rId64" Type="http://schemas.openxmlformats.org/officeDocument/2006/relationships/footer" Target="footer34.xml"/><Relationship Id="rId63" Type="http://schemas.openxmlformats.org/officeDocument/2006/relationships/image" Target="media/image27.jpeg"/><Relationship Id="rId62" Type="http://schemas.openxmlformats.org/officeDocument/2006/relationships/footer" Target="footer33.xml"/><Relationship Id="rId61" Type="http://schemas.openxmlformats.org/officeDocument/2006/relationships/image" Target="media/image26.png"/><Relationship Id="rId60" Type="http://schemas.openxmlformats.org/officeDocument/2006/relationships/image" Target="media/image25.png"/><Relationship Id="rId6" Type="http://schemas.openxmlformats.org/officeDocument/2006/relationships/footer" Target="footer3.xml"/><Relationship Id="rId59" Type="http://schemas.openxmlformats.org/officeDocument/2006/relationships/image" Target="media/image24.png"/><Relationship Id="rId58" Type="http://schemas.openxmlformats.org/officeDocument/2006/relationships/image" Target="media/image23.png"/><Relationship Id="rId57" Type="http://schemas.openxmlformats.org/officeDocument/2006/relationships/image" Target="media/image22.png"/><Relationship Id="rId56" Type="http://schemas.openxmlformats.org/officeDocument/2006/relationships/image" Target="media/image21.png"/><Relationship Id="rId55" Type="http://schemas.openxmlformats.org/officeDocument/2006/relationships/image" Target="media/image20.png"/><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header" Target="header3.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footer" Target="footer32.xml"/><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jpeg"/><Relationship Id="rId40" Type="http://schemas.openxmlformats.org/officeDocument/2006/relationships/footer" Target="footer31.xml"/><Relationship Id="rId4" Type="http://schemas.openxmlformats.org/officeDocument/2006/relationships/footer" Target="footer2.xml"/><Relationship Id="rId39" Type="http://schemas.openxmlformats.org/officeDocument/2006/relationships/image" Target="media/image6.jpeg"/><Relationship Id="rId38" Type="http://schemas.openxmlformats.org/officeDocument/2006/relationships/image" Target="media/image5.png"/><Relationship Id="rId37" Type="http://schemas.openxmlformats.org/officeDocument/2006/relationships/footer" Target="footer30.xml"/><Relationship Id="rId36" Type="http://schemas.openxmlformats.org/officeDocument/2006/relationships/footer" Target="footer29.xml"/><Relationship Id="rId35" Type="http://schemas.openxmlformats.org/officeDocument/2006/relationships/footer" Target="footer28.xml"/><Relationship Id="rId34" Type="http://schemas.openxmlformats.org/officeDocument/2006/relationships/footer" Target="footer27.xml"/><Relationship Id="rId33" Type="http://schemas.openxmlformats.org/officeDocument/2006/relationships/footer" Target="footer26.xml"/><Relationship Id="rId32" Type="http://schemas.openxmlformats.org/officeDocument/2006/relationships/footer" Target="footer25.xml"/><Relationship Id="rId31" Type="http://schemas.openxmlformats.org/officeDocument/2006/relationships/footer" Target="footer24.xml"/><Relationship Id="rId30" Type="http://schemas.openxmlformats.org/officeDocument/2006/relationships/footer" Target="footer23.xml"/><Relationship Id="rId3" Type="http://schemas.openxmlformats.org/officeDocument/2006/relationships/header" Target="header2.xml"/><Relationship Id="rId29" Type="http://schemas.openxmlformats.org/officeDocument/2006/relationships/footer" Target="footer22.xml"/><Relationship Id="rId28" Type="http://schemas.openxmlformats.org/officeDocument/2006/relationships/footer" Target="footer21.xml"/><Relationship Id="rId27" Type="http://schemas.openxmlformats.org/officeDocument/2006/relationships/footer" Target="footer20.xml"/><Relationship Id="rId26" Type="http://schemas.openxmlformats.org/officeDocument/2006/relationships/footer" Target="footer19.xml"/><Relationship Id="rId25" Type="http://schemas.openxmlformats.org/officeDocument/2006/relationships/footer" Target="footer18.xml"/><Relationship Id="rId24" Type="http://schemas.openxmlformats.org/officeDocument/2006/relationships/footer" Target="footer17.xml"/><Relationship Id="rId23" Type="http://schemas.openxmlformats.org/officeDocument/2006/relationships/footer" Target="footer16.xml"/><Relationship Id="rId22" Type="http://schemas.openxmlformats.org/officeDocument/2006/relationships/footer" Target="footer15.xml"/><Relationship Id="rId21" Type="http://schemas.openxmlformats.org/officeDocument/2006/relationships/header" Target="header4.xml"/><Relationship Id="rId20" Type="http://schemas.openxmlformats.org/officeDocument/2006/relationships/footer" Target="footer14.xml"/><Relationship Id="rId2" Type="http://schemas.openxmlformats.org/officeDocument/2006/relationships/footer" Target="footer1.xml"/><Relationship Id="rId19" Type="http://schemas.openxmlformats.org/officeDocument/2006/relationships/footer" Target="footer13.xml"/><Relationship Id="rId18" Type="http://schemas.openxmlformats.org/officeDocument/2006/relationships/footer" Target="footer12.xml"/><Relationship Id="rId17" Type="http://schemas.openxmlformats.org/officeDocument/2006/relationships/image" Target="media/image4.jpeg"/><Relationship Id="rId16" Type="http://schemas.openxmlformats.org/officeDocument/2006/relationships/footer" Target="footer11.xml"/><Relationship Id="rId150" Type="http://schemas.openxmlformats.org/officeDocument/2006/relationships/fontTable" Target="fontTable.xml"/><Relationship Id="rId15" Type="http://schemas.openxmlformats.org/officeDocument/2006/relationships/image" Target="media/image3.jpeg"/><Relationship Id="rId149" Type="http://schemas.openxmlformats.org/officeDocument/2006/relationships/styles" Target="styles.xml"/><Relationship Id="rId148" Type="http://schemas.openxmlformats.org/officeDocument/2006/relationships/settings" Target="settings.xml"/><Relationship Id="rId147" Type="http://schemas.openxmlformats.org/officeDocument/2006/relationships/image" Target="media/image80.png"/><Relationship Id="rId146" Type="http://schemas.openxmlformats.org/officeDocument/2006/relationships/image" Target="media/image79.png"/><Relationship Id="rId145" Type="http://schemas.openxmlformats.org/officeDocument/2006/relationships/image" Target="media/image78.png"/><Relationship Id="rId144" Type="http://schemas.openxmlformats.org/officeDocument/2006/relationships/image" Target="media/image77.png"/><Relationship Id="rId143" Type="http://schemas.openxmlformats.org/officeDocument/2006/relationships/footer" Target="footer62.xml"/><Relationship Id="rId142" Type="http://schemas.openxmlformats.org/officeDocument/2006/relationships/image" Target="media/image76.png"/><Relationship Id="rId141" Type="http://schemas.openxmlformats.org/officeDocument/2006/relationships/footer" Target="footer61.xml"/><Relationship Id="rId140" Type="http://schemas.openxmlformats.org/officeDocument/2006/relationships/footer" Target="footer60.xml"/><Relationship Id="rId14" Type="http://schemas.openxmlformats.org/officeDocument/2006/relationships/image" Target="media/image2.jpeg"/><Relationship Id="rId139" Type="http://schemas.openxmlformats.org/officeDocument/2006/relationships/image" Target="media/image75.png"/><Relationship Id="rId138" Type="http://schemas.openxmlformats.org/officeDocument/2006/relationships/image" Target="media/image74.png"/><Relationship Id="rId137" Type="http://schemas.openxmlformats.org/officeDocument/2006/relationships/image" Target="media/image73.png"/><Relationship Id="rId136" Type="http://schemas.openxmlformats.org/officeDocument/2006/relationships/image" Target="media/image72.png"/><Relationship Id="rId135" Type="http://schemas.openxmlformats.org/officeDocument/2006/relationships/image" Target="media/image71.png"/><Relationship Id="rId134" Type="http://schemas.openxmlformats.org/officeDocument/2006/relationships/image" Target="media/image70.png"/><Relationship Id="rId133" Type="http://schemas.openxmlformats.org/officeDocument/2006/relationships/footer" Target="footer59.xml"/><Relationship Id="rId132" Type="http://schemas.openxmlformats.org/officeDocument/2006/relationships/image" Target="media/image69.png"/><Relationship Id="rId131" Type="http://schemas.openxmlformats.org/officeDocument/2006/relationships/image" Target="media/image68.png"/><Relationship Id="rId130" Type="http://schemas.openxmlformats.org/officeDocument/2006/relationships/image" Target="media/image67.png"/><Relationship Id="rId13" Type="http://schemas.openxmlformats.org/officeDocument/2006/relationships/footer" Target="footer10.xml"/><Relationship Id="rId129" Type="http://schemas.openxmlformats.org/officeDocument/2006/relationships/image" Target="media/image66.png"/><Relationship Id="rId128" Type="http://schemas.openxmlformats.org/officeDocument/2006/relationships/image" Target="media/image65.png"/><Relationship Id="rId127" Type="http://schemas.openxmlformats.org/officeDocument/2006/relationships/image" Target="media/image64.png"/><Relationship Id="rId126" Type="http://schemas.openxmlformats.org/officeDocument/2006/relationships/image" Target="media/image63.png"/><Relationship Id="rId125" Type="http://schemas.openxmlformats.org/officeDocument/2006/relationships/footer" Target="footer58.xml"/><Relationship Id="rId124" Type="http://schemas.openxmlformats.org/officeDocument/2006/relationships/image" Target="media/image62.png"/><Relationship Id="rId123" Type="http://schemas.openxmlformats.org/officeDocument/2006/relationships/footer" Target="footer57.xml"/><Relationship Id="rId122" Type="http://schemas.openxmlformats.org/officeDocument/2006/relationships/image" Target="media/image61.png"/><Relationship Id="rId121" Type="http://schemas.openxmlformats.org/officeDocument/2006/relationships/image" Target="media/image60.png"/><Relationship Id="rId120" Type="http://schemas.openxmlformats.org/officeDocument/2006/relationships/image" Target="media/image59.png"/><Relationship Id="rId12" Type="http://schemas.openxmlformats.org/officeDocument/2006/relationships/footer" Target="footer9.xml"/><Relationship Id="rId119" Type="http://schemas.openxmlformats.org/officeDocument/2006/relationships/image" Target="media/image58.png"/><Relationship Id="rId118" Type="http://schemas.openxmlformats.org/officeDocument/2006/relationships/image" Target="media/image57.png"/><Relationship Id="rId117" Type="http://schemas.openxmlformats.org/officeDocument/2006/relationships/image" Target="media/image56.png"/><Relationship Id="rId116" Type="http://schemas.openxmlformats.org/officeDocument/2006/relationships/image" Target="media/image55.png"/><Relationship Id="rId115" Type="http://schemas.openxmlformats.org/officeDocument/2006/relationships/image" Target="media/image54.png"/><Relationship Id="rId114" Type="http://schemas.openxmlformats.org/officeDocument/2006/relationships/footer" Target="footer56.xml"/><Relationship Id="rId113" Type="http://schemas.openxmlformats.org/officeDocument/2006/relationships/image" Target="media/image53.png"/><Relationship Id="rId112" Type="http://schemas.openxmlformats.org/officeDocument/2006/relationships/image" Target="media/image52.png"/><Relationship Id="rId111" Type="http://schemas.openxmlformats.org/officeDocument/2006/relationships/image" Target="media/image51.png"/><Relationship Id="rId110" Type="http://schemas.openxmlformats.org/officeDocument/2006/relationships/footer" Target="footer55.xml"/><Relationship Id="rId11" Type="http://schemas.openxmlformats.org/officeDocument/2006/relationships/footer" Target="footer8.xml"/><Relationship Id="rId109" Type="http://schemas.openxmlformats.org/officeDocument/2006/relationships/image" Target="media/image50.jpeg"/><Relationship Id="rId108" Type="http://schemas.openxmlformats.org/officeDocument/2006/relationships/image" Target="media/image49.png"/><Relationship Id="rId107" Type="http://schemas.openxmlformats.org/officeDocument/2006/relationships/image" Target="media/image48.png"/><Relationship Id="rId106" Type="http://schemas.openxmlformats.org/officeDocument/2006/relationships/image" Target="media/image47.png"/><Relationship Id="rId105" Type="http://schemas.openxmlformats.org/officeDocument/2006/relationships/footer" Target="footer54.xml"/><Relationship Id="rId104" Type="http://schemas.openxmlformats.org/officeDocument/2006/relationships/header" Target="header6.xml"/><Relationship Id="rId103" Type="http://schemas.openxmlformats.org/officeDocument/2006/relationships/image" Target="media/image46.png"/><Relationship Id="rId102" Type="http://schemas.openxmlformats.org/officeDocument/2006/relationships/image" Target="media/image45.png"/><Relationship Id="rId101" Type="http://schemas.openxmlformats.org/officeDocument/2006/relationships/image" Target="media/image44.png"/><Relationship Id="rId100" Type="http://schemas.openxmlformats.org/officeDocument/2006/relationships/image" Target="media/image43.png"/><Relationship Id="rId10" Type="http://schemas.openxmlformats.org/officeDocument/2006/relationships/footer" Target="footer7.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吃土少年小胖</dc:creator>
  <dcterms:created xsi:type="dcterms:W3CDTF">2026-01-23T16:42:19Z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2026-02-03T09:14:37</vt:filetime>
  </property>
</Properties>
</file>