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常识</w:t>
      </w:r>
    </w:p>
    <w:p>
      <w:r>
        <w:rPr>
          <w:b/>
        </w:rPr>
        <w:t xml:space="preserve">1. </w:t>
      </w:r>
    </w:p>
    <w:p>
      <w:r>
        <w:t>2、以下各项列举了我国常见气象灾害与其发生地区的对应关系，其中正确的一项是：</w:t>
      </w:r>
    </w:p>
    <w:p>
      <w:r>
        <w:rPr>
          <w:b/>
        </w:rPr>
        <w:t xml:space="preserve">2. </w:t>
      </w:r>
    </w:p>
    <w:p>
      <w:r>
        <w:t>4、通货膨胀一般指因货币供给大于货币实际需求而引起的一段时间内物价持续而普遍上涨的现象。通货膨胀的实质是：</w:t>
      </w:r>
    </w:p>
    <w:p>
      <w:r>
        <w:rPr>
          <w:b/>
        </w:rPr>
        <w:t xml:space="preserve">3. </w:t>
      </w:r>
    </w:p>
    <w:p>
      <w:r>
        <w:t>5、国家预算调整是指经过批准的各级预算，在执行中因情况变化需要增加支出或减少收入，使总支出超过总收入或使原举借债务的数额增加的部分改变。县级以上地方各级政府预算的调整方案必须经过</w:t>
      </w:r>
    </w:p>
    <w:p>
      <w:r>
        <w:t>(    ) 的审查和批准。</w:t>
      </w:r>
    </w:p>
    <w:p>
      <w:r>
        <w:rPr>
          <w:b/>
        </w:rPr>
        <w:t xml:space="preserve">4. </w:t>
      </w:r>
    </w:p>
    <w:p>
      <w:r>
        <w:t>17、①某运动服装广告里，一位运动员身披五星红旗，站在领奖台上；②某白酒广告出现未成年人说“请勿贪杯 ”后饮酒的情形；③某感冒药广告提到该药品对感冒的治愈高达百分之九十；④某牛奶广告出现描述自己产品是“冠军选择，最佳品质 ”的广告词。①~④中，违反了我国广告法规定的有：</w:t>
      </w:r>
    </w:p>
    <w:p>
      <w:r>
        <w:rPr>
          <w:b/>
        </w:rPr>
        <w:t xml:space="preserve">5. </w:t>
      </w:r>
    </w:p>
    <w:p>
      <w:r>
        <w:t>18、下列关于足球的常识，表述错误的是：</w:t>
      </w:r>
    </w:p>
    <w:p>
      <w:r>
        <w:t>____________________</w:t>
      </w:r>
    </w:p>
    <w:p>
      <w:pPr>
        <w:pStyle w:val="Heading1"/>
      </w:pPr>
      <w:r>
        <w:t>言语</w:t>
      </w:r>
    </w:p>
    <w:p>
      <w:r>
        <w:rPr>
          <w:b/>
        </w:rPr>
        <w:t xml:space="preserve">6. </w:t>
      </w:r>
    </w:p>
    <w:p>
      <w:r>
        <w:t>25.面对异质文化间的交流，特别是走出国门的艺术展示，我们常会想当然地选择_________受众，在艺</w:t>
      </w:r>
    </w:p>
    <w:p>
      <w:r>
        <w:t>术观念与表现样式上有意融合甚至直接“迎合 ”，而这样做的结果往往得不到理想的效果。艺术风格的坚持、纯化与适度包容，更有利于我们向世界更好地展现中国艺术的精华，同时接收当地受众的文化________。</w:t>
      </w:r>
    </w:p>
    <w:p>
      <w:r>
        <w:t>依次填入划横线部分最恰当的一项是：</w:t>
      </w:r>
    </w:p>
    <w:p>
      <w:r>
        <w:rPr>
          <w:b/>
        </w:rPr>
        <w:t xml:space="preserve">7. </w:t>
      </w:r>
    </w:p>
    <w:p>
      <w:r>
        <w:t>28.“路见危难，伸出援手 ” 日益稀缺，公众又普遍缺乏急救知识的现实语境下，________质疑救人者</w:t>
      </w:r>
    </w:p>
    <w:p>
      <w:r>
        <w:t>的专业能力及救人方式，既会挫伤救人者的积极性，也会让其他人因为救人之外的风险而_________。相比于救治的精确性，保护好人环境的缺失，才是亟待解决的问题。</w:t>
      </w:r>
    </w:p>
    <w:p>
      <w:r>
        <w:t>依次填入画横线部分最恰当的一项是：</w:t>
      </w:r>
    </w:p>
    <w:p>
      <w:r>
        <w:rPr>
          <w:b/>
        </w:rPr>
        <w:t xml:space="preserve">8. </w:t>
      </w:r>
    </w:p>
    <w:p>
      <w:r>
        <w:t>30.随着改革的深入 ，军工企业逐步建立起适应市场经济的现代企业制度 。但军工集团改制并不_________。一方面，从事生产经营的军工企业基本完成了公司制改造，成立了股份制公司；另一方面，多数军工院所依然在事业单位体制内，独立于市场经济之外。产研_________一定程度导致了科研成果市场化程度低、技术成果社会转换利用率不高的问题。</w:t>
      </w:r>
    </w:p>
    <w:p>
      <w:r>
        <w:t>依次填入划横线部分最恰当的一项是：</w:t>
      </w:r>
    </w:p>
    <w:p>
      <w:r>
        <w:rPr>
          <w:b/>
        </w:rPr>
        <w:t xml:space="preserve">9. </w:t>
      </w:r>
    </w:p>
    <w:p>
      <w:r>
        <w:t>31.20 多年过去，原始创新，集成创新，引进消化吸收再创新，中国迅速缩短了同发达国家在信息领域的差距，成为了拥有国民最多的网络大国，一大批颇具竞争力的网信企业__________,一大批市场需求旺盛的新应用_________，引领着经济的转型升级，也倒逼着治理体系体制机制的改革创新。</w:t>
      </w:r>
    </w:p>
    <w:p>
      <w:r>
        <w:t>依次填入画横线部分最恰当的一项是：</w:t>
      </w:r>
    </w:p>
    <w:p>
      <w:r>
        <w:rPr>
          <w:b/>
        </w:rPr>
        <w:t xml:space="preserve">10. </w:t>
      </w:r>
    </w:p>
    <w:p>
      <w:r>
        <w:t>35.当年刘邦入咸阳，“缓刑弛禁，以慰其望 ”，采取的是“有所不为 ”。后刘备入蜀，诸葛亮则“威之以法 ”“ 限之以爵 ”，采取的是“有所为 ”。“为 ”与“不为 ”_________，都深得人心，实现大治。原因就在于________：秦朝苛政，百姓苦不堪言，不为而治，顺应人民的意愿；而蜀中刘璋长期暗弱，豪强专权自恣，必须严刑峻法。</w:t>
      </w:r>
    </w:p>
    <w:p>
      <w:r>
        <w:t>依次填入划横线处最恰当的一项是：</w:t>
      </w:r>
    </w:p>
    <w:p>
      <w:r>
        <w:rPr>
          <w:b/>
        </w:rPr>
        <w:t xml:space="preserve">11. </w:t>
      </w:r>
    </w:p>
    <w:p>
      <w:r>
        <w:t>36.打动我们的，除了信中流淌的那些________而充满情怀的表达，还有写信这种方式。说它________，</w:t>
      </w:r>
    </w:p>
    <w:p>
      <w:r>
        <w:t>是因它在社交媒介如此发达、信息传播如此迅捷的时代显得格外传统。说它_________是因它需要坐下来细</w:t>
      </w:r>
    </w:p>
    <w:p>
      <w:r>
        <w:t>细体味、静静琢磨，一个字一个字地敲，走近人的心灵深处去对话交流。</w:t>
      </w:r>
    </w:p>
    <w:p>
      <w:r>
        <w:t>依次填入划横线处最恰当的一项是：</w:t>
      </w:r>
    </w:p>
    <w:p>
      <w:r>
        <w:rPr>
          <w:b/>
        </w:rPr>
        <w:t xml:space="preserve">12. </w:t>
      </w:r>
    </w:p>
    <w:p>
      <w:r>
        <w:t>39.蔬菜车间可以根据不同植物的生长特点 ，有针对性地为它们_________生长元素 ，通过计算机</w:t>
      </w:r>
    </w:p>
    <w:p>
      <w:r>
        <w:t>_________大棚内部的光照、温度、温度等、为蔬菜智能化输送各种营养物质，用 LED 光源为蔬菜提供光照......这些措施，有效_________了阴雨低温天气带来的生产障碍，保证了每棵蔬菜都能长势良好。</w:t>
      </w:r>
    </w:p>
    <w:p>
      <w:r>
        <w:t>依次填入划横线部分最恰当的一项是：</w:t>
      </w:r>
    </w:p>
    <w:p>
      <w:r>
        <w:rPr>
          <w:b/>
        </w:rPr>
        <w:t xml:space="preserve">13. </w:t>
      </w:r>
    </w:p>
    <w:p>
      <w:r>
        <w:t>42.“丝绸之路 ”是德国地理学家李希霍芬赋予汉代中国和中亚南部、西部以及印度之间以丝绸贸易为主的交通路线的名字。但随着学术研究的深入、考古发掘的进步，丝绸之路的含义越来越广，范围也越来越大。的确，丝绸之路早在汉代以前就存在于中西之间，也不仅仅局限于中国与中亚、南亚的交往，还包括西亚、地中海地区以及海上丝路所连接的朝鲜半岛、 日本、东南亚等地；贸易物品也不仅仅有丝绸，还有各种手工制品、植物、动物、美术品等。“丝绸之路 ”正如同延伸开来的丝绸一样，有的线路清晰，有的断断续续；有时又像一张大网，时时出现绚烂的织锦。</w:t>
      </w:r>
    </w:p>
    <w:p>
      <w:r>
        <w:t>这段文字意在说明：</w:t>
      </w:r>
    </w:p>
    <w:p>
      <w:r>
        <w:rPr>
          <w:b/>
        </w:rPr>
        <w:t xml:space="preserve">14. </w:t>
      </w:r>
    </w:p>
    <w:p>
      <w:r>
        <w:t>49.科学研究起源于哲学，而哲学研究所建立的逻辑化正是科学方法的一个关键内容。在使用哲学的逻</w:t>
      </w:r>
    </w:p>
    <w:p>
      <w:r>
        <w:t>辑化开展科学研究的过程中，定量化是必不可少的。没有定量化，就无法通过归纳建立模型，也无法通过对模型的演绎做出预言，并被进一步的观测或者实验检验。数学研究所建立的各种计算方法和工具，使得科学研究和现在一般意义上的哲学研究分道扬镳，而科学研究的定量化又使得科学研究的成果能够得到实际应用，这是科学和哲学彻底分离的最显著标志。</w:t>
      </w:r>
    </w:p>
    <w:p>
      <w:r>
        <w:t>这段文字意在强调：</w:t>
      </w:r>
    </w:p>
    <w:p>
      <w:r>
        <w:rPr>
          <w:b/>
        </w:rPr>
        <w:t xml:space="preserve">15. </w:t>
      </w:r>
    </w:p>
    <w:p>
      <w:r>
        <w:t>60.下列各项中，最适合作为上文标题的是：</w:t>
      </w:r>
    </w:p>
    <w:p>
      <w:r>
        <w:t>____________________</w:t>
      </w:r>
    </w:p>
    <w:p>
      <w:pPr>
        <w:pStyle w:val="Heading1"/>
      </w:pPr>
      <w:r>
        <w:t>数量</w:t>
      </w:r>
    </w:p>
    <w:p>
      <w:r>
        <w:rPr>
          <w:b/>
        </w:rPr>
        <w:t xml:space="preserve">16. </w:t>
      </w:r>
    </w:p>
    <w:p>
      <w:r>
        <w:t>64.一位学生在距离热气球 100 米处观看它起飞。在热气球起飞后，学生注意到热气球顶部从他的仰角30 °上升到45 ° , 再从45 °上升到60 ° 的位置分别用了 11秒和 17 秒。则前后两段时间热气球平均上升速度的比值约为：</w:t>
      </w:r>
    </w:p>
    <w:p>
      <w:r>
        <w:rPr>
          <w:b/>
        </w:rPr>
        <w:t xml:space="preserve">17. </w:t>
      </w:r>
    </w:p>
    <w:p>
      <w:r>
        <w:t>68.某企业员工编号为 6 位自然数，其中前两位代表入职年份的最后两位数，第 3 位代表所属部门，后3 位代表员工当年在部门中的入职顺序。2018 年入职的员工小张发现，自己的员工编号能同时被 5、9 和 101整除。问当年他所在的部门最少可能有多少人入职？</w:t>
      </w:r>
    </w:p>
    <w:p>
      <w:r>
        <w:t>____________________</w:t>
      </w:r>
    </w:p>
    <w:p>
      <w:pPr>
        <w:pStyle w:val="Heading1"/>
      </w:pPr>
      <w:r>
        <w:t>判断</w:t>
      </w:r>
    </w:p>
    <w:p>
      <w:r>
        <w:rPr>
          <w:b/>
        </w:rPr>
        <w:t xml:space="preserve">18. </w:t>
      </w:r>
    </w:p>
    <w:p>
      <w:r>
        <w:t>87.纯粹接触效应也被称之为只看效应，是指个体接触一个刺激的次数越频繁，对该刺激就越喜欢的现象。纯粹接触效应是影响个体和社会偏好的一种非常简单但却是非常重要的方式。</w:t>
      </w:r>
    </w:p>
    <w:p>
      <w:r>
        <w:t>根据上述定义，以下符合纯粹接触效应的是</w:t>
      </w:r>
    </w:p>
    <w:p>
      <w:r>
        <w:rPr>
          <w:b/>
        </w:rPr>
        <w:t xml:space="preserve">19. </w:t>
      </w:r>
    </w:p>
    <w:p>
      <w:r>
        <w:t>92.直线交叉 ︰ 直线不平行</w:t>
      </w:r>
    </w:p>
    <w:p>
      <w:r>
        <w:rPr>
          <w:b/>
        </w:rPr>
        <w:t xml:space="preserve">20. </w:t>
      </w:r>
    </w:p>
    <w:p>
      <w:r>
        <w:t>97.祸兮福之所倚，福兮祸之所伏 ∶老子</w:t>
      </w:r>
    </w:p>
    <w:p>
      <w:r>
        <w:br w:type="page"/>
      </w:r>
    </w:p>
    <w:p>
      <w:pPr>
        <w:pStyle w:val="Heading1"/>
      </w:pPr>
      <w:r>
        <w:t>参考答案与解析</w:t>
      </w:r>
    </w:p>
    <w:p>
      <w:r>
        <w:rPr>
          <w:b/>
        </w:rPr>
        <w:t xml:space="preserve">1. </w:t>
      </w:r>
      <w:r>
        <w:t>(暂无解析)</w:t>
      </w:r>
    </w:p>
    <w:p>
      <w:r>
        <w:t>--------------------</w:t>
      </w:r>
    </w:p>
    <w:p>
      <w:r>
        <w:rPr>
          <w:b/>
        </w:rPr>
        <w:t xml:space="preserve">2. </w:t>
      </w:r>
      <w:r>
        <w:t>(暂无解析)</w:t>
      </w:r>
    </w:p>
    <w:p>
      <w:r>
        <w:t>--------------------</w:t>
      </w:r>
    </w:p>
    <w:p>
      <w:r>
        <w:rPr>
          <w:b/>
        </w:rPr>
        <w:t xml:space="preserve">3. </w:t>
      </w:r>
      <w:r>
        <w:t>(暂无解析)</w:t>
      </w:r>
    </w:p>
    <w:p>
      <w:r>
        <w:t>--------------------</w:t>
      </w:r>
    </w:p>
    <w:p>
      <w:r>
        <w:rPr>
          <w:b/>
        </w:rPr>
        <w:t xml:space="preserve">4. </w:t>
      </w:r>
      <w:r>
        <w:t>(暂无解析)</w:t>
      </w:r>
    </w:p>
    <w:p>
      <w:r>
        <w:t>--------------------</w:t>
      </w:r>
    </w:p>
    <w:p>
      <w:r>
        <w:rPr>
          <w:b/>
        </w:rPr>
        <w:t xml:space="preserve">5. </w:t>
      </w:r>
      <w:r>
        <w:t>(暂无解析)</w:t>
      </w:r>
    </w:p>
    <w:p>
      <w:r>
        <w:t>--------------------</w:t>
      </w:r>
    </w:p>
    <w:p>
      <w:r>
        <w:rPr>
          <w:b/>
        </w:rPr>
        <w:t xml:space="preserve">6. </w:t>
      </w:r>
      <w:r>
        <w:t>(暂无解析)</w:t>
      </w:r>
    </w:p>
    <w:p>
      <w:r>
        <w:t>--------------------</w:t>
      </w:r>
    </w:p>
    <w:p>
      <w:r>
        <w:rPr>
          <w:b/>
        </w:rPr>
        <w:t xml:space="preserve">7. </w:t>
      </w:r>
      <w:r>
        <w:t>(暂无解析)</w:t>
      </w:r>
    </w:p>
    <w:p>
      <w:r>
        <w:t>--------------------</w:t>
      </w:r>
    </w:p>
    <w:p>
      <w:r>
        <w:rPr>
          <w:b/>
        </w:rPr>
        <w:t xml:space="preserve">8. </w:t>
      </w:r>
      <w:r>
        <w:t>(暂无解析)</w:t>
      </w:r>
    </w:p>
    <w:p>
      <w:r>
        <w:t>--------------------</w:t>
      </w:r>
    </w:p>
    <w:p>
      <w:r>
        <w:rPr>
          <w:b/>
        </w:rPr>
        <w:t xml:space="preserve">9. </w:t>
      </w:r>
      <w:r>
        <w:t>(暂无解析)</w:t>
      </w:r>
    </w:p>
    <w:p>
      <w:r>
        <w:t>--------------------</w:t>
      </w:r>
    </w:p>
    <w:p>
      <w:r>
        <w:rPr>
          <w:b/>
        </w:rPr>
        <w:t xml:space="preserve">10. </w:t>
      </w:r>
      <w:r>
        <w:t>(暂无解析)</w:t>
      </w:r>
    </w:p>
    <w:p>
      <w:r>
        <w:t>--------------------</w:t>
      </w:r>
    </w:p>
    <w:p>
      <w:r>
        <w:rPr>
          <w:b/>
        </w:rPr>
        <w:t xml:space="preserve">11. </w:t>
      </w:r>
      <w:r>
        <w:t>(暂无解析)</w:t>
      </w:r>
    </w:p>
    <w:p>
      <w:r>
        <w:t>--------------------</w:t>
      </w:r>
    </w:p>
    <w:p>
      <w:r>
        <w:rPr>
          <w:b/>
        </w:rPr>
        <w:t xml:space="preserve">12. </w:t>
      </w:r>
      <w:r>
        <w:t>(暂无解析)</w:t>
      </w:r>
    </w:p>
    <w:p>
      <w:r>
        <w:t>--------------------</w:t>
      </w:r>
    </w:p>
    <w:p>
      <w:r>
        <w:rPr>
          <w:b/>
        </w:rPr>
        <w:t xml:space="preserve">13. </w:t>
      </w:r>
      <w:r>
        <w:t>(暂无解析)</w:t>
      </w:r>
    </w:p>
    <w:p>
      <w:r>
        <w:t>--------------------</w:t>
      </w:r>
    </w:p>
    <w:p>
      <w:r>
        <w:rPr>
          <w:b/>
        </w:rPr>
        <w:t xml:space="preserve">14. </w:t>
      </w:r>
      <w:r>
        <w:t>(暂无解析)</w:t>
      </w:r>
    </w:p>
    <w:p>
      <w:r>
        <w:t>--------------------</w:t>
      </w:r>
    </w:p>
    <w:p>
      <w:r>
        <w:rPr>
          <w:b/>
        </w:rPr>
        <w:t xml:space="preserve">15. </w:t>
      </w:r>
      <w:r>
        <w:t>(暂无解析)</w:t>
      </w:r>
    </w:p>
    <w:p>
      <w:r>
        <w:t>--------------------</w:t>
      </w:r>
    </w:p>
    <w:p>
      <w:r>
        <w:rPr>
          <w:b/>
        </w:rPr>
        <w:t xml:space="preserve">16. </w:t>
      </w:r>
      <w:r>
        <w:t>(暂无解析)</w:t>
      </w:r>
    </w:p>
    <w:p>
      <w:r>
        <w:t>--------------------</w:t>
      </w:r>
    </w:p>
    <w:p>
      <w:r>
        <w:rPr>
          <w:b/>
        </w:rPr>
        <w:t xml:space="preserve">17. </w:t>
      </w:r>
      <w:r>
        <w:t>(暂无解析)</w:t>
      </w:r>
    </w:p>
    <w:p>
      <w:r>
        <w:t>--------------------</w:t>
      </w:r>
    </w:p>
    <w:p>
      <w:r>
        <w:rPr>
          <w:b/>
        </w:rPr>
        <w:t xml:space="preserve">18. </w:t>
      </w:r>
      <w:r>
        <w:t>(暂无解析)</w:t>
      </w:r>
    </w:p>
    <w:p>
      <w:r>
        <w:t>--------------------</w:t>
      </w:r>
    </w:p>
    <w:p>
      <w:r>
        <w:rPr>
          <w:b/>
        </w:rPr>
        <w:t xml:space="preserve">19. </w:t>
      </w:r>
      <w:r>
        <w:t>(暂无解析)</w:t>
      </w:r>
    </w:p>
    <w:p>
      <w:r>
        <w:t>--------------------</w:t>
      </w:r>
    </w:p>
    <w:p>
      <w:r>
        <w:rPr>
          <w:b/>
        </w:rPr>
        <w:t xml:space="preserve">20. </w:t>
      </w:r>
      <w:r>
        <w:t>(暂无解析)</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