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3"/>
        <w:tblW w:w="10659" w:type="dxa"/>
        <w:tblLook w:val="04A0" w:firstRow="1" w:lastRow="0" w:firstColumn="1" w:lastColumn="0" w:noHBand="0" w:noVBand="1"/>
      </w:tblPr>
      <w:tblGrid>
        <w:gridCol w:w="4371"/>
        <w:gridCol w:w="959"/>
        <w:gridCol w:w="1775"/>
        <w:gridCol w:w="3554"/>
      </w:tblGrid>
      <w:tr w:rsidR="006E0320" w14:paraId="75B9111C" w14:textId="77777777">
        <w:trPr>
          <w:trHeight w:val="428"/>
        </w:trPr>
        <w:tc>
          <w:tcPr>
            <w:tcW w:w="4371" w:type="dxa"/>
          </w:tcPr>
          <w:p w14:paraId="2EFE5C9D" w14:textId="14583310" w:rsidR="006E032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>Use Case Name:</w:t>
            </w:r>
            <w:r w:rsidR="007F232C">
              <w:rPr>
                <w:rFonts w:hint="eastAsia"/>
              </w:rPr>
              <w:t xml:space="preserve"> </w:t>
            </w:r>
            <w:r w:rsidR="00041F3B">
              <w:rPr>
                <w:rFonts w:hint="eastAsia"/>
              </w:rPr>
              <w:t>set up an auction</w:t>
            </w:r>
          </w:p>
        </w:tc>
        <w:tc>
          <w:tcPr>
            <w:tcW w:w="2734" w:type="dxa"/>
            <w:gridSpan w:val="2"/>
          </w:tcPr>
          <w:p w14:paraId="3DB7DA9F" w14:textId="3D1AB1BF" w:rsidR="006E032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ID: </w:t>
            </w:r>
            <w:r w:rsidR="00041F3B">
              <w:rPr>
                <w:rFonts w:hint="eastAsia"/>
              </w:rPr>
              <w:t>110</w:t>
            </w:r>
          </w:p>
        </w:tc>
        <w:tc>
          <w:tcPr>
            <w:tcW w:w="3554" w:type="dxa"/>
          </w:tcPr>
          <w:p w14:paraId="2E3782F5" w14:textId="3F93D59B" w:rsidR="006E0320" w:rsidRDefault="00000000">
            <w:r>
              <w:rPr>
                <w:rFonts w:hint="eastAsia"/>
              </w:rPr>
              <w:t xml:space="preserve">Importance: </w:t>
            </w:r>
            <w:r w:rsidR="007F232C">
              <w:rPr>
                <w:rFonts w:hint="eastAsia"/>
              </w:rPr>
              <w:t>High</w:t>
            </w:r>
          </w:p>
        </w:tc>
      </w:tr>
      <w:tr w:rsidR="006E0320" w14:paraId="338AA875" w14:textId="77777777">
        <w:trPr>
          <w:trHeight w:val="410"/>
        </w:trPr>
        <w:tc>
          <w:tcPr>
            <w:tcW w:w="5330" w:type="dxa"/>
            <w:gridSpan w:val="2"/>
          </w:tcPr>
          <w:p w14:paraId="61314D32" w14:textId="159CFAF4" w:rsidR="006E0320" w:rsidRDefault="0000000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Primary Actor: </w:t>
            </w:r>
            <w:r w:rsidR="00041F3B">
              <w:rPr>
                <w:rFonts w:hint="eastAsia"/>
              </w:rPr>
              <w:t>Dealer</w:t>
            </w:r>
          </w:p>
        </w:tc>
        <w:tc>
          <w:tcPr>
            <w:tcW w:w="5329" w:type="dxa"/>
            <w:gridSpan w:val="2"/>
          </w:tcPr>
          <w:p w14:paraId="571BDF58" w14:textId="508FC634" w:rsidR="006E0320" w:rsidRDefault="00000000">
            <w:r>
              <w:rPr>
                <w:rFonts w:hint="eastAsia"/>
              </w:rPr>
              <w:t xml:space="preserve">Use Case Type: </w:t>
            </w:r>
            <w:r w:rsidR="007F232C" w:rsidRPr="007F232C">
              <w:t>Business</w:t>
            </w:r>
          </w:p>
        </w:tc>
      </w:tr>
      <w:tr w:rsidR="006E0320" w14:paraId="4C37FC34" w14:textId="77777777">
        <w:trPr>
          <w:trHeight w:val="1433"/>
        </w:trPr>
        <w:tc>
          <w:tcPr>
            <w:tcW w:w="10659" w:type="dxa"/>
            <w:gridSpan w:val="4"/>
          </w:tcPr>
          <w:p w14:paraId="6E44BD0F" w14:textId="77777777" w:rsidR="006E0320" w:rsidRDefault="00000000">
            <w:r>
              <w:rPr>
                <w:rFonts w:hint="eastAsia"/>
              </w:rPr>
              <w:t xml:space="preserve">Stakeholders and Interests: </w:t>
            </w:r>
          </w:p>
          <w:p w14:paraId="28C34C20" w14:textId="77777777" w:rsidR="007F232C" w:rsidRDefault="00000000">
            <w:r>
              <w:rPr>
                <w:rFonts w:hint="eastAsia"/>
              </w:rPr>
              <w:t xml:space="preserve">Dealer: </w:t>
            </w:r>
            <w:r w:rsidR="007F232C" w:rsidRPr="007F232C">
              <w:t>Increase sales and profits. Smooth order flow reduces errors and disputes, enabling fast order processing and revenue capture.</w:t>
            </w:r>
          </w:p>
          <w:p w14:paraId="4F84E283" w14:textId="77777777" w:rsidR="00EA39D1" w:rsidRDefault="00000000">
            <w:r>
              <w:rPr>
                <w:rFonts w:hint="eastAsia"/>
              </w:rPr>
              <w:t xml:space="preserve">Artists: </w:t>
            </w:r>
            <w:r w:rsidR="00EA39D1" w:rsidRPr="00EA39D1">
              <w:t>Get paid accordingly and get a visibility boost. Information that reflects their work, buyers who pay on time and expect the transaction process to respect their creative rights.</w:t>
            </w:r>
          </w:p>
          <w:p w14:paraId="13FA6A85" w14:textId="66E8F0B3" w:rsidR="006E0320" w:rsidRDefault="00000000">
            <w:r>
              <w:rPr>
                <w:rFonts w:hint="eastAsia"/>
              </w:rPr>
              <w:t xml:space="preserve">Buyers: </w:t>
            </w:r>
            <w:r w:rsidR="00EA39D1" w:rsidRPr="00EA39D1">
              <w:t>Purchase the item of their choice, while expecting the order process to be secure, convenient and transparent. Keep abreast of order processing progress and logistics information.</w:t>
            </w:r>
          </w:p>
        </w:tc>
      </w:tr>
      <w:tr w:rsidR="006E0320" w14:paraId="47F60C5E" w14:textId="77777777">
        <w:trPr>
          <w:trHeight w:val="897"/>
        </w:trPr>
        <w:tc>
          <w:tcPr>
            <w:tcW w:w="10659" w:type="dxa"/>
            <w:gridSpan w:val="4"/>
          </w:tcPr>
          <w:p w14:paraId="24C518C0" w14:textId="158FE455" w:rsidR="006E0320" w:rsidRPr="00041F3B" w:rsidRDefault="00000000">
            <w:pPr>
              <w:rPr>
                <w:lang w:val="en"/>
              </w:rPr>
            </w:pPr>
            <w:r>
              <w:rPr>
                <w:rFonts w:hint="eastAsia"/>
              </w:rPr>
              <w:t xml:space="preserve">Brief Description: </w:t>
            </w:r>
            <w:r w:rsidR="00041F3B" w:rsidRPr="00041F3B">
              <w:rPr>
                <w:lang w:val="en"/>
              </w:rPr>
              <w:t>The dealer starts the auction and sets the starting price, allowing other buyers and sellers to join. After the price is determined, the auction item is locked.</w:t>
            </w:r>
          </w:p>
        </w:tc>
      </w:tr>
      <w:tr w:rsidR="006E0320" w14:paraId="0F058399" w14:textId="77777777">
        <w:trPr>
          <w:trHeight w:val="783"/>
        </w:trPr>
        <w:tc>
          <w:tcPr>
            <w:tcW w:w="10659" w:type="dxa"/>
            <w:gridSpan w:val="4"/>
          </w:tcPr>
          <w:p w14:paraId="051493F6" w14:textId="48AD60F5" w:rsidR="00041F3B" w:rsidRDefault="00000000" w:rsidP="00041F3B">
            <w:r>
              <w:rPr>
                <w:rFonts w:hint="eastAsia"/>
              </w:rPr>
              <w:t xml:space="preserve">Trigger: </w:t>
            </w:r>
            <w:r w:rsidR="00EA39D1" w:rsidRPr="00EA39D1">
              <w:t xml:space="preserve">The </w:t>
            </w:r>
            <w:r w:rsidR="00041F3B">
              <w:rPr>
                <w:rFonts w:hint="eastAsia"/>
              </w:rPr>
              <w:t>Dealer</w:t>
            </w:r>
            <w:r w:rsidR="00EA39D1" w:rsidRPr="00EA39D1">
              <w:t xml:space="preserve"> starts the use case by clicking the ‘Create </w:t>
            </w:r>
            <w:r w:rsidR="00041F3B">
              <w:rPr>
                <w:rFonts w:hint="eastAsia"/>
              </w:rPr>
              <w:t>Auction</w:t>
            </w:r>
            <w:r w:rsidR="00041F3B">
              <w:t>’</w:t>
            </w:r>
            <w:r w:rsidR="00EA39D1" w:rsidRPr="00EA39D1">
              <w:t xml:space="preserve"> button after </w:t>
            </w:r>
            <w:r w:rsidR="00041F3B">
              <w:rPr>
                <w:rFonts w:hint="eastAsia"/>
              </w:rPr>
              <w:t>Loggin</w:t>
            </w:r>
          </w:p>
          <w:p w14:paraId="3D6BEF2F" w14:textId="5B4BC6C0" w:rsidR="006E0320" w:rsidRDefault="00000000" w:rsidP="00041F3B">
            <w:r>
              <w:rPr>
                <w:rFonts w:hint="eastAsia"/>
              </w:rPr>
              <w:t>Type: Functional</w:t>
            </w:r>
          </w:p>
        </w:tc>
      </w:tr>
      <w:tr w:rsidR="006E0320" w14:paraId="7B854309" w14:textId="77777777">
        <w:trPr>
          <w:trHeight w:val="1147"/>
        </w:trPr>
        <w:tc>
          <w:tcPr>
            <w:tcW w:w="10659" w:type="dxa"/>
            <w:gridSpan w:val="4"/>
          </w:tcPr>
          <w:p w14:paraId="2F4DBC2F" w14:textId="77777777" w:rsidR="006E0320" w:rsidRDefault="00000000">
            <w:pPr>
              <w:ind w:left="210" w:hangingChars="100" w:hanging="210"/>
            </w:pPr>
            <w:r>
              <w:rPr>
                <w:rFonts w:hint="eastAsia"/>
              </w:rPr>
              <w:t xml:space="preserve">Relationships: </w:t>
            </w:r>
          </w:p>
          <w:p w14:paraId="15A90C92" w14:textId="5C33F9E0" w:rsidR="006E0320" w:rsidRDefault="0000000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 xml:space="preserve">    Association: </w:t>
            </w:r>
            <w:r w:rsidR="00041F3B">
              <w:rPr>
                <w:rFonts w:hint="eastAsia"/>
              </w:rPr>
              <w:t>Dealer</w:t>
            </w:r>
          </w:p>
          <w:p w14:paraId="43C7A588" w14:textId="7821D447" w:rsidR="006E0320" w:rsidRDefault="00000000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 xml:space="preserve">    Include: </w:t>
            </w:r>
            <w:r w:rsidR="00041F3B">
              <w:rPr>
                <w:rFonts w:hint="eastAsia"/>
              </w:rPr>
              <w:t>null</w:t>
            </w:r>
          </w:p>
          <w:p w14:paraId="7BF4FD64" w14:textId="31938269" w:rsidR="004D633D" w:rsidRDefault="00000000" w:rsidP="004D633D">
            <w:pPr>
              <w:ind w:left="210" w:hangingChars="100" w:hanging="210"/>
              <w:rPr>
                <w:rFonts w:hint="eastAsia"/>
              </w:rPr>
            </w:pPr>
            <w:r>
              <w:rPr>
                <w:rFonts w:hint="eastAsia"/>
              </w:rPr>
              <w:t xml:space="preserve">    Extend:</w:t>
            </w:r>
            <w:r w:rsidR="004D633D">
              <w:rPr>
                <w:rFonts w:hint="eastAsia"/>
              </w:rPr>
              <w:t xml:space="preserve"> Auction Broadcast</w:t>
            </w:r>
          </w:p>
          <w:p w14:paraId="49DAA87B" w14:textId="715F9C1D" w:rsidR="006E0320" w:rsidRDefault="00000000" w:rsidP="004D633D">
            <w:pPr>
              <w:ind w:left="210" w:hangingChars="100" w:hanging="210"/>
            </w:pPr>
            <w:r>
              <w:rPr>
                <w:rFonts w:hint="eastAsia"/>
              </w:rPr>
              <w:t xml:space="preserve">    Generalization</w:t>
            </w:r>
            <w:r w:rsidR="00B73759">
              <w:rPr>
                <w:rFonts w:hint="eastAsia"/>
              </w:rPr>
              <w:t xml:space="preserve">: </w:t>
            </w:r>
            <w:r w:rsidR="00304E88" w:rsidRPr="00304E88">
              <w:t>Manage Transactions</w:t>
            </w:r>
          </w:p>
        </w:tc>
      </w:tr>
      <w:tr w:rsidR="006E0320" w14:paraId="4DCE68FE" w14:textId="77777777" w:rsidTr="00D355AA">
        <w:trPr>
          <w:trHeight w:val="2596"/>
        </w:trPr>
        <w:tc>
          <w:tcPr>
            <w:tcW w:w="10659" w:type="dxa"/>
            <w:gridSpan w:val="4"/>
          </w:tcPr>
          <w:p w14:paraId="61000ECE" w14:textId="77777777" w:rsidR="00640CEA" w:rsidRDefault="00000000" w:rsidP="00640CEA">
            <w:pPr>
              <w:ind w:left="420" w:hangingChars="200" w:hanging="420"/>
            </w:pPr>
            <w:r>
              <w:rPr>
                <w:rFonts w:hint="eastAsia"/>
              </w:rPr>
              <w:t xml:space="preserve">Normal Flow of Events: </w:t>
            </w:r>
          </w:p>
          <w:p w14:paraId="641ADC4F" w14:textId="1F5D411B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1. </w:t>
            </w:r>
            <w:r w:rsidR="00041F3B">
              <w:rPr>
                <w:rFonts w:hint="eastAsia"/>
              </w:rPr>
              <w:t>Dealer</w:t>
            </w:r>
            <w:r w:rsidRPr="00640CEA">
              <w:t xml:space="preserve"> log into ArtSpace.</w:t>
            </w:r>
          </w:p>
          <w:p w14:paraId="7582BDEA" w14:textId="41F5CB20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2. If the </w:t>
            </w:r>
            <w:r w:rsidR="00041F3B">
              <w:rPr>
                <w:rFonts w:hint="eastAsia"/>
              </w:rPr>
              <w:t>Dealer</w:t>
            </w:r>
            <w:r w:rsidRPr="00640CEA">
              <w:t xml:space="preserve"> fails the system's account and password authentication, return to step 1.</w:t>
            </w:r>
          </w:p>
          <w:p w14:paraId="33BCC23B" w14:textId="626F4D86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3. The </w:t>
            </w:r>
            <w:r w:rsidR="00041F3B">
              <w:rPr>
                <w:rFonts w:hint="eastAsia"/>
              </w:rPr>
              <w:t>Dealer</w:t>
            </w:r>
            <w:r w:rsidRPr="00640CEA">
              <w:t xml:space="preserve"> clicks the "Create </w:t>
            </w:r>
            <w:r w:rsidR="00041F3B">
              <w:rPr>
                <w:rFonts w:hint="eastAsia"/>
              </w:rPr>
              <w:t>Auction</w:t>
            </w:r>
            <w:r w:rsidRPr="00640CEA">
              <w:t>" button.</w:t>
            </w:r>
          </w:p>
          <w:p w14:paraId="6B740D99" w14:textId="1FC38855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4. The system displays the </w:t>
            </w:r>
            <w:r w:rsidR="00041F3B">
              <w:rPr>
                <w:rFonts w:hint="eastAsia"/>
              </w:rPr>
              <w:t>Auction</w:t>
            </w:r>
            <w:r w:rsidRPr="00640CEA">
              <w:t xml:space="preserve"> creation </w:t>
            </w:r>
            <w:r w:rsidR="00041F3B">
              <w:rPr>
                <w:rFonts w:hint="eastAsia"/>
              </w:rPr>
              <w:t>Options</w:t>
            </w:r>
            <w:r w:rsidRPr="00640CEA">
              <w:t>.</w:t>
            </w:r>
          </w:p>
          <w:p w14:paraId="5E3AA150" w14:textId="36D1B8F7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5. The </w:t>
            </w:r>
            <w:r w:rsidR="00041F3B">
              <w:rPr>
                <w:rFonts w:hint="eastAsia"/>
              </w:rPr>
              <w:t>Dealer fill artwork information and set starting price</w:t>
            </w:r>
            <w:r w:rsidRPr="00640CEA">
              <w:t>.</w:t>
            </w:r>
          </w:p>
          <w:p w14:paraId="0A4B6849" w14:textId="77777777" w:rsidR="00640CEA" w:rsidRPr="00640CEA" w:rsidRDefault="00640CEA" w:rsidP="00640CEA">
            <w:pPr>
              <w:ind w:left="420" w:hangingChars="200" w:hanging="420"/>
            </w:pPr>
            <w:r w:rsidRPr="00640CEA">
              <w:t>6. The system validates the format and completeness of the entered information.</w:t>
            </w:r>
          </w:p>
          <w:p w14:paraId="09EC736B" w14:textId="4B1FA72B" w:rsidR="00640CEA" w:rsidRPr="00640CEA" w:rsidRDefault="00640CEA" w:rsidP="00B73759">
            <w:pPr>
              <w:ind w:left="420" w:hangingChars="200" w:hanging="420"/>
            </w:pPr>
            <w:r w:rsidRPr="00640CEA">
              <w:t xml:space="preserve">   If </w:t>
            </w:r>
            <w:r w:rsidR="00B73759">
              <w:rPr>
                <w:rFonts w:hint="eastAsia"/>
              </w:rPr>
              <w:t>start price</w:t>
            </w:r>
            <w:r w:rsidRPr="00640CEA">
              <w:t xml:space="preserve"> is</w:t>
            </w:r>
            <w:r w:rsidR="003A09F0" w:rsidRPr="003A09F0">
              <w:t xml:space="preserve"> </w:t>
            </w:r>
            <w:r w:rsidR="00423DCB">
              <w:rPr>
                <w:rFonts w:hint="eastAsia"/>
              </w:rPr>
              <w:t>0</w:t>
            </w:r>
            <w:r w:rsidR="00B73759">
              <w:rPr>
                <w:rFonts w:hint="eastAsia"/>
              </w:rPr>
              <w:t xml:space="preserve"> or artwork </w:t>
            </w:r>
            <w:r w:rsidR="00B73759">
              <w:t>unavailable</w:t>
            </w:r>
            <w:r w:rsidRPr="00640CEA">
              <w:t xml:space="preserve">, </w:t>
            </w:r>
            <w:r w:rsidR="003B1B8A">
              <w:rPr>
                <w:rFonts w:hint="eastAsia"/>
              </w:rPr>
              <w:t xml:space="preserve">Jump to </w:t>
            </w:r>
            <w:r w:rsidRPr="00640CEA">
              <w:t>S</w:t>
            </w:r>
            <w:r w:rsidR="003B1B8A">
              <w:rPr>
                <w:rFonts w:hint="eastAsia"/>
              </w:rPr>
              <w:t>ub</w:t>
            </w:r>
            <w:r w:rsidRPr="00640CEA">
              <w:t xml:space="preserve">1: Validate </w:t>
            </w:r>
            <w:r w:rsidR="00B73759">
              <w:rPr>
                <w:rFonts w:hint="eastAsia"/>
              </w:rPr>
              <w:t xml:space="preserve">Artwork </w:t>
            </w:r>
            <w:r w:rsidRPr="00640CEA">
              <w:t>Availability.</w:t>
            </w:r>
          </w:p>
          <w:p w14:paraId="4F147A81" w14:textId="2236378D" w:rsidR="00640CEA" w:rsidRDefault="00640CEA" w:rsidP="00640CEA">
            <w:pPr>
              <w:ind w:left="420" w:hangingChars="200" w:hanging="420"/>
            </w:pPr>
            <w:r w:rsidRPr="00640CEA">
              <w:t xml:space="preserve">7. The system </w:t>
            </w:r>
            <w:r w:rsidR="00B73759">
              <w:rPr>
                <w:rFonts w:hint="eastAsia"/>
              </w:rPr>
              <w:t>return Auction</w:t>
            </w:r>
            <w:r w:rsidRPr="00640CEA">
              <w:t xml:space="preserve"> </w:t>
            </w:r>
            <w:r w:rsidR="00B73759">
              <w:rPr>
                <w:rFonts w:hint="eastAsia"/>
              </w:rPr>
              <w:t>ID</w:t>
            </w:r>
            <w:r w:rsidRPr="00640CEA">
              <w:t xml:space="preserve"> and saves the detailed order information.</w:t>
            </w:r>
          </w:p>
          <w:p w14:paraId="063943D3" w14:textId="32DD4CFC" w:rsidR="00595481" w:rsidRPr="00595481" w:rsidRDefault="00595481" w:rsidP="00640CEA">
            <w:pPr>
              <w:ind w:left="420" w:hangingChars="20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 The system change Auction status to </w:t>
            </w:r>
            <w:r>
              <w:t>“</w:t>
            </w:r>
            <w:r>
              <w:rPr>
                <w:rFonts w:hint="eastAsia"/>
              </w:rPr>
              <w:t>Ready</w:t>
            </w:r>
            <w:r>
              <w:t>”</w:t>
            </w:r>
          </w:p>
          <w:p w14:paraId="5E066021" w14:textId="0BFC0821" w:rsidR="00B73759" w:rsidRDefault="003A09F0" w:rsidP="00973F0B">
            <w:pPr>
              <w:ind w:left="420" w:hangingChars="200" w:hanging="420"/>
            </w:pPr>
            <w:r w:rsidRPr="003A09F0">
              <w:t xml:space="preserve">8. The system </w:t>
            </w:r>
            <w:r w:rsidR="00B73759">
              <w:rPr>
                <w:rFonts w:hint="eastAsia"/>
              </w:rPr>
              <w:t>Start Auction Sessio</w:t>
            </w:r>
            <w:r w:rsidR="00595481">
              <w:rPr>
                <w:rFonts w:hint="eastAsia"/>
              </w:rPr>
              <w:t>n</w:t>
            </w:r>
            <w:r w:rsidR="00B73759">
              <w:rPr>
                <w:rFonts w:hint="eastAsia"/>
              </w:rPr>
              <w:t>.</w:t>
            </w:r>
          </w:p>
          <w:p w14:paraId="5BD036B0" w14:textId="2FD3B82F" w:rsidR="00973F0B" w:rsidRPr="003A09F0" w:rsidRDefault="00973F0B" w:rsidP="00973F0B">
            <w:pPr>
              <w:ind w:left="420" w:hangingChars="200" w:hanging="420"/>
              <w:rPr>
                <w:rFonts w:hint="eastAsia"/>
              </w:rPr>
            </w:pPr>
            <w:r>
              <w:rPr>
                <w:rFonts w:hint="eastAsia"/>
              </w:rPr>
              <w:t xml:space="preserve">  Jump to sub2: Start Auction Session</w:t>
            </w:r>
          </w:p>
          <w:p w14:paraId="4DFDAF18" w14:textId="3314F3F8" w:rsidR="003A09F0" w:rsidRPr="003A09F0" w:rsidRDefault="003A09F0" w:rsidP="00B73759">
            <w:r w:rsidRPr="003A09F0">
              <w:t xml:space="preserve">9. If </w:t>
            </w:r>
            <w:r w:rsidR="00595481">
              <w:rPr>
                <w:rFonts w:hint="eastAsia"/>
              </w:rPr>
              <w:t>Auction</w:t>
            </w:r>
            <w:r w:rsidRPr="003A09F0">
              <w:t xml:space="preserve"> is successful</w:t>
            </w:r>
            <w:r w:rsidR="00595481">
              <w:rPr>
                <w:rFonts w:hint="eastAsia"/>
              </w:rPr>
              <w:t xml:space="preserve"> start</w:t>
            </w:r>
            <w:r w:rsidRPr="003A09F0">
              <w:t>:</w:t>
            </w:r>
            <w:r w:rsidRPr="003A09F0">
              <w:br/>
            </w:r>
            <w:r>
              <w:rPr>
                <w:rFonts w:hint="eastAsia"/>
              </w:rPr>
              <w:t xml:space="preserve"> </w:t>
            </w:r>
            <w:r w:rsidR="00595481">
              <w:rPr>
                <w:rFonts w:hint="eastAsia"/>
              </w:rPr>
              <w:t xml:space="preserve"> </w:t>
            </w:r>
            <w:r w:rsidRPr="003A09F0">
              <w:t xml:space="preserve">The system sends </w:t>
            </w:r>
            <w:r w:rsidR="00595481">
              <w:rPr>
                <w:rFonts w:hint="eastAsia"/>
              </w:rPr>
              <w:t xml:space="preserve">display an link and </w:t>
            </w:r>
            <w:r w:rsidR="00595481">
              <w:t>“</w:t>
            </w:r>
            <w:r w:rsidR="00595481">
              <w:rPr>
                <w:rFonts w:hint="eastAsia"/>
              </w:rPr>
              <w:t>Auction entry</w:t>
            </w:r>
            <w:r w:rsidR="00595481">
              <w:t>”</w:t>
            </w:r>
            <w:r w:rsidR="00595481">
              <w:rPr>
                <w:rFonts w:hint="eastAsia"/>
              </w:rPr>
              <w:t xml:space="preserve"> button</w:t>
            </w:r>
            <w:r w:rsidRPr="003A09F0">
              <w:t>.</w:t>
            </w:r>
          </w:p>
          <w:p w14:paraId="5FFE902D" w14:textId="67E12798" w:rsidR="00A709F2" w:rsidRDefault="00595481" w:rsidP="00640CEA">
            <w:pPr>
              <w:ind w:left="422" w:hangingChars="200" w:hanging="422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10. User click </w:t>
            </w:r>
            <w:r>
              <w:rPr>
                <w:b/>
                <w:bCs/>
              </w:rPr>
              <w:t>“</w:t>
            </w:r>
            <w:r>
              <w:rPr>
                <w:rFonts w:hint="eastAsia"/>
                <w:b/>
                <w:bCs/>
              </w:rPr>
              <w:t>Auction entry</w:t>
            </w:r>
            <w:r>
              <w:rPr>
                <w:b/>
                <w:bCs/>
              </w:rPr>
              <w:t>”</w:t>
            </w:r>
            <w:r>
              <w:rPr>
                <w:rFonts w:hint="eastAsia"/>
                <w:b/>
                <w:bCs/>
              </w:rPr>
              <w:t xml:space="preserve"> button. </w:t>
            </w:r>
          </w:p>
          <w:p w14:paraId="4FAA38BB" w14:textId="36D3C2C1" w:rsidR="00595481" w:rsidRPr="00595481" w:rsidRDefault="00595481" w:rsidP="00595481">
            <w:pPr>
              <w:rPr>
                <w:rFonts w:hint="eastAsia"/>
              </w:rPr>
            </w:pPr>
            <w:r>
              <w:rPr>
                <w:rFonts w:hint="eastAsia"/>
                <w:b/>
                <w:bCs/>
              </w:rPr>
              <w:t xml:space="preserve">11. </w:t>
            </w:r>
            <w:r w:rsidRPr="003A09F0">
              <w:t xml:space="preserve">The </w:t>
            </w:r>
            <w:r>
              <w:rPr>
                <w:rFonts w:hint="eastAsia"/>
              </w:rPr>
              <w:t>Auction</w:t>
            </w:r>
            <w:r w:rsidRPr="003A09F0">
              <w:t xml:space="preserve"> status is updated to "</w:t>
            </w:r>
            <w:r>
              <w:rPr>
                <w:rFonts w:hint="eastAsia"/>
              </w:rPr>
              <w:t>Start</w:t>
            </w:r>
            <w:r w:rsidRPr="003A09F0">
              <w:t>".</w:t>
            </w:r>
          </w:p>
          <w:p w14:paraId="53D4D7D4" w14:textId="43C548DD" w:rsidR="00595481" w:rsidRPr="00C55FC9" w:rsidRDefault="00595481" w:rsidP="00595481">
            <w:pPr>
              <w:rPr>
                <w:rFonts w:hint="eastAsia"/>
                <w:b/>
                <w:bCs/>
              </w:rPr>
            </w:pPr>
          </w:p>
        </w:tc>
      </w:tr>
      <w:tr w:rsidR="00D355AA" w14:paraId="7CB4EFF8" w14:textId="77777777" w:rsidTr="00D355AA">
        <w:trPr>
          <w:trHeight w:val="2596"/>
        </w:trPr>
        <w:tc>
          <w:tcPr>
            <w:tcW w:w="10659" w:type="dxa"/>
            <w:gridSpan w:val="4"/>
          </w:tcPr>
          <w:p w14:paraId="0555A552" w14:textId="569FA7E6" w:rsidR="00640CEA" w:rsidRPr="00640CEA" w:rsidRDefault="00640CEA" w:rsidP="00640CEA">
            <w:pPr>
              <w:ind w:left="420" w:hangingChars="200" w:hanging="420"/>
            </w:pPr>
            <w:r w:rsidRPr="00640CEA">
              <w:t>SubFlows</w:t>
            </w:r>
            <w:r>
              <w:rPr>
                <w:rFonts w:hint="eastAsia"/>
              </w:rPr>
              <w:t>：</w:t>
            </w:r>
          </w:p>
          <w:p w14:paraId="41B3F755" w14:textId="1B6C7892" w:rsidR="00640CEA" w:rsidRPr="00640CEA" w:rsidRDefault="00640CEA" w:rsidP="00640CEA">
            <w:pPr>
              <w:ind w:left="420" w:hangingChars="200" w:hanging="420"/>
            </w:pPr>
            <w:r w:rsidRPr="00640CEA">
              <w:t>S</w:t>
            </w:r>
            <w:r w:rsidR="00B73759">
              <w:rPr>
                <w:rFonts w:hint="eastAsia"/>
              </w:rPr>
              <w:t>ub1</w:t>
            </w:r>
            <w:r w:rsidRPr="00640CEA">
              <w:t xml:space="preserve">: Validate </w:t>
            </w:r>
            <w:r w:rsidR="00B73759">
              <w:rPr>
                <w:rFonts w:hint="eastAsia"/>
              </w:rPr>
              <w:t xml:space="preserve">Artwork </w:t>
            </w:r>
            <w:r w:rsidRPr="00640CEA">
              <w:t>Availability and Pricing</w:t>
            </w:r>
          </w:p>
          <w:p w14:paraId="302448BA" w14:textId="0AFE643F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1. The system checks the </w:t>
            </w:r>
            <w:r w:rsidR="00B73759">
              <w:rPr>
                <w:rFonts w:hint="eastAsia"/>
              </w:rPr>
              <w:t>uploaded artwork</w:t>
            </w:r>
            <w:r w:rsidR="00973F0B">
              <w:rPr>
                <w:rFonts w:hint="eastAsia"/>
              </w:rPr>
              <w:t xml:space="preserve"> information</w:t>
            </w:r>
            <w:r w:rsidR="00B73759">
              <w:rPr>
                <w:rFonts w:hint="eastAsia"/>
              </w:rPr>
              <w:t xml:space="preserve"> from Dealer</w:t>
            </w:r>
            <w:r w:rsidRPr="00640CEA">
              <w:t>.</w:t>
            </w:r>
          </w:p>
          <w:p w14:paraId="7B06E108" w14:textId="4FC552D1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  If the </w:t>
            </w:r>
            <w:r w:rsidR="00B73759">
              <w:rPr>
                <w:rFonts w:hint="eastAsia"/>
              </w:rPr>
              <w:t>Artwork detail</w:t>
            </w:r>
            <w:r w:rsidRPr="00640CEA">
              <w:t xml:space="preserve"> is</w:t>
            </w:r>
            <w:r w:rsidR="00B73759">
              <w:rPr>
                <w:rFonts w:hint="eastAsia"/>
              </w:rPr>
              <w:t xml:space="preserve"> invalided</w:t>
            </w:r>
            <w:r w:rsidRPr="00640CEA">
              <w:t>:</w:t>
            </w:r>
          </w:p>
          <w:p w14:paraId="51F3EB76" w14:textId="795D583A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         Prompt the </w:t>
            </w:r>
            <w:r w:rsidR="00973F0B">
              <w:rPr>
                <w:rFonts w:hint="eastAsia"/>
              </w:rPr>
              <w:t xml:space="preserve">Dealer </w:t>
            </w:r>
            <w:r w:rsidRPr="00640CEA">
              <w:t>to</w:t>
            </w:r>
            <w:r w:rsidR="00B73759">
              <w:rPr>
                <w:rFonts w:hint="eastAsia"/>
              </w:rPr>
              <w:t xml:space="preserve"> re-upload artwork</w:t>
            </w:r>
            <w:r w:rsidRPr="00640CEA">
              <w:t>.</w:t>
            </w:r>
          </w:p>
          <w:p w14:paraId="67A7F44F" w14:textId="786E6C15" w:rsidR="00640CEA" w:rsidRPr="00640CEA" w:rsidRDefault="00640CEA" w:rsidP="00973F0B">
            <w:pPr>
              <w:ind w:left="420" w:hangingChars="200" w:hanging="420"/>
            </w:pPr>
            <w:r w:rsidRPr="00640CEA">
              <w:t xml:space="preserve">        </w:t>
            </w:r>
            <w:r>
              <w:rPr>
                <w:rFonts w:hint="eastAsia"/>
              </w:rPr>
              <w:t xml:space="preserve"> </w:t>
            </w:r>
            <w:r w:rsidRPr="00640CEA">
              <w:t>Execute</w:t>
            </w:r>
            <w:r w:rsidR="00973F0B">
              <w:rPr>
                <w:rFonts w:hint="eastAsia"/>
              </w:rPr>
              <w:t xml:space="preserve"> Ex1</w:t>
            </w:r>
            <w:r w:rsidRPr="00640CEA">
              <w:t>:</w:t>
            </w:r>
            <w:r w:rsidR="00B73759">
              <w:rPr>
                <w:rFonts w:hint="eastAsia"/>
              </w:rPr>
              <w:t xml:space="preserve"> Exception in artwork detail</w:t>
            </w:r>
            <w:r w:rsidRPr="00640CEA">
              <w:t>.</w:t>
            </w:r>
          </w:p>
          <w:p w14:paraId="315462A0" w14:textId="10825B9D" w:rsidR="00640CEA" w:rsidRPr="00640CEA" w:rsidRDefault="00640CEA" w:rsidP="00640CEA">
            <w:pPr>
              <w:ind w:left="420" w:hangingChars="200" w:hanging="420"/>
              <w:rPr>
                <w:rFonts w:hint="eastAsia"/>
              </w:rPr>
            </w:pPr>
            <w:r w:rsidRPr="00640CEA">
              <w:t>S</w:t>
            </w:r>
            <w:r w:rsidR="00973F0B">
              <w:rPr>
                <w:rFonts w:hint="eastAsia"/>
              </w:rPr>
              <w:t>ub</w:t>
            </w:r>
            <w:r w:rsidRPr="00640CEA">
              <w:t xml:space="preserve">2: </w:t>
            </w:r>
            <w:r w:rsidR="00973F0B">
              <w:rPr>
                <w:rFonts w:hint="eastAsia"/>
              </w:rPr>
              <w:t>Start Auction Session</w:t>
            </w:r>
          </w:p>
          <w:p w14:paraId="0D586B7F" w14:textId="16D270F1" w:rsidR="00640CEA" w:rsidRPr="00640CEA" w:rsidRDefault="00640CEA" w:rsidP="00640CEA">
            <w:pPr>
              <w:ind w:left="420" w:hangingChars="200" w:hanging="420"/>
            </w:pPr>
            <w:r w:rsidRPr="00640CEA">
              <w:t>1. The system</w:t>
            </w:r>
            <w:r w:rsidR="00973F0B">
              <w:rPr>
                <w:rFonts w:hint="eastAsia"/>
              </w:rPr>
              <w:t xml:space="preserve"> try </w:t>
            </w:r>
            <w:r w:rsidR="00595481">
              <w:rPr>
                <w:rFonts w:hint="eastAsia"/>
              </w:rPr>
              <w:t xml:space="preserve">start </w:t>
            </w:r>
            <w:r w:rsidR="00973F0B">
              <w:rPr>
                <w:rFonts w:hint="eastAsia"/>
              </w:rPr>
              <w:t>an online meeting</w:t>
            </w:r>
            <w:r w:rsidRPr="00640CEA">
              <w:t>.</w:t>
            </w:r>
          </w:p>
          <w:p w14:paraId="142092AC" w14:textId="635E0234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2. If the </w:t>
            </w:r>
            <w:r w:rsidR="00973F0B">
              <w:rPr>
                <w:rFonts w:hint="eastAsia"/>
              </w:rPr>
              <w:t>meeting</w:t>
            </w:r>
            <w:r w:rsidRPr="00640CEA">
              <w:t xml:space="preserve"> is successful</w:t>
            </w:r>
            <w:r w:rsidR="00595481">
              <w:rPr>
                <w:rFonts w:hint="eastAsia"/>
              </w:rPr>
              <w:t xml:space="preserve"> create</w:t>
            </w:r>
            <w:r w:rsidRPr="00640CEA">
              <w:t>:</w:t>
            </w:r>
          </w:p>
          <w:p w14:paraId="40A7986A" w14:textId="59275544" w:rsidR="00640CEA" w:rsidRPr="00640CEA" w:rsidRDefault="00640CEA" w:rsidP="00640CEA">
            <w:pPr>
              <w:ind w:left="420" w:hangingChars="200" w:hanging="420"/>
            </w:pPr>
            <w:r w:rsidRPr="00640CEA">
              <w:t xml:space="preserve">    Record the </w:t>
            </w:r>
            <w:r w:rsidR="00973F0B">
              <w:rPr>
                <w:rFonts w:hint="eastAsia"/>
              </w:rPr>
              <w:t>Auction</w:t>
            </w:r>
            <w:r w:rsidRPr="00640CEA">
              <w:t xml:space="preserve"> ID</w:t>
            </w:r>
            <w:r w:rsidR="00973F0B">
              <w:rPr>
                <w:rFonts w:hint="eastAsia"/>
              </w:rPr>
              <w:t xml:space="preserve"> and generate Meeting </w:t>
            </w:r>
            <w:r w:rsidR="00595481">
              <w:rPr>
                <w:rFonts w:hint="eastAsia"/>
              </w:rPr>
              <w:t>link</w:t>
            </w:r>
            <w:r w:rsidRPr="00640CEA">
              <w:t>.</w:t>
            </w:r>
          </w:p>
          <w:p w14:paraId="5370D1DB" w14:textId="0DDC606A" w:rsidR="00973F0B" w:rsidRPr="00640CEA" w:rsidRDefault="00640CEA" w:rsidP="00973F0B">
            <w:pPr>
              <w:ind w:left="420" w:hangingChars="200" w:hanging="420"/>
              <w:rPr>
                <w:rFonts w:hint="eastAsia"/>
              </w:rPr>
            </w:pPr>
            <w:r w:rsidRPr="00640CEA">
              <w:t xml:space="preserve">    </w:t>
            </w:r>
            <w:r w:rsidR="00973F0B">
              <w:rPr>
                <w:rFonts w:hint="eastAsia"/>
              </w:rPr>
              <w:t xml:space="preserve">Return </w:t>
            </w:r>
            <w:r w:rsidR="00595481">
              <w:rPr>
                <w:rFonts w:hint="eastAsia"/>
              </w:rPr>
              <w:t>the</w:t>
            </w:r>
            <w:r w:rsidR="00973F0B">
              <w:rPr>
                <w:rFonts w:hint="eastAsia"/>
              </w:rPr>
              <w:t xml:space="preserve"> meeting link to Dealer.</w:t>
            </w:r>
          </w:p>
          <w:p w14:paraId="1E60A55F" w14:textId="6A79F51C" w:rsidR="00A57B1E" w:rsidRPr="00A57B1E" w:rsidRDefault="00640CEA" w:rsidP="00595481">
            <w:pPr>
              <w:ind w:left="420" w:hangingChars="200" w:hanging="420"/>
            </w:pPr>
            <w:r w:rsidRPr="00640CEA">
              <w:lastRenderedPageBreak/>
              <w:t xml:space="preserve">3. If the </w:t>
            </w:r>
            <w:r w:rsidR="00973F0B">
              <w:rPr>
                <w:rFonts w:hint="eastAsia"/>
              </w:rPr>
              <w:t>meeting</w:t>
            </w:r>
            <w:r w:rsidRPr="00640CEA">
              <w:t xml:space="preserve"> </w:t>
            </w:r>
            <w:r w:rsidR="00595481">
              <w:rPr>
                <w:rFonts w:hint="eastAsia"/>
              </w:rPr>
              <w:t xml:space="preserve">starts </w:t>
            </w:r>
            <w:r w:rsidRPr="00640CEA">
              <w:t xml:space="preserve">fails, </w:t>
            </w:r>
            <w:r w:rsidR="00973F0B">
              <w:rPr>
                <w:rFonts w:hint="eastAsia"/>
              </w:rPr>
              <w:t>Jump to Ex2</w:t>
            </w:r>
            <w:r w:rsidRPr="00640CEA">
              <w:t xml:space="preserve"> </w:t>
            </w:r>
          </w:p>
        </w:tc>
      </w:tr>
      <w:tr w:rsidR="006E0320" w14:paraId="56AF534A" w14:textId="77777777">
        <w:trPr>
          <w:trHeight w:val="2039"/>
        </w:trPr>
        <w:tc>
          <w:tcPr>
            <w:tcW w:w="10659" w:type="dxa"/>
            <w:gridSpan w:val="4"/>
          </w:tcPr>
          <w:p w14:paraId="25BE2316" w14:textId="0A54C934" w:rsidR="002F1C74" w:rsidRDefault="002F1C74" w:rsidP="002F1C74">
            <w:r w:rsidRPr="002F1C74">
              <w:lastRenderedPageBreak/>
              <w:t>Alternate/Exceptional Flows</w:t>
            </w:r>
          </w:p>
          <w:p w14:paraId="53E5C35A" w14:textId="31262FDB" w:rsidR="002F1C74" w:rsidRPr="002F1C74" w:rsidRDefault="00973F0B" w:rsidP="002F1C74">
            <w:pPr>
              <w:rPr>
                <w:rFonts w:hint="eastAsia"/>
              </w:rPr>
            </w:pPr>
            <w:r>
              <w:rPr>
                <w:rFonts w:hint="eastAsia"/>
              </w:rPr>
              <w:t>Ex1</w:t>
            </w:r>
            <w:r w:rsidR="002F1C74" w:rsidRPr="002F1C74">
              <w:t xml:space="preserve">: </w:t>
            </w:r>
            <w:r>
              <w:rPr>
                <w:rFonts w:hint="eastAsia"/>
              </w:rPr>
              <w:t xml:space="preserve">Artwork information </w:t>
            </w:r>
            <w:r>
              <w:t>invalidates</w:t>
            </w:r>
          </w:p>
          <w:p w14:paraId="30842E23" w14:textId="5690DAE7" w:rsidR="002F1C74" w:rsidRPr="002F1C74" w:rsidRDefault="002F1C74" w:rsidP="002F1C74">
            <w:r w:rsidRPr="002F1C74">
              <w:t xml:space="preserve">1. The system displays a prompt: "The </w:t>
            </w:r>
            <w:r w:rsidR="00973F0B">
              <w:rPr>
                <w:rFonts w:hint="eastAsia"/>
              </w:rPr>
              <w:t>Artwork uploaded is invalidate, caused: {reason}</w:t>
            </w:r>
            <w:r w:rsidRPr="002F1C74">
              <w:t>".</w:t>
            </w:r>
          </w:p>
          <w:p w14:paraId="59EAB168" w14:textId="77777777" w:rsidR="002F1C74" w:rsidRPr="002F1C74" w:rsidRDefault="002F1C74" w:rsidP="002F1C74">
            <w:r w:rsidRPr="002F1C74">
              <w:t>2. Provide options:</w:t>
            </w:r>
          </w:p>
          <w:p w14:paraId="1AA2A8E7" w14:textId="4909CB0B" w:rsidR="002F1C74" w:rsidRPr="002F1C74" w:rsidRDefault="002F1C74" w:rsidP="002F1C74">
            <w:r w:rsidRPr="002F1C74">
              <w:t xml:space="preserve">     a.</w:t>
            </w:r>
            <w:r w:rsidR="00973F0B">
              <w:rPr>
                <w:rFonts w:hint="eastAsia"/>
              </w:rPr>
              <w:t xml:space="preserve"> Re-upload artwork information</w:t>
            </w:r>
            <w:r w:rsidRPr="002F1C74">
              <w:t>.</w:t>
            </w:r>
          </w:p>
          <w:p w14:paraId="6D36557F" w14:textId="23F30126" w:rsidR="002F1C74" w:rsidRPr="002F1C74" w:rsidRDefault="002F1C74" w:rsidP="002F1C74">
            <w:r w:rsidRPr="002F1C74">
              <w:t xml:space="preserve">     c. Cancel the</w:t>
            </w:r>
            <w:r w:rsidR="00973F0B">
              <w:rPr>
                <w:rFonts w:hint="eastAsia"/>
              </w:rPr>
              <w:t xml:space="preserve"> Auction</w:t>
            </w:r>
            <w:r w:rsidRPr="002F1C74">
              <w:t>.</w:t>
            </w:r>
          </w:p>
          <w:p w14:paraId="587AD016" w14:textId="75BF53BA" w:rsidR="002F1C74" w:rsidRPr="002F1C74" w:rsidRDefault="002F1C74" w:rsidP="002F1C74">
            <w:r w:rsidRPr="002F1C74">
              <w:t xml:space="preserve">3. After the </w:t>
            </w:r>
            <w:r w:rsidR="00973F0B">
              <w:rPr>
                <w:rFonts w:hint="eastAsia"/>
              </w:rPr>
              <w:t>Dealer upload new artwork</w:t>
            </w:r>
            <w:r w:rsidRPr="002F1C74">
              <w:t xml:space="preserve">, the system re - validates </w:t>
            </w:r>
            <w:r w:rsidR="00973F0B">
              <w:rPr>
                <w:rFonts w:hint="eastAsia"/>
              </w:rPr>
              <w:t>information</w:t>
            </w:r>
            <w:r w:rsidRPr="002F1C74">
              <w:t>.</w:t>
            </w:r>
          </w:p>
          <w:p w14:paraId="7A8DCC02" w14:textId="77777777" w:rsidR="002F1C74" w:rsidRPr="002F1C74" w:rsidRDefault="002F1C74" w:rsidP="002F1C74"/>
          <w:p w14:paraId="2CD857C6" w14:textId="5F6BA3DB" w:rsidR="002F1C74" w:rsidRPr="002F1C74" w:rsidRDefault="00973F0B" w:rsidP="002F1C74">
            <w:pPr>
              <w:rPr>
                <w:rFonts w:hint="eastAsia"/>
              </w:rPr>
            </w:pPr>
            <w:r>
              <w:rPr>
                <w:rFonts w:hint="eastAsia"/>
              </w:rPr>
              <w:t>Ex2</w:t>
            </w:r>
            <w:r w:rsidR="002F1C74" w:rsidRPr="002F1C74">
              <w:t xml:space="preserve">: </w:t>
            </w:r>
            <w:r>
              <w:rPr>
                <w:rFonts w:hint="eastAsia"/>
              </w:rPr>
              <w:t>Connection established failed</w:t>
            </w:r>
          </w:p>
          <w:p w14:paraId="02AC01E7" w14:textId="5A65B0FB" w:rsidR="002F1C74" w:rsidRPr="002F1C74" w:rsidRDefault="002F1C74" w:rsidP="002F1C74">
            <w:r w:rsidRPr="002F1C74">
              <w:t xml:space="preserve">1. The system displays a prompt: "The </w:t>
            </w:r>
            <w:r w:rsidR="00595481">
              <w:rPr>
                <w:rFonts w:hint="eastAsia"/>
              </w:rPr>
              <w:t>Auction</w:t>
            </w:r>
            <w:r w:rsidR="00973F0B">
              <w:rPr>
                <w:rFonts w:hint="eastAsia"/>
              </w:rPr>
              <w:t xml:space="preserve"> has an </w:t>
            </w:r>
            <w:r w:rsidR="00595481">
              <w:rPr>
                <w:rFonts w:hint="eastAsia"/>
              </w:rPr>
              <w:t xml:space="preserve">Internal </w:t>
            </w:r>
            <w:r w:rsidR="00973F0B">
              <w:rPr>
                <w:rFonts w:hint="eastAsia"/>
              </w:rPr>
              <w:t>error, caused by: {reason}</w:t>
            </w:r>
            <w:r w:rsidR="00595481">
              <w:rPr>
                <w:rFonts w:hint="eastAsia"/>
              </w:rPr>
              <w:t xml:space="preserve"> </w:t>
            </w:r>
            <w:r w:rsidRPr="002F1C74">
              <w:t>".</w:t>
            </w:r>
          </w:p>
          <w:p w14:paraId="0EA00E3E" w14:textId="581054A0" w:rsidR="006E0320" w:rsidRDefault="002F1C74" w:rsidP="00595481">
            <w:r w:rsidRPr="002F1C74">
              <w:t xml:space="preserve">2. The </w:t>
            </w:r>
            <w:r w:rsidR="00973F0B">
              <w:rPr>
                <w:rFonts w:hint="eastAsia"/>
              </w:rPr>
              <w:t>Dealer</w:t>
            </w:r>
            <w:r w:rsidRPr="002F1C74">
              <w:t xml:space="preserve"> </w:t>
            </w:r>
            <w:r w:rsidR="00595481">
              <w:t>must</w:t>
            </w:r>
            <w:r w:rsidRPr="002F1C74">
              <w:t xml:space="preserve"> </w:t>
            </w:r>
            <w:r w:rsidR="00595481">
              <w:rPr>
                <w:rFonts w:hint="eastAsia"/>
              </w:rPr>
              <w:t>stop auction</w:t>
            </w:r>
            <w:r w:rsidRPr="002F1C74">
              <w:t>:</w:t>
            </w:r>
            <w:r w:rsidR="00595481">
              <w:rPr>
                <w:rFonts w:hint="eastAsia"/>
              </w:rPr>
              <w:t xml:space="preserve"> </w:t>
            </w:r>
          </w:p>
          <w:p w14:paraId="7F998B3C" w14:textId="4C2770CA" w:rsidR="00595481" w:rsidRDefault="00595481" w:rsidP="00595481">
            <w:r>
              <w:rPr>
                <w:rFonts w:hint="eastAsia"/>
              </w:rPr>
              <w:t xml:space="preserve">  Option: Exit</w:t>
            </w:r>
          </w:p>
          <w:p w14:paraId="5887D4CF" w14:textId="29C2EBC8" w:rsidR="00595481" w:rsidRDefault="00595481" w:rsidP="00595481">
            <w:pPr>
              <w:rPr>
                <w:rFonts w:hint="eastAsia"/>
              </w:rPr>
            </w:pPr>
            <w:r>
              <w:rPr>
                <w:rFonts w:hint="eastAsia"/>
              </w:rPr>
              <w:t>3. The system report log to system manager</w:t>
            </w:r>
          </w:p>
          <w:p w14:paraId="070DB939" w14:textId="4D299EE0" w:rsidR="00595481" w:rsidRPr="00A57B1E" w:rsidRDefault="00595481" w:rsidP="00595481"/>
        </w:tc>
      </w:tr>
      <w:tr w:rsidR="00595481" w14:paraId="06D9D36C" w14:textId="77777777">
        <w:trPr>
          <w:trHeight w:val="2039"/>
        </w:trPr>
        <w:tc>
          <w:tcPr>
            <w:tcW w:w="10659" w:type="dxa"/>
            <w:gridSpan w:val="4"/>
          </w:tcPr>
          <w:p w14:paraId="512EAE19" w14:textId="77777777" w:rsidR="00595481" w:rsidRPr="002F1C74" w:rsidRDefault="00595481" w:rsidP="002F1C74"/>
        </w:tc>
      </w:tr>
    </w:tbl>
    <w:p w14:paraId="61BEA046" w14:textId="77777777" w:rsidR="006E0320" w:rsidRDefault="006E0320"/>
    <w:sectPr w:rsidR="006E0320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EC9C51" w14:textId="77777777" w:rsidR="00687CD2" w:rsidRDefault="00687CD2" w:rsidP="00D355AA">
      <w:r>
        <w:separator/>
      </w:r>
    </w:p>
  </w:endnote>
  <w:endnote w:type="continuationSeparator" w:id="0">
    <w:p w14:paraId="6D9A2826" w14:textId="77777777" w:rsidR="00687CD2" w:rsidRDefault="00687CD2" w:rsidP="00D355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A6A8220" w14:textId="77777777" w:rsidR="00687CD2" w:rsidRDefault="00687CD2" w:rsidP="00D355AA">
      <w:r>
        <w:separator/>
      </w:r>
    </w:p>
  </w:footnote>
  <w:footnote w:type="continuationSeparator" w:id="0">
    <w:p w14:paraId="1F06CE3B" w14:textId="77777777" w:rsidR="00687CD2" w:rsidRDefault="00687CD2" w:rsidP="00D355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8074CA5"/>
    <w:multiLevelType w:val="multilevel"/>
    <w:tmpl w:val="3E409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C50F08"/>
    <w:multiLevelType w:val="multilevel"/>
    <w:tmpl w:val="C99CDE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0B6310"/>
    <w:multiLevelType w:val="multilevel"/>
    <w:tmpl w:val="67B400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D37042B"/>
    <w:multiLevelType w:val="multilevel"/>
    <w:tmpl w:val="1A6866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32D042F"/>
    <w:multiLevelType w:val="multilevel"/>
    <w:tmpl w:val="6FBAB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FE09C0"/>
    <w:multiLevelType w:val="multilevel"/>
    <w:tmpl w:val="7AD6EB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E6573AD"/>
    <w:multiLevelType w:val="multilevel"/>
    <w:tmpl w:val="EA9CE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1CD20C3"/>
    <w:multiLevelType w:val="multilevel"/>
    <w:tmpl w:val="39FE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50E5F4B"/>
    <w:multiLevelType w:val="multilevel"/>
    <w:tmpl w:val="1286EF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B234370"/>
    <w:multiLevelType w:val="multilevel"/>
    <w:tmpl w:val="CACA50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4329909">
    <w:abstractNumId w:val="3"/>
  </w:num>
  <w:num w:numId="2" w16cid:durableId="1287349029">
    <w:abstractNumId w:val="7"/>
  </w:num>
  <w:num w:numId="3" w16cid:durableId="1678850761">
    <w:abstractNumId w:val="1"/>
  </w:num>
  <w:num w:numId="4" w16cid:durableId="518659498">
    <w:abstractNumId w:val="8"/>
  </w:num>
  <w:num w:numId="5" w16cid:durableId="283005516">
    <w:abstractNumId w:val="2"/>
  </w:num>
  <w:num w:numId="6" w16cid:durableId="929699813">
    <w:abstractNumId w:val="4"/>
  </w:num>
  <w:num w:numId="7" w16cid:durableId="316618497">
    <w:abstractNumId w:val="5"/>
  </w:num>
  <w:num w:numId="8" w16cid:durableId="1479346923">
    <w:abstractNumId w:val="6"/>
  </w:num>
  <w:num w:numId="9" w16cid:durableId="94062612">
    <w:abstractNumId w:val="9"/>
  </w:num>
  <w:num w:numId="10" w16cid:durableId="856169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embedSystemFonts/>
  <w:bordersDoNotSurroundHeader/>
  <w:bordersDoNotSurroundFooter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DBD1077"/>
    <w:rsid w:val="00041F3B"/>
    <w:rsid w:val="00266680"/>
    <w:rsid w:val="002F1C74"/>
    <w:rsid w:val="00300B94"/>
    <w:rsid w:val="00304E88"/>
    <w:rsid w:val="0039297F"/>
    <w:rsid w:val="003A09F0"/>
    <w:rsid w:val="003B1B8A"/>
    <w:rsid w:val="00415293"/>
    <w:rsid w:val="00423DCB"/>
    <w:rsid w:val="004C7B66"/>
    <w:rsid w:val="004D633D"/>
    <w:rsid w:val="00503D45"/>
    <w:rsid w:val="00595481"/>
    <w:rsid w:val="00640CEA"/>
    <w:rsid w:val="00687CD2"/>
    <w:rsid w:val="006E0320"/>
    <w:rsid w:val="006F2D27"/>
    <w:rsid w:val="00770AD7"/>
    <w:rsid w:val="007F232C"/>
    <w:rsid w:val="00823C09"/>
    <w:rsid w:val="00952F67"/>
    <w:rsid w:val="00973F0B"/>
    <w:rsid w:val="00A57B1E"/>
    <w:rsid w:val="00A709F2"/>
    <w:rsid w:val="00B73759"/>
    <w:rsid w:val="00C22994"/>
    <w:rsid w:val="00C55FC9"/>
    <w:rsid w:val="00CA4A88"/>
    <w:rsid w:val="00D355AA"/>
    <w:rsid w:val="00E22CD3"/>
    <w:rsid w:val="00E87622"/>
    <w:rsid w:val="00EA39D1"/>
    <w:rsid w:val="00F45AC6"/>
    <w:rsid w:val="00FC6CE9"/>
    <w:rsid w:val="03577A2F"/>
    <w:rsid w:val="054F6C10"/>
    <w:rsid w:val="055C132D"/>
    <w:rsid w:val="061F0F2E"/>
    <w:rsid w:val="08346591"/>
    <w:rsid w:val="08A6123D"/>
    <w:rsid w:val="092832A9"/>
    <w:rsid w:val="0B156206"/>
    <w:rsid w:val="0CBA3508"/>
    <w:rsid w:val="0CCF6888"/>
    <w:rsid w:val="0D8E229F"/>
    <w:rsid w:val="100D394F"/>
    <w:rsid w:val="101A606C"/>
    <w:rsid w:val="128D521B"/>
    <w:rsid w:val="12993BC0"/>
    <w:rsid w:val="13A00166"/>
    <w:rsid w:val="14215C1B"/>
    <w:rsid w:val="150115A9"/>
    <w:rsid w:val="18371EB1"/>
    <w:rsid w:val="19520625"/>
    <w:rsid w:val="1A240213"/>
    <w:rsid w:val="1B590390"/>
    <w:rsid w:val="1CAA3340"/>
    <w:rsid w:val="1F046865"/>
    <w:rsid w:val="1F8A3F4D"/>
    <w:rsid w:val="20931C4F"/>
    <w:rsid w:val="21947ACF"/>
    <w:rsid w:val="22E5250A"/>
    <w:rsid w:val="23362D65"/>
    <w:rsid w:val="26BC17D3"/>
    <w:rsid w:val="296E1A34"/>
    <w:rsid w:val="2D5A6051"/>
    <w:rsid w:val="2D9E60D7"/>
    <w:rsid w:val="3186310A"/>
    <w:rsid w:val="33423060"/>
    <w:rsid w:val="344319D6"/>
    <w:rsid w:val="355552CD"/>
    <w:rsid w:val="36CF7301"/>
    <w:rsid w:val="36F32FEF"/>
    <w:rsid w:val="38080D1C"/>
    <w:rsid w:val="397C3770"/>
    <w:rsid w:val="3AD2116E"/>
    <w:rsid w:val="3BCB62E9"/>
    <w:rsid w:val="3E135D25"/>
    <w:rsid w:val="4359067E"/>
    <w:rsid w:val="44EB79FC"/>
    <w:rsid w:val="4C2B6F68"/>
    <w:rsid w:val="4C634E7D"/>
    <w:rsid w:val="4D6E4D26"/>
    <w:rsid w:val="4DA44BEC"/>
    <w:rsid w:val="4ED92673"/>
    <w:rsid w:val="513E2C61"/>
    <w:rsid w:val="537806AC"/>
    <w:rsid w:val="57CF6D09"/>
    <w:rsid w:val="581F559B"/>
    <w:rsid w:val="588B0E82"/>
    <w:rsid w:val="59625CD5"/>
    <w:rsid w:val="5B2F1F99"/>
    <w:rsid w:val="5BCB750F"/>
    <w:rsid w:val="5CB07109"/>
    <w:rsid w:val="5F8A1E93"/>
    <w:rsid w:val="6162474A"/>
    <w:rsid w:val="61BF1B9C"/>
    <w:rsid w:val="639E415F"/>
    <w:rsid w:val="643A1C20"/>
    <w:rsid w:val="64460353"/>
    <w:rsid w:val="64CA4AE0"/>
    <w:rsid w:val="66C11F13"/>
    <w:rsid w:val="67803B7C"/>
    <w:rsid w:val="6817003C"/>
    <w:rsid w:val="68EB6D88"/>
    <w:rsid w:val="6905258B"/>
    <w:rsid w:val="691E5706"/>
    <w:rsid w:val="6D5D0BE7"/>
    <w:rsid w:val="6EE175F6"/>
    <w:rsid w:val="6F23376B"/>
    <w:rsid w:val="6FF627E0"/>
    <w:rsid w:val="70B86DF1"/>
    <w:rsid w:val="71AD37BF"/>
    <w:rsid w:val="72113D4E"/>
    <w:rsid w:val="724C4D86"/>
    <w:rsid w:val="745B7503"/>
    <w:rsid w:val="748527D2"/>
    <w:rsid w:val="77FF289B"/>
    <w:rsid w:val="79200D1B"/>
    <w:rsid w:val="79246A5D"/>
    <w:rsid w:val="7A335E70"/>
    <w:rsid w:val="7C556F2D"/>
    <w:rsid w:val="7DBD1077"/>
    <w:rsid w:val="7E9C13CE"/>
    <w:rsid w:val="7F923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244444D"/>
  <w15:docId w15:val="{6AFEBF6F-53F6-4524-AD00-510A6E33F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rsid w:val="00D355AA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D355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6">
    <w:name w:val="footer"/>
    <w:basedOn w:val="a"/>
    <w:link w:val="a7"/>
    <w:rsid w:val="00D355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D355AA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8">
    <w:name w:val="Normal (Web)"/>
    <w:basedOn w:val="a"/>
    <w:rsid w:val="00A709F2"/>
    <w:rPr>
      <w:rFonts w:ascii="Times New Roman" w:hAnsi="Times New Roman" w:cs="Times New Roman"/>
      <w:sz w:val="24"/>
    </w:rPr>
  </w:style>
  <w:style w:type="paragraph" w:styleId="HTML">
    <w:name w:val="HTML Preformatted"/>
    <w:basedOn w:val="a"/>
    <w:link w:val="HTML0"/>
    <w:rsid w:val="00041F3B"/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rsid w:val="00041F3B"/>
    <w:rPr>
      <w:rFonts w:ascii="Consolas" w:eastAsiaTheme="minorEastAsia" w:hAnsi="Consolas" w:cstheme="minorBidi"/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9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10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0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69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9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8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80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00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95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0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75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445</Words>
  <Characters>2543</Characters>
  <DocSecurity>0</DocSecurity>
  <Lines>21</Lines>
  <Paragraphs>5</Paragraphs>
  <ScaleCrop>false</ScaleCrop>
  <Company/>
  <LinksUpToDate>false</LinksUpToDate>
  <CharactersWithSpaces>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2025-04-18T02:58:00Z</dcterms:created>
  <dcterms:modified xsi:type="dcterms:W3CDTF">2025-04-18T03:00:00Z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6B019F75BF244D8CA751D65D08D61F1A_11</vt:lpwstr>
  </property>
  <property fmtid="{D5CDD505-2E9C-101B-9397-08002B2CF9AE}" pid="4" name="KSOTemplateDocerSaveRecord">
    <vt:lpwstr>eyJoZGlkIjoiMjYwYmNmMzM5YjU1ZTc0YzM3ZWM3OTVlNzlmNDAyMTciLCJ1c2VySWQiOiIzMDA4ODI1NDkifQ==</vt:lpwstr>
  </property>
</Properties>
</file>