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EMPLOYMENT AGREEMENT</w:t>
      </w:r>
    </w:p>
    <w:p>
      <w:pPr>
        <w:spacing w:after="360"/>
        <w:jc w:val="center"/>
      </w:pPr>
      <w:r>
        <w:rPr>
          <w:b/>
          <w:bCs/>
          <w:sz w:val="28"/>
          <w:szCs w:val="28"/>
        </w:rPr>
        <w:t xml:space="preserve">Apprentice / Trainee</w:t>
      </w:r>
    </w:p>
    <w:p>
      <w:pPr>
        <w:shd w:fill="FFF3CD"/>
        <w:spacing w:before="120" w:after="120"/>
      </w:pPr>
      <w:r>
        <w:rPr>
          <w:b/>
          <w:bCs/>
        </w:rPr>
        <w:t xml:space="preserve">IMPORTANT: </w:t>
      </w:r>
      <w:r>
        <w:t xml:space="preserve">This Agreement is supplementary to and must be read in conjunction with the Training Contract registered with the relevant State or Territory Training Authority. In the event of any inconsistency between this Agreement and the Training Contract, the Training Contract prevails.</w:t>
      </w:r>
    </w:p>
    <w:p>
      <w:pPr>
        <w:spacing w:before="240" w:after="240"/>
      </w:pPr>
      <w:r>
        <w:rPr>
          <w:sz w:val="22"/>
          <w:szCs w:val="22"/>
        </w:rPr>
        <w:t xml:space="preserve">THIS AGREEMENT is made on </w:t>
      </w:r>
      <w:r>
        <w:rPr>
          <w:b/>
          <w:bCs/>
          <w:sz w:val="22"/>
          <w:szCs w:val="22"/>
        </w:rPr>
        <w:t xml:space="preserve">[Insert Date]</w:t>
      </w:r>
    </w:p>
    <w:p>
      <w:pPr>
        <w:spacing w:after="120"/>
      </w:pPr>
      <w:r>
        <w:rPr>
          <w:b/>
          <w:bCs/>
        </w:rPr>
        <w:t xml:space="preserve">BETWEEN:</w:t>
      </w:r>
    </w:p>
    <w:p>
      <w:pPr>
        <w:spacing w:after="60"/>
        <w:ind w:left="720"/>
      </w:pPr>
      <w:r>
        <w:rPr>
          <w:b/>
          <w:bCs/>
        </w:rPr>
        <w:t xml:space="preserve">[Insert Employer's Full Legal Name]</w:t>
      </w:r>
      <w:r>
        <w:t xml:space="preserve"> ABN/ACN: </w:t>
      </w:r>
      <w:r>
        <w:rPr>
          <w:b/>
          <w:bCs/>
        </w:rPr>
        <w:t xml:space="preserve">[Insert ABN/ACN]</w:t>
      </w:r>
    </w:p>
    <w:p>
      <w:pPr>
        <w:spacing w:after="60"/>
        <w:ind w:left="720"/>
      </w:pPr>
      <w:r>
        <w:t xml:space="preserve">of </w:t>
      </w:r>
      <w:r>
        <w:rPr>
          <w:b/>
          <w:bCs/>
        </w:rPr>
        <w:t xml:space="preserve">[Insert Employer's Business Address]</w:t>
      </w:r>
    </w:p>
    <w:p>
      <w:pPr>
        <w:spacing w:after="180"/>
        <w:ind w:left="720"/>
      </w:pPr>
      <w:r>
        <w:t xml:space="preserve">(</w:t>
      </w:r>
      <w:r>
        <w:rPr>
          <w:b/>
          <w:bCs/>
        </w:rPr>
        <w:t xml:space="preserve">Employer</w:t>
      </w:r>
      <w:r>
        <w:t xml:space="preserve">)</w:t>
      </w:r>
    </w:p>
    <w:p>
      <w:pPr>
        <w:spacing w:after="120"/>
      </w:pPr>
      <w:r>
        <w:rPr>
          <w:b/>
          <w:bCs/>
        </w:rPr>
        <w:t xml:space="preserve">AND:</w:t>
      </w:r>
    </w:p>
    <w:p>
      <w:pPr>
        <w:spacing w:after="60"/>
        <w:ind w:left="720"/>
      </w:pPr>
      <w:r>
        <w:rPr>
          <w:b/>
          <w:bCs/>
        </w:rPr>
        <w:t xml:space="preserve">[Insert Apprentice/Trainee's Full Legal Name]</w:t>
      </w:r>
    </w:p>
    <w:p>
      <w:pPr>
        <w:spacing w:after="60"/>
        <w:ind w:left="720"/>
      </w:pPr>
      <w:r>
        <w:t xml:space="preserve">Date of Birth: </w:t>
      </w:r>
      <w:r>
        <w:rPr>
          <w:b/>
          <w:bCs/>
        </w:rPr>
        <w:t xml:space="preserve">[Insert Date of Birth]</w:t>
      </w:r>
    </w:p>
    <w:p>
      <w:pPr>
        <w:spacing w:after="60"/>
        <w:ind w:left="720"/>
      </w:pPr>
      <w:r>
        <w:t xml:space="preserve">of </w:t>
      </w:r>
      <w:r>
        <w:rPr>
          <w:b/>
          <w:bCs/>
        </w:rPr>
        <w:t xml:space="preserve">[Insert Apprentice/Trainee's Address]</w:t>
      </w:r>
    </w:p>
    <w:p>
      <w:pPr>
        <w:spacing w:after="180"/>
        <w:ind w:left="720"/>
      </w:pPr>
      <w:r>
        <w:t xml:space="preserve">(</w:t>
      </w:r>
      <w:r>
        <w:rPr>
          <w:b/>
          <w:bCs/>
        </w:rPr>
        <w:t xml:space="preserve">Apprentice</w:t>
      </w:r>
      <w:r>
        <w:t xml:space="preserve"> or </w:t>
      </w:r>
      <w:r>
        <w:rPr>
          <w:b/>
          <w:bCs/>
        </w:rPr>
        <w:t xml:space="preserve">Trainee</w:t>
      </w:r>
      <w:r>
        <w:t xml:space="preserve">, as applicable)</w:t>
      </w:r>
    </w:p>
    <w:p>
      <w:pPr>
        <w:spacing w:after="120"/>
      </w:pPr>
      <w:r>
        <w:rPr>
          <w:b/>
          <w:bCs/>
        </w:rPr>
        <w:t xml:space="preserve">AND (if the Apprentice/Trainee is under 18 years of age):</w:t>
      </w:r>
    </w:p>
    <w:p>
      <w:pPr>
        <w:spacing w:after="60"/>
        <w:ind w:left="720"/>
      </w:pPr>
      <w:r>
        <w:rPr>
          <w:b/>
          <w:bCs/>
        </w:rPr>
        <w:t xml:space="preserve">[Insert Parent/Guardian's Full Name]</w:t>
      </w:r>
    </w:p>
    <w:p>
      <w:pPr>
        <w:spacing w:after="60"/>
        <w:ind w:left="720"/>
      </w:pPr>
      <w:r>
        <w:t xml:space="preserve">of </w:t>
      </w:r>
      <w:r>
        <w:rPr>
          <w:b/>
          <w:bCs/>
        </w:rPr>
        <w:t xml:space="preserve">[Insert Parent/Guardian's Address]</w:t>
      </w:r>
    </w:p>
    <w:p>
      <w:pPr>
        <w:spacing w:after="240"/>
        <w:ind w:left="720"/>
      </w:pPr>
      <w:r>
        <w:t xml:space="preserve">(</w:t>
      </w:r>
      <w:r>
        <w:rPr>
          <w:b/>
          <w:bCs/>
        </w:rPr>
        <w:t xml:space="preserve">Parent/Guardian</w:t>
      </w:r>
      <w:r>
        <w:t xml:space="preserve">)</w:t>
      </w:r>
    </w:p>
    <w:p>
      <w:pPr>
        <w:pStyle w:val="Heading1"/>
      </w:pPr>
      <w:r>
        <w:t xml:space="preserve">RECITALS</w:t>
      </w:r>
    </w:p>
    <w:p>
      <w:pPr>
        <w:pStyle w:val="ListParagraph"/>
        <w:numPr>
          <w:ilvl w:val="0"/>
          <w:numId w:val="2"/>
        </w:numPr>
      </w:pPr>
      <w:r>
        <w:t xml:space="preserve">The Employer is approved to employ apprentices/trainees and carries on the business of </w:t>
      </w:r>
      <w:r>
        <w:rPr>
          <w:b/>
          <w:bCs/>
        </w:rPr>
        <w:t xml:space="preserve">[Insert description of Employer's business]</w:t>
      </w:r>
      <w:r>
        <w:t xml:space="preserve"> (</w:t>
      </w:r>
      <w:r>
        <w:rPr>
          <w:b/>
          <w:bCs/>
        </w:rPr>
        <w:t xml:space="preserve">Business</w:t>
      </w:r>
      <w:r>
        <w:t xml:space="preserve">).</w:t>
      </w:r>
    </w:p>
    <w:p>
      <w:pPr>
        <w:pStyle w:val="ListParagraph"/>
        <w:numPr>
          <w:ilvl w:val="0"/>
          <w:numId w:val="2"/>
        </w:numPr>
      </w:pPr>
      <w:r>
        <w:t xml:space="preserve">The Apprentice/Trainee wishes to undertake an apprenticeship or traineeship to obtain the qualification specified in this Agreement.</w:t>
      </w:r>
    </w:p>
    <w:p>
      <w:pPr>
        <w:pStyle w:val="ListParagraph"/>
        <w:numPr>
          <w:ilvl w:val="0"/>
          <w:numId w:val="2"/>
        </w:numPr>
      </w:pPr>
      <w:r>
        <w:t xml:space="preserve">The Employer has agreed to employ and train the Apprentice/Trainee in accordance with the Training Contract and this Agreement.</w:t>
      </w:r>
    </w:p>
    <w:p>
      <w:pPr>
        <w:pStyle w:val="ListParagraph"/>
        <w:numPr>
          <w:ilvl w:val="0"/>
          <w:numId w:val="2"/>
        </w:numPr>
      </w:pPr>
      <w:r>
        <w:t xml:space="preserve">A Training Contract has been or will be entered into between the parties and registered with the relevant State or Territory Training Authority.</w:t>
      </w:r>
    </w:p>
    <w:p>
      <w:pPr>
        <w:pStyle w:val="ListParagraph"/>
        <w:numPr>
          <w:ilvl w:val="0"/>
          <w:numId w:val="2"/>
        </w:numPr>
      </w:pPr>
      <w:r>
        <w:t xml:space="preserve">This Agreement is intended to be read in conjunction with and subject to the National Employment Standards (NES) contained in the </w:t>
      </w:r>
      <w:r>
        <w:rPr>
          <w:i/>
          <w:iCs/>
        </w:rPr>
        <w:t xml:space="preserve">Fair Work Act 2009 (Cth)</w:t>
      </w:r>
      <w:r>
        <w:t xml:space="preserve">, the Applicable Award, and any applicable State or Territory apprenticeship/traineeship legislation.</w:t>
      </w:r>
    </w:p>
    <w:p>
      <w:pPr>
        <w:pStyle w:val="Heading1"/>
      </w:pPr>
      <w:r>
        <w:t xml:space="preserve">OPERATIVE PROVISIONS</w:t>
      </w:r>
    </w:p>
    <w:p>
      <w:r>
        <w:rPr>
          <w:b/>
          <w:bCs/>
        </w:rPr>
        <w:t xml:space="preserve">IT IS AGREED:</w:t>
      </w:r>
    </w:p>
    <w:p>
      <w:pPr>
        <w:pStyle w:val="Heading2"/>
      </w:pPr>
      <w:r>
        <w:t xml:space="preserve">1. DEFINITIONS AND INTERPRETATION</w:t>
      </w:r>
    </w:p>
    <w:p>
      <w:r>
        <w:t xml:space="preserve">1.1 In this Agreement, unless the context otherwise requires:</w:t>
      </w:r>
    </w:p>
    <w:p>
      <w:pPr>
        <w:spacing w:after="60"/>
        <w:ind w:left="720"/>
      </w:pPr>
      <w:r>
        <w:rPr>
          <w:b/>
          <w:bCs/>
        </w:rPr>
        <w:t xml:space="preserve">Applicable Award</w:t>
      </w:r>
      <w:r>
        <w:t xml:space="preserve"> means the </w:t>
      </w:r>
      <w:r>
        <w:rPr>
          <w:b/>
          <w:bCs/>
        </w:rPr>
        <w:t xml:space="preserve">[Insert name of applicable Modern Award, e.g., Manufacturing and Associated Industries and Occupations Award 2020]</w:t>
      </w:r>
      <w:r>
        <w:t xml:space="preserve"> or any successor award, to the extent it applies to the Apprentice/Trainee's employment.</w:t>
      </w:r>
    </w:p>
    <w:p>
      <w:pPr>
        <w:spacing w:after="60"/>
        <w:ind w:left="720"/>
      </w:pPr>
      <w:r>
        <w:rPr>
          <w:b/>
          <w:bCs/>
        </w:rPr>
        <w:t xml:space="preserve">Apprenticeship/Traineeship</w:t>
      </w:r>
      <w:r>
        <w:t xml:space="preserve"> means the program of structured training and employment that leads to the attainment of the Qualification.</w:t>
      </w:r>
    </w:p>
    <w:p>
      <w:pPr>
        <w:spacing w:after="60"/>
        <w:ind w:left="720"/>
      </w:pPr>
      <w:r>
        <w:rPr>
          <w:b/>
          <w:bCs/>
        </w:rPr>
        <w:t xml:space="preserve">Commencement Date</w:t>
      </w:r>
      <w:r>
        <w:t xml:space="preserve"> means </w:t>
      </w:r>
      <w:r>
        <w:rPr>
          <w:b/>
          <w:bCs/>
        </w:rPr>
        <w:t xml:space="preserve">[Insert Date]</w:t>
      </w:r>
      <w:r>
        <w:t xml:space="preserve">.</w:t>
      </w:r>
    </w:p>
    <w:p>
      <w:pPr>
        <w:spacing w:after="60"/>
        <w:ind w:left="720"/>
      </w:pPr>
      <w:r>
        <w:rPr>
          <w:b/>
          <w:bCs/>
        </w:rPr>
        <w:t xml:space="preserve">Competency</w:t>
      </w:r>
      <w:r>
        <w:t xml:space="preserve"> means a unit of competency as defined in the Training Package or accredited course for the Qualification.</w:t>
      </w:r>
    </w:p>
    <w:p>
      <w:pPr>
        <w:spacing w:after="60"/>
        <w:ind w:left="720"/>
      </w:pPr>
      <w:r>
        <w:rPr>
          <w:b/>
          <w:bCs/>
        </w:rPr>
        <w:t xml:space="preserve">Confidential Information</w:t>
      </w:r>
      <w:r>
        <w:t xml:space="preserve"> means all information relating to the Business, finances, operations, customers, clients, suppliers, technology, know-how, trade secrets and affairs of the Employer which is not in the public domain.</w:t>
      </w:r>
    </w:p>
    <w:p>
      <w:pPr>
        <w:spacing w:after="60"/>
        <w:ind w:left="720"/>
      </w:pPr>
      <w:r>
        <w:rPr>
          <w:b/>
          <w:bCs/>
        </w:rPr>
        <w:t xml:space="preserve">NES</w:t>
      </w:r>
      <w:r>
        <w:t xml:space="preserve"> means the National Employment Standards as contained in the </w:t>
      </w:r>
      <w:r>
        <w:rPr>
          <w:i/>
          <w:iCs/>
        </w:rPr>
        <w:t xml:space="preserve">Fair Work Act 2009 (Cth)</w:t>
      </w:r>
      <w:r>
        <w:t xml:space="preserve">.</w:t>
      </w:r>
    </w:p>
    <w:p>
      <w:pPr>
        <w:spacing w:after="60"/>
        <w:ind w:left="720"/>
      </w:pPr>
      <w:r>
        <w:rPr>
          <w:b/>
          <w:bCs/>
        </w:rPr>
        <w:t xml:space="preserve">Nominal Term</w:t>
      </w:r>
      <w:r>
        <w:t xml:space="preserve"> means the expected duration of the Apprenticeship/Traineeship as specified in the Training Contract.</w:t>
      </w:r>
    </w:p>
    <w:p>
      <w:pPr>
        <w:spacing w:after="60"/>
        <w:ind w:left="720"/>
      </w:pPr>
      <w:r>
        <w:rPr>
          <w:b/>
          <w:bCs/>
        </w:rPr>
        <w:t xml:space="preserve">Off-the-Job Training</w:t>
      </w:r>
      <w:r>
        <w:t xml:space="preserve"> means training delivered by the RTO away from the normal work duties, including attendance at TAFE or other training institution, online learning, and structured training activities.</w:t>
      </w:r>
    </w:p>
    <w:p>
      <w:pPr>
        <w:spacing w:after="60"/>
        <w:ind w:left="720"/>
      </w:pPr>
      <w:r>
        <w:rPr>
          <w:b/>
          <w:bCs/>
        </w:rPr>
        <w:t xml:space="preserve">On-the-Job Training</w:t>
      </w:r>
      <w:r>
        <w:t xml:space="preserve"> means structured training and supervised work experience provided by the Employer at the workplace.</w:t>
      </w:r>
    </w:p>
    <w:p>
      <w:pPr>
        <w:spacing w:after="60"/>
        <w:ind w:left="720"/>
      </w:pPr>
      <w:r>
        <w:rPr>
          <w:b/>
          <w:bCs/>
        </w:rPr>
        <w:t xml:space="preserve">Probationary Period</w:t>
      </w:r>
      <w:r>
        <w:t xml:space="preserve"> means the period specified in clause 5.</w:t>
      </w:r>
    </w:p>
    <w:p>
      <w:pPr>
        <w:spacing w:after="60"/>
        <w:ind w:left="720"/>
      </w:pPr>
      <w:r>
        <w:rPr>
          <w:b/>
          <w:bCs/>
        </w:rPr>
        <w:t xml:space="preserve">Qualification</w:t>
      </w:r>
      <w:r>
        <w:t xml:space="preserve"> means </w:t>
      </w:r>
      <w:r>
        <w:rPr>
          <w:b/>
          <w:bCs/>
        </w:rPr>
        <w:t xml:space="preserve">[Insert full name and code of qualification, e.g., Certificate III in Carpentry (CPC30220)]</w:t>
      </w:r>
      <w:r>
        <w:t xml:space="preserve">.</w:t>
      </w:r>
    </w:p>
    <w:p>
      <w:pPr>
        <w:spacing w:after="60"/>
        <w:ind w:left="720"/>
      </w:pPr>
      <w:r>
        <w:rPr>
          <w:b/>
          <w:bCs/>
        </w:rPr>
        <w:t xml:space="preserve">RTO</w:t>
      </w:r>
      <w:r>
        <w:t xml:space="preserve"> means the Registered Training Organisation responsible for delivering the Off-the-Job Training and assessing competencies, being </w:t>
      </w:r>
      <w:r>
        <w:rPr>
          <w:b/>
          <w:bCs/>
        </w:rPr>
        <w:t xml:space="preserve">[Insert RTO Name and National Provider Number]</w:t>
      </w:r>
      <w:r>
        <w:t xml:space="preserve">.</w:t>
      </w:r>
    </w:p>
    <w:p>
      <w:pPr>
        <w:spacing w:after="60"/>
        <w:ind w:left="720"/>
      </w:pPr>
      <w:r>
        <w:rPr>
          <w:b/>
          <w:bCs/>
        </w:rPr>
        <w:t xml:space="preserve">Supervisor</w:t>
      </w:r>
      <w:r>
        <w:t xml:space="preserve"> means the person nominated by the Employer to supervise and train the Apprentice/Trainee, being a person who holds the relevant trade qualification or has equivalent skills and experience.</w:t>
      </w:r>
    </w:p>
    <w:p>
      <w:pPr>
        <w:spacing w:after="60"/>
        <w:ind w:left="720"/>
      </w:pPr>
      <w:r>
        <w:rPr>
          <w:b/>
          <w:bCs/>
        </w:rPr>
        <w:t xml:space="preserve">Training Authority</w:t>
      </w:r>
      <w:r>
        <w:t xml:space="preserve"> means the State or Territory government authority responsible for the registration and regulation of apprenticeships and traineeships in </w:t>
      </w:r>
      <w:r>
        <w:rPr>
          <w:b/>
          <w:bCs/>
        </w:rPr>
        <w:t xml:space="preserve">[Insert State/Territory]</w:t>
      </w:r>
      <w:r>
        <w:t xml:space="preserve">.</w:t>
      </w:r>
    </w:p>
    <w:p>
      <w:pPr>
        <w:spacing w:after="60"/>
        <w:ind w:left="720"/>
      </w:pPr>
      <w:r>
        <w:rPr>
          <w:b/>
          <w:bCs/>
        </w:rPr>
        <w:t xml:space="preserve">Training Contract</w:t>
      </w:r>
      <w:r>
        <w:t xml:space="preserve"> means the training contract entered into between the Employer and the Apprentice/Trainee and registered with the Training Authority.</w:t>
      </w:r>
    </w:p>
    <w:p>
      <w:pPr>
        <w:spacing w:after="60"/>
        <w:ind w:left="720"/>
      </w:pPr>
      <w:r>
        <w:rPr>
          <w:b/>
          <w:bCs/>
        </w:rPr>
        <w:t xml:space="preserve">Training Package</w:t>
      </w:r>
      <w:r>
        <w:t xml:space="preserve"> means the nationally endorsed training package that contains the Qualification.</w:t>
      </w:r>
    </w:p>
    <w:p>
      <w:pPr>
        <w:spacing w:after="120"/>
        <w:ind w:left="720"/>
      </w:pPr>
      <w:r>
        <w:rPr>
          <w:b/>
          <w:bCs/>
        </w:rPr>
        <w:t xml:space="preserve">Training Plan</w:t>
      </w:r>
      <w:r>
        <w:t xml:space="preserve"> means the plan developed by the Employer and the RTO that sets out the training to be provided to the Apprentice/Trainee, including the competencies to be achieved and the timeline for completion.</w:t>
      </w:r>
    </w:p>
    <w:p>
      <w:r>
        <w:t xml:space="preserve">1.2 In this Agreement: (a) headings are for convenience only; (b) the singular includes the plural and vice versa; (c) a reference to a statute includes amendments and successor legislation; (d) a reference to the Apprentice/Trainee includes both apprentices and trainees as applicable.</w:t>
      </w:r>
    </w:p>
    <w:p>
      <w:pPr>
        <w:pStyle w:val="Heading2"/>
      </w:pPr>
      <w:r>
        <w:t xml:space="preserve">2. TYPE OF APPRENTICESHIP/TRAINEESHIP</w:t>
      </w:r>
    </w:p>
    <w:p>
      <w:r>
        <w:t xml:space="preserve">2.1 The Apprentice/Trainee is engaged as:</w:t>
      </w:r>
    </w:p>
    <w:p>
      <w:pPr>
        <w:ind w:left="720"/>
      </w:pPr>
      <w:r>
        <w:t xml:space="preserve">☐ Apprentice (trade occupation)</w:t>
      </w:r>
    </w:p>
    <w:p>
      <w:pPr>
        <w:ind w:left="720"/>
      </w:pPr>
      <w:r>
        <w:t xml:space="preserve">☐ Trainee (non-trade vocation)</w:t>
      </w:r>
    </w:p>
    <w:p>
      <w:r>
        <w:t xml:space="preserve">2.2 The type of arrangement is:</w:t>
      </w:r>
    </w:p>
    <w:p>
      <w:pPr>
        <w:ind w:left="720"/>
      </w:pPr>
      <w:r>
        <w:t xml:space="preserve">☐ Full-time</w:t>
      </w:r>
    </w:p>
    <w:p>
      <w:pPr>
        <w:ind w:left="720"/>
      </w:pPr>
      <w:r>
        <w:t xml:space="preserve">☐ Part-time (School-based)</w:t>
      </w:r>
    </w:p>
    <w:p>
      <w:pPr>
        <w:ind w:left="720"/>
      </w:pPr>
      <w:r>
        <w:t xml:space="preserve">☐ Part-time (Other)</w:t>
      </w:r>
    </w:p>
    <w:p>
      <w:r>
        <w:t xml:space="preserve">2.3 The pathway is:</w:t>
      </w:r>
    </w:p>
    <w:p>
      <w:pPr>
        <w:ind w:left="720"/>
      </w:pPr>
      <w:r>
        <w:t xml:space="preserve">☐ New entrant</w:t>
      </w:r>
    </w:p>
    <w:p>
      <w:pPr>
        <w:ind w:left="720"/>
      </w:pPr>
      <w:r>
        <w:t xml:space="preserve">☐ Existing worker</w:t>
      </w:r>
    </w:p>
    <w:p>
      <w:pPr>
        <w:ind w:left="720"/>
      </w:pPr>
      <w:r>
        <w:t xml:space="preserve">☐ School-based</w:t>
      </w:r>
    </w:p>
    <w:p>
      <w:pPr>
        <w:ind w:left="720"/>
      </w:pPr>
      <w:r>
        <w:t xml:space="preserve">☐ Adult apprentice/trainee (21 years or over at commencement)</w:t>
      </w:r>
    </w:p>
    <w:p>
      <w:pPr>
        <w:pStyle w:val="Heading2"/>
      </w:pPr>
      <w:r>
        <w:t xml:space="preserve">3. APPRENTICESHIP/TRAINEESHIP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000000" w:sz="1"/>
              <w:left w:val="single" w:color="000000" w:sz="1"/>
              <w:bottom w:val="single" w:color="000000" w:sz="1"/>
              <w:right w:val="single" w:color="000000" w:sz="1"/>
            </w:tcBorders>
            <w:shd w:fill="F0F0F0"/>
          </w:tcPr>
          <w:p>
            <w:r>
              <w:rPr>
                <w:b/>
                <w:bCs/>
              </w:rPr>
              <w:t xml:space="preserve">Qualification:</w:t>
            </w:r>
          </w:p>
        </w:tc>
        <w:tc>
          <w:tcPr>
            <w:tcBorders>
              <w:top w:val="single" w:color="000000" w:sz="1"/>
              <w:left w:val="single" w:color="000000" w:sz="1"/>
              <w:bottom w:val="single" w:color="000000" w:sz="1"/>
              <w:right w:val="single" w:color="000000" w:sz="1"/>
            </w:tcBorders>
          </w:tcPr>
          <w:p>
            <w:r>
              <w:t xml:space="preserve">[Insert Qualification Name and Code]</w:t>
            </w:r>
          </w:p>
        </w:tc>
      </w:tr>
      <w:tr>
        <w:tc>
          <w:tcPr>
            <w:tcBorders>
              <w:top w:val="single" w:color="000000" w:sz="1"/>
              <w:left w:val="single" w:color="000000" w:sz="1"/>
              <w:bottom w:val="single" w:color="000000" w:sz="1"/>
              <w:right w:val="single" w:color="000000" w:sz="1"/>
            </w:tcBorders>
            <w:shd w:fill="F0F0F0"/>
          </w:tcPr>
          <w:p>
            <w:r>
              <w:rPr>
                <w:b/>
                <w:bCs/>
              </w:rPr>
              <w:t xml:space="preserve">Trade/Vocation:</w:t>
            </w:r>
          </w:p>
        </w:tc>
        <w:tc>
          <w:tcPr>
            <w:tcBorders>
              <w:top w:val="single" w:color="000000" w:sz="1"/>
              <w:left w:val="single" w:color="000000" w:sz="1"/>
              <w:bottom w:val="single" w:color="000000" w:sz="1"/>
              <w:right w:val="single" w:color="000000" w:sz="1"/>
            </w:tcBorders>
          </w:tcPr>
          <w:p>
            <w:r>
              <w:t xml:space="preserve">[Insert Trade or Vocation Name]</w:t>
            </w:r>
          </w:p>
        </w:tc>
      </w:tr>
      <w:tr>
        <w:tc>
          <w:tcPr>
            <w:tcBorders>
              <w:top w:val="single" w:color="000000" w:sz="1"/>
              <w:left w:val="single" w:color="000000" w:sz="1"/>
              <w:bottom w:val="single" w:color="000000" w:sz="1"/>
              <w:right w:val="single" w:color="000000" w:sz="1"/>
            </w:tcBorders>
            <w:shd w:fill="F0F0F0"/>
          </w:tcPr>
          <w:p>
            <w:r>
              <w:rPr>
                <w:b/>
                <w:bCs/>
              </w:rPr>
              <w:t xml:space="preserve">Nominal Term:</w:t>
            </w:r>
          </w:p>
        </w:tc>
        <w:tc>
          <w:tcPr>
            <w:tcBorders>
              <w:top w:val="single" w:color="000000" w:sz="1"/>
              <w:left w:val="single" w:color="000000" w:sz="1"/>
              <w:bottom w:val="single" w:color="000000" w:sz="1"/>
              <w:right w:val="single" w:color="000000" w:sz="1"/>
            </w:tcBorders>
          </w:tcPr>
          <w:p>
            <w:r>
              <w:t xml:space="preserve">[Insert Duration, e.g., 4 years / 48 months / 24 months]</w:t>
            </w:r>
          </w:p>
        </w:tc>
      </w:tr>
      <w:tr>
        <w:tc>
          <w:tcPr>
            <w:tcBorders>
              <w:top w:val="single" w:color="000000" w:sz="1"/>
              <w:left w:val="single" w:color="000000" w:sz="1"/>
              <w:bottom w:val="single" w:color="000000" w:sz="1"/>
              <w:right w:val="single" w:color="000000" w:sz="1"/>
            </w:tcBorders>
            <w:shd w:fill="F0F0F0"/>
          </w:tcPr>
          <w:p>
            <w:r>
              <w:rPr>
                <w:b/>
                <w:bCs/>
              </w:rPr>
              <w:t xml:space="preserve">Commencement Date:</w:t>
            </w:r>
          </w:p>
        </w:tc>
        <w:tc>
          <w:tcPr>
            <w:tcBorders>
              <w:top w:val="single" w:color="000000" w:sz="1"/>
              <w:left w:val="single" w:color="000000" w:sz="1"/>
              <w:bottom w:val="single" w:color="000000" w:sz="1"/>
              <w:right w:val="single" w:color="000000" w:sz="1"/>
            </w:tcBorders>
          </w:tcPr>
          <w:p>
            <w:r>
              <w:t xml:space="preserve">[Insert Date]</w:t>
            </w:r>
          </w:p>
        </w:tc>
      </w:tr>
      <w:tr>
        <w:tc>
          <w:tcPr>
            <w:tcBorders>
              <w:top w:val="single" w:color="000000" w:sz="1"/>
              <w:left w:val="single" w:color="000000" w:sz="1"/>
              <w:bottom w:val="single" w:color="000000" w:sz="1"/>
              <w:right w:val="single" w:color="000000" w:sz="1"/>
            </w:tcBorders>
            <w:shd w:fill="F0F0F0"/>
          </w:tcPr>
          <w:p>
            <w:r>
              <w:rPr>
                <w:b/>
                <w:bCs/>
              </w:rPr>
              <w:t xml:space="preserve">Expected Completion Date:</w:t>
            </w:r>
          </w:p>
        </w:tc>
        <w:tc>
          <w:tcPr>
            <w:tcBorders>
              <w:top w:val="single" w:color="000000" w:sz="1"/>
              <w:left w:val="single" w:color="000000" w:sz="1"/>
              <w:bottom w:val="single" w:color="000000" w:sz="1"/>
              <w:right w:val="single" w:color="000000" w:sz="1"/>
            </w:tcBorders>
          </w:tcPr>
          <w:p>
            <w:r>
              <w:t xml:space="preserve">[Insert Date]</w:t>
            </w:r>
          </w:p>
        </w:tc>
      </w:tr>
      <w:tr>
        <w:tc>
          <w:tcPr>
            <w:tcBorders>
              <w:top w:val="single" w:color="000000" w:sz="1"/>
              <w:left w:val="single" w:color="000000" w:sz="1"/>
              <w:bottom w:val="single" w:color="000000" w:sz="1"/>
              <w:right w:val="single" w:color="000000" w:sz="1"/>
            </w:tcBorders>
            <w:shd w:fill="F0F0F0"/>
          </w:tcPr>
          <w:p>
            <w:r>
              <w:rPr>
                <w:b/>
                <w:bCs/>
              </w:rPr>
              <w:t xml:space="preserve">Training Contract Number:</w:t>
            </w:r>
          </w:p>
        </w:tc>
        <w:tc>
          <w:tcPr>
            <w:tcBorders>
              <w:top w:val="single" w:color="000000" w:sz="1"/>
              <w:left w:val="single" w:color="000000" w:sz="1"/>
              <w:bottom w:val="single" w:color="000000" w:sz="1"/>
              <w:right w:val="single" w:color="000000" w:sz="1"/>
            </w:tcBorders>
          </w:tcPr>
          <w:p>
            <w:r>
              <w:t xml:space="preserve">[Insert Training Contract Registration Number]</w:t>
            </w:r>
          </w:p>
        </w:tc>
      </w:tr>
      <w:tr>
        <w:tc>
          <w:tcPr>
            <w:tcBorders>
              <w:top w:val="single" w:color="000000" w:sz="1"/>
              <w:left w:val="single" w:color="000000" w:sz="1"/>
              <w:bottom w:val="single" w:color="000000" w:sz="1"/>
              <w:right w:val="single" w:color="000000" w:sz="1"/>
            </w:tcBorders>
            <w:shd w:fill="F0F0F0"/>
          </w:tcPr>
          <w:p>
            <w:r>
              <w:rPr>
                <w:b/>
                <w:bCs/>
              </w:rPr>
              <w:t xml:space="preserve">RTO:</w:t>
            </w:r>
          </w:p>
        </w:tc>
        <w:tc>
          <w:tcPr>
            <w:tcBorders>
              <w:top w:val="single" w:color="000000" w:sz="1"/>
              <w:left w:val="single" w:color="000000" w:sz="1"/>
              <w:bottom w:val="single" w:color="000000" w:sz="1"/>
              <w:right w:val="single" w:color="000000" w:sz="1"/>
            </w:tcBorders>
          </w:tcPr>
          <w:p>
            <w:r>
              <w:t xml:space="preserve">[Insert RTO Name]</w:t>
            </w:r>
          </w:p>
        </w:tc>
      </w:tr>
      <w:tr>
        <w:tc>
          <w:tcPr>
            <w:tcBorders>
              <w:top w:val="single" w:color="000000" w:sz="1"/>
              <w:left w:val="single" w:color="000000" w:sz="1"/>
              <w:bottom w:val="single" w:color="000000" w:sz="1"/>
              <w:right w:val="single" w:color="000000" w:sz="1"/>
            </w:tcBorders>
            <w:shd w:fill="F0F0F0"/>
          </w:tcPr>
          <w:p>
            <w:r>
              <w:rPr>
                <w:b/>
                <w:bCs/>
              </w:rPr>
              <w:t xml:space="preserve">RTO Provider Number:</w:t>
            </w:r>
          </w:p>
        </w:tc>
        <w:tc>
          <w:tcPr>
            <w:tcBorders>
              <w:top w:val="single" w:color="000000" w:sz="1"/>
              <w:left w:val="single" w:color="000000" w:sz="1"/>
              <w:bottom w:val="single" w:color="000000" w:sz="1"/>
              <w:right w:val="single" w:color="000000" w:sz="1"/>
            </w:tcBorders>
          </w:tcPr>
          <w:p>
            <w:r>
              <w:t xml:space="preserve">[Insert National Provider Number]</w:t>
            </w:r>
          </w:p>
        </w:tc>
      </w:tr>
    </w:tbl>
    <w:p>
      <w:pPr>
        <w:pStyle w:val="Heading2"/>
      </w:pPr>
      <w:r>
        <w:t xml:space="preserve">4. EMPLOYMENT</w:t>
      </w:r>
    </w:p>
    <w:p>
      <w:r>
        <w:t xml:space="preserve">4.1 The Employer employs the Apprentice/Trainee, and the Apprentice/Trainee accepts employment with the Employer, for the purpose of undertaking and completing the Apprenticeship/Traineeship.</w:t>
      </w:r>
    </w:p>
    <w:p>
      <w:r>
        <w:t xml:space="preserve">4.2 The employment commences on the Commencement Date and, subject to successful completion or earlier termination, will continue until the Apprenticeship/Traineeship is completed.</w:t>
      </w:r>
    </w:p>
    <w:p>
      <w:r>
        <w:t xml:space="preserve">4.3 This Agreement is supplementary to and must be read together with the Training Contract. In the event of any inconsistency, the Training Contract and any applicable legislation prevail.</w:t>
      </w:r>
    </w:p>
    <w:p>
      <w:r>
        <w:t xml:space="preserve">4.4 The Apprentice/Trainee's principal place of work will be:</w:t>
      </w:r>
    </w:p>
    <w:p>
      <w:pPr>
        <w:spacing w:after="120"/>
        <w:ind w:left="720"/>
      </w:pPr>
      <w:r>
        <w:rPr>
          <w:b/>
          <w:bCs/>
        </w:rPr>
        <w:t xml:space="preserve">[Insert Workplace Address]</w:t>
      </w:r>
    </w:p>
    <w:p>
      <w:r>
        <w:t xml:space="preserve">or such other location as the Employer may reasonably require for training purposes.</w:t>
      </w:r>
    </w:p>
    <w:p>
      <w:pPr>
        <w:pStyle w:val="Heading2"/>
      </w:pPr>
      <w:r>
        <w:t xml:space="preserve">5. PROBATIONARY PERIOD</w:t>
      </w:r>
    </w:p>
    <w:p>
      <w:r>
        <w:t xml:space="preserve">5.1 The Apprentice/Trainee's employment is subject to a probationary period as specified in the Training Contract and applicable State or Territory legislation.</w:t>
      </w:r>
    </w:p>
    <w:p>
      <w:r>
        <w:t xml:space="preserve">5.2 The Probationary Period is:</w:t>
      </w:r>
    </w:p>
    <w:p>
      <w:pPr>
        <w:ind w:left="720"/>
      </w:pPr>
      <w:r>
        <w:rPr>
          <w:i/>
          <w:iCs/>
        </w:rPr>
        <w:t xml:space="preserve">[Insert Period as per State/Territory requirements, e.g.:]</w:t>
      </w:r>
    </w:p>
    <w:p>
      <w:pPr>
        <w:ind w:left="720"/>
      </w:pPr>
      <w:r>
        <w:t xml:space="preserve">• </w:t>
      </w:r>
      <w:r>
        <w:rPr>
          <w:b/>
          <w:bCs/>
        </w:rPr>
        <w:t xml:space="preserve">Victoria:</w:t>
      </w:r>
      <w:r>
        <w:t xml:space="preserve"> 60 days for apprentices / 30 days for trainees</w:t>
      </w:r>
    </w:p>
    <w:p>
      <w:pPr>
        <w:ind w:left="720"/>
      </w:pPr>
      <w:r>
        <w:t xml:space="preserve">• </w:t>
      </w:r>
      <w:r>
        <w:rPr>
          <w:b/>
          <w:bCs/>
        </w:rPr>
        <w:t xml:space="preserve">New South Wales:</w:t>
      </w:r>
      <w:r>
        <w:t xml:space="preserve"> 90 days or one quarter of the term (whichever is lesser)</w:t>
      </w:r>
    </w:p>
    <w:p>
      <w:pPr>
        <w:ind w:left="720"/>
      </w:pPr>
      <w:r>
        <w:t xml:space="preserve">• </w:t>
      </w:r>
      <w:r>
        <w:rPr>
          <w:b/>
          <w:bCs/>
        </w:rPr>
        <w:t xml:space="preserve">Queensland:</w:t>
      </w:r>
      <w:r>
        <w:t xml:space="preserve"> 90 days for apprentices / 60 days for trainees</w:t>
      </w:r>
    </w:p>
    <w:p>
      <w:pPr>
        <w:ind w:left="720"/>
      </w:pPr>
      <w:r>
        <w:t xml:space="preserve">• </w:t>
      </w:r>
      <w:r>
        <w:rPr>
          <w:i/>
          <w:iCs/>
        </w:rPr>
        <w:t xml:space="preserve">[Other State/Territory as applicable]</w:t>
      </w:r>
    </w:p>
    <w:p>
      <w:r>
        <w:t xml:space="preserve">5.3 During the Probationary Period, either party may terminate the Training Contract and this Agreement by giving written notice to the other party and the Training Authority in accordance with the applicable State or Territory requirements.</w:t>
      </w:r>
    </w:p>
    <w:p>
      <w:r>
        <w:t xml:space="preserve">5.4 The purpose of the Probationary Period is to enable both parties to assess whether the Apprenticeship/Traineeship arrangement is suitable.</w:t>
      </w:r>
    </w:p>
    <w:p>
      <w:pPr>
        <w:pStyle w:val="Heading2"/>
      </w:pPr>
      <w:r>
        <w:t xml:space="preserve">6. HOURS OF WORK</w:t>
      </w:r>
    </w:p>
    <w:p>
      <w:r>
        <w:t xml:space="preserve">6.1 The Apprentice/Trainee's ordinary hours of work are </w:t>
      </w:r>
      <w:r>
        <w:rPr>
          <w:b/>
          <w:bCs/>
        </w:rPr>
        <w:t xml:space="preserve">[Insert Number, e.g., 38]</w:t>
      </w:r>
      <w:r>
        <w:t xml:space="preserve"> hours per week (or pro-rata for part-time arrangements).</w:t>
      </w:r>
    </w:p>
    <w:p>
      <w:r>
        <w:t xml:space="preserve">6.2 The ordinary hours will be worked between </w:t>
      </w:r>
      <w:r>
        <w:rPr>
          <w:b/>
          <w:bCs/>
        </w:rPr>
        <w:t xml:space="preserve">[Insert Days, e.g., Monday to Friday]</w:t>
      </w:r>
      <w:r>
        <w:t xml:space="preserve">, between the hours of </w:t>
      </w:r>
      <w:r>
        <w:rPr>
          <w:b/>
          <w:bCs/>
        </w:rPr>
        <w:t xml:space="preserve">[Insert Times, e.g., 7:00am and 5:00pm]</w:t>
      </w:r>
      <w:r>
        <w:t xml:space="preserve">, or as otherwise directed by the Employer in accordance with the Applicable Award.</w:t>
      </w:r>
    </w:p>
    <w:p>
      <w:r>
        <w:t xml:space="preserve">6.3 </w:t>
      </w:r>
      <w:r>
        <w:rPr>
          <w:b/>
          <w:bCs/>
        </w:rPr>
        <w:t xml:space="preserve">School-based Apprentices/Trainees: </w:t>
      </w:r>
      <w:r>
        <w:t xml:space="preserve">If this is a school-based arrangement, the Apprentice/Trainee will work a minimum of </w:t>
      </w:r>
      <w:r>
        <w:rPr>
          <w:b/>
          <w:bCs/>
        </w:rPr>
        <w:t xml:space="preserve">[Insert Hours]</w:t>
      </w:r>
      <w:r>
        <w:t xml:space="preserve"> hours per week (averaged over a school term), with hours to be arranged around school commitments.</w:t>
      </w:r>
    </w:p>
    <w:p>
      <w:r>
        <w:t xml:space="preserve">6.4 Time spent in Off-the-Job Training (including attendance at TAFE or the RTO) is counted as time worked for the purposes of calculating ordinary hours and wages.</w:t>
      </w:r>
    </w:p>
    <w:p>
      <w:r>
        <w:t xml:space="preserve">6.5 The Apprentice/Trainee will not be required to work overtime except in accordance with the Applicable Award and with due regard to the Apprentice/Trainee's age, training requirements, and safety.</w:t>
      </w:r>
    </w:p>
    <w:p>
      <w:r>
        <w:t xml:space="preserve">6.6 The Apprentice/Trainee is entitled to meal breaks and rest breaks in accordance with the NES and the Applicable Award.</w:t>
      </w:r>
    </w:p>
    <w:p>
      <w:pPr>
        <w:pStyle w:val="Heading2"/>
      </w:pPr>
      <w:r>
        <w:t xml:space="preserve">7. TRAINING OBLIGATIONS</w:t>
      </w:r>
    </w:p>
    <w:p>
      <w:r>
        <w:rPr>
          <w:b/>
          <w:bCs/>
        </w:rPr>
        <w:t xml:space="preserve">Employer's Training Obligations</w:t>
      </w:r>
    </w:p>
    <w:p>
      <w:r>
        <w:t xml:space="preserve">7.1 The Employer must:</w:t>
      </w:r>
    </w:p>
    <w:p>
      <w:pPr>
        <w:pStyle w:val="ListParagraph"/>
        <w:numPr>
          <w:ilvl w:val="0"/>
          <w:numId w:val="3"/>
        </w:numPr>
      </w:pPr>
      <w:r>
        <w:t xml:space="preserve">provide the Apprentice/Trainee with training in accordance with the Training Contract and Training Plan;</w:t>
      </w:r>
    </w:p>
    <w:p>
      <w:pPr>
        <w:pStyle w:val="ListParagraph"/>
        <w:numPr>
          <w:ilvl w:val="0"/>
          <w:numId w:val="3"/>
        </w:numPr>
      </w:pPr>
      <w:r>
        <w:t xml:space="preserve">ensure the Apprentice/Trainee is supervised by a qualified Supervisor who holds the relevant trade qualification or equivalent;</w:t>
      </w:r>
    </w:p>
    <w:p>
      <w:pPr>
        <w:pStyle w:val="ListParagraph"/>
        <w:numPr>
          <w:ilvl w:val="0"/>
          <w:numId w:val="3"/>
        </w:numPr>
      </w:pPr>
      <w:r>
        <w:t xml:space="preserve">provide a range of work that enables the Apprentice/Trainee to develop the skills and competencies required for the Qualification;</w:t>
      </w:r>
    </w:p>
    <w:p>
      <w:pPr>
        <w:pStyle w:val="ListParagraph"/>
        <w:numPr>
          <w:ilvl w:val="0"/>
          <w:numId w:val="3"/>
        </w:numPr>
      </w:pPr>
      <w:r>
        <w:t xml:space="preserve">release the Apprentice/Trainee to attend Off-the-Job Training as required, without loss of pay;</w:t>
      </w:r>
    </w:p>
    <w:p>
      <w:pPr>
        <w:pStyle w:val="ListParagraph"/>
        <w:numPr>
          <w:ilvl w:val="0"/>
          <w:numId w:val="3"/>
        </w:numPr>
      </w:pPr>
      <w:r>
        <w:t xml:space="preserve">provide the tools, equipment and materials required for training and work, in accordance with the Applicable Award;</w:t>
      </w:r>
    </w:p>
    <w:p>
      <w:pPr>
        <w:pStyle w:val="ListParagraph"/>
        <w:numPr>
          <w:ilvl w:val="0"/>
          <w:numId w:val="3"/>
        </w:numPr>
      </w:pPr>
      <w:r>
        <w:t xml:space="preserve">maintain records of the Apprentice/Trainee's training and progress;</w:t>
      </w:r>
    </w:p>
    <w:p>
      <w:pPr>
        <w:pStyle w:val="ListParagraph"/>
        <w:numPr>
          <w:ilvl w:val="0"/>
          <w:numId w:val="3"/>
        </w:numPr>
      </w:pPr>
      <w:r>
        <w:t xml:space="preserve">participate in training plan reviews and workplace assessments conducted by the RTO;</w:t>
      </w:r>
    </w:p>
    <w:p>
      <w:pPr>
        <w:pStyle w:val="ListParagraph"/>
        <w:numPr>
          <w:ilvl w:val="0"/>
          <w:numId w:val="3"/>
        </w:numPr>
      </w:pPr>
      <w:r>
        <w:t xml:space="preserve">notify the Training Authority of any changes to the Apprentice/Trainee's employment or training arrangements;</w:t>
      </w:r>
    </w:p>
    <w:p>
      <w:pPr>
        <w:pStyle w:val="ListParagraph"/>
        <w:numPr>
          <w:ilvl w:val="0"/>
          <w:numId w:val="3"/>
        </w:numPr>
      </w:pPr>
      <w:r>
        <w:t xml:space="preserve">ensure the workplace provides a safe learning environment; and</w:t>
      </w:r>
    </w:p>
    <w:p>
      <w:pPr>
        <w:pStyle w:val="ListParagraph"/>
        <w:numPr>
          <w:ilvl w:val="0"/>
          <w:numId w:val="3"/>
        </w:numPr>
      </w:pPr>
      <w:r>
        <w:t xml:space="preserve">not require the Apprentice/Trainee to perform work that is beyond their current skill level without appropriate supervision.</w:t>
      </w:r>
    </w:p>
    <w:p>
      <w:r>
        <w:rPr>
          <w:b/>
          <w:bCs/>
        </w:rPr>
        <w:t xml:space="preserve">Apprentice/Trainee's Training Obligations</w:t>
      </w:r>
    </w:p>
    <w:p>
      <w:r>
        <w:t xml:space="preserve">7.2 The Apprentice/Trainee must:</w:t>
      </w:r>
    </w:p>
    <w:p>
      <w:pPr>
        <w:pStyle w:val="ListParagraph"/>
        <w:numPr>
          <w:ilvl w:val="0"/>
          <w:numId w:val="4"/>
        </w:numPr>
      </w:pPr>
      <w:r>
        <w:t xml:space="preserve">diligently apply themselves to learning and acquiring the skills and competencies for the Qualification;</w:t>
      </w:r>
    </w:p>
    <w:p>
      <w:pPr>
        <w:pStyle w:val="ListParagraph"/>
        <w:numPr>
          <w:ilvl w:val="0"/>
          <w:numId w:val="4"/>
        </w:numPr>
      </w:pPr>
      <w:r>
        <w:t xml:space="preserve">attend all scheduled Off-the-Job Training sessions and complete all required assessments;</w:t>
      </w:r>
    </w:p>
    <w:p>
      <w:pPr>
        <w:pStyle w:val="ListParagraph"/>
        <w:numPr>
          <w:ilvl w:val="0"/>
          <w:numId w:val="4"/>
        </w:numPr>
      </w:pPr>
      <w:r>
        <w:t xml:space="preserve">follow all lawful and reasonable instructions from the Employer and Supervisor;</w:t>
      </w:r>
    </w:p>
    <w:p>
      <w:pPr>
        <w:pStyle w:val="ListParagraph"/>
        <w:numPr>
          <w:ilvl w:val="0"/>
          <w:numId w:val="4"/>
        </w:numPr>
      </w:pPr>
      <w:r>
        <w:t xml:space="preserve">perform the work assigned by the Employer that is relevant to the Qualification;</w:t>
      </w:r>
    </w:p>
    <w:p>
      <w:pPr>
        <w:pStyle w:val="ListParagraph"/>
        <w:numPr>
          <w:ilvl w:val="0"/>
          <w:numId w:val="4"/>
        </w:numPr>
      </w:pPr>
      <w:r>
        <w:t xml:space="preserve">maintain a record of training and work activities (logbook/training record) as required;</w:t>
      </w:r>
    </w:p>
    <w:p>
      <w:pPr>
        <w:pStyle w:val="ListParagraph"/>
        <w:numPr>
          <w:ilvl w:val="0"/>
          <w:numId w:val="4"/>
        </w:numPr>
      </w:pPr>
      <w:r>
        <w:t xml:space="preserve">notify the Employer and RTO of any difficulties with training or assessments;</w:t>
      </w:r>
    </w:p>
    <w:p>
      <w:pPr>
        <w:pStyle w:val="ListParagraph"/>
        <w:numPr>
          <w:ilvl w:val="0"/>
          <w:numId w:val="4"/>
        </w:numPr>
      </w:pPr>
      <w:r>
        <w:t xml:space="preserve">behave in a professional manner and comply with workplace policies and procedures;</w:t>
      </w:r>
    </w:p>
    <w:p>
      <w:pPr>
        <w:pStyle w:val="ListParagraph"/>
        <w:numPr>
          <w:ilvl w:val="0"/>
          <w:numId w:val="4"/>
        </w:numPr>
      </w:pPr>
      <w:r>
        <w:t xml:space="preserve">not engage in any conduct that may bring the Employer into disrepute; and</w:t>
      </w:r>
    </w:p>
    <w:p>
      <w:pPr>
        <w:pStyle w:val="ListParagraph"/>
        <w:numPr>
          <w:ilvl w:val="0"/>
          <w:numId w:val="4"/>
        </w:numPr>
      </w:pPr>
      <w:r>
        <w:t xml:space="preserve">work safely and comply with all work health and safety requirements.</w:t>
      </w:r>
    </w:p>
    <w:p>
      <w:r>
        <w:rPr>
          <w:b/>
          <w:bCs/>
        </w:rPr>
        <w:t xml:space="preserve">Off-the-Job Training</w:t>
      </w:r>
    </w:p>
    <w:p>
      <w:r>
        <w:t xml:space="preserve">7.3 The Apprentice/Trainee will be required to attend Off-the-Job Training at the RTO as follows:</w:t>
      </w:r>
    </w:p>
    <w:p>
      <w:pPr>
        <w:ind w:left="720"/>
      </w:pPr>
      <w:r>
        <w:rPr>
          <w:b/>
          <w:bCs/>
        </w:rPr>
        <w:t xml:space="preserve">[Insert training schedule, e.g., Block release: 2 weeks per quarter / Day release: 1 day per week / Online with monthly workshops]</w:t>
      </w:r>
    </w:p>
    <w:p>
      <w:r>
        <w:t xml:space="preserve">7.4 The Apprentice/Trainee will be paid their ordinary wages for time spent attending Off-the-Job Training during ordinary working hours.</w:t>
      </w:r>
    </w:p>
    <w:p>
      <w:pPr>
        <w:pStyle w:val="Heading2"/>
      </w:pPr>
      <w:r>
        <w:t xml:space="preserve">8. SUPERVISION</w:t>
      </w:r>
    </w:p>
    <w:p>
      <w:r>
        <w:t xml:space="preserve">8.1 The Employer nominates the following person as the Supervisor responsible for the Apprentice/Trainee's on-the-job training: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000000" w:sz="1"/>
              <w:left w:val="single" w:color="000000" w:sz="1"/>
              <w:bottom w:val="single" w:color="000000" w:sz="1"/>
              <w:right w:val="single" w:color="000000" w:sz="1"/>
            </w:tcBorders>
            <w:shd w:fill="F0F0F0"/>
          </w:tcPr>
          <w:p>
            <w:r>
              <w:rPr>
                <w:b/>
                <w:bCs/>
              </w:rPr>
              <w:t xml:space="preserve">Supervisor Name:</w:t>
            </w:r>
          </w:p>
        </w:tc>
        <w:tc>
          <w:tcPr>
            <w:tcBorders>
              <w:top w:val="single" w:color="000000" w:sz="1"/>
              <w:left w:val="single" w:color="000000" w:sz="1"/>
              <w:bottom w:val="single" w:color="000000" w:sz="1"/>
              <w:right w:val="single" w:color="000000" w:sz="1"/>
            </w:tcBorders>
          </w:tcPr>
          <w:p>
            <w:r>
              <w:t xml:space="preserve">[Insert Name]</w:t>
            </w:r>
          </w:p>
        </w:tc>
      </w:tr>
      <w:tr>
        <w:tc>
          <w:tcPr>
            <w:tcBorders>
              <w:top w:val="single" w:color="000000" w:sz="1"/>
              <w:left w:val="single" w:color="000000" w:sz="1"/>
              <w:bottom w:val="single" w:color="000000" w:sz="1"/>
              <w:right w:val="single" w:color="000000" w:sz="1"/>
            </w:tcBorders>
            <w:shd w:fill="F0F0F0"/>
          </w:tcPr>
          <w:p>
            <w:r>
              <w:rPr>
                <w:b/>
                <w:bCs/>
              </w:rPr>
              <w:t xml:space="preserve">Qualification/Trade:</w:t>
            </w:r>
          </w:p>
        </w:tc>
        <w:tc>
          <w:tcPr>
            <w:tcBorders>
              <w:top w:val="single" w:color="000000" w:sz="1"/>
              <w:left w:val="single" w:color="000000" w:sz="1"/>
              <w:bottom w:val="single" w:color="000000" w:sz="1"/>
              <w:right w:val="single" w:color="000000" w:sz="1"/>
            </w:tcBorders>
          </w:tcPr>
          <w:p>
            <w:r>
              <w:t xml:space="preserve">[Insert relevant trade qualification]</w:t>
            </w:r>
          </w:p>
        </w:tc>
      </w:tr>
      <w:tr>
        <w:tc>
          <w:tcPr>
            <w:tcBorders>
              <w:top w:val="single" w:color="000000" w:sz="1"/>
              <w:left w:val="single" w:color="000000" w:sz="1"/>
              <w:bottom w:val="single" w:color="000000" w:sz="1"/>
              <w:right w:val="single" w:color="000000" w:sz="1"/>
            </w:tcBorders>
            <w:shd w:fill="F0F0F0"/>
          </w:tcPr>
          <w:p>
            <w:r>
              <w:rPr>
                <w:b/>
                <w:bCs/>
              </w:rPr>
              <w:t xml:space="preserve">Years of Experience:</w:t>
            </w:r>
          </w:p>
        </w:tc>
        <w:tc>
          <w:tcPr>
            <w:tcBorders>
              <w:top w:val="single" w:color="000000" w:sz="1"/>
              <w:left w:val="single" w:color="000000" w:sz="1"/>
              <w:bottom w:val="single" w:color="000000" w:sz="1"/>
              <w:right w:val="single" w:color="000000" w:sz="1"/>
            </w:tcBorders>
          </w:tcPr>
          <w:p>
            <w:r>
              <w:t xml:space="preserve">[Insert years]</w:t>
            </w:r>
          </w:p>
        </w:tc>
      </w:tr>
    </w:tbl>
    <w:p>
      <w:pPr>
        <w:spacing w:before="120"/>
      </w:pPr>
      <w:r>
        <w:t xml:space="preserve">8.2 The Employer must ensure that an alternative qualified supervisor is available if the nominated Supervisor is absent.</w:t>
      </w:r>
    </w:p>
    <w:p>
      <w:r>
        <w:t xml:space="preserve">8.3 The level of supervision provided will be appropriate to the Apprentice/Trainee's level of experience and competency, with closer supervision in the early stages of the Apprenticeship/Traineeship.</w:t>
      </w:r>
    </w:p>
    <w:p>
      <w:pPr>
        <w:pStyle w:val="Heading2"/>
      </w:pPr>
      <w:r>
        <w:t xml:space="preserve">9. WAGES AND REMUNERATION</w:t>
      </w:r>
    </w:p>
    <w:p>
      <w:r>
        <w:t xml:space="preserve">9.1 The Apprentice/Trainee will be paid in accordance with the Applicable Award at the rates applicable to apprentices/trainees.</w:t>
      </w:r>
    </w:p>
    <w:p>
      <w:r>
        <w:t xml:space="preserve">9.2 The current wage rates 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Year/Stage</w:t>
            </w:r>
          </w:p>
        </w:tc>
        <w:tc>
          <w:tcPr>
            <w:tcBorders>
              <w:top w:val="single" w:color="000000" w:sz="1"/>
              <w:left w:val="single" w:color="000000" w:sz="1"/>
              <w:bottom w:val="single" w:color="000000" w:sz="1"/>
              <w:right w:val="single" w:color="000000" w:sz="1"/>
            </w:tcBorders>
            <w:shd w:fill="E8E8E8"/>
          </w:tcPr>
          <w:p>
            <w:pPr>
              <w:jc w:val="center"/>
            </w:pPr>
            <w:r>
              <w:rPr>
                <w:b/>
                <w:bCs/>
              </w:rPr>
              <w:t xml:space="preserve">% of Tradesperson Rate</w:t>
            </w:r>
          </w:p>
        </w:tc>
        <w:tc>
          <w:tcPr>
            <w:tcBorders>
              <w:top w:val="single" w:color="000000" w:sz="1"/>
              <w:left w:val="single" w:color="000000" w:sz="1"/>
              <w:bottom w:val="single" w:color="000000" w:sz="1"/>
              <w:right w:val="single" w:color="000000" w:sz="1"/>
            </w:tcBorders>
            <w:shd w:fill="E8E8E8"/>
          </w:tcPr>
          <w:p>
            <w:pPr>
              <w:jc w:val="center"/>
            </w:pPr>
            <w:r>
              <w:rPr>
                <w:b/>
                <w:bCs/>
              </w:rPr>
              <w:t xml:space="preserve">Weekly Rate</w:t>
            </w:r>
          </w:p>
        </w:tc>
      </w:tr>
      <w:tr>
        <w:tc>
          <w:tcPr>
            <w:tcBorders>
              <w:top w:val="single" w:color="000000" w:sz="1"/>
              <w:left w:val="single" w:color="000000" w:sz="1"/>
              <w:bottom w:val="single" w:color="000000" w:sz="1"/>
              <w:right w:val="single" w:color="000000" w:sz="1"/>
            </w:tcBorders>
          </w:tcPr>
          <w:p>
            <w:r>
              <w:t xml:space="preserve">Year 1</w:t>
            </w:r>
          </w:p>
        </w:tc>
        <w:tc>
          <w:tcPr>
            <w:tcBorders>
              <w:top w:val="single" w:color="000000" w:sz="1"/>
              <w:left w:val="single" w:color="000000" w:sz="1"/>
              <w:bottom w:val="single" w:color="000000" w:sz="1"/>
              <w:right w:val="single" w:color="000000" w:sz="1"/>
            </w:tcBorders>
          </w:tcPr>
          <w:p>
            <w:r>
              <w:t xml:space="preserve">[Insert %]</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tcPr>
          <w:p>
            <w:r>
              <w:t xml:space="preserve">Year 2</w:t>
            </w:r>
          </w:p>
        </w:tc>
        <w:tc>
          <w:tcPr>
            <w:tcBorders>
              <w:top w:val="single" w:color="000000" w:sz="1"/>
              <w:left w:val="single" w:color="000000" w:sz="1"/>
              <w:bottom w:val="single" w:color="000000" w:sz="1"/>
              <w:right w:val="single" w:color="000000" w:sz="1"/>
            </w:tcBorders>
          </w:tcPr>
          <w:p>
            <w:r>
              <w:t xml:space="preserve">[Insert %]</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tcPr>
          <w:p>
            <w:r>
              <w:t xml:space="preserve">Year 3</w:t>
            </w:r>
          </w:p>
        </w:tc>
        <w:tc>
          <w:tcPr>
            <w:tcBorders>
              <w:top w:val="single" w:color="000000" w:sz="1"/>
              <w:left w:val="single" w:color="000000" w:sz="1"/>
              <w:bottom w:val="single" w:color="000000" w:sz="1"/>
              <w:right w:val="single" w:color="000000" w:sz="1"/>
            </w:tcBorders>
          </w:tcPr>
          <w:p>
            <w:r>
              <w:t xml:space="preserve">[Insert %]</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tcPr>
          <w:p>
            <w:r>
              <w:t xml:space="preserve">Year 4 (if applicable)</w:t>
            </w:r>
          </w:p>
        </w:tc>
        <w:tc>
          <w:tcPr>
            <w:tcBorders>
              <w:top w:val="single" w:color="000000" w:sz="1"/>
              <w:left w:val="single" w:color="000000" w:sz="1"/>
              <w:bottom w:val="single" w:color="000000" w:sz="1"/>
              <w:right w:val="single" w:color="000000" w:sz="1"/>
            </w:tcBorders>
          </w:tcPr>
          <w:p>
            <w:r>
              <w:t xml:space="preserve">[Insert %]</w:t>
            </w:r>
          </w:p>
        </w:tc>
        <w:tc>
          <w:tcPr>
            <w:tcBorders>
              <w:top w:val="single" w:color="000000" w:sz="1"/>
              <w:left w:val="single" w:color="000000" w:sz="1"/>
              <w:bottom w:val="single" w:color="000000" w:sz="1"/>
              <w:right w:val="single" w:color="000000" w:sz="1"/>
            </w:tcBorders>
          </w:tcPr>
          <w:p>
            <w:r>
              <w:t xml:space="preserve">$[Insert]</w:t>
            </w:r>
          </w:p>
        </w:tc>
      </w:tr>
    </w:tbl>
    <w:p>
      <w:pPr>
        <w:spacing w:before="120"/>
      </w:pPr>
      <w:r>
        <w:rPr>
          <w:i/>
          <w:iCs/>
        </w:rPr>
        <w:t xml:space="preserve">[Note: Adult apprentice rates apply if the Apprentice/Trainee is 21 years or over at commencement — refer to the Applicable Award]</w:t>
      </w:r>
    </w:p>
    <w:p>
      <w:r>
        <w:t xml:space="preserve">9.3 Wages will be paid by electronic funds transfer on a </w:t>
      </w:r>
      <w:r>
        <w:rPr>
          <w:b/>
          <w:bCs/>
        </w:rPr>
        <w:t xml:space="preserve">[weekly / fortnightly]</w:t>
      </w:r>
      <w:r>
        <w:t xml:space="preserve"> basis into a bank account nominated by the Apprentice/Trainee.</w:t>
      </w:r>
    </w:p>
    <w:p>
      <w:r>
        <w:t xml:space="preserve">9.4 Wages will progress to the next year/stage rate upon completion of the required competencies and/or time, in accordance with the Applicable Award and Training Plan.</w:t>
      </w:r>
    </w:p>
    <w:p>
      <w:r>
        <w:t xml:space="preserve">9.5 The Employer will make superannuation contributions in accordance with the </w:t>
      </w:r>
      <w:r>
        <w:rPr>
          <w:i/>
          <w:iCs/>
        </w:rPr>
        <w:t xml:space="preserve">Superannuation Guarantee (Administration) Act 1992 (Cth)</w:t>
      </w:r>
      <w:r>
        <w:t xml:space="preserve"> to a complying superannuation fund nominated by the Apprentice/Trainee.</w:t>
      </w:r>
    </w:p>
    <w:p>
      <w:pPr>
        <w:pStyle w:val="Heading2"/>
      </w:pPr>
      <w:r>
        <w:t xml:space="preserve">10. ALLOWANCES AND ENTITLEMENTS</w:t>
      </w:r>
    </w:p>
    <w:p>
      <w:r>
        <w:t xml:space="preserve">10.1 The Apprentice/Trainee is entitled to the following allowances in accordance with the Applicable Award:</w:t>
      </w:r>
    </w:p>
    <w:p>
      <w:pPr>
        <w:ind w:left="720"/>
      </w:pPr>
      <w:r>
        <w:rPr>
          <w:b/>
          <w:bCs/>
        </w:rPr>
        <w:t xml:space="preserve">Tool Allowance: </w:t>
      </w:r>
      <w:r>
        <w:t xml:space="preserve">[As per Award / Employer to provide tools]</w:t>
      </w:r>
    </w:p>
    <w:p>
      <w:pPr>
        <w:ind w:left="720"/>
      </w:pPr>
      <w:r>
        <w:rPr>
          <w:b/>
          <w:bCs/>
        </w:rPr>
        <w:t xml:space="preserve">Travel Allowance: </w:t>
      </w:r>
      <w:r>
        <w:t xml:space="preserve">[As per Award, if applicable]</w:t>
      </w:r>
    </w:p>
    <w:p>
      <w:pPr>
        <w:ind w:left="720"/>
      </w:pPr>
      <w:r>
        <w:rPr>
          <w:b/>
          <w:bCs/>
        </w:rPr>
        <w:t xml:space="preserve">Meal Allowance: </w:t>
      </w:r>
      <w:r>
        <w:t xml:space="preserve">[As per Award, if applicable]</w:t>
      </w:r>
    </w:p>
    <w:p>
      <w:pPr>
        <w:ind w:left="720"/>
      </w:pPr>
      <w:r>
        <w:rPr>
          <w:b/>
          <w:bCs/>
        </w:rPr>
        <w:t xml:space="preserve">Uniform/Clothing: </w:t>
      </w:r>
      <w:r>
        <w:t xml:space="preserve">[Employer to provide / Allowance as per Award]</w:t>
      </w:r>
    </w:p>
    <w:p>
      <w:pPr>
        <w:ind w:left="720"/>
      </w:pPr>
      <w:r>
        <w:rPr>
          <w:b/>
          <w:bCs/>
        </w:rPr>
        <w:t xml:space="preserve">Training Materials: </w:t>
      </w:r>
      <w:r>
        <w:t xml:space="preserve">[Employer to provide / Reimbursement for required textbooks]</w:t>
      </w:r>
    </w:p>
    <w:p>
      <w:r>
        <w:t xml:space="preserve">10.2 The Employer will reimburse reasonable travel costs incurred by the Apprentice/Trainee in attending Off-the-Job Training at a location other than the usual workplace, in accordance with the Applicable Award.</w:t>
      </w:r>
    </w:p>
    <w:p>
      <w:pPr>
        <w:pStyle w:val="Heading2"/>
      </w:pPr>
      <w:r>
        <w:t xml:space="preserve">11. LEAVE ENTITLEMENTS</w:t>
      </w:r>
    </w:p>
    <w:p>
      <w:r>
        <w:t xml:space="preserve">11.1 The Apprentice/Trainee is entitled to leave in accordance with the NES and the Applicable Award, including:</w:t>
      </w:r>
    </w:p>
    <w:p>
      <w:pPr>
        <w:pStyle w:val="ListParagraph"/>
        <w:numPr>
          <w:ilvl w:val="0"/>
          <w:numId w:val="5"/>
        </w:numPr>
      </w:pPr>
      <w:r>
        <w:rPr>
          <w:b/>
          <w:bCs/>
        </w:rPr>
        <w:t xml:space="preserve">Annual Leave: </w:t>
      </w:r>
      <w:r>
        <w:t xml:space="preserve">4 weeks (20 days) paid annual leave per year of service, accruing progressively.</w:t>
      </w:r>
    </w:p>
    <w:p>
      <w:pPr>
        <w:pStyle w:val="ListParagraph"/>
        <w:numPr>
          <w:ilvl w:val="0"/>
          <w:numId w:val="5"/>
        </w:numPr>
      </w:pPr>
      <w:r>
        <w:rPr>
          <w:b/>
          <w:bCs/>
        </w:rPr>
        <w:t xml:space="preserve">Personal/Carer's Leave: </w:t>
      </w:r>
      <w:r>
        <w:t xml:space="preserve">10 days paid personal/carer's leave per year of service, accruing progressively.</w:t>
      </w:r>
    </w:p>
    <w:p>
      <w:pPr>
        <w:pStyle w:val="ListParagraph"/>
        <w:numPr>
          <w:ilvl w:val="0"/>
          <w:numId w:val="5"/>
        </w:numPr>
      </w:pPr>
      <w:r>
        <w:rPr>
          <w:b/>
          <w:bCs/>
        </w:rPr>
        <w:t xml:space="preserve">Compassionate Leave: </w:t>
      </w:r>
      <w:r>
        <w:t xml:space="preserve">2 days paid compassionate leave per occasion.</w:t>
      </w:r>
    </w:p>
    <w:p>
      <w:pPr>
        <w:pStyle w:val="ListParagraph"/>
        <w:numPr>
          <w:ilvl w:val="0"/>
          <w:numId w:val="5"/>
        </w:numPr>
      </w:pPr>
      <w:r>
        <w:rPr>
          <w:b/>
          <w:bCs/>
        </w:rPr>
        <w:t xml:space="preserve">Family and Domestic Violence Leave: </w:t>
      </w:r>
      <w:r>
        <w:t xml:space="preserve">10 days paid leave per year in accordance with the NES.</w:t>
      </w:r>
    </w:p>
    <w:p>
      <w:pPr>
        <w:pStyle w:val="ListParagraph"/>
        <w:numPr>
          <w:ilvl w:val="0"/>
          <w:numId w:val="5"/>
        </w:numPr>
      </w:pPr>
      <w:r>
        <w:rPr>
          <w:b/>
          <w:bCs/>
        </w:rPr>
        <w:t xml:space="preserve">Community Service Leave: </w:t>
      </w:r>
      <w:r>
        <w:t xml:space="preserve">As per the NES.</w:t>
      </w:r>
    </w:p>
    <w:p>
      <w:pPr>
        <w:pStyle w:val="ListParagraph"/>
        <w:numPr>
          <w:ilvl w:val="0"/>
          <w:numId w:val="5"/>
        </w:numPr>
      </w:pPr>
      <w:r>
        <w:rPr>
          <w:b/>
          <w:bCs/>
        </w:rPr>
        <w:t xml:space="preserve">Long Service Leave: </w:t>
      </w:r>
      <w:r>
        <w:t xml:space="preserve">In accordance with the applicable State or Territory legislation.</w:t>
      </w:r>
    </w:p>
    <w:p>
      <w:pPr>
        <w:pStyle w:val="ListParagraph"/>
        <w:numPr>
          <w:ilvl w:val="0"/>
          <w:numId w:val="5"/>
        </w:numPr>
      </w:pPr>
      <w:r>
        <w:rPr>
          <w:b/>
          <w:bCs/>
        </w:rPr>
        <w:t xml:space="preserve">Public Holidays: </w:t>
      </w:r>
      <w:r>
        <w:t xml:space="preserve">The Apprentice/Trainee is entitled to be absent on public holidays in accordance with the NES.</w:t>
      </w:r>
    </w:p>
    <w:p>
      <w:r>
        <w:t xml:space="preserve">11.2 Annual leave should be taken during periods that do not interfere with Off-the-Job Training schedules, where practicable. The Employer will consult with the Apprentice/Trainee regarding the timing of annual leave.</w:t>
      </w:r>
    </w:p>
    <w:p>
      <w:r>
        <w:t xml:space="preserve">11.3 If the Apprentice/Trainee is absent from work (including due to illness), the Nominal Term may be extended to ensure completion of the required training.</w:t>
      </w:r>
    </w:p>
    <w:p>
      <w:pPr>
        <w:pStyle w:val="Heading2"/>
      </w:pPr>
      <w:r>
        <w:t xml:space="preserve">12. WORK HEALTH AND SAFETY</w:t>
      </w:r>
    </w:p>
    <w:p>
      <w:r>
        <w:t xml:space="preserve">12.1 The Employer must:</w:t>
      </w:r>
    </w:p>
    <w:p>
      <w:pPr>
        <w:pStyle w:val="ListParagraph"/>
        <w:numPr>
          <w:ilvl w:val="0"/>
          <w:numId w:val="6"/>
        </w:numPr>
      </w:pPr>
      <w:r>
        <w:t xml:space="preserve">provide a safe working environment in accordance with WHS legislation;</w:t>
      </w:r>
    </w:p>
    <w:p>
      <w:pPr>
        <w:pStyle w:val="ListParagraph"/>
        <w:numPr>
          <w:ilvl w:val="0"/>
          <w:numId w:val="6"/>
        </w:numPr>
      </w:pPr>
      <w:r>
        <w:t xml:space="preserve">provide appropriate induction, instruction and training on workplace health and safety;</w:t>
      </w:r>
    </w:p>
    <w:p>
      <w:pPr>
        <w:pStyle w:val="ListParagraph"/>
        <w:numPr>
          <w:ilvl w:val="0"/>
          <w:numId w:val="6"/>
        </w:numPr>
      </w:pPr>
      <w:r>
        <w:t xml:space="preserve">ensure the Apprentice/Trainee is not required to perform work that is beyond their competency without appropriate supervision;</w:t>
      </w:r>
    </w:p>
    <w:p>
      <w:pPr>
        <w:pStyle w:val="ListParagraph"/>
        <w:numPr>
          <w:ilvl w:val="0"/>
          <w:numId w:val="6"/>
        </w:numPr>
      </w:pPr>
      <w:r>
        <w:t xml:space="preserve">provide all required personal protective equipment (PPE) at no cost to the Apprentice/Trainee;</w:t>
      </w:r>
    </w:p>
    <w:p>
      <w:pPr>
        <w:pStyle w:val="ListParagraph"/>
        <w:numPr>
          <w:ilvl w:val="0"/>
          <w:numId w:val="6"/>
        </w:numPr>
      </w:pPr>
      <w:r>
        <w:t xml:space="preserve">ensure the Apprentice/Trainee is not exposed to hazardous work that is prohibited for young workers under WHS legislation; and</w:t>
      </w:r>
    </w:p>
    <w:p>
      <w:pPr>
        <w:pStyle w:val="ListParagraph"/>
        <w:numPr>
          <w:ilvl w:val="0"/>
          <w:numId w:val="6"/>
        </w:numPr>
      </w:pPr>
      <w:r>
        <w:t xml:space="preserve">comply with any restrictions on working hours for young workers.</w:t>
      </w:r>
    </w:p>
    <w:p>
      <w:r>
        <w:t xml:space="preserve">12.2 The Apprentice/Trainee must:</w:t>
      </w:r>
    </w:p>
    <w:p>
      <w:pPr>
        <w:ind w:left="720"/>
      </w:pPr>
      <w:r>
        <w:t xml:space="preserve">(a) follow all safety instructions and procedures;</w:t>
      </w:r>
    </w:p>
    <w:p>
      <w:pPr>
        <w:ind w:left="720"/>
      </w:pPr>
      <w:r>
        <w:t xml:space="preserve">(b) use all PPE provided;</w:t>
      </w:r>
    </w:p>
    <w:p>
      <w:pPr>
        <w:ind w:left="720"/>
      </w:pPr>
      <w:r>
        <w:t xml:space="preserve">(c) report any hazards, incidents or injuries immediately; and</w:t>
      </w:r>
    </w:p>
    <w:p>
      <w:pPr>
        <w:ind w:left="720"/>
      </w:pPr>
      <w:r>
        <w:t xml:space="preserve">(d) not perform any work they believe is unsafe without first raising concerns with the Supervisor.</w:t>
      </w:r>
    </w:p>
    <w:p>
      <w:pPr>
        <w:pStyle w:val="Heading2"/>
      </w:pPr>
      <w:r>
        <w:t xml:space="preserve">13. CONFIDENTIALITY</w:t>
      </w:r>
    </w:p>
    <w:p>
      <w:r>
        <w:t xml:space="preserve">13.1 The Apprentice/Trainee must:</w:t>
      </w:r>
    </w:p>
    <w:p>
      <w:pPr>
        <w:pStyle w:val="ListParagraph"/>
        <w:numPr>
          <w:ilvl w:val="0"/>
          <w:numId w:val="7"/>
        </w:numPr>
      </w:pPr>
      <w:r>
        <w:t xml:space="preserve">keep confidential all Confidential Information of the Employer;</w:t>
      </w:r>
    </w:p>
    <w:p>
      <w:pPr>
        <w:pStyle w:val="ListParagraph"/>
        <w:numPr>
          <w:ilvl w:val="0"/>
          <w:numId w:val="7"/>
        </w:numPr>
      </w:pPr>
      <w:r>
        <w:t xml:space="preserve">not disclose any Confidential Information to any person except as required for work or training purposes;</w:t>
      </w:r>
    </w:p>
    <w:p>
      <w:pPr>
        <w:pStyle w:val="ListParagraph"/>
        <w:numPr>
          <w:ilvl w:val="0"/>
          <w:numId w:val="7"/>
        </w:numPr>
      </w:pPr>
      <w:r>
        <w:t xml:space="preserve">not use Confidential Information for personal benefit or the benefit of others; and</w:t>
      </w:r>
    </w:p>
    <w:p>
      <w:pPr>
        <w:pStyle w:val="ListParagraph"/>
        <w:numPr>
          <w:ilvl w:val="0"/>
          <w:numId w:val="7"/>
        </w:numPr>
      </w:pPr>
      <w:r>
        <w:t xml:space="preserve">return all documents and materials containing Confidential Information upon completion or termination of the Apprenticeship/Traineeship.</w:t>
      </w:r>
    </w:p>
    <w:p>
      <w:r>
        <w:t xml:space="preserve">13.2 These confidentiality obligations continue after the Apprenticeship/Traineeship ends.</w:t>
      </w:r>
    </w:p>
    <w:p>
      <w:pPr>
        <w:pStyle w:val="Heading2"/>
      </w:pPr>
      <w:r>
        <w:t xml:space="preserve">14. COMPETENCY PROGRESSION AND ASSESSMENT</w:t>
      </w:r>
    </w:p>
    <w:p>
      <w:r>
        <w:t xml:space="preserve">14.1 The Apprentice/Trainee's progress will be assessed by the RTO against the competencies specified in the Training Plan.</w:t>
      </w:r>
    </w:p>
    <w:p>
      <w:r>
        <w:t xml:space="preserve">14.2 Progression through the years/stages of the Apprenticeship/Traineeship (and corresponding wage increases) will occur in accordance with the Applicable Award, which may be based on:</w:t>
      </w:r>
    </w:p>
    <w:p>
      <w:pPr>
        <w:ind w:left="720"/>
      </w:pPr>
      <w:r>
        <w:t xml:space="preserve">(a) time served; or</w:t>
      </w:r>
    </w:p>
    <w:p>
      <w:pPr>
        <w:ind w:left="720"/>
      </w:pPr>
      <w:r>
        <w:t xml:space="preserve">(b) competency-based progression; or</w:t>
      </w:r>
    </w:p>
    <w:p>
      <w:pPr>
        <w:ind w:left="720"/>
      </w:pPr>
      <w:r>
        <w:t xml:space="preserve">(c) a combination of both.</w:t>
      </w:r>
    </w:p>
    <w:p>
      <w:r>
        <w:t xml:space="preserve">14.3 Training Plan reviews will be conducted at least </w:t>
      </w:r>
      <w:r>
        <w:rPr>
          <w:b/>
          <w:bCs/>
        </w:rPr>
        <w:t xml:space="preserve">[every 6 months / annually / as required by the Training Authority]</w:t>
      </w:r>
      <w:r>
        <w:t xml:space="preserve"> to monitor the Apprentice/Trainee's progress.</w:t>
      </w:r>
    </w:p>
    <w:p>
      <w:r>
        <w:t xml:space="preserve">14.4 If the Apprentice/Trainee is not progressing satisfactorily, the Employer and RTO will work together to identify and address the issues, which may include additional training or support.</w:t>
      </w:r>
    </w:p>
    <w:p>
      <w:pPr>
        <w:pStyle w:val="Heading2"/>
      </w:pPr>
      <w:r>
        <w:t xml:space="preserve">15. COMPLETION OF APPRENTICESHIP/TRAINEESHIP</w:t>
      </w:r>
    </w:p>
    <w:p>
      <w:r>
        <w:t xml:space="preserve">15.1 The Apprenticeship/Traineeship will be completed when:</w:t>
      </w:r>
    </w:p>
    <w:p>
      <w:pPr>
        <w:pStyle w:val="ListParagraph"/>
        <w:numPr>
          <w:ilvl w:val="0"/>
          <w:numId w:val="8"/>
        </w:numPr>
      </w:pPr>
      <w:r>
        <w:t xml:space="preserve">the Apprentice/Trainee has successfully completed all competencies required for the Qualification;</w:t>
      </w:r>
    </w:p>
    <w:p>
      <w:pPr>
        <w:pStyle w:val="ListParagraph"/>
        <w:numPr>
          <w:ilvl w:val="0"/>
          <w:numId w:val="8"/>
        </w:numPr>
      </w:pPr>
      <w:r>
        <w:t xml:space="preserve">the RTO has issued the Qualification to the Apprentice/Trainee; and</w:t>
      </w:r>
    </w:p>
    <w:p>
      <w:pPr>
        <w:pStyle w:val="ListParagraph"/>
        <w:numPr>
          <w:ilvl w:val="0"/>
          <w:numId w:val="8"/>
        </w:numPr>
      </w:pPr>
      <w:r>
        <w:t xml:space="preserve">the Training Authority has certified the completion of the Training Contract.</w:t>
      </w:r>
    </w:p>
    <w:p>
      <w:r>
        <w:t xml:space="preserve">15.2 Upon successful completion, the Apprentice/Trainee will be issued with:</w:t>
      </w:r>
    </w:p>
    <w:p>
      <w:pPr>
        <w:ind w:left="720"/>
      </w:pPr>
      <w:r>
        <w:t xml:space="preserve">(a) the Qualification (certificate) from the RTO; and</w:t>
      </w:r>
    </w:p>
    <w:p>
      <w:pPr>
        <w:ind w:left="720"/>
      </w:pPr>
      <w:r>
        <w:t xml:space="preserve">(b) for trade apprentices, a trade certificate or licence (if applicable in the relevant State or Territory).</w:t>
      </w:r>
    </w:p>
    <w:p>
      <w:r>
        <w:t xml:space="preserve">15.3 </w:t>
      </w:r>
      <w:r>
        <w:rPr>
          <w:b/>
          <w:bCs/>
        </w:rPr>
        <w:t xml:space="preserve">Post-Completion Employment: </w:t>
      </w:r>
      <w:r>
        <w:t xml:space="preserve">Upon successful completion of the Apprenticeship/Traineeship:</w:t>
      </w:r>
    </w:p>
    <w:p>
      <w:pPr>
        <w:ind w:left="720"/>
      </w:pPr>
      <w:r>
        <w:t xml:space="preserve">☐ The Employer intends to offer the Apprentice/Trainee ongoing employment (subject to operational requirements and satisfactory performance).</w:t>
      </w:r>
    </w:p>
    <w:p>
      <w:pPr>
        <w:ind w:left="720"/>
      </w:pPr>
      <w:r>
        <w:t xml:space="preserve">☐ There is no guarantee of ongoing employment following completion. The Apprentice/Trainee's employment will end upon completion unless a new employment agreement is entered into.</w:t>
      </w:r>
    </w:p>
    <w:p>
      <w:pPr>
        <w:pStyle w:val="Heading2"/>
      </w:pPr>
      <w:r>
        <w:t xml:space="preserve">16. TERMINATION</w:t>
      </w:r>
    </w:p>
    <w:p>
      <w:r>
        <w:t xml:space="preserve">16.1 </w:t>
      </w:r>
      <w:r>
        <w:rPr>
          <w:b/>
          <w:bCs/>
        </w:rPr>
        <w:t xml:space="preserve">Termination During Probationary Period: </w:t>
      </w:r>
      <w:r>
        <w:t xml:space="preserve">During the Probationary Period, either party may terminate the Training Contract and this Agreement by giving written notice to the other party and to the Training Authority in accordance with applicable State or Territory requirements.</w:t>
      </w:r>
    </w:p>
    <w:p>
      <w:r>
        <w:t xml:space="preserve">16.2 </w:t>
      </w:r>
      <w:r>
        <w:rPr>
          <w:b/>
          <w:bCs/>
        </w:rPr>
        <w:t xml:space="preserve">Termination After Probationary Period: </w:t>
      </w:r>
      <w:r>
        <w:t xml:space="preserve">After the Probationary Period, the Training Contract and this Agreement may only be terminated:</w:t>
      </w:r>
    </w:p>
    <w:p>
      <w:pPr>
        <w:pStyle w:val="ListParagraph"/>
        <w:numPr>
          <w:ilvl w:val="0"/>
          <w:numId w:val="9"/>
        </w:numPr>
      </w:pPr>
      <w:r>
        <w:t xml:space="preserve">by mutual consent of the parties, with approval of the Training Authority;</w:t>
      </w:r>
    </w:p>
    <w:p>
      <w:pPr>
        <w:pStyle w:val="ListParagraph"/>
        <w:numPr>
          <w:ilvl w:val="0"/>
          <w:numId w:val="9"/>
        </w:numPr>
      </w:pPr>
      <w:r>
        <w:t xml:space="preserve">by the Training Authority, on application by either party, on certain grounds specified in the applicable State or Territory legislation; or</w:t>
      </w:r>
    </w:p>
    <w:p>
      <w:pPr>
        <w:pStyle w:val="ListParagraph"/>
        <w:numPr>
          <w:ilvl w:val="0"/>
          <w:numId w:val="9"/>
        </w:numPr>
      </w:pPr>
      <w:r>
        <w:t xml:space="preserve">for serious misconduct, in accordance with clause 16.4.</w:t>
      </w:r>
    </w:p>
    <w:p>
      <w:r>
        <w:t xml:space="preserve">16.3 The Training Contract cannot be terminated without approval or determination by the Training Authority (except during the Probationary Period or for serious misconduct). Any dispute about termination may be referred to the Training Authority for resolution.</w:t>
      </w:r>
    </w:p>
    <w:p>
      <w:r>
        <w:t xml:space="preserve">16.4 </w:t>
      </w:r>
      <w:r>
        <w:rPr>
          <w:b/>
          <w:bCs/>
        </w:rPr>
        <w:t xml:space="preserve">Summary Dismissal: </w:t>
      </w:r>
      <w:r>
        <w:t xml:space="preserve">The Employer may terminate the employment immediately without notice for serious misconduct, including:</w:t>
      </w:r>
    </w:p>
    <w:p>
      <w:pPr>
        <w:pStyle w:val="ListParagraph"/>
        <w:numPr>
          <w:ilvl w:val="0"/>
          <w:numId w:val="10"/>
        </w:numPr>
      </w:pPr>
      <w:r>
        <w:t xml:space="preserve">theft, fraud or dishonesty;</w:t>
      </w:r>
    </w:p>
    <w:p>
      <w:pPr>
        <w:pStyle w:val="ListParagraph"/>
        <w:numPr>
          <w:ilvl w:val="0"/>
          <w:numId w:val="10"/>
        </w:numPr>
      </w:pPr>
      <w:r>
        <w:t xml:space="preserve">assault, violence or threats;</w:t>
      </w:r>
    </w:p>
    <w:p>
      <w:pPr>
        <w:pStyle w:val="ListParagraph"/>
        <w:numPr>
          <w:ilvl w:val="0"/>
          <w:numId w:val="10"/>
        </w:numPr>
      </w:pPr>
      <w:r>
        <w:t xml:space="preserve">being under the influence of drugs or alcohol at work;</w:t>
      </w:r>
    </w:p>
    <w:p>
      <w:pPr>
        <w:pStyle w:val="ListParagraph"/>
        <w:numPr>
          <w:ilvl w:val="0"/>
          <w:numId w:val="10"/>
        </w:numPr>
      </w:pPr>
      <w:r>
        <w:t xml:space="preserve">serious breach of safety requirements;</w:t>
      </w:r>
    </w:p>
    <w:p>
      <w:pPr>
        <w:pStyle w:val="ListParagraph"/>
        <w:numPr>
          <w:ilvl w:val="0"/>
          <w:numId w:val="10"/>
        </w:numPr>
      </w:pPr>
      <w:r>
        <w:t xml:space="preserve">wilful damage to property;</w:t>
      </w:r>
    </w:p>
    <w:p>
      <w:pPr>
        <w:pStyle w:val="ListParagraph"/>
        <w:numPr>
          <w:ilvl w:val="0"/>
          <w:numId w:val="10"/>
        </w:numPr>
      </w:pPr>
      <w:r>
        <w:t xml:space="preserve">refusal to follow lawful and reasonable instructions; or</w:t>
      </w:r>
    </w:p>
    <w:p>
      <w:pPr>
        <w:pStyle w:val="ListParagraph"/>
        <w:numPr>
          <w:ilvl w:val="0"/>
          <w:numId w:val="10"/>
        </w:numPr>
      </w:pPr>
      <w:r>
        <w:t xml:space="preserve">conduct that causes serious and imminent risk to health, safety or reputation.</w:t>
      </w:r>
    </w:p>
    <w:p>
      <w:r>
        <w:t xml:space="preserve">The Employer must notify the Training Authority immediately if employment is terminated for serious misconduct.</w:t>
      </w:r>
    </w:p>
    <w:p>
      <w:r>
        <w:t xml:space="preserve">16.5 </w:t>
      </w:r>
      <w:r>
        <w:rPr>
          <w:b/>
          <w:bCs/>
        </w:rPr>
        <w:t xml:space="preserve">Obligations on Termination: </w:t>
      </w:r>
      <w:r>
        <w:t xml:space="preserve">Upon termination, the Apprentice/Trainee must return all property, tools, equipment and materials belonging to the Employer.</w:t>
      </w:r>
    </w:p>
    <w:p>
      <w:pPr>
        <w:pStyle w:val="Heading2"/>
      </w:pPr>
      <w:r>
        <w:t xml:space="preserve">17. TRANSFER OF APPRENTICESHIP/TRAINEESHIP</w:t>
      </w:r>
    </w:p>
    <w:p>
      <w:r>
        <w:t xml:space="preserve">17.1 If the Employer is unable to continue to employ or train the Apprentice/Trainee (for example, due to redundancy, business closure, or inability to provide the required training), the Employer must:</w:t>
      </w:r>
    </w:p>
    <w:p>
      <w:pPr>
        <w:ind w:left="720"/>
      </w:pPr>
      <w:r>
        <w:t xml:space="preserve">(a) notify the Training Authority immediately;</w:t>
      </w:r>
    </w:p>
    <w:p>
      <w:pPr>
        <w:ind w:left="720"/>
      </w:pPr>
      <w:r>
        <w:t xml:space="preserve">(b) assist the Apprentice/Trainee to find an alternative employer to complete the Apprenticeship/Traineeship; and</w:t>
      </w:r>
    </w:p>
    <w:p>
      <w:pPr>
        <w:ind w:left="720"/>
      </w:pPr>
      <w:r>
        <w:t xml:space="preserve">(c) provide records of the training and competencies completed to date.</w:t>
      </w:r>
    </w:p>
    <w:p>
      <w:r>
        <w:t xml:space="preserve">17.2 The Training Contract may be transferred to another employer with the consent of all parties and approval of the Training Authority.</w:t>
      </w:r>
    </w:p>
    <w:p>
      <w:pPr>
        <w:pStyle w:val="Heading2"/>
      </w:pPr>
      <w:r>
        <w:t xml:space="preserve">18. DISPUTE RESOLUTION</w:t>
      </w:r>
    </w:p>
    <w:p>
      <w:r>
        <w:t xml:space="preserve">18.1 If a dispute arises in relation to the Training Contract, the Apprenticeship/Traineeship or this Agreement, the parties must attempt to resolve the dispute by discussion.</w:t>
      </w:r>
    </w:p>
    <w:p>
      <w:r>
        <w:t xml:space="preserve">18.2 If the dispute cannot be resolved, either party may refer the matter to:</w:t>
      </w:r>
    </w:p>
    <w:p>
      <w:pPr>
        <w:ind w:left="720"/>
      </w:pPr>
      <w:r>
        <w:t xml:space="preserve">(a) the Training Authority for mediation or determination; and/or</w:t>
      </w:r>
    </w:p>
    <w:p>
      <w:pPr>
        <w:ind w:left="720"/>
      </w:pPr>
      <w:r>
        <w:t xml:space="preserve">(b) the Fair Work Commission (for employment-related disputes).</w:t>
      </w:r>
    </w:p>
    <w:p>
      <w:r>
        <w:t xml:space="preserve">18.3 The Apprentice/Trainee may seek assistance from a support person, union representative, or parent/guardian (if under 18) at any stage of the dispute resolution process.</w:t>
      </w:r>
    </w:p>
    <w:p>
      <w:pPr>
        <w:pStyle w:val="Heading2"/>
      </w:pPr>
      <w:r>
        <w:t xml:space="preserve">19. GENERAL PROVISIONS</w:t>
      </w:r>
    </w:p>
    <w:p>
      <w:pPr>
        <w:pStyle w:val="ListParagraph"/>
        <w:numPr>
          <w:ilvl w:val="0"/>
          <w:numId w:val="11"/>
        </w:numPr>
      </w:pPr>
      <w:r>
        <w:rPr>
          <w:b/>
          <w:bCs/>
        </w:rPr>
        <w:t xml:space="preserve">Training Contract Prevails: </w:t>
      </w:r>
      <w:r>
        <w:t xml:space="preserve">In the event of any inconsistency between this Agreement and the Training Contract, the Training Contract prevails.</w:t>
      </w:r>
    </w:p>
    <w:p>
      <w:pPr>
        <w:pStyle w:val="ListParagraph"/>
        <w:numPr>
          <w:ilvl w:val="0"/>
          <w:numId w:val="11"/>
        </w:numPr>
      </w:pPr>
      <w:r>
        <w:rPr>
          <w:b/>
          <w:bCs/>
        </w:rPr>
        <w:t xml:space="preserve">Applicable Award: </w:t>
      </w:r>
      <w:r>
        <w:t xml:space="preserve">The Applicable Award forms part of the Apprentice/Trainee's employment conditions. In the event of any inconsistency between this Agreement and the Applicable Award, the Applicable Award prevails.</w:t>
      </w:r>
    </w:p>
    <w:p>
      <w:pPr>
        <w:pStyle w:val="ListParagraph"/>
        <w:numPr>
          <w:ilvl w:val="0"/>
          <w:numId w:val="11"/>
        </w:numPr>
      </w:pPr>
      <w:r>
        <w:rPr>
          <w:b/>
          <w:bCs/>
        </w:rPr>
        <w:t xml:space="preserve">NES: </w:t>
      </w:r>
      <w:r>
        <w:t xml:space="preserve">The NES applies to the Apprentice/Trainee's employment. In the event of any inconsistency, the NES prevails.</w:t>
      </w:r>
    </w:p>
    <w:p>
      <w:pPr>
        <w:pStyle w:val="ListParagraph"/>
        <w:numPr>
          <w:ilvl w:val="0"/>
          <w:numId w:val="11"/>
        </w:numPr>
      </w:pPr>
      <w:r>
        <w:rPr>
          <w:b/>
          <w:bCs/>
        </w:rPr>
        <w:t xml:space="preserve">Variation: </w:t>
      </w:r>
      <w:r>
        <w:t xml:space="preserve">This Agreement may only be varied by written agreement signed by all parties. Any variation to the Training Contract must be approved by the Training Authority.</w:t>
      </w:r>
    </w:p>
    <w:p>
      <w:pPr>
        <w:pStyle w:val="ListParagraph"/>
        <w:numPr>
          <w:ilvl w:val="0"/>
          <w:numId w:val="11"/>
        </w:numPr>
      </w:pPr>
      <w:r>
        <w:rPr>
          <w:b/>
          <w:bCs/>
        </w:rPr>
        <w:t xml:space="preserve">Policies: </w:t>
      </w:r>
      <w:r>
        <w:t xml:space="preserve">The Apprentice/Trainee must comply with all workplace policies and procedures notified by the Employer.</w:t>
      </w:r>
    </w:p>
    <w:p>
      <w:pPr>
        <w:pStyle w:val="ListParagraph"/>
        <w:numPr>
          <w:ilvl w:val="0"/>
          <w:numId w:val="11"/>
        </w:numPr>
      </w:pPr>
      <w:r>
        <w:rPr>
          <w:b/>
          <w:bCs/>
        </w:rPr>
        <w:t xml:space="preserve">Governing Law: </w:t>
      </w:r>
      <w:r>
        <w:t xml:space="preserve">This Agreement is governed by the laws of </w:t>
      </w:r>
      <w:r>
        <w:rPr>
          <w:b/>
          <w:bCs/>
        </w:rPr>
        <w:t xml:space="preserve">[Insert State/Territory]</w:t>
      </w:r>
      <w:r>
        <w:t xml:space="preserve"> and the Commonwealth of Australia.</w:t>
      </w:r>
    </w:p>
    <w:p>
      <w:pPr>
        <w:pStyle w:val="ListParagraph"/>
        <w:numPr>
          <w:ilvl w:val="0"/>
          <w:numId w:val="11"/>
        </w:numPr>
      </w:pPr>
      <w:r>
        <w:rPr>
          <w:b/>
          <w:bCs/>
        </w:rPr>
        <w:t xml:space="preserve">Notices: </w:t>
      </w:r>
      <w:r>
        <w:t xml:space="preserve">Notices must be in writing and delivered personally, by post or by email to the addresses specified in this Agreement.</w:t>
      </w:r>
    </w:p>
    <w:p>
      <w:pPr>
        <w:pStyle w:val="Heading2"/>
      </w:pPr>
      <w:r>
        <w:t xml:space="preserve">20. ACKNOWLEDGEMENTS</w:t>
      </w:r>
    </w:p>
    <w:p>
      <w:r>
        <w:t xml:space="preserve">20.1 The Apprentice/Trainee acknowledges that:</w:t>
      </w:r>
    </w:p>
    <w:p>
      <w:pPr>
        <w:ind w:left="720"/>
      </w:pPr>
      <w:r>
        <w:t xml:space="preserve">(a) they have read and understood this Agreement and the Training Contract;</w:t>
      </w:r>
    </w:p>
    <w:p>
      <w:pPr>
        <w:ind w:left="720"/>
      </w:pPr>
      <w:r>
        <w:t xml:space="preserve">(b) they have had the opportunity to seek independent advice;</w:t>
      </w:r>
    </w:p>
    <w:p>
      <w:pPr>
        <w:ind w:left="720"/>
      </w:pPr>
      <w:r>
        <w:t xml:space="preserve">(c) they have been provided with a copy of the Training Plan;</w:t>
      </w:r>
    </w:p>
    <w:p>
      <w:pPr>
        <w:ind w:left="720"/>
      </w:pPr>
      <w:r>
        <w:t xml:space="preserve">(d) they have received the Fair Work Information Statement; and</w:t>
      </w:r>
    </w:p>
    <w:p>
      <w:pPr>
        <w:ind w:left="720"/>
      </w:pPr>
      <w:r>
        <w:t xml:space="preserve">(e) they enter into this Agreement voluntarily.</w:t>
      </w:r>
    </w:p>
    <w:p>
      <w:r>
        <w:t xml:space="preserve">20.2 The Employer acknowledges that:</w:t>
      </w:r>
    </w:p>
    <w:p>
      <w:pPr>
        <w:ind w:left="720"/>
      </w:pPr>
      <w:r>
        <w:t xml:space="preserve">(a) it has the capacity and facilities to train the Apprentice/Trainee;</w:t>
      </w:r>
    </w:p>
    <w:p>
      <w:pPr>
        <w:ind w:left="720"/>
      </w:pPr>
      <w:r>
        <w:t xml:space="preserve">(b) it will comply with all obligations under the Training Contract, this Agreement, the Applicable Award and applicable legislation; and</w:t>
      </w:r>
    </w:p>
    <w:p>
      <w:pPr>
        <w:ind w:left="720"/>
      </w:pPr>
      <w:r>
        <w:t xml:space="preserve">(c) it has provided the Apprentice/Trainee with a copy of this Agreement.</w:t>
      </w:r>
    </w:p>
    <w:p>
      <w:pPr>
        <w:pStyle w:val="Heading1"/>
        <w:spacing w:before="480"/>
      </w:pPr>
      <w:r>
        <w:t xml:space="preserve">EXECUTED AS AN AGREEMENT</w:t>
      </w:r>
    </w:p>
    <w:p>
      <w:pPr>
        <w:spacing w:before="360"/>
      </w:pPr>
      <w:r>
        <w:rPr>
          <w:b/>
          <w:bCs/>
        </w:rPr>
        <w:t xml:space="preserve">SIGNED for and on behalf of the EMPLOYER:</w:t>
      </w:r>
    </w:p>
    <w:p>
      <w:r>
        <w:rPr>
          <w:b/>
          <w:bCs/>
        </w:rPr>
        <w:t xml:space="preserve">[Insert Employer's Name]</w:t>
      </w:r>
    </w:p>
    <w:p>
      <w:pPr>
        <w:spacing w:before="240"/>
      </w:pPr>
      <w:r>
        <w:t xml:space="preserve">_________________________________</w:t>
      </w:r>
    </w:p>
    <w:p>
      <w:r>
        <w:t xml:space="preserve">Signature of Authorised Representative</w:t>
      </w:r>
    </w:p>
    <w:p>
      <w:pPr>
        <w:spacing w:before="120"/>
      </w:pPr>
      <w:r>
        <w:t xml:space="preserve">Name: _________________________________</w:t>
      </w:r>
    </w:p>
    <w:p>
      <w:r>
        <w:t xml:space="preserve">Position: _________________________________</w:t>
      </w:r>
    </w:p>
    <w:p>
      <w:r>
        <w:t xml:space="preserve">Date: _________________________________</w:t>
      </w:r>
    </w:p>
    <w:p>
      <w:pPr>
        <w:spacing w:before="360"/>
      </w:pPr>
      <w:r>
        <w:rPr>
          <w:b/>
          <w:bCs/>
        </w:rPr>
        <w:t xml:space="preserve">SIGNED by the APPRENTICE/TRAINEE:</w:t>
      </w:r>
    </w:p>
    <w:p>
      <w:pPr>
        <w:spacing w:before="240"/>
      </w:pPr>
      <w:r>
        <w:t xml:space="preserve">_________________________________</w:t>
      </w:r>
    </w:p>
    <w:p>
      <w:r>
        <w:t xml:space="preserve">Signature of Apprentice/Trainee</w:t>
      </w:r>
    </w:p>
    <w:p>
      <w:pPr>
        <w:spacing w:before="120"/>
      </w:pPr>
      <w:r>
        <w:t xml:space="preserve">Name: _________________________________</w:t>
      </w:r>
    </w:p>
    <w:p>
      <w:r>
        <w:t xml:space="preserve">Date: _________________________________</w:t>
      </w:r>
    </w:p>
    <w:p>
      <w:pPr>
        <w:spacing w:before="360"/>
      </w:pPr>
      <w:r>
        <w:rPr>
          <w:b/>
          <w:bCs/>
        </w:rPr>
        <w:t xml:space="preserve">SIGNED by the PARENT/GUARDIAN (if Apprentice/Trainee is under 18):</w:t>
      </w:r>
    </w:p>
    <w:p>
      <w:pPr>
        <w:spacing w:before="240"/>
      </w:pPr>
      <w:r>
        <w:t xml:space="preserve">_________________________________</w:t>
      </w:r>
    </w:p>
    <w:p>
      <w:r>
        <w:t xml:space="preserve">Signature of Parent/Guardian</w:t>
      </w:r>
    </w:p>
    <w:p>
      <w:pPr>
        <w:spacing w:before="120"/>
      </w:pPr>
      <w:r>
        <w:t xml:space="preserve">Name: _________________________________</w:t>
      </w:r>
    </w:p>
    <w:p>
      <w:r>
        <w:t xml:space="preserve">Relationship to Apprentice/Trainee: _________________________________</w:t>
      </w:r>
    </w:p>
    <w:p>
      <w:r>
        <w:t xml:space="preserve">Date: _________________________________</w:t>
      </w:r>
    </w:p>
    <w:p>
      <w:pPr>
        <w:spacing w:before="240"/>
      </w:pPr>
      <w:r>
        <w:rPr>
          <w:b/>
          <w:bCs/>
        </w:rPr>
        <w:t xml:space="preserve">WITNESS:</w:t>
      </w:r>
    </w:p>
    <w:p>
      <w:pPr>
        <w:spacing w:before="120"/>
      </w:pPr>
      <w:r>
        <w:t xml:space="preserve">_________________________________</w:t>
      </w:r>
    </w:p>
    <w:p>
      <w:r>
        <w:t xml:space="preserve">Signature of Witness</w:t>
      </w:r>
    </w:p>
    <w:p>
      <w:pPr>
        <w:spacing w:before="120"/>
      </w:pPr>
      <w:r>
        <w:t xml:space="preserve">Name: _________________________________</w:t>
      </w:r>
    </w:p>
    <w:p>
      <w:r>
        <w:t xml:space="preserve">Address: _________________________________</w:t>
      </w:r>
    </w:p>
    <w:p>
      <w:r>
        <w:t xml:space="preserve">Occupation: _________________________________</w:t>
      </w:r>
    </w:p>
    <w:p>
      <w:pPr>
        <w:pStyle w:val="Heading1"/>
        <w:pageBreakBefore/>
      </w:pPr>
      <w:r>
        <w:t xml:space="preserve">SCHEDULE 1 — TRAINING PLAN SUMMARY</w:t>
      </w:r>
    </w:p>
    <w:p>
      <w:r>
        <w:rPr>
          <w:b/>
          <w:bCs/>
        </w:rPr>
        <w:t xml:space="preserve">Note: </w:t>
      </w:r>
      <w:r>
        <w:t xml:space="preserve">This is a summary only. The full Training Plan is developed and maintained by the RTO in consultation with the Employer and Apprentice/Trainee.</w:t>
      </w:r>
    </w:p>
    <w:p>
      <w:pPr>
        <w:pStyle w:val="Heading2"/>
      </w:pPr>
      <w:r>
        <w:t xml:space="preserve">1. Qualification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000000" w:sz="1"/>
              <w:left w:val="single" w:color="000000" w:sz="1"/>
              <w:bottom w:val="single" w:color="000000" w:sz="1"/>
              <w:right w:val="single" w:color="000000" w:sz="1"/>
            </w:tcBorders>
            <w:shd w:fill="F0F0F0"/>
          </w:tcPr>
          <w:p>
            <w:r>
              <w:rPr>
                <w:b/>
                <w:bCs/>
              </w:rPr>
              <w:t xml:space="preserve">Qualification Name:</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shd w:fill="F0F0F0"/>
          </w:tcPr>
          <w:p>
            <w:r>
              <w:rPr>
                <w:b/>
                <w:bCs/>
              </w:rPr>
              <w:t xml:space="preserve">Qualification Code:</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shd w:fill="F0F0F0"/>
          </w:tcPr>
          <w:p>
            <w:r>
              <w:rPr>
                <w:b/>
                <w:bCs/>
              </w:rPr>
              <w:t xml:space="preserve">Training Package:</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shd w:fill="F0F0F0"/>
          </w:tcPr>
          <w:p>
            <w:r>
              <w:rPr>
                <w:b/>
                <w:bCs/>
              </w:rPr>
              <w:t xml:space="preserve">Total Units Required:</w:t>
            </w:r>
          </w:p>
        </w:tc>
        <w:tc>
          <w:tcPr>
            <w:tcBorders>
              <w:top w:val="single" w:color="000000" w:sz="1"/>
              <w:left w:val="single" w:color="000000" w:sz="1"/>
              <w:bottom w:val="single" w:color="000000" w:sz="1"/>
              <w:right w:val="single" w:color="000000" w:sz="1"/>
            </w:tcBorders>
          </w:tcPr>
          <w:p>
            <w:r>
              <w:t xml:space="preserve">[Insert, e.g., X core units + Y elective units]</w:t>
            </w:r>
          </w:p>
        </w:tc>
      </w:tr>
    </w:tbl>
    <w:p>
      <w:pPr>
        <w:pStyle w:val="Heading2"/>
      </w:pPr>
      <w:r>
        <w:t xml:space="preserve">2. Training Delivery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000000" w:sz="1"/>
              <w:left w:val="single" w:color="000000" w:sz="1"/>
              <w:bottom w:val="single" w:color="000000" w:sz="1"/>
              <w:right w:val="single" w:color="000000" w:sz="1"/>
            </w:tcBorders>
            <w:shd w:fill="F0F0F0"/>
          </w:tcPr>
          <w:p>
            <w:r>
              <w:rPr>
                <w:b/>
                <w:bCs/>
              </w:rPr>
              <w:t xml:space="preserve">RTO Name:</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shd w:fill="F0F0F0"/>
          </w:tcPr>
          <w:p>
            <w:r>
              <w:rPr>
                <w:b/>
                <w:bCs/>
              </w:rPr>
              <w:t xml:space="preserve">RTO Contact:</w:t>
            </w:r>
          </w:p>
        </w:tc>
        <w:tc>
          <w:tcPr>
            <w:tcBorders>
              <w:top w:val="single" w:color="000000" w:sz="1"/>
              <w:left w:val="single" w:color="000000" w:sz="1"/>
              <w:bottom w:val="single" w:color="000000" w:sz="1"/>
              <w:right w:val="single" w:color="000000" w:sz="1"/>
            </w:tcBorders>
          </w:tcPr>
          <w:p>
            <w:r>
              <w:t xml:space="preserve">[Insert Name and Phone]</w:t>
            </w:r>
          </w:p>
        </w:tc>
      </w:tr>
      <w:tr>
        <w:tc>
          <w:tcPr>
            <w:tcBorders>
              <w:top w:val="single" w:color="000000" w:sz="1"/>
              <w:left w:val="single" w:color="000000" w:sz="1"/>
              <w:bottom w:val="single" w:color="000000" w:sz="1"/>
              <w:right w:val="single" w:color="000000" w:sz="1"/>
            </w:tcBorders>
            <w:shd w:fill="F0F0F0"/>
          </w:tcPr>
          <w:p>
            <w:r>
              <w:rPr>
                <w:b/>
                <w:bCs/>
              </w:rPr>
              <w:t xml:space="preserve">Training Location:</w:t>
            </w:r>
          </w:p>
        </w:tc>
        <w:tc>
          <w:tcPr>
            <w:tcBorders>
              <w:top w:val="single" w:color="000000" w:sz="1"/>
              <w:left w:val="single" w:color="000000" w:sz="1"/>
              <w:bottom w:val="single" w:color="000000" w:sz="1"/>
              <w:right w:val="single" w:color="000000" w:sz="1"/>
            </w:tcBorders>
          </w:tcPr>
          <w:p>
            <w:r>
              <w:t xml:space="preserve">[Insert Address]</w:t>
            </w:r>
          </w:p>
        </w:tc>
      </w:tr>
      <w:tr>
        <w:tc>
          <w:tcPr>
            <w:tcBorders>
              <w:top w:val="single" w:color="000000" w:sz="1"/>
              <w:left w:val="single" w:color="000000" w:sz="1"/>
              <w:bottom w:val="single" w:color="000000" w:sz="1"/>
              <w:right w:val="single" w:color="000000" w:sz="1"/>
            </w:tcBorders>
            <w:shd w:fill="F0F0F0"/>
          </w:tcPr>
          <w:p>
            <w:r>
              <w:rPr>
                <w:b/>
                <w:bCs/>
              </w:rPr>
              <w:t xml:space="preserve">Delivery Mode:</w:t>
            </w:r>
          </w:p>
        </w:tc>
        <w:tc>
          <w:tcPr>
            <w:tcBorders>
              <w:top w:val="single" w:color="000000" w:sz="1"/>
              <w:left w:val="single" w:color="000000" w:sz="1"/>
              <w:bottom w:val="single" w:color="000000" w:sz="1"/>
              <w:right w:val="single" w:color="000000" w:sz="1"/>
            </w:tcBorders>
          </w:tcPr>
          <w:p>
            <w:r>
              <w:t xml:space="preserve">[e.g., Block release / Day release / Online / Blended]</w:t>
            </w:r>
          </w:p>
        </w:tc>
      </w:tr>
      <w:tr>
        <w:tc>
          <w:tcPr>
            <w:tcBorders>
              <w:top w:val="single" w:color="000000" w:sz="1"/>
              <w:left w:val="single" w:color="000000" w:sz="1"/>
              <w:bottom w:val="single" w:color="000000" w:sz="1"/>
              <w:right w:val="single" w:color="000000" w:sz="1"/>
            </w:tcBorders>
            <w:shd w:fill="F0F0F0"/>
          </w:tcPr>
          <w:p>
            <w:r>
              <w:rPr>
                <w:b/>
                <w:bCs/>
              </w:rPr>
              <w:t xml:space="preserve">Training Schedule:</w:t>
            </w:r>
          </w:p>
        </w:tc>
        <w:tc>
          <w:tcPr>
            <w:tcBorders>
              <w:top w:val="single" w:color="000000" w:sz="1"/>
              <w:left w:val="single" w:color="000000" w:sz="1"/>
              <w:bottom w:val="single" w:color="000000" w:sz="1"/>
              <w:right w:val="single" w:color="000000" w:sz="1"/>
            </w:tcBorders>
          </w:tcPr>
          <w:p>
            <w:r>
              <w:t xml:space="preserve">[Insert details]</w:t>
            </w:r>
          </w:p>
        </w:tc>
      </w:tr>
    </w:tbl>
    <w:p>
      <w:pPr>
        <w:pStyle w:val="Heading2"/>
      </w:pPr>
      <w:r>
        <w:t xml:space="preserve">3. Competency Progression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Year</w:t>
            </w:r>
          </w:p>
        </w:tc>
        <w:tc>
          <w:tcPr>
            <w:tcBorders>
              <w:top w:val="single" w:color="000000" w:sz="1"/>
              <w:left w:val="single" w:color="000000" w:sz="1"/>
              <w:bottom w:val="single" w:color="000000" w:sz="1"/>
              <w:right w:val="single" w:color="000000" w:sz="1"/>
            </w:tcBorders>
            <w:shd w:fill="E8E8E8"/>
          </w:tcPr>
          <w:p>
            <w:pPr>
              <w:jc w:val="center"/>
            </w:pPr>
            <w:r>
              <w:rPr>
                <w:b/>
                <w:bCs/>
              </w:rPr>
              <w:t xml:space="preserve">Competencies/Units</w:t>
            </w:r>
          </w:p>
        </w:tc>
        <w:tc>
          <w:tcPr>
            <w:tcBorders>
              <w:top w:val="single" w:color="000000" w:sz="1"/>
              <w:left w:val="single" w:color="000000" w:sz="1"/>
              <w:bottom w:val="single" w:color="000000" w:sz="1"/>
              <w:right w:val="single" w:color="000000" w:sz="1"/>
            </w:tcBorders>
            <w:shd w:fill="E8E8E8"/>
          </w:tcPr>
          <w:p>
            <w:pPr>
              <w:jc w:val="center"/>
            </w:pPr>
            <w:r>
              <w:rPr>
                <w:b/>
                <w:bCs/>
              </w:rPr>
              <w:t xml:space="preserve">Target Completion</w:t>
            </w:r>
          </w:p>
        </w:tc>
      </w:tr>
      <w:tr>
        <w:tc>
          <w:tcPr>
            <w:tcBorders>
              <w:top w:val="single" w:color="000000" w:sz="1"/>
              <w:left w:val="single" w:color="000000" w:sz="1"/>
              <w:bottom w:val="single" w:color="000000" w:sz="1"/>
              <w:right w:val="single" w:color="000000" w:sz="1"/>
            </w:tcBorders>
          </w:tcPr>
          <w:p>
            <w:r>
              <w:t xml:space="preserve">Year 1</w:t>
            </w:r>
          </w:p>
        </w:tc>
        <w:tc>
          <w:tcPr>
            <w:tcBorders>
              <w:top w:val="single" w:color="000000" w:sz="1"/>
              <w:left w:val="single" w:color="000000" w:sz="1"/>
              <w:bottom w:val="single" w:color="000000" w:sz="1"/>
              <w:right w:val="single" w:color="000000" w:sz="1"/>
            </w:tcBorders>
          </w:tcPr>
          <w:p>
            <w:r>
              <w:t xml:space="preserve">[List competencies or refer to Training Plan]</w:t>
            </w:r>
          </w:p>
        </w:tc>
        <w:tc>
          <w:tcPr>
            <w:tcBorders>
              <w:top w:val="single" w:color="000000" w:sz="1"/>
              <w:left w:val="single" w:color="000000" w:sz="1"/>
              <w:bottom w:val="single" w:color="000000" w:sz="1"/>
              <w:right w:val="single" w:color="000000" w:sz="1"/>
            </w:tcBorders>
          </w:tcPr>
          <w:p>
            <w:r>
              <w:t xml:space="preserve">[Insert Date]</w:t>
            </w:r>
          </w:p>
        </w:tc>
      </w:tr>
      <w:tr>
        <w:tc>
          <w:tcPr>
            <w:tcBorders>
              <w:top w:val="single" w:color="000000" w:sz="1"/>
              <w:left w:val="single" w:color="000000" w:sz="1"/>
              <w:bottom w:val="single" w:color="000000" w:sz="1"/>
              <w:right w:val="single" w:color="000000" w:sz="1"/>
            </w:tcBorders>
          </w:tcPr>
          <w:p>
            <w:r>
              <w:t xml:space="preserve">Year 2</w:t>
            </w:r>
          </w:p>
        </w:tc>
        <w:tc>
          <w:tcPr>
            <w:tcBorders>
              <w:top w:val="single" w:color="000000" w:sz="1"/>
              <w:left w:val="single" w:color="000000" w:sz="1"/>
              <w:bottom w:val="single" w:color="000000" w:sz="1"/>
              <w:right w:val="single" w:color="000000" w:sz="1"/>
            </w:tcBorders>
          </w:tcPr>
          <w:p>
            <w:r>
              <w:t xml:space="preserve">[List competencies or refer to Training Plan]</w:t>
            </w:r>
          </w:p>
        </w:tc>
        <w:tc>
          <w:tcPr>
            <w:tcBorders>
              <w:top w:val="single" w:color="000000" w:sz="1"/>
              <w:left w:val="single" w:color="000000" w:sz="1"/>
              <w:bottom w:val="single" w:color="000000" w:sz="1"/>
              <w:right w:val="single" w:color="000000" w:sz="1"/>
            </w:tcBorders>
          </w:tcPr>
          <w:p>
            <w:r>
              <w:t xml:space="preserve">[Insert Date]</w:t>
            </w:r>
          </w:p>
        </w:tc>
      </w:tr>
      <w:tr>
        <w:tc>
          <w:tcPr>
            <w:tcBorders>
              <w:top w:val="single" w:color="000000" w:sz="1"/>
              <w:left w:val="single" w:color="000000" w:sz="1"/>
              <w:bottom w:val="single" w:color="000000" w:sz="1"/>
              <w:right w:val="single" w:color="000000" w:sz="1"/>
            </w:tcBorders>
          </w:tcPr>
          <w:p>
            <w:r>
              <w:t xml:space="preserve">Year 3</w:t>
            </w:r>
          </w:p>
        </w:tc>
        <w:tc>
          <w:tcPr>
            <w:tcBorders>
              <w:top w:val="single" w:color="000000" w:sz="1"/>
              <w:left w:val="single" w:color="000000" w:sz="1"/>
              <w:bottom w:val="single" w:color="000000" w:sz="1"/>
              <w:right w:val="single" w:color="000000" w:sz="1"/>
            </w:tcBorders>
          </w:tcPr>
          <w:p>
            <w:r>
              <w:t xml:space="preserve">[List competencies or refer to Training Plan]</w:t>
            </w:r>
          </w:p>
        </w:tc>
        <w:tc>
          <w:tcPr>
            <w:tcBorders>
              <w:top w:val="single" w:color="000000" w:sz="1"/>
              <w:left w:val="single" w:color="000000" w:sz="1"/>
              <w:bottom w:val="single" w:color="000000" w:sz="1"/>
              <w:right w:val="single" w:color="000000" w:sz="1"/>
            </w:tcBorders>
          </w:tcPr>
          <w:p>
            <w:r>
              <w:t xml:space="preserve">[Insert Date]</w:t>
            </w:r>
          </w:p>
        </w:tc>
      </w:tr>
      <w:tr>
        <w:tc>
          <w:tcPr>
            <w:tcBorders>
              <w:top w:val="single" w:color="000000" w:sz="1"/>
              <w:left w:val="single" w:color="000000" w:sz="1"/>
              <w:bottom w:val="single" w:color="000000" w:sz="1"/>
              <w:right w:val="single" w:color="000000" w:sz="1"/>
            </w:tcBorders>
          </w:tcPr>
          <w:p>
            <w:r>
              <w:t xml:space="preserve">Year 4</w:t>
            </w:r>
          </w:p>
        </w:tc>
        <w:tc>
          <w:tcPr>
            <w:tcBorders>
              <w:top w:val="single" w:color="000000" w:sz="1"/>
              <w:left w:val="single" w:color="000000" w:sz="1"/>
              <w:bottom w:val="single" w:color="000000" w:sz="1"/>
              <w:right w:val="single" w:color="000000" w:sz="1"/>
            </w:tcBorders>
          </w:tcPr>
          <w:p>
            <w:r>
              <w:t xml:space="preserve">[List competencies or refer to Training Plan]</w:t>
            </w:r>
          </w:p>
        </w:tc>
        <w:tc>
          <w:tcPr>
            <w:tcBorders>
              <w:top w:val="single" w:color="000000" w:sz="1"/>
              <w:left w:val="single" w:color="000000" w:sz="1"/>
              <w:bottom w:val="single" w:color="000000" w:sz="1"/>
              <w:right w:val="single" w:color="000000" w:sz="1"/>
            </w:tcBorders>
          </w:tcPr>
          <w:p>
            <w:r>
              <w:t xml:space="preserve">[Insert Date]</w:t>
            </w:r>
          </w:p>
        </w:tc>
      </w:tr>
    </w:tbl>
    <w:p>
      <w:pPr>
        <w:pStyle w:val="Heading2"/>
      </w:pPr>
      <w:r>
        <w:t xml:space="preserve">4. Training Plan Review Schedule</w:t>
      </w:r>
    </w:p>
    <w:p>
      <w:r>
        <w:t xml:space="preserve">Training Plan reviews will be conducted:</w:t>
      </w:r>
    </w:p>
    <w:p>
      <w:pPr>
        <w:ind w:left="720"/>
      </w:pPr>
      <w:r>
        <w:t xml:space="preserve">• [Insert dates or frequency, e.g., Every 6 months / Annually]</w:t>
      </w:r>
    </w:p>
    <w:p>
      <w:pPr>
        <w:ind w:left="720"/>
      </w:pPr>
      <w:r>
        <w:t xml:space="preserve">• First review due: [Insert Date]</w:t>
      </w:r>
    </w:p>
    <w:p>
      <w:pPr>
        <w:pStyle w:val="Heading1"/>
        <w:pageBreakBefore/>
      </w:pPr>
      <w:r>
        <w:t xml:space="preserve">SCHEDULE 2 — WAGES AND ALLOWANCES</w:t>
      </w:r>
    </w:p>
    <w:p>
      <w:pPr>
        <w:pStyle w:val="Heading2"/>
      </w:pPr>
      <w:r>
        <w:t xml:space="preserve">1. Applicable Award</w:t>
      </w:r>
    </w:p>
    <w:p>
      <w:pPr>
        <w:ind w:left="720"/>
      </w:pPr>
      <w:r>
        <w:rPr>
          <w:b/>
          <w:bCs/>
        </w:rPr>
        <w:t xml:space="preserve">Award Name: </w:t>
      </w:r>
      <w:r>
        <w:t xml:space="preserve">[Insert full Award name]</w:t>
      </w:r>
    </w:p>
    <w:p>
      <w:pPr>
        <w:ind w:left="720"/>
      </w:pPr>
      <w:r>
        <w:rPr>
          <w:b/>
          <w:bCs/>
        </w:rPr>
        <w:t xml:space="preserve">Classification: </w:t>
      </w:r>
      <w:r>
        <w:t xml:space="preserve">[Insert applicable classification]</w:t>
      </w:r>
    </w:p>
    <w:p>
      <w:pPr>
        <w:pStyle w:val="Heading2"/>
      </w:pPr>
      <w:r>
        <w:t xml:space="preserve">2. Wage Rates</w:t>
      </w:r>
    </w:p>
    <w:p>
      <w:r>
        <w:t xml:space="preserve">[Select the applicable wage structure:]</w:t>
      </w:r>
    </w:p>
    <w:p>
      <w:pPr>
        <w:spacing w:before="120"/>
      </w:pPr>
      <w:r>
        <w:rPr>
          <w:b/>
          <w:bCs/>
        </w:rPr>
        <w:t xml:space="preserve">Option A: Standard Apprentice Rates (percentage of tradesperson rate)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Year</w:t>
            </w:r>
          </w:p>
        </w:tc>
        <w:tc>
          <w:tcPr>
            <w:tcBorders>
              <w:top w:val="single" w:color="000000" w:sz="1"/>
              <w:left w:val="single" w:color="000000" w:sz="1"/>
              <w:bottom w:val="single" w:color="000000" w:sz="1"/>
              <w:right w:val="single" w:color="000000" w:sz="1"/>
            </w:tcBorders>
            <w:shd w:fill="E8E8E8"/>
          </w:tcPr>
          <w:p>
            <w:pPr>
              <w:jc w:val="center"/>
            </w:pPr>
            <w:r>
              <w:rPr>
                <w:b/>
                <w:bCs/>
              </w:rPr>
              <w:t xml:space="preserve">% of Trade Rate</w:t>
            </w:r>
          </w:p>
        </w:tc>
        <w:tc>
          <w:tcPr>
            <w:tcBorders>
              <w:top w:val="single" w:color="000000" w:sz="1"/>
              <w:left w:val="single" w:color="000000" w:sz="1"/>
              <w:bottom w:val="single" w:color="000000" w:sz="1"/>
              <w:right w:val="single" w:color="000000" w:sz="1"/>
            </w:tcBorders>
            <w:shd w:fill="E8E8E8"/>
          </w:tcPr>
          <w:p>
            <w:pPr>
              <w:jc w:val="center"/>
            </w:pPr>
            <w:r>
              <w:rPr>
                <w:b/>
                <w:bCs/>
              </w:rPr>
              <w:t xml:space="preserve">Weekly Rate</w:t>
            </w:r>
          </w:p>
        </w:tc>
        <w:tc>
          <w:tcPr>
            <w:tcBorders>
              <w:top w:val="single" w:color="000000" w:sz="1"/>
              <w:left w:val="single" w:color="000000" w:sz="1"/>
              <w:bottom w:val="single" w:color="000000" w:sz="1"/>
              <w:right w:val="single" w:color="000000" w:sz="1"/>
            </w:tcBorders>
            <w:shd w:fill="E8E8E8"/>
          </w:tcPr>
          <w:p>
            <w:pPr>
              <w:jc w:val="center"/>
            </w:pPr>
            <w:r>
              <w:rPr>
                <w:b/>
                <w:bCs/>
              </w:rPr>
              <w:t xml:space="preserve">Hourly Rate</w:t>
            </w:r>
          </w:p>
        </w:tc>
      </w:tr>
      <w:tr>
        <w:tc>
          <w:tcPr>
            <w:tcBorders>
              <w:top w:val="single" w:color="000000" w:sz="1"/>
              <w:left w:val="single" w:color="000000" w:sz="1"/>
              <w:bottom w:val="single" w:color="000000" w:sz="1"/>
              <w:right w:val="single" w:color="000000" w:sz="1"/>
            </w:tcBorders>
          </w:tcPr>
          <w:p>
            <w:r>
              <w:t xml:space="preserve">1st Year</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tcPr>
          <w:p>
            <w:r>
              <w:t xml:space="preserve">2nd Year</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tcPr>
          <w:p>
            <w:r>
              <w:t xml:space="preserve">3rd Year</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r>
      <w:tr>
        <w:tc>
          <w:tcPr>
            <w:tcBorders>
              <w:top w:val="single" w:color="000000" w:sz="1"/>
              <w:left w:val="single" w:color="000000" w:sz="1"/>
              <w:bottom w:val="single" w:color="000000" w:sz="1"/>
              <w:right w:val="single" w:color="000000" w:sz="1"/>
            </w:tcBorders>
          </w:tcPr>
          <w:p>
            <w:r>
              <w:t xml:space="preserve">4th Year</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c>
          <w:tcPr>
            <w:tcBorders>
              <w:top w:val="single" w:color="000000" w:sz="1"/>
              <w:left w:val="single" w:color="000000" w:sz="1"/>
              <w:bottom w:val="single" w:color="000000" w:sz="1"/>
              <w:right w:val="single" w:color="000000" w:sz="1"/>
            </w:tcBorders>
          </w:tcPr>
          <w:p>
            <w:r>
              <w:t xml:space="preserve">$[Insert]</w:t>
            </w:r>
          </w:p>
        </w:tc>
      </w:tr>
    </w:tbl>
    <w:p>
      <w:pPr>
        <w:spacing w:before="240"/>
      </w:pPr>
      <w:r>
        <w:rPr>
          <w:b/>
          <w:bCs/>
        </w:rPr>
        <w:t xml:space="preserve">Option B: Adult Apprentice Rates (21 years or over at commencement)</w:t>
      </w:r>
    </w:p>
    <w:p>
      <w:pPr>
        <w:ind w:left="720"/>
      </w:pPr>
      <w:r>
        <w:t xml:space="preserve">[Insert applicable adult apprentice rates as per Award]</w:t>
      </w:r>
    </w:p>
    <w:p>
      <w:pPr>
        <w:spacing w:before="240"/>
      </w:pPr>
      <w:r>
        <w:rPr>
          <w:b/>
          <w:bCs/>
        </w:rPr>
        <w:t xml:space="preserve">Option C: Trainee Rates</w:t>
      </w:r>
    </w:p>
    <w:p>
      <w:pPr>
        <w:ind w:left="720"/>
      </w:pPr>
      <w:r>
        <w:t xml:space="preserve">[Insert applicable trainee wage rates as per Award]</w:t>
      </w:r>
    </w:p>
    <w:p>
      <w:pPr>
        <w:pStyle w:val="Heading2"/>
      </w:pPr>
      <w:r>
        <w:t xml:space="preserve">3. Payment Details</w:t>
      </w:r>
    </w:p>
    <w:p>
      <w:pPr>
        <w:ind w:left="720"/>
      </w:pPr>
      <w:r>
        <w:rPr>
          <w:b/>
          <w:bCs/>
        </w:rPr>
        <w:t xml:space="preserve">Pay Frequency: </w:t>
      </w:r>
      <w:r>
        <w:t xml:space="preserve">[Weekly / Fortnightly]</w:t>
      </w:r>
    </w:p>
    <w:p>
      <w:pPr>
        <w:ind w:left="720"/>
      </w:pPr>
      <w:r>
        <w:rPr>
          <w:b/>
          <w:bCs/>
        </w:rPr>
        <w:t xml:space="preserve">Pay Day: </w:t>
      </w:r>
      <w:r>
        <w:t xml:space="preserve">[Insert, e.g., Every Thursday]</w:t>
      </w:r>
    </w:p>
    <w:p>
      <w:pPr>
        <w:ind w:left="720"/>
      </w:pPr>
      <w:r>
        <w:rPr>
          <w:b/>
          <w:bCs/>
        </w:rPr>
        <w:t xml:space="preserve">Payment Method: </w:t>
      </w:r>
      <w:r>
        <w:t xml:space="preserve">Electronic Funds Transfer</w:t>
      </w:r>
    </w:p>
    <w:p>
      <w:pPr>
        <w:pStyle w:val="Heading2"/>
      </w:pPr>
      <w:r>
        <w:t xml:space="preserve">4. Allowances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000000" w:sz="1"/>
              <w:left w:val="single" w:color="000000" w:sz="1"/>
              <w:bottom w:val="single" w:color="000000" w:sz="1"/>
              <w:right w:val="single" w:color="000000" w:sz="1"/>
            </w:tcBorders>
            <w:shd w:fill="E8E8E8"/>
          </w:tcPr>
          <w:p>
            <w:pPr>
              <w:jc w:val="center"/>
            </w:pPr>
            <w:r>
              <w:rPr>
                <w:b/>
                <w:bCs/>
              </w:rPr>
              <w:t xml:space="preserve">Allowance Type</w:t>
            </w:r>
          </w:p>
        </w:tc>
        <w:tc>
          <w:tcPr>
            <w:tcBorders>
              <w:top w:val="single" w:color="000000" w:sz="1"/>
              <w:left w:val="single" w:color="000000" w:sz="1"/>
              <w:bottom w:val="single" w:color="000000" w:sz="1"/>
              <w:right w:val="single" w:color="000000" w:sz="1"/>
            </w:tcBorders>
            <w:shd w:fill="E8E8E8"/>
          </w:tcPr>
          <w:p>
            <w:pPr>
              <w:jc w:val="center"/>
            </w:pPr>
            <w:r>
              <w:rPr>
                <w:b/>
                <w:bCs/>
              </w:rPr>
              <w:t xml:space="preserve">Amount / Details</w:t>
            </w:r>
          </w:p>
        </w:tc>
      </w:tr>
      <w:tr>
        <w:tc>
          <w:tcPr>
            <w:tcBorders>
              <w:top w:val="single" w:color="000000" w:sz="1"/>
              <w:left w:val="single" w:color="000000" w:sz="1"/>
              <w:bottom w:val="single" w:color="000000" w:sz="1"/>
              <w:right w:val="single" w:color="000000" w:sz="1"/>
            </w:tcBorders>
          </w:tcPr>
          <w:p>
            <w:r>
              <w:t xml:space="preserve">Tool Allowance</w:t>
            </w:r>
          </w:p>
        </w:tc>
        <w:tc>
          <w:tcPr>
            <w:tcBorders>
              <w:top w:val="single" w:color="000000" w:sz="1"/>
              <w:left w:val="single" w:color="000000" w:sz="1"/>
              <w:bottom w:val="single" w:color="000000" w:sz="1"/>
              <w:right w:val="single" w:color="000000" w:sz="1"/>
            </w:tcBorders>
          </w:tcPr>
          <w:p>
            <w:r>
              <w:t xml:space="preserve">[As per Award / Employer provides]</w:t>
            </w:r>
          </w:p>
        </w:tc>
      </w:tr>
      <w:tr>
        <w:tc>
          <w:tcPr>
            <w:tcBorders>
              <w:top w:val="single" w:color="000000" w:sz="1"/>
              <w:left w:val="single" w:color="000000" w:sz="1"/>
              <w:bottom w:val="single" w:color="000000" w:sz="1"/>
              <w:right w:val="single" w:color="000000" w:sz="1"/>
            </w:tcBorders>
          </w:tcPr>
          <w:p>
            <w:r>
              <w:t xml:space="preserve">Travel/Fares to Training</w:t>
            </w:r>
          </w:p>
        </w:tc>
        <w:tc>
          <w:tcPr>
            <w:tcBorders>
              <w:top w:val="single" w:color="000000" w:sz="1"/>
              <w:left w:val="single" w:color="000000" w:sz="1"/>
              <w:bottom w:val="single" w:color="000000" w:sz="1"/>
              <w:right w:val="single" w:color="000000" w:sz="1"/>
            </w:tcBorders>
          </w:tcPr>
          <w:p>
            <w:r>
              <w:t xml:space="preserve">[As per Award]</w:t>
            </w:r>
          </w:p>
        </w:tc>
      </w:tr>
      <w:tr>
        <w:tc>
          <w:tcPr>
            <w:tcBorders>
              <w:top w:val="single" w:color="000000" w:sz="1"/>
              <w:left w:val="single" w:color="000000" w:sz="1"/>
              <w:bottom w:val="single" w:color="000000" w:sz="1"/>
              <w:right w:val="single" w:color="000000" w:sz="1"/>
            </w:tcBorders>
          </w:tcPr>
          <w:p>
            <w:r>
              <w:t xml:space="preserve">Uniform/Clothing</w:t>
            </w:r>
          </w:p>
        </w:tc>
        <w:tc>
          <w:tcPr>
            <w:tcBorders>
              <w:top w:val="single" w:color="000000" w:sz="1"/>
              <w:left w:val="single" w:color="000000" w:sz="1"/>
              <w:bottom w:val="single" w:color="000000" w:sz="1"/>
              <w:right w:val="single" w:color="000000" w:sz="1"/>
            </w:tcBorders>
          </w:tcPr>
          <w:p>
            <w:r>
              <w:t xml:space="preserve">[Provided by Employer / Allowance]</w:t>
            </w:r>
          </w:p>
        </w:tc>
      </w:tr>
      <w:tr>
        <w:tc>
          <w:tcPr>
            <w:tcBorders>
              <w:top w:val="single" w:color="000000" w:sz="1"/>
              <w:left w:val="single" w:color="000000" w:sz="1"/>
              <w:bottom w:val="single" w:color="000000" w:sz="1"/>
              <w:right w:val="single" w:color="000000" w:sz="1"/>
            </w:tcBorders>
          </w:tcPr>
          <w:p>
            <w:r>
              <w:t xml:space="preserve">Meal Allowance</w:t>
            </w:r>
          </w:p>
        </w:tc>
        <w:tc>
          <w:tcPr>
            <w:tcBorders>
              <w:top w:val="single" w:color="000000" w:sz="1"/>
              <w:left w:val="single" w:color="000000" w:sz="1"/>
              <w:bottom w:val="single" w:color="000000" w:sz="1"/>
              <w:right w:val="single" w:color="000000" w:sz="1"/>
            </w:tcBorders>
          </w:tcPr>
          <w:p>
            <w:r>
              <w:t xml:space="preserve">[As per Award, if applicable]</w:t>
            </w:r>
          </w:p>
        </w:tc>
      </w:tr>
      <w:tr>
        <w:tc>
          <w:tcPr>
            <w:tcBorders>
              <w:top w:val="single" w:color="000000" w:sz="1"/>
              <w:left w:val="single" w:color="000000" w:sz="1"/>
              <w:bottom w:val="single" w:color="000000" w:sz="1"/>
              <w:right w:val="single" w:color="000000" w:sz="1"/>
            </w:tcBorders>
          </w:tcPr>
          <w:p>
            <w:r>
              <w:t xml:space="preserve">Other</w:t>
            </w:r>
          </w:p>
        </w:tc>
        <w:tc>
          <w:tcPr>
            <w:tcBorders>
              <w:top w:val="single" w:color="000000" w:sz="1"/>
              <w:left w:val="single" w:color="000000" w:sz="1"/>
              <w:bottom w:val="single" w:color="000000" w:sz="1"/>
              <w:right w:val="single" w:color="000000" w:sz="1"/>
            </w:tcBorders>
          </w:tcPr>
          <w:p>
            <w:r>
              <w:t xml:space="preserve">[Insert or N/A]</w:t>
            </w:r>
          </w:p>
        </w:tc>
      </w:tr>
    </w:tbl>
    <w:p>
      <w:pPr>
        <w:pStyle w:val="Heading2"/>
      </w:pPr>
      <w:r>
        <w:t xml:space="preserve">5. Superannuation</w:t>
      </w:r>
    </w:p>
    <w:p>
      <w:pPr>
        <w:ind w:left="720"/>
      </w:pPr>
      <w:r>
        <w:rPr>
          <w:b/>
          <w:bCs/>
        </w:rPr>
        <w:t xml:space="preserve">Contribution Rate: </w:t>
      </w:r>
      <w:r>
        <w:t xml:space="preserve">[Insert current SG rate]% of Ordinary Time Earnings</w:t>
      </w:r>
    </w:p>
    <w:p>
      <w:pPr>
        <w:ind w:left="720"/>
      </w:pPr>
      <w:r>
        <w:rPr>
          <w:b/>
          <w:bCs/>
        </w:rPr>
        <w:t xml:space="preserve">Default Fund: </w:t>
      </w:r>
      <w:r>
        <w:t xml:space="preserve">[Insert Employer's Default Fund Name]</w:t>
      </w:r>
    </w:p>
    <w:p>
      <w:pPr>
        <w:ind w:left="720"/>
      </w:pPr>
      <w:r>
        <w:rPr>
          <w:b/>
          <w:bCs/>
        </w:rPr>
        <w:t xml:space="preserve">Employee's Nominated Fund: </w:t>
      </w:r>
      <w:r>
        <w:t xml:space="preserve">[To be completed by Apprentice/Trainee]</w:t>
      </w:r>
    </w:p>
    <w:p>
      <w:pPr>
        <w:spacing w:before="480"/>
        <w:jc w:val="center"/>
      </w:pPr>
      <w:r>
        <w:rPr>
          <w:i/>
          <w:iCs/>
          <w:color w:val="666666"/>
          <w:sz w:val="20"/>
          <w:szCs w:val="20"/>
        </w:rPr>
        <w:t xml:space="preserve">— End of Agreement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Apprentice/Trainee Employment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abstractNum w:abstractNumId="6" w15:restartNumberingAfterBreak="0">
    <w:multiLevelType w:val="hybridMultilevel"/>
    <w:lvl w:ilvl="0" w15:tentative="1">
      <w:start w:val="1"/>
      <w:numFmt w:val="lowerLetter"/>
      <w:lvlText w:val="(%1)"/>
      <w:lvlJc w:val="left"/>
      <w:pPr>
        <w:ind w:left="1080" w:hanging="360"/>
      </w:pPr>
    </w:lvl>
  </w:abstractNum>
  <w:abstractNum w:abstractNumId="7" w15:restartNumberingAfterBreak="0">
    <w:multiLevelType w:val="hybridMultilevel"/>
    <w:lvl w:ilvl="0" w15:tentative="1">
      <w:start w:val="1"/>
      <w:numFmt w:val="lowerLetter"/>
      <w:lvlText w:val="(%1)"/>
      <w:lvlJc w:val="left"/>
      <w:pPr>
        <w:ind w:left="1080" w:hanging="360"/>
      </w:pPr>
    </w:lvl>
  </w:abstractNum>
  <w:abstractNum w:abstractNumId="8" w15:restartNumberingAfterBreak="0">
    <w:multiLevelType w:val="hybridMultilevel"/>
    <w:lvl w:ilvl="0" w15:tentative="1">
      <w:start w:val="1"/>
      <w:numFmt w:val="lowerLetter"/>
      <w:lvlText w:val="(%1)"/>
      <w:lvlJc w:val="left"/>
      <w:pPr>
        <w:ind w:left="1080" w:hanging="360"/>
      </w:pPr>
    </w:lvl>
  </w:abstractNum>
  <w:abstractNum w:abstractNumId="9" w15:restartNumberingAfterBreak="0">
    <w:multiLevelType w:val="hybridMultilevel"/>
    <w:lvl w:ilvl="0" w15:tentative="1">
      <w:start w:val="1"/>
      <w:numFmt w:val="lowerLetter"/>
      <w:lvlText w:val="(%1)"/>
      <w:lvlJc w:val="left"/>
      <w:pPr>
        <w:ind w:left="1080" w:hanging="360"/>
      </w:pPr>
    </w:lvl>
  </w:abstractNum>
  <w:abstractNum w:abstractNumId="10" w15:restartNumberingAfterBreak="0">
    <w:multiLevelType w:val="hybridMultilevel"/>
    <w:lvl w:ilvl="0" w15:tentative="1">
      <w:start w:val="1"/>
      <w:numFmt w:val="lowerLetter"/>
      <w:lvlText w:val="(%1)"/>
      <w:lvlJc w:val="left"/>
      <w:pPr>
        <w:ind w:left="1080" w:hanging="360"/>
      </w:pPr>
    </w:lvl>
  </w:abstractNum>
  <w:abstractNum w:abstractNumId="11" w15:restartNumberingAfterBreak="0">
    <w:multiLevelType w:val="hybridMultilevel"/>
    <w:lvl w:ilvl="0" w15:tentative="1">
      <w:start w:val="1"/>
      <w:numFmt w:val="lowerLetter"/>
      <w:lvlText w:val="(%1)"/>
      <w:lvlJc w:val="left"/>
      <w:pPr>
        <w:ind w:left="1080" w:hanging="360"/>
      </w:pPr>
    </w:lvl>
  </w:abstractNum>
  <w:abstractNum w:abstractNumId="12"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12"/>
    <w:lvlOverride w:ilvl="0">
      <w:startOverride w:val="1"/>
    </w:lvlOverride>
  </w:num>
  <w:num w:numId="7">
    <w:abstractNumId w:val="7"/>
    <w:lvlOverride w:ilvl="0">
      <w:startOverride w:val="1"/>
    </w:lvlOverride>
  </w:num>
  <w:num w:numId="8">
    <w:abstractNumId w:val="10"/>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6"/>
      <w:szCs w:val="36"/>
    </w:rPr>
  </w:style>
  <w:style w:type="paragraph" w:styleId="Heading1">
    <w:name w:val="Heading 1"/>
    <w:basedOn w:val="Normal"/>
    <w:next w:val="Normal"/>
    <w:qFormat/>
    <w:pPr>
      <w:spacing w:before="360" w:after="120"/>
      <w:outlineLvl w:val="0"/>
    </w:pPr>
    <w:rPr>
      <w:rFonts w:ascii="Arial" w:cs="Arial" w:eastAsia="Arial" w:hAnsi="Arial"/>
      <w:b/>
      <w:bCs/>
      <w:color w:val="000000"/>
      <w:sz w:val="26"/>
      <w:szCs w:val="26"/>
    </w:rPr>
  </w:style>
  <w:style w:type="paragraph" w:styleId="Heading2">
    <w:name w:val="Heading 2"/>
    <w:basedOn w:val="Normal"/>
    <w:next w:val="Normal"/>
    <w:qFormat/>
    <w:pPr>
      <w:spacing w:before="240" w:after="120"/>
      <w:outlineLvl w:val="1"/>
    </w:pPr>
    <w:rPr>
      <w:rFonts w:ascii="Arial" w:cs="Arial" w:eastAsia="Arial" w:hAnsi="Arial"/>
      <w:b/>
      <w:bCs/>
      <w:color w:val="000000"/>
      <w:sz w:val="24"/>
      <w:szCs w:val="24"/>
    </w:rPr>
  </w:style>
  <w:style w:type="paragraph" w:styleId="Normal">
    <w:name w:val="Normal"/>
    <w:pPr>
      <w:spacing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2025-11-26T13:19:48.535Z</dcterms:created>
  <dcterms:modified xsi:type="dcterms:W3CDTF">2025-11-26T13:19:48.535Z</dcterms:modified>
</cp:coreProperties>
</file>

<file path=docProps/custom.xml><?xml version="1.0" encoding="utf-8"?>
<Properties xmlns="http://schemas.openxmlformats.org/officeDocument/2006/custom-properties" xmlns:vt="http://schemas.openxmlformats.org/officeDocument/2006/docPropsVTypes"/>
</file>