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4AA" w:rsidRDefault="00A17866" w:rsidP="00A17866">
      <w:pPr>
        <w:tabs>
          <w:tab w:val="left" w:pos="2948"/>
        </w:tabs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-180975</wp:posOffset>
            </wp:positionV>
            <wp:extent cx="1562100" cy="1219200"/>
            <wp:effectExtent l="19050" t="0" r="0" b="0"/>
            <wp:wrapTight wrapText="bothSides">
              <wp:wrapPolygon edited="0">
                <wp:start x="-263" y="0"/>
                <wp:lineTo x="-263" y="21263"/>
                <wp:lineTo x="21600" y="21263"/>
                <wp:lineTo x="21600" y="0"/>
                <wp:lineTo x="-263" y="0"/>
              </wp:wrapPolygon>
            </wp:wrapTight>
            <wp:docPr id="1" name="Picture 0" descr="711a8fcc52d0ea7565904abaccc5c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1a8fcc52d0ea7565904abaccc5c10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</w:p>
    <w:p w:rsidR="00FE0A98" w:rsidRDefault="00FE0A98" w:rsidP="00FE0A98">
      <w:pPr>
        <w:tabs>
          <w:tab w:val="left" w:pos="3840"/>
        </w:tabs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</w:p>
    <w:tbl>
      <w:tblPr>
        <w:tblStyle w:val="TableGrid"/>
        <w:tblW w:w="9708" w:type="dxa"/>
        <w:tblInd w:w="-72" w:type="dxa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thinThickThinMediumGap" w:sz="24" w:space="0" w:color="auto"/>
          <w:insideV w:val="thinThickThinMediumGap" w:sz="24" w:space="0" w:color="auto"/>
        </w:tblBorders>
        <w:tblLook w:val="04A0"/>
      </w:tblPr>
      <w:tblGrid>
        <w:gridCol w:w="72"/>
        <w:gridCol w:w="4818"/>
        <w:gridCol w:w="4818"/>
      </w:tblGrid>
      <w:tr w:rsidR="00FE0A98" w:rsidTr="00333B91">
        <w:trPr>
          <w:gridBefore w:val="1"/>
          <w:wBefore w:w="72" w:type="dxa"/>
          <w:trHeight w:val="1507"/>
        </w:trPr>
        <w:tc>
          <w:tcPr>
            <w:tcW w:w="4818" w:type="dxa"/>
            <w:shd w:val="clear" w:color="auto" w:fill="FFC000"/>
          </w:tcPr>
          <w:p w:rsidR="00FE0A98" w:rsidRDefault="00FE0A98" w:rsidP="00FE0A98">
            <w:pPr>
              <w:tabs>
                <w:tab w:val="left" w:pos="3840"/>
              </w:tabs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FE0A98" w:rsidRP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Name</w:t>
            </w:r>
          </w:p>
        </w:tc>
        <w:tc>
          <w:tcPr>
            <w:tcW w:w="4818" w:type="dxa"/>
            <w:shd w:val="clear" w:color="auto" w:fill="FFC000"/>
          </w:tcPr>
          <w:p w:rsidR="00FE0A98" w:rsidRP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</w:tc>
      </w:tr>
      <w:tr w:rsidR="00FE0A98" w:rsidTr="00333B91">
        <w:trPr>
          <w:trHeight w:val="1595"/>
        </w:trPr>
        <w:tc>
          <w:tcPr>
            <w:tcW w:w="4890" w:type="dxa"/>
            <w:gridSpan w:val="2"/>
            <w:shd w:val="clear" w:color="auto" w:fill="00B0F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FE0A98" w:rsidRPr="00FE0A98" w:rsidRDefault="00FE0A98" w:rsidP="00FE0A98">
            <w:pPr>
              <w:jc w:val="center"/>
              <w:rPr>
                <w:rFonts w:asciiTheme="majorBidi" w:hAnsiTheme="majorBidi" w:cstheme="majorBidi"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sz w:val="52"/>
                <w:szCs w:val="52"/>
                <w:lang w:bidi="ur-PK"/>
              </w:rPr>
              <w:t>Student ID</w:t>
            </w:r>
          </w:p>
        </w:tc>
        <w:tc>
          <w:tcPr>
            <w:tcW w:w="4818" w:type="dxa"/>
            <w:shd w:val="clear" w:color="auto" w:fill="00B0F0"/>
          </w:tcPr>
          <w:p w:rsidR="00FE0A98" w:rsidRP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</w:tc>
      </w:tr>
      <w:tr w:rsidR="00FE0A98" w:rsidTr="00333B91">
        <w:trPr>
          <w:trHeight w:val="1507"/>
        </w:trPr>
        <w:tc>
          <w:tcPr>
            <w:tcW w:w="4890" w:type="dxa"/>
            <w:gridSpan w:val="2"/>
            <w:shd w:val="clear" w:color="auto" w:fill="92D05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FE0A98" w:rsidRP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Semester</w:t>
            </w:r>
          </w:p>
        </w:tc>
        <w:tc>
          <w:tcPr>
            <w:tcW w:w="4818" w:type="dxa"/>
            <w:shd w:val="clear" w:color="auto" w:fill="92D05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92641F" w:rsidRPr="00FE0A98" w:rsidRDefault="0092641F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Spring 2026</w:t>
            </w:r>
          </w:p>
        </w:tc>
      </w:tr>
      <w:tr w:rsidR="00FE0A98" w:rsidTr="00333B91">
        <w:trPr>
          <w:gridBefore w:val="1"/>
          <w:wBefore w:w="72" w:type="dxa"/>
          <w:trHeight w:val="1507"/>
        </w:trPr>
        <w:tc>
          <w:tcPr>
            <w:tcW w:w="4818" w:type="dxa"/>
            <w:shd w:val="clear" w:color="auto" w:fill="FFC000"/>
          </w:tcPr>
          <w:p w:rsidR="00FE0A98" w:rsidRDefault="00FE0A98" w:rsidP="00FE0A98">
            <w:pPr>
              <w:tabs>
                <w:tab w:val="left" w:pos="3840"/>
              </w:tabs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FE0A98" w:rsidRP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Curse</w:t>
            </w:r>
          </w:p>
        </w:tc>
        <w:tc>
          <w:tcPr>
            <w:tcW w:w="4818" w:type="dxa"/>
            <w:shd w:val="clear" w:color="auto" w:fill="FFC00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92641F" w:rsidRPr="0092641F" w:rsidRDefault="0092641F" w:rsidP="00FE0A98">
            <w:pPr>
              <w:tabs>
                <w:tab w:val="left" w:pos="3840"/>
              </w:tabs>
              <w:jc w:val="center"/>
              <w:rPr>
                <w:rFonts w:ascii="Jameel Noori Nastaleeq" w:hAnsi="Jameel Noori Nastaleeq" w:cs="Jameel Noori Nastaleeq"/>
                <w:b/>
                <w:bCs/>
                <w:sz w:val="52"/>
                <w:szCs w:val="52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52"/>
                <w:szCs w:val="52"/>
                <w:rtl/>
                <w:lang w:bidi="ur-PK"/>
              </w:rPr>
              <w:t>مقاصد شرعیہ</w:t>
            </w:r>
          </w:p>
        </w:tc>
      </w:tr>
      <w:tr w:rsidR="00FE0A98" w:rsidTr="00333B91">
        <w:trPr>
          <w:gridBefore w:val="1"/>
          <w:wBefore w:w="72" w:type="dxa"/>
          <w:trHeight w:val="1595"/>
        </w:trPr>
        <w:tc>
          <w:tcPr>
            <w:tcW w:w="4818" w:type="dxa"/>
            <w:shd w:val="clear" w:color="auto" w:fill="00B0F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FE0A98" w:rsidRP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Curse code</w:t>
            </w:r>
          </w:p>
        </w:tc>
        <w:tc>
          <w:tcPr>
            <w:tcW w:w="4818" w:type="dxa"/>
            <w:shd w:val="clear" w:color="auto" w:fill="00B0F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92641F" w:rsidRPr="00FE0A98" w:rsidRDefault="0092641F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1901</w:t>
            </w:r>
          </w:p>
        </w:tc>
      </w:tr>
      <w:tr w:rsidR="00FE0A98" w:rsidTr="00333B91">
        <w:trPr>
          <w:gridBefore w:val="1"/>
          <w:wBefore w:w="72" w:type="dxa"/>
          <w:trHeight w:val="1507"/>
        </w:trPr>
        <w:tc>
          <w:tcPr>
            <w:tcW w:w="4818" w:type="dxa"/>
            <w:shd w:val="clear" w:color="auto" w:fill="92D05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333B91" w:rsidRPr="00FE0A98" w:rsidRDefault="00333B91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Assigmnt No</w:t>
            </w:r>
          </w:p>
        </w:tc>
        <w:tc>
          <w:tcPr>
            <w:tcW w:w="4818" w:type="dxa"/>
            <w:shd w:val="clear" w:color="auto" w:fill="92D050"/>
          </w:tcPr>
          <w:p w:rsidR="00FE0A98" w:rsidRDefault="00FE0A98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</w:p>
          <w:p w:rsidR="0092641F" w:rsidRPr="00FE0A98" w:rsidRDefault="0092641F" w:rsidP="00FE0A98">
            <w:pPr>
              <w:tabs>
                <w:tab w:val="left" w:pos="3840"/>
              </w:tabs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</w:pPr>
            <w:r>
              <w:rPr>
                <w:rFonts w:asciiTheme="majorBidi" w:hAnsiTheme="majorBidi" w:cstheme="majorBidi"/>
                <w:b/>
                <w:bCs/>
                <w:sz w:val="52"/>
                <w:szCs w:val="52"/>
                <w:lang w:bidi="ur-PK"/>
              </w:rPr>
              <w:t>01</w:t>
            </w:r>
          </w:p>
        </w:tc>
      </w:tr>
    </w:tbl>
    <w:p w:rsidR="007929EA" w:rsidRDefault="007929EA" w:rsidP="00FE0A98">
      <w:pPr>
        <w:tabs>
          <w:tab w:val="left" w:pos="3840"/>
        </w:tabs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7929EA" w:rsidRPr="00333B91" w:rsidRDefault="007929EA" w:rsidP="007929EA">
      <w:pPr>
        <w:jc w:val="right"/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lang w:bidi="ur-PK"/>
        </w:rPr>
      </w:pP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>سوال نمبر 1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>شر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عتِ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اسلام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ہ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م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تعددِ ازدواج کا تصور ک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ا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ہے؟ اس کے اسباب اور حکمتوں کو تفص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ل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سے ب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ان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کر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جواب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126F55" w:rsidRDefault="007929EA" w:rsidP="00126F55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تعددِ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ازدواج کا تصور</w:t>
      </w:r>
    </w:p>
    <w:p w:rsidR="007929EA" w:rsidRPr="007929EA" w:rsidRDefault="007929EA" w:rsidP="00126F55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تعددِ ازدواج سے مراد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مرد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وقت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(ز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چار) عورتوں سے نکاح کر سکتا ہے، بشرط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ان سب کے درم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عدل و انصاف قائم رکھ سکے۔ اسلام نے اس عمل کو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اجازت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(Permission)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کے طور پر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نہ کہ لازم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حکم ک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طور پر۔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قرآنِ مج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آ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&gt; “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اگر تمہ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 کہ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لڑک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بارے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انصاف نہ کر سکو گے تو جو عورت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پسند ہوں ان سے نکاح کر لو، دو، 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چار۔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اگر تمہ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ڈر ہو کہ انصاف نہ کر سکو گے تو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پر اکتفا کرو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…”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آ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واضح ہوتا ہے کہ اسلام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تعدد ازدواج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اجازت عدل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شرط کے ساتھ مشروط ہے۔</w:t>
      </w:r>
    </w:p>
    <w:p w:rsidR="007929EA" w:rsidRPr="007929EA" w:rsidRDefault="007929EA" w:rsidP="00126F55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تعددِ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ازدواج کے اسباب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کبھ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عورتوں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تعداد مردوں سے 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 جات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جنگوں کے بعد۔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تعدد ازدواج عورتوں کو سہارا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بنتا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کفالت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عورتوں اور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بچوں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حفاظت چاہتا ہے۔ تعدد ازدواج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خاندان کا حصہ بنا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 سکتا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اولاد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خواہش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پہل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اولاد نہ ہو تو مرد دوسر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 سکتا ہے تاکہ نسل جار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طبع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جسمان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وجوہات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بعض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اوقات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مار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وجہ سے ازدواج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حقوق ادا کرنے کے قابل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تو تعدد ازدواج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جائز حل فراہم کرتا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5.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اخلاق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برائ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بچاؤ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ناجائز تعلقات کو سخت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منع کرتا ہے، اس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تعدد ازدواج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پاک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جائز راستہ فراہم کرتا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تعددِ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ازدواج ک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حکمت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ں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توازن قائم کرنا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نظام مرد و عورت کے تناسب کو متوازن رکھنے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مدد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اور عورتوں کو بے سہارا ہونے سے بچاتا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عدل و انصاف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ترب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درم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انصاف کرنا مرد کو ذمہ دار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عدل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اعل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یٰ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ترب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عورتوں کا تحفظ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5F27CE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عورت کو عزت اور تحفظ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چاہتا ہے، تعدد ازدواج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بے سہارا ہونے سے بچ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نسل 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بقاء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نظام نسل بڑھانے اور معاشرے کو مضبوط بنانے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مددگار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5.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اخلاق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پاک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زنا اور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غ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اخلاق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کاموں سے بچاؤ کا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بنتا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اہم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شرط (عدل و مساوات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واضح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اگر مرد اپن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درم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عدل قائم نہ رکھ سکے تو اسے صرف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نکاح کرنا چاہ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عدل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خرچ، وقت، محبت اور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حقوق شامل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تعددِ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ازدواج اسلام کا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متوازن اور حک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مانہ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نظام ہے جو مخصوص حالات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مسائل کا حل فراہم کرتا ہے۔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 تو فرض ہے اور نہ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ہر شخص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بلکہ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مشروط اجازت ہے جس کا مقصد معاشرے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عدل، توازن اور اخلاق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پاک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برقرار رکھنا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333B91">
      <w:pPr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333B91" w:rsidRDefault="007929EA" w:rsidP="007929EA">
      <w:pPr>
        <w:jc w:val="right"/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lang w:bidi="ur-PK"/>
        </w:rPr>
      </w:pP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سوال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نمبر 2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بدعت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ک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اقسام کو تفص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لاً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ب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ان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کر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اور ہر قسم کے حوالے سے علماء کے مختلف آراء ک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روشن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م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تحل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ل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جائزہ پ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ش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 xml:space="preserve"> کر</w:t>
      </w:r>
      <w:r w:rsidRPr="00333B91">
        <w:rPr>
          <w:rFonts w:ascii="Jameel Noori Nastaleeq" w:hAnsi="Jameel Noori Nastaleeq" w:cs="Jameel Noori Nastaleeq" w:hint="cs"/>
          <w:b/>
          <w:bCs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b/>
          <w:bCs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b/>
          <w:bCs/>
          <w:sz w:val="36"/>
          <w:szCs w:val="36"/>
          <w:highlight w:val="cyan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جواب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بدعت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کا مفہوم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لغو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طور پر بدعت کا معن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ہے: “نئ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کرنا”۔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شرع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اصطلاح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بدعت سے مراد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بات 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کرنا ہے جس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اصل قرآن و سنت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موجود نہ ہو۔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ارشاد ہے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lang w:bidi="ur-PK"/>
        </w:rPr>
        <w:t>“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بات بدعت ہے اور ہر بدعت گمراہ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”</w:t>
      </w:r>
    </w:p>
    <w:p w:rsidR="007929EA" w:rsidRPr="007929EA" w:rsidRDefault="007929EA" w:rsidP="00126F55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بدعت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ک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="00126F55"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اقسا</w:t>
      </w:r>
      <w:r w:rsidR="00126F55"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م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علماء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بدعت کو مختلف زاو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تقس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جن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 درج ذ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بدعتِ حسنہ (اچھ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بدعت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جو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اصولوں کے خلاف نہ ہو بلکہ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مقاصد کو پورا کرے۔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مثال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قرآن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مصحف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جمع کرنا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مدارس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ام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اذان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لاؤڈ اسپ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استعمال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علماء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ک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رائے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امام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شافع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: بدعت دو قسم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(1)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محمودہ (اچھ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(2)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مذمومہ (بر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نزد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ہر وہ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جو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مطابق ہو، بدعتِ حسنہ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تحل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ل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رائے اس بات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طرف اشارہ کرت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ہر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مطلقاً رد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 سکتا، بلکہ اس کا مع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قرآن و سنت سے مطابقت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 xml:space="preserve">2. 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>بدعتِ س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ئہ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(بر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بدعت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بدعت ہے جو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خلاف ہو اور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اضافہ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مثال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ں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عبادات شامل کرنا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غ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رسومات کو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حصہ سمجھنا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lastRenderedPageBreak/>
        <w:t>علماء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ک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رائے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امام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مالکؒ: جو شخص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کرے، گو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سمجھتا ہے کہ نب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مکمل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امام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احمد بن حنبلؒ: ہر بدعت گمراہ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5F27CE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تحل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علماء بدعت کے معاملے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سخت موقف رکھتے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تاکہ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قسم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ملاوٹ نہ ہو۔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 xml:space="preserve">3. 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>بدعتِ اعتقاد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عقائد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کرنا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مثال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ں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تقد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بارے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غلط نظر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صفاتِ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الٰہ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تحر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ف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تحل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ل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سب سے خطرناک بدعت ہے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ونکہ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متاثر کرت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 xml:space="preserve">4. 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>بدعتِ عمل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اعمال اور عبادات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شامل کرنا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مثال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ں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عبادات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طر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خود ساختہ تبد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اں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تحل</w:t>
      </w:r>
      <w:r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ل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بدعت انسان کے عمل کو باطل کر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اس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سے بچنا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علماء</w:t>
      </w:r>
      <w:r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کے مختلف نقطۂ نظر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 w:rsidR="007929EA" w:rsidRPr="00126F55">
        <w:rPr>
          <w:rFonts w:ascii="Jameel Noori Nastaleeq" w:hAnsi="Jameel Noori Nastaleeq" w:cs="Jameel Noori Nastaleeq"/>
          <w:sz w:val="32"/>
          <w:szCs w:val="32"/>
          <w:highlight w:val="lightGray"/>
          <w:lang w:bidi="ur-PK"/>
        </w:rPr>
        <w:t xml:space="preserve">(1) </w:t>
      </w:r>
      <w:r w:rsidR="007929EA"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>تقس</w:t>
      </w:r>
      <w:r w:rsidR="007929EA" w:rsidRPr="00126F55">
        <w:rPr>
          <w:rFonts w:ascii="Jameel Noori Nastaleeq" w:hAnsi="Jameel Noori Nastaleeq" w:cs="Jameel Noori Nastaleeq" w:hint="cs"/>
          <w:sz w:val="32"/>
          <w:szCs w:val="32"/>
          <w:highlight w:val="lightGray"/>
          <w:rtl/>
          <w:lang w:bidi="ur-PK"/>
        </w:rPr>
        <w:t>ی</w:t>
      </w:r>
      <w:r w:rsidR="007929EA" w:rsidRPr="00126F55">
        <w:rPr>
          <w:rFonts w:ascii="Jameel Noori Nastaleeq" w:hAnsi="Jameel Noori Nastaleeq" w:cs="Jameel Noori Nastaleeq" w:hint="eastAsia"/>
          <w:sz w:val="32"/>
          <w:szCs w:val="32"/>
          <w:highlight w:val="lightGray"/>
          <w:rtl/>
          <w:lang w:bidi="ur-PK"/>
        </w:rPr>
        <w:t>م</w:t>
      </w:r>
      <w:r w:rsidR="007929EA"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 xml:space="preserve"> کے قائل علما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ء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امام شافع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بعض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علماء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نزد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بدعت حسنہ اور 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ئہ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دونوں ہو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(2) </w:t>
      </w:r>
      <w:r w:rsidR="007929EA" w:rsidRPr="00126F55">
        <w:rPr>
          <w:rFonts w:ascii="Jameel Noori Nastaleeq" w:hAnsi="Jameel Noori Nastaleeq" w:cs="Jameel Noori Nastaleeq"/>
          <w:sz w:val="32"/>
          <w:szCs w:val="32"/>
          <w:highlight w:val="lightGray"/>
          <w:rtl/>
          <w:lang w:bidi="ur-PK"/>
        </w:rPr>
        <w:t>مطلقاً بدعت کے مخالف علما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ء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امام مالکؒ، امام احمدؒ اور ش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خ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الاسلام ابن 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نزد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ہر بدعت گمراہ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بدعت کو “د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بدعت” تک محدود کرتے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جائزہ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اصول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تمام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علماء اس بات پر متفق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شامل کرنا جو قرآن و سنت کے خلاف ہو، ناجائز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اختلاف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اختلاف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بات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“ہر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ز”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بدعت ہے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صرف وہ جو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خلاف ہو۔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lastRenderedPageBreak/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درم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راستہ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متوازن رائے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امور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عبادات شامل کرنا بدعتِ 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ئہ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او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انتظام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امور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(جو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خلاف نہ ہوں) بدعت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بلکہ جائز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اثرات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بدعت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غلط استعمال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بگاڑ 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 سکتا ہے، اس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احت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اط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بدعت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حساس اور اہم موضوع ہے۔ اسلام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کامل ہے، اس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اضافہ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گنجائش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تاہم نئ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مکمل طور پر رد کرنا 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درست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بلکہ قرآن و سنت کے اصولوں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روشن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 کا جائزہ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چاہ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اعتدال اور احت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اط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مسئلے کا بہتر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حل ہے۔</w:t>
      </w: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7929EA" w:rsidRPr="00333B91" w:rsidRDefault="007929EA" w:rsidP="007929EA">
      <w:pPr>
        <w:jc w:val="right"/>
        <w:rPr>
          <w:rFonts w:ascii="Jameel Noori Nastaleeq" w:hAnsi="Jameel Noori Nastaleeq" w:cs="Jameel Noori Nastaleeq"/>
          <w:sz w:val="36"/>
          <w:szCs w:val="36"/>
          <w:highlight w:val="cyan"/>
          <w:lang w:bidi="ur-PK"/>
        </w:rPr>
      </w:pP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سوال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نمبر 3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lang w:bidi="ur-PK"/>
        </w:rPr>
        <w:t>:</w:t>
      </w:r>
    </w:p>
    <w:p w:rsidR="007929EA" w:rsidRPr="00333B91" w:rsidRDefault="007929EA" w:rsidP="007929EA">
      <w:pPr>
        <w:jc w:val="right"/>
        <w:rPr>
          <w:rFonts w:ascii="Jameel Noori Nastaleeq" w:hAnsi="Jameel Noori Nastaleeq" w:cs="Jameel Noori Nastaleeq"/>
          <w:sz w:val="36"/>
          <w:szCs w:val="36"/>
          <w:lang w:bidi="ur-PK"/>
        </w:rPr>
      </w:pP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ارتداد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ک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صورت م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معاشرت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،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فقہ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اور قانون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ردِ عمل ک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ا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ہوتا ہے؟ اسلام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فقہ م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ارتداد کے متعلق مختلف فقہ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مکاتبِ فکر کے نظر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ات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ک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 xml:space="preserve"> وضاحت کر</w:t>
      </w:r>
      <w:r w:rsidRPr="00333B91">
        <w:rPr>
          <w:rFonts w:ascii="Jameel Noori Nastaleeq" w:hAnsi="Jameel Noori Nastaleeq" w:cs="Jameel Noori Nastaleeq" w:hint="cs"/>
          <w:sz w:val="36"/>
          <w:szCs w:val="36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6"/>
          <w:szCs w:val="36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6"/>
          <w:szCs w:val="36"/>
          <w:highlight w:val="cyan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جواب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ارتداد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مفہوم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ارتداد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مراد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کوئ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مسلمان شخص اسلام قبول کرنے کے بعد شعور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طور پر اسلام کو چھوڑ دے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عقائد و اعمال اخت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کرے جو اسلام کے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اصولوں کے مناف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ہوں۔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ارتداد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صورت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ردِ عمل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ارتداد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حساس معاملہ سمجھا جاتا ہے، اس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کے 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اثرات نما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سماج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تعلقات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تبد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مرتد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شخص کے ساتھ تعلقات محدود ہو جاتے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تاکہ معاشرے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فکر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انتشار نہ پھ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شناخت کا مسئلہ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ارتداد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فرد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شناخت ختم ہو جات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جس سے اس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ث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متاثر ہوت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خاندان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پر اثرات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ازدواج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تعلق (نکاح) متاثر ہوتا ہے اور بعض صورتوں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نکاح ختم ہو جاتا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دعوت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 اصلاح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کوشش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پہلے مرحلے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نص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حت،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مکالمہ اور اصلاح کو ترج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ح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ارتداد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صورت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ردِ عمل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فقہ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ارتداد کو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سنگ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جرم سمجھا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کے اطلاق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شرائط اور احت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اط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اہم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نکات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استتابہ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(توبہ کا موقع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نا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اکثر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فقہاء کے نزد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مرتد کو فوراً سزا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بلکہ اسے توبہ کا موقع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ثبوت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شرائط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ارتداد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ثابت کرنے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واضح دلائل اور گواہ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قصد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شعور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شخص جبر، لاعلم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غلط فہم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کرے تو اس پر حکم مختلف ہو سکتا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ارتداد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صورت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قانون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ردِ عمل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ارتداد کا معاملہ عدالت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کھا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جاتا ہے، نہ کہ عوام کے ہاتھ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عدالت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کارروائ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مقدمہ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قائم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جاتا ہے اور شواہد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روشن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صلہ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توبہ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مہلت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مرتد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رجوع (واپس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) کا موقع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سزا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نفاذ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باز نہ آئے تو بعض 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آراء کے مطابق سزا نافذ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&gt;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اہم بات: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تمام امور صرف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باقاعدہ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حکومت اور عدالت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نظام کے تحت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انجام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عام افراد کو اس کا اخت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ہوتا۔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مختلف 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مکاتبِ فکر کے نظر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5F27CE" w:rsidP="005F27CE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(1)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فقہ حنف</w:t>
      </w:r>
      <w:r w:rsidR="007929EA"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مرد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مرتد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سزا: قتل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عورت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مرتد: قتل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بلکہ 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رکھا جاتا ہے حت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یٰ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 توبہ کرے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توبہ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موقع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(2)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فقہ مالک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مرد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عورت دونوں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سزا قتل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توبہ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مہلت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(3)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فقہ شافع</w:t>
      </w:r>
      <w:r w:rsidR="007929EA"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مرد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 عورت دونوں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سزا قتل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پہلے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توبہ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دعوت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(4)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فقہ حنبل</w:t>
      </w:r>
      <w:r w:rsidR="007929EA"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دونوں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سزا قتل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استتابہ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(توبہ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مہلت)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5.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جائزہ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اتفاق اور اختلاف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تمام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مکاتب اس بات پر متفق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 ارتداد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سنگ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معاملہ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اختلاف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سزا کے طر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کار اور عورت کے معاملے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عدل و احت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اط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فقہاء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سخت شرائط رکھ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تاکہ کس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بے گناہ پر حکم نہ لگے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کردار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معاملہ صرف 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اخت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انفراد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سطح پر کوئ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کارروائ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جائز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عصرِ حاضر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پہلو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آج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دور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مسئلے پر قانون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حقوق اور مذہب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آزاد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حوالے سے 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بحث ہوت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جس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مختلف آراء سامنے آت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</w:p>
    <w:p w:rsid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5F27CE" w:rsidRPr="007929EA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5F27CE">
      <w:pPr>
        <w:jc w:val="center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ارتداد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فقہ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 اور حساس مسئلہ ہے جس کے 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قانون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پہلو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تمام مکاتب فکر اس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سنگ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پر متفق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مگر اس کے اطلاق کے طر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کار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اختلاف پا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جاتا ہے۔ اسلام عدل، احت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اط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اصلاح کو مقدم رکھتا ہے، اور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معاملات کو 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صرف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باقاعدہ عدالت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نظام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حل کرنے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تاک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5F27CE" w:rsidRPr="007929EA" w:rsidRDefault="005F27CE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333B91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highlight w:val="cyan"/>
          <w:lang w:bidi="ur-PK"/>
        </w:rPr>
      </w:pP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سوال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نمبر 4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شر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عتِ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اسلام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ہ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م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عقل کے استعمال اور حدود کا تذکرہ کر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ں،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اور عقل ک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تعب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ر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کردہ مسالکِ ثلاثہ کے مطابق حسن و قبح م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اختلافات پر روشن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ڈال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جواب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مفہوم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قوت ہے جس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اچھے اور برے، حق اور باطل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کرتا ہے۔ اسلام نے عقل کو بہت اہم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اور قرآنِ مج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بار بار غور و فکر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دعوت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کا استعمال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کو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عۂ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فہم قرار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اسے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تابع رکھا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استعمال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صورت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قرآن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غور و فکر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اللہ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تعال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یٰ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کائنات اور اپن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نشان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تدبر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دعوت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اجتہاد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جہاں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ح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نص موجود نہ ہو وہاں مجتہد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سے کام لے کر احکام اخذ کرتے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مسئلے کو دوسرے مسئلے پر عقل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پر 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کرنا۔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مصلحت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تع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قانون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مسائل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بہتر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راستہ نکالنا۔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عقل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حدود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کو آزاد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چھوڑتا بلکہ اس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حدود مقرر کرتا ہے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برتر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جہاں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قرآن و سنت کا واضح حکم موجود ہو، وہاں عقل کو تابع ہونا پڑتا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غ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امور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جنت، جہنم، فرشتے—ان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مکمل ادراک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احکامِ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عبادات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نماز،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روزہ وغ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مکمل حکمت عقل سے معلوم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خطا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امکان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محدود ہے اور غلط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حسن و قبح کا مفہوم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حسن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: وہ کام جو اچھا اور پسند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قبح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: وہ کام جو برا اور ناپسند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 اصول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بحث ہے کہ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خود سے اچھائ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برائ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پہچان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ں؟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مسالکِ ثلاثہ اور ان کے نظر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lastRenderedPageBreak/>
        <w:t xml:space="preserve">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(1)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معتزلہ کا موقف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خود حسن و قبح کو پہچان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بعض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اپن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ذات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اچھ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صرف تصد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مثال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عدل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اچھا ہے، ظلم برا ہے —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جانت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موقف عقل کو 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بعض اوقات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ٹکراؤ کا خدشہ 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 سکتا ہے۔</w:t>
      </w:r>
    </w:p>
    <w:p w:rsidR="007929EA" w:rsidRPr="007929EA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(2)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اشاعرہ کا موقف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حسن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 قبح کا مع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صرف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خود سے کس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اچھا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برا قرار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دے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جو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اللہ حکم دے وہ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اچھا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موقف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مکمل برتر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کا کردار محدود ہو جاتا ہے۔</w:t>
      </w:r>
    </w:p>
    <w:p w:rsidR="007929EA" w:rsidRPr="007929EA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(3) 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ماتر</w:t>
      </w:r>
      <w:r w:rsidR="007929EA"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="007929EA"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="007929EA"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="007929EA"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="007929EA"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موقف</w:t>
      </w:r>
      <w:r w:rsidR="007929EA"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کچھ حد تک حسن و قبح کو پہچان سکت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مکمل رہنمائ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توازن قائم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معتدل موقف ہے جو عقل اور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دونوں کو اہم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5.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تقابل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جائزہ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مکتب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فکر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عقل کا کردار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حسن و قبح کا مع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ار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معتزلہ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بہت 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عقل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اشاعرہ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محدود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ماتر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معتدل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عقل +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6.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مجموع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تجز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کو رد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بلکہ اسے رہنمائ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استعمال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اختلاف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بات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عقل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حد کہاں ختم ہوت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بہتر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راستہ وہ ہے جس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اور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دونوں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توازن ہو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lastRenderedPageBreak/>
        <w:t>نت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عقل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عۂ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فہم ہے،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حدود مقرر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مسالکِ ثلاثہ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حسن و قبح کے حوالے سے اختلاف دراصل عقل اور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تعلق کو سمجھنے کا اختلاف ہے۔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متوازن نقطۂ نظر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عقل کو استعمال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جائے مگر اسے وح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تابع رکھا جائے۔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FE0A98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FE0A98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FE0A98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FE0A98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FE0A98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FE0A98" w:rsidRPr="007929EA" w:rsidRDefault="00FE0A98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:rsidR="007929EA" w:rsidRPr="00333B91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highlight w:val="cyan"/>
          <w:lang w:bidi="ur-PK"/>
        </w:rPr>
      </w:pP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سوال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نمبر 5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تحفظِ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جان، عقل اور مال کے حوالے سے مصالحِ ضرور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ہ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کس طرح شر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عت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م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اہم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ت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رکھتے ہ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ں؟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ان کو مدنظر رکھتے ہوئے فقہ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قوان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ن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ک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 xml:space="preserve"> وضاحت کر</w:t>
      </w:r>
      <w:r w:rsidRPr="00333B91">
        <w:rPr>
          <w:rFonts w:ascii="Jameel Noori Nastaleeq" w:hAnsi="Jameel Noori Nastaleeq" w:cs="Jameel Noori Nastaleeq" w:hint="cs"/>
          <w:sz w:val="32"/>
          <w:szCs w:val="32"/>
          <w:highlight w:val="cyan"/>
          <w:rtl/>
          <w:lang w:bidi="ur-PK"/>
        </w:rPr>
        <w:t>ی</w:t>
      </w:r>
      <w:r w:rsidRPr="00333B91">
        <w:rPr>
          <w:rFonts w:ascii="Jameel Noori Nastaleeq" w:hAnsi="Jameel Noori Nastaleeq" w:cs="Jameel Noori Nastaleeq" w:hint="eastAsia"/>
          <w:sz w:val="32"/>
          <w:szCs w:val="32"/>
          <w:highlight w:val="cyan"/>
          <w:rtl/>
          <w:lang w:bidi="ur-PK"/>
        </w:rPr>
        <w:t>ں</w:t>
      </w:r>
      <w:r w:rsidRPr="00333B91">
        <w:rPr>
          <w:rFonts w:ascii="Jameel Noori Nastaleeq" w:hAnsi="Jameel Noori Nastaleeq" w:cs="Jameel Noori Nastaleeq"/>
          <w:sz w:val="32"/>
          <w:szCs w:val="32"/>
          <w:highlight w:val="cyan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جواب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مصالحِ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مفہوم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مقاصد کو مقاصدِ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کہا جاتا ہے، جن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سب سے اہم درجے کو مصالحِ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کہا جاتا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جن کے بغ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زندگ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معاشرہ قائم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رہ سکتا۔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مشہور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طور پر پانچ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تحفظ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جان کا تحفظ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عقل کا تحفظ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نسل کا تحفظ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5.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مال کا تحفظ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اس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سوال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خاص طور پر جان، عقل اور مال کے تحفظ پر گفتگو مطلوب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lastRenderedPageBreak/>
        <w:t xml:space="preserve">1.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تحفظِ جان (حفظ النفس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جان کو اسلام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بہت 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 کا قتل پور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قتل کے برابر قرار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قتل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حرمت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ناحق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قتل سخت حرام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قصاص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قانون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lang w:bidi="ur-PK"/>
        </w:rPr>
        <w:t>“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بدلے جان” کا اصول عدل قائم کرتا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(خون بہا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قصاص ممکن نہ ہو تو مال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معاوضہ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خودکش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ممانعت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اپن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جان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سخت گناہ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جنگ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اصول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FE0A98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گناہوں، بچوں اور عورتوں کو قتل کرنے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اجازت نہ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زندگ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محفوظ بنانے اور معاشرے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امن قائم رکھنے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2.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تحفظِ عقل (حفظ العقل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عقل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 کو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مخلوقات سے ممتاز کرت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اس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وہ صح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ح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غلط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فرق کرتا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نشہ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آور اش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اء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حرمت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شراب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گر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نشہ آور 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حرام قرار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حدِ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شرب الخمر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شراب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نوش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پر سزا مقرر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تعل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ترغ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علم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حاصل کرنا ہر مسلمان پر لازم قرار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فکر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انحراف سے بچاؤ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نظر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بچنے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تلق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جو عقل کو گمراہ کر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مقصد انسان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سوچ اور فہم کو محفوظ رکھنا ہے تاکہ وہ درست 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صلے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 سکے۔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lastRenderedPageBreak/>
        <w:t xml:space="preserve">3.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تحفظِ مال (حفظ المال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):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اہم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مال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انسان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زندگ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کرنے کا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ہے، اس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 کا تحفظ 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چور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ممانعت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چور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پر سخت سزا مقرر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ڈک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لوٹ مار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سزا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سخت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حدود اور تعز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رات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رکھ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سود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(ربا)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حرمت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معاش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استحصال کو روکنے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سود حرام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زکوٰ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ۃ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کا نظام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مال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پاک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معاشرت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توازن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زکوٰ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ۃ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فرض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امانت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دار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تاک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دوسروں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مال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حفاظت اور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دار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لازم قرار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انصاف، توازن اور استحصال کے خاتمے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اہم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 xml:space="preserve">4. 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مجموع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تجز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احکام انسان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ات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محفوظ بناتے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ذر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معاشرے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امن، استحکام اور عدل قائم ہوتا ہے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اصول آج کے دور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بھ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مکمل طور پر قابلِ اطلاق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نت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جہ</w:t>
      </w:r>
      <w:r w:rsidRPr="007929EA">
        <w:rPr>
          <w:rFonts w:ascii="Jameel Noori Nastaleeq" w:hAnsi="Jameel Noori Nastaleeq" w:cs="Jameel Noori Nastaleeq"/>
          <w:sz w:val="32"/>
          <w:szCs w:val="32"/>
          <w:lang w:bidi="ur-PK"/>
        </w:rPr>
        <w:t>:</w:t>
      </w:r>
    </w:p>
    <w:p w:rsidR="007929EA" w:rsidRPr="007929EA" w:rsidRDefault="007929EA" w:rsidP="007929EA">
      <w:pPr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تحفظِ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جان، عقل اور مال شر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عتِ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بن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مقاصد (مصالحِ ضرور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)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شامل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ان کے تحفظ کے 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اسلام نے جامع فقہ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قوان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مقرر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جو نہ صرف فرد بلکہ پورے معاشرے 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بھلائ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استحکام کا باعث بنتے ہ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۔ 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نظام ا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متوازن، منصفانہ اور فلاح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معاشرہ تشک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نے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کل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7929E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7929E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کردار ادا کرتا ہے۔</w:t>
      </w:r>
    </w:p>
    <w:p w:rsidR="00A17866" w:rsidRDefault="00A17866" w:rsidP="007929EA">
      <w:pPr>
        <w:jc w:val="right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:rsidR="007929EA" w:rsidRPr="00A17866" w:rsidRDefault="00A17866" w:rsidP="00A17866">
      <w:pPr>
        <w:tabs>
          <w:tab w:val="left" w:pos="5595"/>
        </w:tabs>
        <w:jc w:val="center"/>
        <w:rPr>
          <w:rFonts w:ascii="Jameel Noori Nastaleeq" w:hAnsi="Jameel Noori Nastaleeq" w:cs="Jameel Noori Nastaleeq"/>
          <w:color w:val="FFC000"/>
          <w:sz w:val="56"/>
          <w:szCs w:val="56"/>
          <w:rtl/>
          <w:lang w:bidi="ur-PK"/>
        </w:rPr>
      </w:pPr>
      <w:r w:rsidRPr="00A17866">
        <w:rPr>
          <w:rFonts w:ascii="Jameel Noori Nastaleeq" w:hAnsi="Jameel Noori Nastaleeq" w:cs="Jameel Noori Nastaleeq" w:hint="cs"/>
          <w:color w:val="FFC000"/>
          <w:sz w:val="56"/>
          <w:szCs w:val="56"/>
          <w:highlight w:val="darkRed"/>
          <w:rtl/>
          <w:lang w:bidi="ur-PK"/>
        </w:rPr>
        <w:t>ختم شد</w:t>
      </w:r>
    </w:p>
    <w:sectPr w:rsidR="007929EA" w:rsidRPr="00A17866" w:rsidSect="0092641F">
      <w:headerReference w:type="default" r:id="rId9"/>
      <w:pgSz w:w="12240" w:h="15840"/>
      <w:pgMar w:top="1440" w:right="1440" w:bottom="1440" w:left="1440" w:header="720" w:footer="720" w:gutter="0"/>
      <w:pgBorders w:offsetFrom="page">
        <w:top w:val="confetti" w:sz="20" w:space="24" w:color="auto"/>
        <w:left w:val="confetti" w:sz="20" w:space="24" w:color="auto"/>
        <w:bottom w:val="confetti" w:sz="20" w:space="24" w:color="auto"/>
        <w:right w:val="confetti" w:sz="20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903" w:rsidRDefault="00EF5903" w:rsidP="005F27CE">
      <w:pPr>
        <w:spacing w:after="0" w:line="240" w:lineRule="auto"/>
      </w:pPr>
      <w:r>
        <w:separator/>
      </w:r>
    </w:p>
  </w:endnote>
  <w:endnote w:type="continuationSeparator" w:id="1">
    <w:p w:rsidR="00EF5903" w:rsidRDefault="00EF5903" w:rsidP="005F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903" w:rsidRDefault="00EF5903" w:rsidP="005F27CE">
      <w:pPr>
        <w:spacing w:after="0" w:line="240" w:lineRule="auto"/>
      </w:pPr>
      <w:r>
        <w:separator/>
      </w:r>
    </w:p>
  </w:footnote>
  <w:footnote w:type="continuationSeparator" w:id="1">
    <w:p w:rsidR="00EF5903" w:rsidRDefault="00EF5903" w:rsidP="005F2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B91" w:rsidRPr="0092641F" w:rsidRDefault="0092641F" w:rsidP="0092641F">
    <w:pPr>
      <w:pStyle w:val="Header"/>
      <w:jc w:val="center"/>
      <w:rPr>
        <w:rFonts w:ascii="Algerian" w:hAnsi="Algerian"/>
        <w:color w:val="FF0000"/>
        <w:sz w:val="48"/>
        <w:szCs w:val="48"/>
      </w:rPr>
    </w:pPr>
    <w:sdt>
      <w:sdtPr>
        <w:rPr>
          <w:rFonts w:ascii="Algerian" w:hAnsi="Algerian"/>
          <w:color w:val="FF0000"/>
          <w:sz w:val="40"/>
          <w:szCs w:val="40"/>
        </w:rPr>
        <w:alias w:val="Title"/>
        <w:id w:val="79116639"/>
        <w:placeholder>
          <w:docPart w:val="F29E390B3F1C4D0A9C861052555CADC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="Algerian" w:hAnsi="Algerian"/>
            <w:color w:val="FF0000"/>
            <w:sz w:val="40"/>
            <w:szCs w:val="40"/>
          </w:rPr>
          <w:t xml:space="preserve">                    </w:t>
        </w:r>
        <w:r w:rsidRPr="0092641F">
          <w:rPr>
            <w:rFonts w:ascii="Algerian" w:hAnsi="Algerian"/>
            <w:color w:val="FF0000"/>
            <w:sz w:val="40"/>
            <w:szCs w:val="40"/>
          </w:rPr>
          <w:t xml:space="preserve">           Allama Iqbal Open University Islamabad</w:t>
        </w:r>
      </w:sdtContent>
    </w:sdt>
  </w:p>
  <w:p w:rsidR="00333B91" w:rsidRPr="0092641F" w:rsidRDefault="0092641F">
    <w:pPr>
      <w:pStyle w:val="Header"/>
      <w:rPr>
        <w:sz w:val="36"/>
        <w:szCs w:val="36"/>
      </w:rPr>
    </w:pPr>
    <w:r w:rsidRPr="0092641F">
      <w:rPr>
        <w:noProof/>
        <w:color w:val="365F91" w:themeColor="accent1" w:themeShade="BF"/>
        <w:sz w:val="36"/>
        <w:szCs w:val="36"/>
        <w:lang w:eastAsia="zh-TW"/>
      </w:rPr>
      <w:pict>
        <v:group id="_x0000_s2049" style="position:absolute;margin-left:125.45pt;margin-top:-42.65pt;width:105.1pt;height:274.25pt;rotation:90;flip:y;z-index:251660288;mso-position-horizontal-relative:page;mso-position-vertical-relative:page" coordorigin="5531,1258" coordsize="5291,13813" o:allowincell="f">
          <o:lock v:ext="edit" aspectratio="t"/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6519;top:1258;width:4303;height:10040;flip:x" o:connectortype="straight" strokecolor="#a7bfde [1620]">
            <o:lock v:ext="edit" aspectratio="t"/>
          </v:shape>
          <v:group id="_x0000_s2051" style="position:absolute;left:5531;top:9226;width:5291;height:5845" coordorigin="5531,9226" coordsize="5291,5845">
            <o:lock v:ext="edit" aspectratio="t"/>
            <v:shape id="_x0000_s2052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<v:path arrowok="t"/>
              <o:lock v:ext="edit" aspectratio="t"/>
            </v:shape>
            <v:oval id="_x0000_s2053" style="position:absolute;left:6117;top:10212;width:4526;height:4258;rotation:41366637fd;flip:y" fillcolor="#d3dfee [820]" stroked="f" strokecolor="#a7bfde [1620]">
              <o:lock v:ext="edit" aspectratio="t"/>
            </v:oval>
            <v:oval id="_x0000_s2054" style="position:absolute;left:6217;top:10481;width:3424;height:3221;rotation:41366637fd;flip:y;v-text-anchor:middle" fillcolor="#7ba0cd [2420]" stroked="f" strokecolor="#a7bfde [1620]">
              <o:lock v:ext="edit" aspectratio="t"/>
              <v:textbox style="mso-next-textbox:#_x0000_s2054" inset="0,0,0,0">
                <w:txbxContent>
                  <w:sdt>
                    <w:sdtPr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alias w:val="Date"/>
                      <w:id w:val="593504088"/>
                      <w:placeholder>
                        <w:docPart w:val="29EF665660EC40C2BBCD4BF7B0CD8678"/>
                      </w:placeholder>
                      <w:dataBinding w:prefixMappings="xmlns:ns0='http://schemas.microsoft.com/office/2006/coverPageProps'" w:xpath="/ns0:CoverPageProperties[1]/ns0:PublishDate[1]" w:storeItemID="{55AF091B-3C7A-41E3-B477-F2FDAA23CFDA}"/>
                      <w:date>
                        <w:dateFormat w:val="MMM. d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p w:rsidR="00333B91" w:rsidRPr="0092641F" w:rsidRDefault="00A17866" w:rsidP="00A17866">
                        <w:pPr>
                          <w:pStyle w:val="Header"/>
                          <w:jc w:val="center"/>
                          <w:rPr>
                            <w:rFonts w:asciiTheme="majorHAnsi" w:hAnsiTheme="majorHAns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2641F">
                          <w:rPr>
                            <w:rFonts w:asciiTheme="majorHAnsi" w:hAnsiTheme="majorHAns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Spring 2026</w:t>
                        </w:r>
                      </w:p>
                    </w:sdtContent>
                  </w:sdt>
                </w:txbxContent>
              </v:textbox>
            </v:oval>
          </v:group>
          <w10:wrap anchorx="page" anchory="page"/>
        </v:group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7170"/>
    <o:shapelayout v:ext="edit">
      <o:idmap v:ext="edit" data="2"/>
      <o:rules v:ext="edit">
        <o:r id="V:Rule2" type="connector" idref="#_x0000_s205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7929EA"/>
    <w:rsid w:val="00126F55"/>
    <w:rsid w:val="00333B91"/>
    <w:rsid w:val="005F27CE"/>
    <w:rsid w:val="006B7E05"/>
    <w:rsid w:val="007634AA"/>
    <w:rsid w:val="007929EA"/>
    <w:rsid w:val="007E4402"/>
    <w:rsid w:val="0092641F"/>
    <w:rsid w:val="00A17866"/>
    <w:rsid w:val="00AF6522"/>
    <w:rsid w:val="00BD0193"/>
    <w:rsid w:val="00EF5903"/>
    <w:rsid w:val="00FE0A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4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CE"/>
  </w:style>
  <w:style w:type="paragraph" w:styleId="Footer">
    <w:name w:val="footer"/>
    <w:basedOn w:val="Normal"/>
    <w:link w:val="FooterChar"/>
    <w:uiPriority w:val="99"/>
    <w:semiHidden/>
    <w:unhideWhenUsed/>
    <w:rsid w:val="005F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27CE"/>
  </w:style>
  <w:style w:type="table" w:styleId="TableGrid">
    <w:name w:val="Table Grid"/>
    <w:basedOn w:val="TableNormal"/>
    <w:uiPriority w:val="59"/>
    <w:rsid w:val="00FE0A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3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B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29E390B3F1C4D0A9C861052555CA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39352-FF03-4266-8715-1BD0EBA3F247}"/>
      </w:docPartPr>
      <w:docPartBody>
        <w:p w:rsidR="00587207" w:rsidRDefault="006B3AFB" w:rsidP="006B3AFB">
          <w:pPr>
            <w:pStyle w:val="F29E390B3F1C4D0A9C861052555CADCB"/>
          </w:pPr>
          <w:r>
            <w:rPr>
              <w:color w:val="365F91" w:themeColor="accent1" w:themeShade="BF"/>
            </w:rPr>
            <w:t>[Type the document title]</w:t>
          </w:r>
        </w:p>
      </w:docPartBody>
    </w:docPart>
    <w:docPart>
      <w:docPartPr>
        <w:name w:val="29EF665660EC40C2BBCD4BF7B0CD8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31261-751B-4B2C-B6A4-F7EE62F98EEB}"/>
      </w:docPartPr>
      <w:docPartBody>
        <w:p w:rsidR="00587207" w:rsidRDefault="006B3AFB" w:rsidP="006B3AFB">
          <w:pPr>
            <w:pStyle w:val="29EF665660EC40C2BBCD4BF7B0CD8678"/>
          </w:pPr>
          <w:r>
            <w:rPr>
              <w:b/>
              <w:bCs/>
              <w:color w:val="FFFFFF" w:themeColor="background1"/>
              <w:sz w:val="20"/>
              <w:szCs w:val="20"/>
            </w:rPr>
            <w:t>[Pick the date]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6B3AFB"/>
    <w:rsid w:val="004A1A44"/>
    <w:rsid w:val="00587207"/>
    <w:rsid w:val="006B3AFB"/>
    <w:rsid w:val="00EA3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9E390B3F1C4D0A9C861052555CADCB">
    <w:name w:val="F29E390B3F1C4D0A9C861052555CADCB"/>
    <w:rsid w:val="006B3AFB"/>
  </w:style>
  <w:style w:type="paragraph" w:customStyle="1" w:styleId="29EF665660EC40C2BBCD4BF7B0CD8678">
    <w:name w:val="29EF665660EC40C2BBCD4BF7B0CD8678"/>
    <w:rsid w:val="006B3AF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Spring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B5DEDD-47D7-438B-AC9E-40FBEEB31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25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Allama Iqbal Open University Islamabad</dc:title>
  <dc:creator>Hamid</dc:creator>
  <cp:lastModifiedBy>Hamid</cp:lastModifiedBy>
  <cp:revision>3</cp:revision>
  <dcterms:created xsi:type="dcterms:W3CDTF">2026-05-01T04:09:00Z</dcterms:created>
  <dcterms:modified xsi:type="dcterms:W3CDTF">2026-05-02T11:36:00Z</dcterms:modified>
</cp:coreProperties>
</file>