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999999"/>
          <w:sz w:val="18"/>
          <w:szCs w:val="18"/>
        </w:rPr>
        <w:t xml:space="preserve">LOGIC UNIT  |  ECOSYSTEM  |  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052CC" w:val="clear"/>
            <w:tcMar>
              <w:top w:type="dxa" w:w="100"/>
              <w:left w:type="dxa" w:w="120"/>
              <w:bottom w:type="dxa" w:w="100"/>
              <w:right w:type="dxa" w:w="120"/>
            </w:tcMar>
          </w:tcPr>
          <w:p>
            <w:r>
              <w:rPr>
                <w:rFonts w:ascii="Arial" w:cs="Arial" w:eastAsia="Arial" w:hAnsi="Arial"/>
                <w:b/>
                <w:bCs/>
                <w:color w:val="FFFFFF"/>
                <w:sz w:val="22"/>
                <w:szCs w:val="22"/>
              </w:rPr>
              <w:t xml:space="preserve">SEO Metadata</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0052CC"/>
                <w:sz w:val="20"/>
                <w:szCs w:val="20"/>
              </w:rPr>
              <w:t xml:space="preserve">Meta Title</w:t>
            </w:r>
          </w:p>
        </w:tc>
        <w:tc>
          <w:tcPr>
            <w:tcW w:type="dxa" w:w="7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333333"/>
                <w:sz w:val="20"/>
                <w:szCs w:val="20"/>
              </w:rPr>
              <w:t xml:space="preserve">Hulm Solutions by Logic Unit — Cloud POS &amp; Business OS (54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2CC"/>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Hulm Solutions by Logic Unit is a cloud-based POS and business management platform built for retail, restaurants, salons, pharmacies, and 10+ industries in Pakistan and globally. Manage inventory, orders, vendors, and reporting in one system. (242 chars)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0052CC"/>
                <w:sz w:val="20"/>
                <w:szCs w:val="20"/>
              </w:rPr>
              <w:t xml:space="preserve">URL Slug</w:t>
            </w:r>
          </w:p>
        </w:tc>
        <w:tc>
          <w:tcPr>
            <w:tcW w:type="dxa" w:w="7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333333"/>
                <w:sz w:val="20"/>
                <w:szCs w:val="20"/>
              </w:rPr>
              <w:t xml:space="preserve">/ecosystem/hulm-solutions</w:t>
            </w:r>
          </w:p>
        </w:tc>
      </w:tr>
    </w:tbl>
    <w:p>
      <w:pPr>
        <w:spacing w:after="80" w:before="80"/>
      </w:pPr>
      <w:r>
        <w:t xml:space="preserve"/>
      </w:r>
    </w:p>
    <w:p>
      <w:pPr>
        <w:pBdr>
          <w:bottom w:val="single" w:color="00B4D8" w:sz="4" w:space="1"/>
        </w:pBdr>
        <w:spacing w:after="160" w:before="160"/>
      </w:pPr>
      <w:r>
        <w:t xml:space="preserve"/>
      </w:r>
    </w:p>
    <w:p>
      <w:pPr>
        <w:spacing w:after="80" w:before="120"/>
      </w:pPr>
      <w:r>
        <w:rPr>
          <w:rFonts w:ascii="Arial" w:cs="Arial" w:eastAsia="Arial" w:hAnsi="Arial"/>
          <w:b/>
          <w:bCs/>
          <w:color w:val="555555"/>
          <w:sz w:val="20"/>
          <w:szCs w:val="20"/>
        </w:rPr>
        <w:t xml:space="preserve">Brand Logo URL: </w:t>
      </w:r>
      <w:r>
        <w:rPr>
          <w:rFonts w:ascii="Arial" w:cs="Arial" w:eastAsia="Arial" w:hAnsi="Arial"/>
          <w:color w:val="0052CC"/>
          <w:sz w:val="20"/>
          <w:szCs w:val="20"/>
        </w:rPr>
        <w:t xml:space="preserve">https://hulmsolutions.com/wp-content/uploads/2024/10/logo-hulm.svg</w:t>
      </w:r>
    </w:p>
    <w:p>
      <w:pPr>
        <w:spacing w:after="200" w:before="60"/>
      </w:pPr>
      <w:r>
        <w:rPr>
          <w:rFonts w:ascii="Arial" w:cs="Arial" w:eastAsia="Arial" w:hAnsi="Arial"/>
          <w:i/>
          <w:iCs/>
          <w:color w:val="888888"/>
          <w:sz w:val="19"/>
          <w:szCs w:val="19"/>
        </w:rPr>
        <w:t xml:space="preserve">(Embed this SVG logo in the hero section above the page headline)</w:t>
      </w:r>
    </w:p>
    <w:p>
      <w:pPr>
        <w:pBdr>
          <w:bottom w:val="single" w:color="00B4D8" w:sz="4" w:space="1"/>
        </w:pBdr>
        <w:spacing w:after="160" w:before="160"/>
      </w:pPr>
      <w:r>
        <w:t xml:space="preserve"/>
      </w:r>
    </w:p>
    <w:p>
      <w:pPr>
        <w:pStyle w:val="Heading1"/>
        <w:spacing w:after="200" w:before="280"/>
      </w:pPr>
      <w:r>
        <w:rPr>
          <w:rFonts w:ascii="Arial" w:cs="Arial" w:eastAsia="Arial" w:hAnsi="Arial"/>
          <w:b/>
          <w:bCs/>
          <w:color w:val="1A1A2E"/>
          <w:sz w:val="36"/>
          <w:szCs w:val="36"/>
        </w:rPr>
        <w:t xml:space="preserve">Hulm Solutions: Cloud POS &amp; Business Management Software Built for Pakistan and the World</w:t>
      </w:r>
    </w:p>
    <w:p>
      <w:pPr>
        <w:spacing w:after="160" w:before="120"/>
      </w:pPr>
      <w:r>
        <w:rPr>
          <w:rFonts w:ascii="Arial" w:cs="Arial" w:eastAsia="Arial" w:hAnsi="Arial"/>
          <w:b w:val="false"/>
          <w:bCs w:val="false"/>
          <w:i w:val="false"/>
          <w:iCs w:val="false"/>
          <w:color w:val="333333"/>
          <w:sz w:val="22"/>
          <w:szCs w:val="22"/>
        </w:rPr>
        <w:t xml:space="preserve">When we started Logic Unit over 15 years ago, we saw the same problem repeating itself across every industry we worked with. A shop owner in Karachi was writing sales receipts by hand. A cafe manager in Lahore had no idea how much stock was left in the kitchen. A clothing retailer in Islamabad was running three separate Excel sheets to track customers, purchases, and sales — and still making errors at month-end. The problem was not a lack of effort. The problem was a lack of the right tools.</w:t>
      </w:r>
    </w:p>
    <w:p>
      <w:pPr>
        <w:spacing w:after="160" w:before="120"/>
      </w:pPr>
      <w:r>
        <w:rPr>
          <w:rFonts w:ascii="Arial" w:cs="Arial" w:eastAsia="Arial" w:hAnsi="Arial"/>
          <w:b w:val="false"/>
          <w:bCs w:val="false"/>
          <w:i w:val="false"/>
          <w:iCs w:val="false"/>
          <w:color w:val="333333"/>
          <w:sz w:val="22"/>
          <w:szCs w:val="22"/>
        </w:rPr>
        <w:t xml:space="preserve">That realisation drove us to build Hulm Solutions — a suite of cloud-based SaaS products designed from the ground up for the way Pakistani businesses actually operate, while being robust enough for global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thick" w:color="0052CC" w:sz="12"/>
              <w:bottom w:val="single" w:color="00B4D8" w:sz="6"/>
              <w:right w:val="none" w:color="FFFFFF" w:sz="0"/>
            </w:tcBorders>
            <w:shd w:fill="F0F7FF" w:val="clear"/>
            <w:tcMar>
              <w:top w:type="dxa" w:w="160"/>
              <w:left w:type="dxa" w:w="200"/>
              <w:bottom w:type="dxa" w:w="160"/>
              <w:right w:type="dxa" w:w="200"/>
            </w:tcMar>
          </w:tcPr>
          <w:p>
            <w:r>
              <w:rPr>
                <w:rFonts w:ascii="Arial" w:cs="Arial" w:eastAsia="Arial" w:hAnsi="Arial"/>
                <w:i/>
                <w:iCs/>
                <w:color w:val="1A1A2E"/>
                <w:sz w:val="22"/>
                <w:szCs w:val="22"/>
              </w:rPr>
              <w:t xml:space="preserve">Hulm Solutions is not just software. It is the operating system for your business — connecting your sales floor, stockroom, purchasing team, vendors, and analytics into one unified, cloud-based platform.</w:t>
            </w:r>
          </w:p>
        </w:tc>
      </w:tr>
    </w:tbl>
    <w:p>
      <w:pPr>
        <w:spacing w:after="80" w:before="80"/>
      </w:pPr>
      <w:r>
        <w:t xml:space="preserve"/>
      </w:r>
    </w:p>
    <w:p>
      <w:pPr>
        <w:pStyle w:val="Heading2"/>
        <w:spacing w:after="160" w:before="320"/>
      </w:pPr>
      <w:r>
        <w:rPr>
          <w:rFonts w:ascii="Arial" w:cs="Arial" w:eastAsia="Arial" w:hAnsi="Arial"/>
          <w:b/>
          <w:bCs/>
          <w:color w:val="0052CC"/>
          <w:sz w:val="28"/>
          <w:szCs w:val="28"/>
        </w:rPr>
        <w:t xml:space="preserve">The Problem Pakistani Businesses Were Facing — and Still Face Today</w:t>
      </w:r>
    </w:p>
    <w:p>
      <w:pPr>
        <w:spacing w:after="160" w:before="120"/>
      </w:pPr>
      <w:r>
        <w:rPr>
          <w:rFonts w:ascii="Arial" w:cs="Arial" w:eastAsia="Arial" w:hAnsi="Arial"/>
          <w:b w:val="false"/>
          <w:bCs w:val="false"/>
          <w:i w:val="false"/>
          <w:iCs w:val="false"/>
          <w:color w:val="333333"/>
          <w:sz w:val="22"/>
          <w:szCs w:val="22"/>
        </w:rPr>
        <w:t xml:space="preserve">Over a decade and a half of working with retail stores, restaurants, pharmacies, salons, bakeries, and manufacturing units, we identified the core pain points that cost businesses thousands of rupees every single month:</w:t>
      </w:r>
    </w:p>
    <w:p>
      <w:pPr>
        <w:pStyle w:val="ListParagraph"/>
        <w:numPr>
          <w:ilvl w:val="0"/>
          <w:numId w:val="2"/>
        </w:numPr>
        <w:spacing w:after="60" w:before="60"/>
      </w:pPr>
      <w:r>
        <w:rPr>
          <w:rFonts w:ascii="Arial" w:cs="Arial" w:eastAsia="Arial" w:hAnsi="Arial"/>
          <w:color w:val="333333"/>
          <w:sz w:val="22"/>
          <w:szCs w:val="22"/>
        </w:rPr>
        <w:t xml:space="preserve">Sales transaction management done manually led to billing errors, undercharging, and disputes with customers.</w:t>
      </w:r>
    </w:p>
    <w:p>
      <w:pPr>
        <w:pStyle w:val="ListParagraph"/>
        <w:numPr>
          <w:ilvl w:val="0"/>
          <w:numId w:val="2"/>
        </w:numPr>
        <w:spacing w:after="60" w:before="60"/>
      </w:pPr>
      <w:r>
        <w:rPr>
          <w:rFonts w:ascii="Arial" w:cs="Arial" w:eastAsia="Arial" w:hAnsi="Arial"/>
          <w:color w:val="333333"/>
          <w:sz w:val="22"/>
          <w:szCs w:val="22"/>
        </w:rPr>
        <w:t xml:space="preserve">Inventory tracking was either non-existent or delayed — owners discovered stockouts only after losing a sale.</w:t>
      </w:r>
    </w:p>
    <w:p>
      <w:pPr>
        <w:pStyle w:val="ListParagraph"/>
        <w:numPr>
          <w:ilvl w:val="0"/>
          <w:numId w:val="2"/>
        </w:numPr>
        <w:spacing w:after="60" w:before="60"/>
      </w:pPr>
      <w:r>
        <w:rPr>
          <w:rFonts w:ascii="Arial" w:cs="Arial" w:eastAsia="Arial" w:hAnsi="Arial"/>
          <w:color w:val="333333"/>
          <w:sz w:val="22"/>
          <w:szCs w:val="22"/>
        </w:rPr>
        <w:t xml:space="preserve">Tax reporting and FBR compliance was a quarterly headache, with no clean audit trail to reference.</w:t>
      </w:r>
    </w:p>
    <w:p>
      <w:pPr>
        <w:pStyle w:val="ListParagraph"/>
        <w:numPr>
          <w:ilvl w:val="0"/>
          <w:numId w:val="2"/>
        </w:numPr>
        <w:spacing w:after="60" w:before="60"/>
      </w:pPr>
      <w:r>
        <w:rPr>
          <w:rFonts w:ascii="Arial" w:cs="Arial" w:eastAsia="Arial" w:hAnsi="Arial"/>
          <w:color w:val="333333"/>
          <w:sz w:val="22"/>
          <w:szCs w:val="22"/>
        </w:rPr>
        <w:t xml:space="preserve">Purchase orders were tracked on paper or in scattered spreadsheets, causing vendor payment disputes.</w:t>
      </w:r>
    </w:p>
    <w:p>
      <w:pPr>
        <w:pStyle w:val="ListParagraph"/>
        <w:numPr>
          <w:ilvl w:val="0"/>
          <w:numId w:val="2"/>
        </w:numPr>
        <w:spacing w:after="60" w:before="60"/>
      </w:pPr>
      <w:r>
        <w:rPr>
          <w:rFonts w:ascii="Arial" w:cs="Arial" w:eastAsia="Arial" w:hAnsi="Arial"/>
          <w:color w:val="333333"/>
          <w:sz w:val="22"/>
          <w:szCs w:val="22"/>
        </w:rPr>
        <w:t xml:space="preserve">Customer data lived in the owner's memory — no purchase history, no loyalty tracking, no receivables visibility.</w:t>
      </w:r>
    </w:p>
    <w:p>
      <w:pPr>
        <w:pStyle w:val="ListParagraph"/>
        <w:numPr>
          <w:ilvl w:val="0"/>
          <w:numId w:val="2"/>
        </w:numPr>
        <w:spacing w:after="60" w:before="60"/>
      </w:pPr>
      <w:r>
        <w:rPr>
          <w:rFonts w:ascii="Arial" w:cs="Arial" w:eastAsia="Arial" w:hAnsi="Arial"/>
          <w:color w:val="333333"/>
          <w:sz w:val="22"/>
          <w:szCs w:val="22"/>
        </w:rPr>
        <w:t xml:space="preserve">Logistic operations had zero real-time visibility — deliveries were managed through phone calls and handwritten logs.</w:t>
      </w:r>
    </w:p>
    <w:p>
      <w:pPr>
        <w:pStyle w:val="ListParagraph"/>
        <w:numPr>
          <w:ilvl w:val="0"/>
          <w:numId w:val="2"/>
        </w:numPr>
        <w:spacing w:after="60" w:before="60"/>
      </w:pPr>
      <w:r>
        <w:rPr>
          <w:rFonts w:ascii="Arial" w:cs="Arial" w:eastAsia="Arial" w:hAnsi="Arial"/>
          <w:color w:val="333333"/>
          <w:sz w:val="22"/>
          <w:szCs w:val="22"/>
        </w:rPr>
        <w:t xml:space="preserve">Reporting was either absent or too late — business owners made decisions based on last month's data, not today's.</w:t>
      </w:r>
    </w:p>
    <w:p>
      <w:pPr>
        <w:spacing w:after="80" w:before="80"/>
      </w:pPr>
      <w:r>
        <w:t xml:space="preserve"/>
      </w:r>
    </w:p>
    <w:p>
      <w:pPr>
        <w:spacing w:after="160" w:before="120"/>
      </w:pPr>
      <w:r>
        <w:rPr>
          <w:rFonts w:ascii="Arial" w:cs="Arial" w:eastAsia="Arial" w:hAnsi="Arial"/>
          <w:b w:val="false"/>
          <w:bCs w:val="false"/>
          <w:i w:val="false"/>
          <w:iCs w:val="false"/>
          <w:color w:val="333333"/>
          <w:sz w:val="22"/>
          <w:szCs w:val="22"/>
        </w:rPr>
        <w:t xml:space="preserve">These are not minor inconveniences. They are the difference between a profitable business and one that bleeds slowly until it collapses. And they are exactly the challenges Hulm Solutions was engineered to solve.</w:t>
      </w:r>
    </w:p>
    <w:p>
      <w:pPr>
        <w:spacing w:after="80" w:before="80"/>
      </w:pPr>
      <w:r>
        <w:t xml:space="preserve"/>
      </w:r>
    </w:p>
    <w:p>
      <w:pPr>
        <w:pStyle w:val="Heading2"/>
        <w:spacing w:after="160" w:before="320"/>
      </w:pPr>
      <w:r>
        <w:rPr>
          <w:rFonts w:ascii="Arial" w:cs="Arial" w:eastAsia="Arial" w:hAnsi="Arial"/>
          <w:b/>
          <w:bCs/>
          <w:color w:val="0052CC"/>
          <w:sz w:val="28"/>
          <w:szCs w:val="28"/>
        </w:rPr>
        <w:t xml:space="preserve">What Is Hulm Solutions? An Integrated Cloud Business Operating System</w:t>
      </w:r>
    </w:p>
    <w:p>
      <w:pPr>
        <w:spacing w:after="160" w:before="120"/>
      </w:pPr>
      <w:r>
        <w:rPr>
          <w:rFonts w:ascii="Arial" w:cs="Arial" w:eastAsia="Arial" w:hAnsi="Arial"/>
          <w:b w:val="false"/>
          <w:bCs w:val="false"/>
          <w:i w:val="false"/>
          <w:iCs w:val="false"/>
          <w:color w:val="333333"/>
          <w:sz w:val="22"/>
          <w:szCs w:val="22"/>
        </w:rPr>
        <w:t xml:space="preserve">Hulm Solutions is Logic Unit's flagship SaaS ecosystem — a collection of tightly integrated, cloud-based software modules that work together as a single business operating system. Whether you run a single-outlet retail store or a multi-location manufacturing business, Hulm Solutions gives you complete digital control over every operational layer.</w:t>
      </w:r>
    </w:p>
    <w:p>
      <w:pPr>
        <w:spacing w:after="160" w:before="120"/>
      </w:pPr>
      <w:r>
        <w:rPr>
          <w:rFonts w:ascii="Arial" w:cs="Arial" w:eastAsia="Arial" w:hAnsi="Arial"/>
          <w:b w:val="false"/>
          <w:bCs w:val="false"/>
          <w:i w:val="false"/>
          <w:iCs w:val="false"/>
          <w:color w:val="333333"/>
          <w:sz w:val="22"/>
          <w:szCs w:val="22"/>
        </w:rPr>
        <w:t xml:space="preserve">Here is every module we have built and what it does for your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Software Module</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What It Does</w:t>
            </w:r>
          </w:p>
        </w:tc>
      </w:tr>
      <w:tr>
        <w:tc>
          <w:tcPr>
            <w:tcW w:type="dxa" w:w="320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b/>
                <w:bCs/>
                <w:color w:val="0052CC"/>
                <w:sz w:val="20"/>
                <w:szCs w:val="20"/>
              </w:rPr>
              <w:t xml:space="preserve">Point of Sale (POS)</w:t>
            </w:r>
          </w:p>
        </w:tc>
        <w:tc>
          <w:tcPr>
            <w:tcW w:type="dxa" w:w="616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color w:val="444444"/>
                <w:sz w:val="20"/>
                <w:szCs w:val="20"/>
              </w:rPr>
              <w:t xml:space="preserve">Fast, accurate billing for any outlet — retail, restaurant, salon, bakery, pharmacy and more.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0052CC"/>
                <w:sz w:val="20"/>
                <w:szCs w:val="20"/>
              </w:rPr>
              <w:t xml:space="preserve">One-Click Retail Website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Launch a fully functional ecommerce storefront integrated with live inventory — no developer needed.</w:t>
            </w:r>
          </w:p>
        </w:tc>
      </w:tr>
      <w:tr>
        <w:tc>
          <w:tcPr>
            <w:tcW w:type="dxa" w:w="320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b/>
                <w:bCs/>
                <w:color w:val="0052CC"/>
                <w:sz w:val="20"/>
                <w:szCs w:val="20"/>
              </w:rPr>
              <w:t xml:space="preserve">Live Stock Management</w:t>
            </w:r>
          </w:p>
        </w:tc>
        <w:tc>
          <w:tcPr>
            <w:tcW w:type="dxa" w:w="616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color w:val="444444"/>
                <w:sz w:val="20"/>
                <w:szCs w:val="20"/>
              </w:rPr>
              <w:t xml:space="preserve">Real-time inventory tracking across multiple warehouses with barcode scanning and auto-reorder alerts.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0052CC"/>
                <w:sz w:val="20"/>
                <w:szCs w:val="20"/>
              </w:rPr>
              <w:t xml:space="preserve">Purchase Management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Automate purchase orders, supplier payments, and vendor credit balances in one workflow.</w:t>
            </w:r>
          </w:p>
        </w:tc>
      </w:tr>
      <w:tr>
        <w:tc>
          <w:tcPr>
            <w:tcW w:type="dxa" w:w="320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b/>
                <w:bCs/>
                <w:color w:val="0052CC"/>
                <w:sz w:val="20"/>
                <w:szCs w:val="20"/>
              </w:rPr>
              <w:t xml:space="preserve">Order Management</w:t>
            </w:r>
          </w:p>
        </w:tc>
        <w:tc>
          <w:tcPr>
            <w:tcW w:type="dxa" w:w="616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color w:val="444444"/>
                <w:sz w:val="20"/>
                <w:szCs w:val="20"/>
              </w:rPr>
              <w:t xml:space="preserve">Track every sales order from placement to delivery with status updates and customer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0052CC"/>
                <w:sz w:val="20"/>
                <w:szCs w:val="20"/>
              </w:rPr>
              <w:t xml:space="preserve">Customer Management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Maintain customer profiles, purchase history, loyalty points, and receivable balances.</w:t>
            </w:r>
          </w:p>
        </w:tc>
      </w:tr>
      <w:tr>
        <w:tc>
          <w:tcPr>
            <w:tcW w:type="dxa" w:w="320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b/>
                <w:bCs/>
                <w:color w:val="0052CC"/>
                <w:sz w:val="20"/>
                <w:szCs w:val="20"/>
              </w:rPr>
              <w:t xml:space="preserve">Vendor Management</w:t>
            </w:r>
          </w:p>
        </w:tc>
        <w:tc>
          <w:tcPr>
            <w:tcW w:type="dxa" w:w="616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color w:val="444444"/>
                <w:sz w:val="20"/>
                <w:szCs w:val="20"/>
              </w:rPr>
              <w:t xml:space="preserve">Manage supplier contracts, PO history, credit terms, and performance reports.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0052CC"/>
                <w:sz w:val="20"/>
                <w:szCs w:val="20"/>
              </w:rPr>
              <w:t xml:space="preserve">Logistics Management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Control driver assignments, delivery routes, vehicle tracking, and dispatch records.</w:t>
            </w:r>
          </w:p>
        </w:tc>
      </w:tr>
      <w:tr>
        <w:tc>
          <w:tcPr>
            <w:tcW w:type="dxa" w:w="320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b/>
                <w:bCs/>
                <w:color w:val="0052CC"/>
                <w:sz w:val="20"/>
                <w:szCs w:val="20"/>
              </w:rPr>
              <w:t xml:space="preserve">Reporting &amp; Analytics</w:t>
            </w:r>
          </w:p>
        </w:tc>
        <w:tc>
          <w:tcPr>
            <w:tcW w:type="dxa" w:w="616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r>
              <w:rPr>
                <w:rFonts w:ascii="Arial" w:cs="Arial" w:eastAsia="Arial" w:hAnsi="Arial"/>
                <w:color w:val="444444"/>
                <w:sz w:val="20"/>
                <w:szCs w:val="20"/>
              </w:rPr>
              <w:t xml:space="preserve">Daily P&amp;L, tax reports, sales margins, inventory valuation, and FBR-compliant invoicing.</w:t>
            </w:r>
          </w:p>
        </w:tc>
      </w:tr>
    </w:tbl>
    <w:p>
      <w:pPr>
        <w:spacing w:after="80" w:before="80"/>
      </w:pPr>
      <w:r>
        <w:t xml:space="preserve"/>
      </w:r>
    </w:p>
    <w:p>
      <w:pPr>
        <w:spacing w:after="160" w:before="120"/>
      </w:pPr>
      <w:r>
        <w:rPr>
          <w:rFonts w:ascii="Arial" w:cs="Arial" w:eastAsia="Arial" w:hAnsi="Arial"/>
          <w:b w:val="false"/>
          <w:bCs w:val="false"/>
          <w:i w:val="false"/>
          <w:iCs w:val="false"/>
          <w:color w:val="333333"/>
          <w:sz w:val="22"/>
          <w:szCs w:val="22"/>
        </w:rPr>
        <w:t xml:space="preserve">Every module communicates with the others in real time. When a sale is processed in POS, inventory levels update instantly. When a purchase order is received, vendor balances adjust automatically. When a delivery is dispatched, logistics tracking activates. This is not a collection of disconnected apps — it is one system.</w:t>
      </w:r>
    </w:p>
    <w:p>
      <w:pPr>
        <w:spacing w:after="80" w:before="80"/>
      </w:pPr>
      <w:r>
        <w:t xml:space="preserve"/>
      </w:r>
    </w:p>
    <w:p>
      <w:pPr>
        <w:pStyle w:val="Heading2"/>
        <w:spacing w:after="160" w:before="320"/>
      </w:pPr>
      <w:r>
        <w:rPr>
          <w:rFonts w:ascii="Arial" w:cs="Arial" w:eastAsia="Arial" w:hAnsi="Arial"/>
          <w:b/>
          <w:bCs/>
          <w:color w:val="0052CC"/>
          <w:sz w:val="28"/>
          <w:szCs w:val="28"/>
        </w:rPr>
        <w:t xml:space="preserve">Industry-Specific Challenges and How Hulm Solutions Solves Them</w:t>
      </w:r>
    </w:p>
    <w:p>
      <w:pPr>
        <w:spacing w:after="160" w:before="120"/>
      </w:pPr>
      <w:r>
        <w:rPr>
          <w:rFonts w:ascii="Arial" w:cs="Arial" w:eastAsia="Arial" w:hAnsi="Arial"/>
          <w:b w:val="false"/>
          <w:bCs w:val="false"/>
          <w:i w:val="false"/>
          <w:iCs w:val="false"/>
          <w:color w:val="333333"/>
          <w:sz w:val="22"/>
          <w:szCs w:val="22"/>
        </w:rPr>
        <w:t xml:space="preserve">We did not build one generic software and force every industry into it. We built Hulm Solutions to adapt. The platform currently serves 10+ business categories, each with its own workflow configurations, reporting templates, and compliance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052CC" w:val="clear"/>
            <w:tcMar>
              <w:top w:type="dxa" w:w="100"/>
              <w:left w:type="dxa" w:w="120"/>
              <w:bottom w:type="dxa" w:w="100"/>
              <w:right w:type="dxa" w:w="120"/>
            </w:tcMar>
          </w:tcPr>
          <w:p>
            <w:r>
              <w:rPr>
                <w:rFonts w:ascii="Arial" w:cs="Arial" w:eastAsia="Arial" w:hAnsi="Arial"/>
                <w:b/>
                <w:bCs/>
                <w:color w:val="FFFFFF"/>
                <w:sz w:val="20"/>
                <w:szCs w:val="20"/>
              </w:rPr>
              <w:t xml:space="preserve">Industry</w:t>
            </w:r>
          </w:p>
        </w:tc>
        <w:tc>
          <w:tcPr>
            <w:tcW w:type="dxa" w:w="3680"/>
            <w:tcBorders>
              <w:top w:val="single" w:color="CCCCCC" w:sz="1"/>
              <w:left w:val="single" w:color="CCCCCC" w:sz="1"/>
              <w:bottom w:val="single" w:color="CCCCCC" w:sz="1"/>
              <w:right w:val="single" w:color="CCCCCC" w:sz="1"/>
            </w:tcBorders>
            <w:shd w:fill="0052CC" w:val="clear"/>
            <w:tcMar>
              <w:top w:type="dxa" w:w="100"/>
              <w:left w:type="dxa" w:w="120"/>
              <w:bottom w:type="dxa" w:w="100"/>
              <w:right w:type="dxa" w:w="120"/>
            </w:tcMar>
          </w:tcPr>
          <w:p>
            <w:r>
              <w:rPr>
                <w:rFonts w:ascii="Arial" w:cs="Arial" w:eastAsia="Arial" w:hAnsi="Arial"/>
                <w:b/>
                <w:bCs/>
                <w:color w:val="FFFFFF"/>
                <w:sz w:val="20"/>
                <w:szCs w:val="20"/>
              </w:rPr>
              <w:t xml:space="preserve">Key Challenge</w:t>
            </w:r>
          </w:p>
        </w:tc>
        <w:tc>
          <w:tcPr>
            <w:tcW w:type="dxa" w:w="3680"/>
            <w:tcBorders>
              <w:top w:val="single" w:color="CCCCCC" w:sz="1"/>
              <w:left w:val="single" w:color="CCCCCC" w:sz="1"/>
              <w:bottom w:val="single" w:color="CCCCCC" w:sz="1"/>
              <w:right w:val="single" w:color="CCCCCC" w:sz="1"/>
            </w:tcBorders>
            <w:shd w:fill="0052CC" w:val="clear"/>
            <w:tcMar>
              <w:top w:type="dxa" w:w="100"/>
              <w:left w:type="dxa" w:w="120"/>
              <w:bottom w:type="dxa" w:w="100"/>
              <w:right w:type="dxa" w:w="120"/>
            </w:tcMar>
          </w:tcPr>
          <w:p>
            <w:r>
              <w:rPr>
                <w:rFonts w:ascii="Arial" w:cs="Arial" w:eastAsia="Arial" w:hAnsi="Arial"/>
                <w:b/>
                <w:bCs/>
                <w:color w:val="FFFFFF"/>
                <w:sz w:val="20"/>
                <w:szCs w:val="20"/>
              </w:rPr>
              <w:t xml:space="preserve">Hulm Solution</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A1A2E"/>
                <w:sz w:val="19"/>
                <w:szCs w:val="19"/>
              </w:rPr>
              <w:t xml:space="preserve">Retail Store</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555555"/>
                <w:sz w:val="19"/>
                <w:szCs w:val="19"/>
              </w:rPr>
              <w:t xml:space="preserve">Manual billing errors, stockouts, no real-time visibility</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0052CC"/>
                <w:sz w:val="19"/>
                <w:szCs w:val="19"/>
              </w:rPr>
              <w:t xml:space="preserve">POS + live inventory sync + low-stock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Restaurant / Cafe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Order mix-ups, slow checkout, table management chaos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52CC"/>
                <w:sz w:val="19"/>
                <w:szCs w:val="19"/>
              </w:rPr>
              <w:t xml:space="preserve">Table-linked POS, kitchen display, one-click billing</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A1A2E"/>
                <w:sz w:val="19"/>
                <w:szCs w:val="19"/>
              </w:rPr>
              <w:t xml:space="preserve">Pharmacy / Medical</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555555"/>
                <w:sz w:val="19"/>
                <w:szCs w:val="19"/>
              </w:rPr>
              <w:t xml:space="preserve">Expiry tracking, FBR compliance, controlled-substance logs</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0052CC"/>
                <w:sz w:val="19"/>
                <w:szCs w:val="19"/>
              </w:rPr>
              <w:t xml:space="preserve">Batch/expiry tracking, FBR-ready invoicing,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Salon &amp; Beauty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Appointment gaps, service tracking, staff commission errors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52CC"/>
                <w:sz w:val="19"/>
                <w:szCs w:val="19"/>
              </w:rPr>
              <w:t xml:space="preserve">Service-based POS, stylist reporting, booking integration</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A1A2E"/>
                <w:sz w:val="19"/>
                <w:szCs w:val="19"/>
              </w:rPr>
              <w:t xml:space="preserve">Bakery</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555555"/>
                <w:sz w:val="19"/>
                <w:szCs w:val="19"/>
              </w:rPr>
              <w:t xml:space="preserve">Daily production vs. sales mismatch, wastage, cash gaps</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0052CC"/>
                <w:sz w:val="19"/>
                <w:szCs w:val="19"/>
              </w:rPr>
              <w:t xml:space="preserve">Production-linked inventory, daily P&amp;L, cash reconciliation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Clothing Store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Size/variant confusion, seasonal stock, return management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52CC"/>
                <w:sz w:val="19"/>
                <w:szCs w:val="19"/>
              </w:rPr>
              <w:t xml:space="preserve">SKU-level variant tracking, seasonal reports, easy returns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A1A2E"/>
                <w:sz w:val="19"/>
                <w:szCs w:val="19"/>
              </w:rPr>
              <w:t xml:space="preserve">Electric Shop</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555555"/>
                <w:sz w:val="19"/>
                <w:szCs w:val="19"/>
              </w:rPr>
              <w:t xml:space="preserve">High-value item security, warranty tracking, credit sales</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0052CC"/>
                <w:sz w:val="19"/>
                <w:szCs w:val="19"/>
              </w:rPr>
              <w:t xml:space="preserve">Serial number tracking, warranty logs, customer ledger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Manufacturing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Raw material wastage, production costing, vendor delays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52CC"/>
                <w:sz w:val="19"/>
                <w:szCs w:val="19"/>
              </w:rPr>
              <w:t xml:space="preserve">BOM-linked purchasing, vendor order tracking, cost reports</w:t>
            </w:r>
          </w:p>
        </w:tc>
      </w:tr>
    </w:tbl>
    <w:p>
      <w:pPr>
        <w:spacing w:after="80" w:before="80"/>
      </w:pPr>
      <w:r>
        <w:t xml:space="preserve"/>
      </w:r>
    </w:p>
    <w:p>
      <w:pPr>
        <w:spacing w:after="160" w:before="120"/>
      </w:pPr>
      <w:r>
        <w:rPr>
          <w:rFonts w:ascii="Arial" w:cs="Arial" w:eastAsia="Arial" w:hAnsi="Arial"/>
          <w:b w:val="false"/>
          <w:bCs w:val="false"/>
          <w:i w:val="false"/>
          <w:iCs w:val="false"/>
          <w:color w:val="333333"/>
          <w:sz w:val="22"/>
          <w:szCs w:val="22"/>
        </w:rPr>
        <w:t xml:space="preserve">This industry-aware design means a pharmacy never sees restaurant table management features cluttering their interface, and a bakery owner gets production-linked reporting that a generic POS system could never provide.</w:t>
      </w:r>
    </w:p>
    <w:p>
      <w:pPr>
        <w:spacing w:after="80" w:before="80"/>
      </w:pPr>
      <w:r>
        <w:t xml:space="preserve"/>
      </w:r>
    </w:p>
    <w:p>
      <w:pPr>
        <w:pStyle w:val="Heading2"/>
        <w:spacing w:after="160" w:before="320"/>
      </w:pPr>
      <w:r>
        <w:rPr>
          <w:rFonts w:ascii="Arial" w:cs="Arial" w:eastAsia="Arial" w:hAnsi="Arial"/>
          <w:b/>
          <w:bCs/>
          <w:color w:val="0052CC"/>
          <w:sz w:val="28"/>
          <w:szCs w:val="28"/>
        </w:rPr>
        <w:t xml:space="preserve">Built for Pakistan. Ready for the World.</w:t>
      </w:r>
    </w:p>
    <w:p>
      <w:pPr>
        <w:spacing w:after="160" w:before="120"/>
      </w:pPr>
      <w:r>
        <w:rPr>
          <w:rFonts w:ascii="Arial" w:cs="Arial" w:eastAsia="Arial" w:hAnsi="Arial"/>
          <w:b w:val="false"/>
          <w:bCs w:val="false"/>
          <w:i w:val="false"/>
          <w:iCs w:val="false"/>
          <w:color w:val="333333"/>
          <w:sz w:val="22"/>
          <w:szCs w:val="22"/>
        </w:rPr>
        <w:t xml:space="preserve">Most international SaaS products treat Pakistan as an afterthought. Currency formatting is off. FBR compliance is missing. Urdu language support is absent. Local tax rules are not considered. Hulm Solutions was engineered differently — Pakistan-first in its compliance design, globally ready in its architecture.</w:t>
      </w:r>
    </w:p>
    <w:p>
      <w:pPr>
        <w:pStyle w:val="ListParagraph"/>
        <w:numPr>
          <w:ilvl w:val="0"/>
          <w:numId w:val="2"/>
        </w:numPr>
        <w:spacing w:after="60" w:before="60"/>
      </w:pPr>
      <w:r>
        <w:rPr>
          <w:rFonts w:ascii="Arial" w:cs="Arial" w:eastAsia="Arial" w:hAnsi="Arial"/>
          <w:color w:val="333333"/>
          <w:sz w:val="22"/>
          <w:szCs w:val="22"/>
        </w:rPr>
        <w:t xml:space="preserve">FBR-compliant invoicing built into the POS and billing modules.</w:t>
      </w:r>
    </w:p>
    <w:p>
      <w:pPr>
        <w:pStyle w:val="ListParagraph"/>
        <w:numPr>
          <w:ilvl w:val="0"/>
          <w:numId w:val="2"/>
        </w:numPr>
        <w:spacing w:after="60" w:before="60"/>
      </w:pPr>
      <w:r>
        <w:rPr>
          <w:rFonts w:ascii="Arial" w:cs="Arial" w:eastAsia="Arial" w:hAnsi="Arial"/>
          <w:color w:val="333333"/>
          <w:sz w:val="22"/>
          <w:szCs w:val="22"/>
        </w:rPr>
        <w:t xml:space="preserve">PKR currency formatting with support for multi-currency for export businesses.</w:t>
      </w:r>
    </w:p>
    <w:p>
      <w:pPr>
        <w:pStyle w:val="ListParagraph"/>
        <w:numPr>
          <w:ilvl w:val="0"/>
          <w:numId w:val="2"/>
        </w:numPr>
        <w:spacing w:after="60" w:before="60"/>
      </w:pPr>
      <w:r>
        <w:rPr>
          <w:rFonts w:ascii="Arial" w:cs="Arial" w:eastAsia="Arial" w:hAnsi="Arial"/>
          <w:color w:val="333333"/>
          <w:sz w:val="22"/>
          <w:szCs w:val="22"/>
        </w:rPr>
        <w:t xml:space="preserve">Works across Pakistan's varied connectivity environments, including low-bandwidth and offline modes.</w:t>
      </w:r>
    </w:p>
    <w:p>
      <w:pPr>
        <w:pStyle w:val="ListParagraph"/>
        <w:numPr>
          <w:ilvl w:val="0"/>
          <w:numId w:val="2"/>
        </w:numPr>
        <w:spacing w:after="60" w:before="60"/>
      </w:pPr>
      <w:r>
        <w:rPr>
          <w:rFonts w:ascii="Arial" w:cs="Arial" w:eastAsia="Arial" w:hAnsi="Arial"/>
          <w:color w:val="333333"/>
          <w:sz w:val="22"/>
          <w:szCs w:val="22"/>
        </w:rPr>
        <w:t xml:space="preserve">Cloud architecture that allows deployment for international clients with region-specific compliance adjustments.</w:t>
      </w:r>
    </w:p>
    <w:p>
      <w:pPr>
        <w:pStyle w:val="ListParagraph"/>
        <w:numPr>
          <w:ilvl w:val="0"/>
          <w:numId w:val="2"/>
        </w:numPr>
        <w:spacing w:after="60" w:before="60"/>
      </w:pPr>
      <w:r>
        <w:rPr>
          <w:rFonts w:ascii="Arial" w:cs="Arial" w:eastAsia="Arial" w:hAnsi="Arial"/>
          <w:color w:val="333333"/>
          <w:sz w:val="22"/>
          <w:szCs w:val="22"/>
        </w:rPr>
        <w:t xml:space="preserve">Arabic and Urdu label support for businesses serving multilingual customers.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thick" w:color="0052CC" w:sz="12"/>
              <w:bottom w:val="single" w:color="00B4D8" w:sz="6"/>
              <w:right w:val="none" w:color="FFFFFF" w:sz="0"/>
            </w:tcBorders>
            <w:shd w:fill="F0F7FF" w:val="clear"/>
            <w:tcMar>
              <w:top w:type="dxa" w:w="160"/>
              <w:left w:type="dxa" w:w="200"/>
              <w:bottom w:type="dxa" w:w="160"/>
              <w:right w:type="dxa" w:w="200"/>
            </w:tcMar>
          </w:tcPr>
          <w:p>
            <w:r>
              <w:rPr>
                <w:rFonts w:ascii="Arial" w:cs="Arial" w:eastAsia="Arial" w:hAnsi="Arial"/>
                <w:i/>
                <w:iCs/>
                <w:color w:val="1A1A2E"/>
                <w:sz w:val="22"/>
                <w:szCs w:val="22"/>
              </w:rPr>
              <w:t xml:space="preserve">Pakistani businesses deserve enterprise-grade software. Hulm Solutions is proof that you do not need to pay enterprise prices or wait for a foreign vendor to localise their product for you.</w:t>
            </w:r>
          </w:p>
        </w:tc>
      </w:tr>
    </w:tbl>
    <w:p>
      <w:pPr>
        <w:spacing w:after="80" w:before="80"/>
      </w:pPr>
      <w:r>
        <w:t xml:space="preserve"/>
      </w:r>
    </w:p>
    <w:p>
      <w:pPr>
        <w:pStyle w:val="Heading2"/>
        <w:spacing w:after="160" w:before="320"/>
      </w:pPr>
      <w:r>
        <w:rPr>
          <w:rFonts w:ascii="Arial" w:cs="Arial" w:eastAsia="Arial" w:hAnsi="Arial"/>
          <w:b/>
          <w:bCs/>
          <w:color w:val="0052CC"/>
          <w:sz w:val="28"/>
          <w:szCs w:val="28"/>
        </w:rPr>
        <w:t xml:space="preserve">15+ Years of Product Engineering Behind Every Line of Code</w:t>
      </w:r>
    </w:p>
    <w:p>
      <w:pPr>
        <w:spacing w:after="160" w:before="120"/>
      </w:pPr>
      <w:r>
        <w:rPr>
          <w:rFonts w:ascii="Arial" w:cs="Arial" w:eastAsia="Arial" w:hAnsi="Arial"/>
          <w:b w:val="false"/>
          <w:bCs w:val="false"/>
          <w:i w:val="false"/>
          <w:iCs w:val="false"/>
          <w:color w:val="333333"/>
          <w:sz w:val="22"/>
          <w:szCs w:val="22"/>
        </w:rPr>
        <w:t xml:space="preserve">Logic Unit is not a startup that built a POS app over a weekend. We are a product engineering and operating company with more than 15 years of experience designing, building, and running SaaS systems for real industries.</w:t>
      </w:r>
    </w:p>
    <w:p>
      <w:pPr>
        <w:spacing w:after="160" w:before="120"/>
      </w:pPr>
      <w:r>
        <w:rPr>
          <w:rFonts w:ascii="Arial" w:cs="Arial" w:eastAsia="Arial" w:hAnsi="Arial"/>
          <w:b w:val="false"/>
          <w:bCs w:val="false"/>
          <w:i w:val="false"/>
          <w:iCs w:val="false"/>
          <w:color w:val="333333"/>
          <w:sz w:val="22"/>
          <w:szCs w:val="22"/>
        </w:rPr>
        <w:t xml:space="preserve">Our engineering team has spent years in the trenches with business owners — watching how a sale is actually made, how stock is actually counted, how a vendor dispute actually unfolds. Hulm Solutions is the product of that accumulated understanding. Every feature exists because a real business needed it. Every workflow was designed by asking: how does this actually work on the ground in Pakistan?</w:t>
      </w:r>
    </w:p>
    <w:p>
      <w:pPr>
        <w:spacing w:after="160" w:before="120"/>
      </w:pPr>
      <w:r>
        <w:rPr>
          <w:rFonts w:ascii="Arial" w:cs="Arial" w:eastAsia="Arial" w:hAnsi="Arial"/>
          <w:b w:val="false"/>
          <w:bCs w:val="false"/>
          <w:i w:val="false"/>
          <w:iCs w:val="false"/>
          <w:color w:val="333333"/>
          <w:sz w:val="22"/>
          <w:szCs w:val="22"/>
        </w:rPr>
        <w:t xml:space="preserve">We did not stop at development. As a product operating company, we continue to run, maintain, update, and scale Hulm Solutions in the cloud — which means your business benefits from continuous improvement, not a one-time installation.</w:t>
      </w:r>
    </w:p>
    <w:p>
      <w:pPr>
        <w:spacing w:after="80" w:before="80"/>
      </w:pPr>
      <w:r>
        <w:t xml:space="preserve"/>
      </w:r>
    </w:p>
    <w:p>
      <w:pPr>
        <w:pStyle w:val="Heading2"/>
        <w:spacing w:after="160" w:before="320"/>
      </w:pPr>
      <w:r>
        <w:rPr>
          <w:rFonts w:ascii="Arial" w:cs="Arial" w:eastAsia="Arial" w:hAnsi="Arial"/>
          <w:b/>
          <w:bCs/>
          <w:color w:val="0052CC"/>
          <w:sz w:val="28"/>
          <w:szCs w:val="28"/>
        </w:rPr>
        <w:t xml:space="preserve">Key Capabilities That Set Hulm Solutions Apart</w:t>
      </w:r>
    </w:p>
    <w:p>
      <w:pPr>
        <w:pStyle w:val="Heading3"/>
        <w:spacing w:after="100" w:before="220"/>
      </w:pPr>
      <w:r>
        <w:rPr>
          <w:rFonts w:ascii="Arial" w:cs="Arial" w:eastAsia="Arial" w:hAnsi="Arial"/>
          <w:b/>
          <w:bCs/>
          <w:color w:val="1A1A2E"/>
          <w:sz w:val="24"/>
          <w:szCs w:val="24"/>
        </w:rPr>
        <w:t xml:space="preserve">One-Click Retail Website Builder</w:t>
      </w:r>
    </w:p>
    <w:p>
      <w:pPr>
        <w:spacing w:after="160" w:before="120"/>
      </w:pPr>
      <w:r>
        <w:rPr>
          <w:rFonts w:ascii="Arial" w:cs="Arial" w:eastAsia="Arial" w:hAnsi="Arial"/>
          <w:b w:val="false"/>
          <w:bCs w:val="false"/>
          <w:i w:val="false"/>
          <w:iCs w:val="false"/>
          <w:color w:val="333333"/>
          <w:sz w:val="22"/>
          <w:szCs w:val="22"/>
        </w:rPr>
        <w:t xml:space="preserve">No developer, no agency, no delay. With Hulm Solutions, any retail business can launch a fully functional online store in one click. The website pulls live inventory data directly from the POS system — so the same stock you manage in-store is the stock that appears online. No double entry. No sync errors.</w:t>
      </w:r>
    </w:p>
    <w:p>
      <w:pPr>
        <w:pStyle w:val="Heading3"/>
        <w:spacing w:after="100" w:before="220"/>
      </w:pPr>
      <w:r>
        <w:rPr>
          <w:rFonts w:ascii="Arial" w:cs="Arial" w:eastAsia="Arial" w:hAnsi="Arial"/>
          <w:b/>
          <w:bCs/>
          <w:color w:val="1A1A2E"/>
          <w:sz w:val="24"/>
          <w:szCs w:val="24"/>
        </w:rPr>
        <w:t xml:space="preserve">Live Stack Management</w:t>
      </w:r>
    </w:p>
    <w:p>
      <w:pPr>
        <w:spacing w:after="160" w:before="120"/>
      </w:pPr>
      <w:r>
        <w:rPr>
          <w:rFonts w:ascii="Arial" w:cs="Arial" w:eastAsia="Arial" w:hAnsi="Arial"/>
          <w:b w:val="false"/>
          <w:bCs w:val="false"/>
          <w:i w:val="false"/>
          <w:iCs w:val="false"/>
          <w:color w:val="333333"/>
          <w:sz w:val="22"/>
          <w:szCs w:val="22"/>
        </w:rPr>
        <w:t xml:space="preserve">Hulm's live stack management goes beyond basic inventory counting. It tracks stock movement in real time across multiple locations, triggers purchase requests when thresholds are hit, logs every transfer between warehouses, and gives managers a live view of their entire physical stock at any moment.</w:t>
      </w:r>
    </w:p>
    <w:p>
      <w:pPr>
        <w:pStyle w:val="Heading3"/>
        <w:spacing w:after="100" w:before="220"/>
      </w:pPr>
      <w:r>
        <w:rPr>
          <w:rFonts w:ascii="Arial" w:cs="Arial" w:eastAsia="Arial" w:hAnsi="Arial"/>
          <w:b/>
          <w:bCs/>
          <w:color w:val="1A1A2E"/>
          <w:sz w:val="24"/>
          <w:szCs w:val="24"/>
        </w:rPr>
        <w:t xml:space="preserve">Reporting and Analytics Dashboard</w:t>
      </w:r>
    </w:p>
    <w:p>
      <w:pPr>
        <w:spacing w:after="160" w:before="120"/>
      </w:pPr>
      <w:r>
        <w:rPr>
          <w:rFonts w:ascii="Arial" w:cs="Arial" w:eastAsia="Arial" w:hAnsi="Arial"/>
          <w:b w:val="false"/>
          <w:bCs w:val="false"/>
          <w:i w:val="false"/>
          <w:iCs w:val="false"/>
          <w:color w:val="333333"/>
          <w:sz w:val="22"/>
          <w:szCs w:val="22"/>
        </w:rPr>
        <w:t xml:space="preserve">Business owners who used to wait until month-end for a picture of their performance now see it in real time. Daily sales margins, product-level profit analysis, vendor payment summaries, customer acquisition trends, and FBR-ready tax reports are all available on demand — from any device, anywhere.</w:t>
      </w:r>
    </w:p>
    <w:p>
      <w:pPr>
        <w:spacing w:after="80" w:before="80"/>
      </w:pPr>
      <w:r>
        <w:t xml:space="preserve"/>
      </w:r>
    </w:p>
    <w:p>
      <w:pPr>
        <w:pStyle w:val="Heading2"/>
        <w:spacing w:after="160" w:before="320"/>
      </w:pPr>
      <w:r>
        <w:rPr>
          <w:rFonts w:ascii="Arial" w:cs="Arial" w:eastAsia="Arial" w:hAnsi="Arial"/>
          <w:b/>
          <w:bCs/>
          <w:color w:val="0052CC"/>
          <w:sz w:val="28"/>
          <w:szCs w:val="28"/>
        </w:rPr>
        <w:t xml:space="preserve">Frequently Asked Questions About Hulm Solutions</w:t>
      </w:r>
    </w:p>
    <w:p>
      <w:pPr>
        <w:spacing w:after="160" w:before="120"/>
      </w:pPr>
      <w:r>
        <w:rPr>
          <w:rFonts w:ascii="Arial" w:cs="Arial" w:eastAsia="Arial" w:hAnsi="Arial"/>
          <w:b/>
          <w:bCs/>
          <w:i w:val="false"/>
          <w:iCs w:val="false"/>
          <w:color w:val="333333"/>
          <w:sz w:val="22"/>
          <w:szCs w:val="22"/>
        </w:rPr>
        <w:t xml:space="preserve">What types of businesses can use Hulm Solutions?</w:t>
      </w:r>
    </w:p>
    <w:p>
      <w:pPr>
        <w:spacing w:after="160" w:before="120"/>
      </w:pPr>
      <w:r>
        <w:rPr>
          <w:rFonts w:ascii="Arial" w:cs="Arial" w:eastAsia="Arial" w:hAnsi="Arial"/>
          <w:b w:val="false"/>
          <w:bCs w:val="false"/>
          <w:i w:val="false"/>
          <w:iCs w:val="false"/>
          <w:color w:val="333333"/>
          <w:sz w:val="22"/>
          <w:szCs w:val="22"/>
        </w:rPr>
        <w:t xml:space="preserve">Hulm Solutions is designed for retail stores, restaurants, cafes, pharmacies, salons, bakeries, clothing stores, electric shops, and manufacturing units. It is industry-configurable, meaning the platform adapts its features and layout to match how each business type actually operates.</w:t>
      </w:r>
    </w:p>
    <w:p>
      <w:pPr>
        <w:spacing w:after="160" w:before="120"/>
      </w:pPr>
      <w:r>
        <w:rPr>
          <w:rFonts w:ascii="Arial" w:cs="Arial" w:eastAsia="Arial" w:hAnsi="Arial"/>
          <w:b/>
          <w:bCs/>
          <w:i w:val="false"/>
          <w:iCs w:val="false"/>
          <w:color w:val="333333"/>
          <w:sz w:val="22"/>
          <w:szCs w:val="22"/>
        </w:rPr>
        <w:t xml:space="preserve">Is Hulm Solutions FBR compliant?</w:t>
      </w:r>
    </w:p>
    <w:p>
      <w:pPr>
        <w:spacing w:after="160" w:before="120"/>
      </w:pPr>
      <w:r>
        <w:rPr>
          <w:rFonts w:ascii="Arial" w:cs="Arial" w:eastAsia="Arial" w:hAnsi="Arial"/>
          <w:b w:val="false"/>
          <w:bCs w:val="false"/>
          <w:i w:val="false"/>
          <w:iCs w:val="false"/>
          <w:color w:val="333333"/>
          <w:sz w:val="22"/>
          <w:szCs w:val="22"/>
        </w:rPr>
        <w:t xml:space="preserve">Yes. All invoicing and billing modules within Hulm Solutions are built to meet FBR (Federal Board of Revenue) requirements, including compliant receipt printing, sales tax tracking, and reporting formats suitable for tax filing in Pakistan.</w:t>
      </w:r>
    </w:p>
    <w:p>
      <w:pPr>
        <w:spacing w:after="160" w:before="120"/>
      </w:pPr>
      <w:r>
        <w:rPr>
          <w:rFonts w:ascii="Arial" w:cs="Arial" w:eastAsia="Arial" w:hAnsi="Arial"/>
          <w:b/>
          <w:bCs/>
          <w:i w:val="false"/>
          <w:iCs w:val="false"/>
          <w:color w:val="333333"/>
          <w:sz w:val="22"/>
          <w:szCs w:val="22"/>
        </w:rPr>
        <w:t xml:space="preserve">Can I manage multiple branches with Hulm Solutions?</w:t>
      </w:r>
    </w:p>
    <w:p>
      <w:pPr>
        <w:spacing w:after="160" w:before="120"/>
      </w:pPr>
      <w:r>
        <w:rPr>
          <w:rFonts w:ascii="Arial" w:cs="Arial" w:eastAsia="Arial" w:hAnsi="Arial"/>
          <w:b w:val="false"/>
          <w:bCs w:val="false"/>
          <w:i w:val="false"/>
          <w:iCs w:val="false"/>
          <w:color w:val="333333"/>
          <w:sz w:val="22"/>
          <w:szCs w:val="22"/>
        </w:rPr>
        <w:t xml:space="preserve">Absolutely. Hulm Solutions supports multi-location management. You can track inventory, sales, staff, and reporting separately per branch while viewing consolidated data across all locations from a single dashboard.</w:t>
      </w:r>
    </w:p>
    <w:p>
      <w:pPr>
        <w:spacing w:after="160" w:before="120"/>
      </w:pPr>
      <w:r>
        <w:rPr>
          <w:rFonts w:ascii="Arial" w:cs="Arial" w:eastAsia="Arial" w:hAnsi="Arial"/>
          <w:b/>
          <w:bCs/>
          <w:i w:val="false"/>
          <w:iCs w:val="false"/>
          <w:color w:val="333333"/>
          <w:sz w:val="22"/>
          <w:szCs w:val="22"/>
        </w:rPr>
        <w:t xml:space="preserve">Does Hulm Solutions work on mobile devices?</w:t>
      </w:r>
    </w:p>
    <w:p>
      <w:pPr>
        <w:spacing w:after="160" w:before="120"/>
      </w:pPr>
      <w:r>
        <w:rPr>
          <w:rFonts w:ascii="Arial" w:cs="Arial" w:eastAsia="Arial" w:hAnsi="Arial"/>
          <w:b w:val="false"/>
          <w:bCs w:val="false"/>
          <w:i w:val="false"/>
          <w:iCs w:val="false"/>
          <w:color w:val="333333"/>
          <w:sz w:val="22"/>
          <w:szCs w:val="22"/>
        </w:rPr>
        <w:t xml:space="preserve">Yes. Hulm Solutions includes a mobile POS interface. Sales staff can process transactions, check stock, and manage customer accounts directly from smartphones or tablets — ideal for businesses that need flexibility on the shop floor.</w:t>
      </w:r>
    </w:p>
    <w:p>
      <w:pPr>
        <w:spacing w:after="160" w:before="120"/>
      </w:pPr>
      <w:r>
        <w:rPr>
          <w:rFonts w:ascii="Arial" w:cs="Arial" w:eastAsia="Arial" w:hAnsi="Arial"/>
          <w:b/>
          <w:bCs/>
          <w:i w:val="false"/>
          <w:iCs w:val="false"/>
          <w:color w:val="333333"/>
          <w:sz w:val="22"/>
          <w:szCs w:val="22"/>
        </w:rPr>
        <w:t xml:space="preserve">What is the difference between Hulm Solutions and a standard POS system?</w:t>
      </w:r>
    </w:p>
    <w:p>
      <w:pPr>
        <w:spacing w:after="160" w:before="120"/>
      </w:pPr>
      <w:r>
        <w:rPr>
          <w:rFonts w:ascii="Arial" w:cs="Arial" w:eastAsia="Arial" w:hAnsi="Arial"/>
          <w:b w:val="false"/>
          <w:bCs w:val="false"/>
          <w:i w:val="false"/>
          <w:iCs w:val="false"/>
          <w:color w:val="333333"/>
          <w:sz w:val="22"/>
          <w:szCs w:val="22"/>
        </w:rPr>
        <w:t xml:space="preserve">A standard POS system only handles billing. Hulm Solutions is a full business operating system. It integrates POS with inventory, purchasing, vendor management, customer management, logistics, ecommerce, and analytics — all in one cloud platform. No third-party integrations needed.</w:t>
      </w:r>
    </w:p>
    <w:p>
      <w:pPr>
        <w:spacing w:after="160" w:before="120"/>
      </w:pPr>
      <w:r>
        <w:rPr>
          <w:rFonts w:ascii="Arial" w:cs="Arial" w:eastAsia="Arial" w:hAnsi="Arial"/>
          <w:b/>
          <w:bCs/>
          <w:i w:val="false"/>
          <w:iCs w:val="false"/>
          <w:color w:val="333333"/>
          <w:sz w:val="22"/>
          <w:szCs w:val="22"/>
        </w:rPr>
        <w:t xml:space="preserve">Is Hulm Solutions available internationally?</w:t>
      </w:r>
    </w:p>
    <w:p>
      <w:pPr>
        <w:spacing w:after="160" w:before="120"/>
      </w:pPr>
      <w:r>
        <w:rPr>
          <w:rFonts w:ascii="Arial" w:cs="Arial" w:eastAsia="Arial" w:hAnsi="Arial"/>
          <w:b w:val="false"/>
          <w:bCs w:val="false"/>
          <w:i w:val="false"/>
          <w:iCs w:val="false"/>
          <w:color w:val="333333"/>
          <w:sz w:val="22"/>
          <w:szCs w:val="22"/>
        </w:rPr>
        <w:t xml:space="preserve">Yes. While Hulm Solutions is built with Pakistani businesses as the primary focus — including local compliance and currency support — the underlying architecture is cloud-native and globally deployable. International businesses can use Hulm Solutions with region-specific configuration.</w:t>
      </w:r>
    </w:p>
    <w:p>
      <w:pPr>
        <w:spacing w:after="80" w:before="80"/>
      </w:pPr>
      <w:r>
        <w:t xml:space="preserve"/>
      </w:r>
    </w:p>
    <w:p>
      <w:pPr>
        <w:pBdr>
          <w:bottom w:val="single" w:color="00B4D8" w:sz="4" w:space="1"/>
        </w:pBdr>
        <w:spacing w:after="160" w:before="160"/>
      </w:pPr>
      <w:r>
        <w:t xml:space="preserve"/>
      </w:r>
    </w:p>
    <w:p>
      <w:pPr>
        <w:pStyle w:val="Heading2"/>
        <w:spacing w:after="160" w:before="320"/>
      </w:pPr>
      <w:r>
        <w:rPr>
          <w:rFonts w:ascii="Arial" w:cs="Arial" w:eastAsia="Arial" w:hAnsi="Arial"/>
          <w:b/>
          <w:bCs/>
          <w:color w:val="0052CC"/>
          <w:sz w:val="28"/>
          <w:szCs w:val="28"/>
        </w:rPr>
        <w:t xml:space="preserve">Ready to Give Your Business the Operating System It Deserves?</w:t>
      </w:r>
    </w:p>
    <w:p>
      <w:pPr>
        <w:spacing w:after="160" w:before="120"/>
      </w:pPr>
      <w:r>
        <w:rPr>
          <w:rFonts w:ascii="Arial" w:cs="Arial" w:eastAsia="Arial" w:hAnsi="Arial"/>
          <w:b w:val="false"/>
          <w:bCs w:val="false"/>
          <w:i w:val="false"/>
          <w:iCs w:val="false"/>
          <w:color w:val="333333"/>
          <w:sz w:val="22"/>
          <w:szCs w:val="22"/>
        </w:rPr>
        <w:t xml:space="preserve">Hulm Solutions is the result of 15+ years of Logic Unit's product engineering expertise applied to the real operational problems of businesses in Pakistan and beyond. From the corner pharmacy in Karachi to the multi-branch clothing chain in Lahore, Hulm Solutions delivers the clarity, control, and confidence that comes from knowing your business is running on reliable, integrated software.</w:t>
      </w:r>
    </w:p>
    <w:p>
      <w:pPr>
        <w:spacing w:after="160" w:before="120"/>
      </w:pPr>
      <w:r>
        <w:rPr>
          <w:rFonts w:ascii="Arial" w:cs="Arial" w:eastAsia="Arial" w:hAnsi="Arial"/>
          <w:b w:val="false"/>
          <w:bCs w:val="false"/>
          <w:i w:val="false"/>
          <w:iCs w:val="false"/>
          <w:color w:val="333333"/>
          <w:sz w:val="22"/>
          <w:szCs w:val="22"/>
        </w:rPr>
        <w:t xml:space="preserve">Explore Hulm Solutions, visit the product website, or contact the Logic Unit team to discuss how this platform can be configured for your specific industry and scale.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2CC" w:val="clear"/>
            <w:tcMar>
              <w:top w:type="dxa" w:w="140"/>
              <w:left w:type="dxa" w:w="160"/>
              <w:bottom w:type="dxa" w:w="140"/>
              <w:right w:type="dxa" w:w="160"/>
            </w:tcMar>
          </w:tcPr>
          <w:p>
            <w:pPr>
              <w:jc w:val="center"/>
            </w:pPr>
            <w:r>
              <w:rPr>
                <w:rFonts w:ascii="Arial" w:cs="Arial" w:eastAsia="Arial" w:hAnsi="Arial"/>
                <w:b/>
                <w:bCs/>
                <w:color w:val="FFFFFF"/>
                <w:sz w:val="21"/>
                <w:szCs w:val="21"/>
              </w:rPr>
              <w:t xml:space="preserve">Visit Hulm Solutions</w:t>
            </w:r>
          </w:p>
        </w:tc>
        <w:tc>
          <w:tcPr>
            <w:tcW w:type="dxa" w:w="3120"/>
            <w:tcBorders>
              <w:top w:val="single" w:color="CCCCCC" w:sz="1"/>
              <w:left w:val="single" w:color="CCCCCC" w:sz="1"/>
              <w:bottom w:val="single" w:color="CCCCCC" w:sz="1"/>
              <w:right w:val="single" w:color="CCCCCC" w:sz="1"/>
            </w:tcBorders>
            <w:shd w:fill="00B4D8" w:val="clear"/>
            <w:tcMar>
              <w:top w:type="dxa" w:w="140"/>
              <w:left w:type="dxa" w:w="160"/>
              <w:bottom w:type="dxa" w:w="140"/>
              <w:right w:type="dxa" w:w="160"/>
            </w:tcMar>
          </w:tcPr>
          <w:p>
            <w:pPr>
              <w:jc w:val="center"/>
            </w:pPr>
            <w:r>
              <w:rPr>
                <w:rFonts w:ascii="Arial" w:cs="Arial" w:eastAsia="Arial" w:hAnsi="Arial"/>
                <w:b/>
                <w:bCs/>
                <w:color w:val="FFFFFF"/>
                <w:sz w:val="21"/>
                <w:szCs w:val="21"/>
              </w:rPr>
              <w:t xml:space="preserve">Explore All Ecosystem Products</w:t>
            </w:r>
          </w:p>
        </w:tc>
        <w:tc>
          <w:tcPr>
            <w:tcW w:type="dxa" w:w="3120"/>
            <w:tcBorders>
              <w:top w:val="single" w:color="CCCCCC" w:sz="1"/>
              <w:left w:val="single" w:color="CCCCCC" w:sz="1"/>
              <w:bottom w:val="single" w:color="CCCCCC" w:sz="1"/>
              <w:right w:val="single" w:color="CCCCCC" w:sz="1"/>
            </w:tcBorders>
            <w:shd w:fill="1A1A2E" w:val="clear"/>
            <w:tcMar>
              <w:top w:type="dxa" w:w="140"/>
              <w:left w:type="dxa" w:w="160"/>
              <w:bottom w:type="dxa" w:w="140"/>
              <w:right w:type="dxa" w:w="160"/>
            </w:tcMar>
          </w:tcPr>
          <w:p>
            <w:pPr>
              <w:jc w:val="center"/>
            </w:pPr>
            <w:r>
              <w:rPr>
                <w:rFonts w:ascii="Arial" w:cs="Arial" w:eastAsia="Arial" w:hAnsi="Arial"/>
                <w:b/>
                <w:bCs/>
                <w:color w:val="FFFFFF"/>
                <w:sz w:val="21"/>
                <w:szCs w:val="21"/>
              </w:rPr>
              <w:t xml:space="preserve">Contact Logic Unit</w:t>
            </w:r>
          </w:p>
        </w:tc>
      </w:tr>
    </w:tbl>
    <w:p>
      <w:pPr>
        <w:spacing w:after="60" w:before="100"/>
      </w:pPr>
      <w:r>
        <w:rPr>
          <w:rFonts w:ascii="Arial" w:cs="Arial" w:eastAsia="Arial" w:hAnsi="Arial"/>
          <w:color w:val="888888"/>
          <w:sz w:val="18"/>
          <w:szCs w:val="18"/>
        </w:rPr>
        <w:t xml:space="preserve">hulmsolutions.com  |  logic-unit.com/ecosystem  |  logic-unit.com/contact</w:t>
      </w:r>
    </w:p>
    <w:p>
      <w:pPr>
        <w:spacing w:after="80" w:before="80"/>
      </w:pPr>
      <w:r>
        <w:t xml:space="preserve"/>
      </w:r>
    </w:p>
    <w:p>
      <w:pPr>
        <w:pBdr>
          <w:bottom w:val="single" w:color="00B4D8" w:sz="4" w:space="1"/>
        </w:pBdr>
        <w:spacing w:after="160" w:before="160"/>
      </w:pPr>
      <w:r>
        <w:t xml:space="preserve"/>
      </w:r>
    </w:p>
    <w:p>
      <w:pPr>
        <w:spacing w:after="100" w:before="200"/>
      </w:pPr>
      <w:r>
        <w:rPr>
          <w:rFonts w:ascii="Arial" w:cs="Arial" w:eastAsia="Arial" w:hAnsi="Arial"/>
          <w:b/>
          <w:bCs/>
          <w:color w:val="1A1A2E"/>
          <w:sz w:val="20"/>
          <w:szCs w:val="20"/>
        </w:rPr>
        <w:t xml:space="preserve">Target Keyword Cluster (for on-page SEO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52CC"/>
                <w:sz w:val="19"/>
                <w:szCs w:val="19"/>
              </w:rPr>
              <w:t xml:space="preserve">Primary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52CC"/>
                <w:sz w:val="19"/>
                <w:szCs w:val="19"/>
              </w:rPr>
              <w:t xml:space="preserve">Secondary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52CC"/>
                <w:sz w:val="19"/>
                <w:szCs w:val="19"/>
              </w:rPr>
              <w:t xml:space="preserve">Long-Tail / LSI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cloud POS software Pakistan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 system for retail Pakistan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best POS software for small business Pakistan</w:t>
            </w:r>
          </w:p>
        </w:tc>
      </w:tr>
      <w:tr>
        <w:tc>
          <w:tcPr>
            <w:tcW w:type="dxa" w:w="31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9"/>
                <w:szCs w:val="19"/>
              </w:rPr>
              <w:t xml:space="preserve">inventory management software</w:t>
            </w:r>
          </w:p>
        </w:tc>
        <w:tc>
          <w:tcPr>
            <w:tcW w:type="dxa" w:w="31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9"/>
                <w:szCs w:val="19"/>
              </w:rPr>
              <w:t xml:space="preserve">FBR compliant billing software</w:t>
            </w:r>
          </w:p>
        </w:tc>
        <w:tc>
          <w:tcPr>
            <w:tcW w:type="dxa" w:w="31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9"/>
                <w:szCs w:val="19"/>
              </w:rPr>
              <w:t xml:space="preserve">cloud inventory management for restaurants Pakistan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business management SaaS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pharmacy POS Pakistan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multi-location retail management software Karachi</w:t>
            </w:r>
          </w:p>
        </w:tc>
      </w:tr>
    </w:tbl>
    <w:p>
      <w:pPr>
        <w:spacing w:after="80" w:before="80"/>
      </w:pPr>
      <w:r>
        <w:t xml:space="preserve"/>
      </w:r>
    </w:p>
    <w:p>
      <w:pPr>
        <w:spacing w:after="0" w:before="80"/>
      </w:pPr>
      <w:r>
        <w:rPr>
          <w:rFonts w:ascii="Arial" w:cs="Arial" w:eastAsia="Arial" w:hAnsi="Arial"/>
          <w:color w:val="AAAAAA"/>
          <w:sz w:val="17"/>
          <w:szCs w:val="17"/>
        </w:rPr>
        <w:t xml:space="preserve">Produced by Logic Unit  |  logic-unit.com  |  Page: /ecosystem/hulm-solutions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52C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2026-06-17T14:17:39.696Z</dcterms:created>
  <dcterms:modified xsi:type="dcterms:W3CDTF">2026-06-17T14:17:39.696Z</dcterms:modified>
</cp:coreProperties>
</file>

<file path=docProps/custom.xml><?xml version="1.0" encoding="utf-8"?>
<Properties xmlns="http://schemas.openxmlformats.org/officeDocument/2006/custom-properties" xmlns:vt="http://schemas.openxmlformats.org/officeDocument/2006/docPropsVTypes"/>
</file>