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3E2F9" w14:textId="1AF87628" w:rsidR="0066316C" w:rsidRPr="00BB4DE9" w:rsidRDefault="0066316C" w:rsidP="00BB4DE9">
      <w:pPr>
        <w:spacing w:after="0"/>
        <w:rPr>
          <w:b/>
          <w:bCs/>
          <w:lang w:val="en-US"/>
        </w:rPr>
      </w:pPr>
      <w:r w:rsidRPr="00BB4DE9">
        <w:rPr>
          <w:b/>
          <w:bCs/>
          <w:lang w:val="en-US"/>
        </w:rPr>
        <w:t xml:space="preserve">Assignment </w:t>
      </w:r>
      <w:r w:rsidR="00BB4DE9" w:rsidRPr="00BB4DE9">
        <w:rPr>
          <w:b/>
          <w:bCs/>
          <w:lang w:val="en-US"/>
        </w:rPr>
        <w:t>7</w:t>
      </w:r>
    </w:p>
    <w:p w14:paraId="61A762CA" w14:textId="13377551" w:rsidR="0066316C" w:rsidRDefault="0066316C" w:rsidP="0066316C">
      <w:pPr>
        <w:pBdr>
          <w:bottom w:val="single" w:sz="6" w:space="1" w:color="auto"/>
        </w:pBdr>
        <w:spacing w:after="0"/>
        <w:rPr>
          <w:b/>
          <w:bCs/>
          <w:lang w:val="en-US"/>
        </w:rPr>
      </w:pPr>
      <w:r w:rsidRPr="00BB4DE9">
        <w:rPr>
          <w:b/>
          <w:bCs/>
          <w:lang w:val="en-US"/>
        </w:rPr>
        <w:t>Hamid Khajehei</w:t>
      </w:r>
    </w:p>
    <w:p w14:paraId="519C6696" w14:textId="77777777" w:rsidR="00E50E4F" w:rsidRPr="00BB4DE9" w:rsidRDefault="00E50E4F" w:rsidP="0066316C">
      <w:pPr>
        <w:pBdr>
          <w:bottom w:val="single" w:sz="6" w:space="1" w:color="auto"/>
        </w:pBdr>
        <w:spacing w:after="0"/>
        <w:rPr>
          <w:b/>
          <w:bCs/>
          <w:lang w:val="en-US"/>
        </w:rPr>
      </w:pPr>
    </w:p>
    <w:p w14:paraId="61E49F5C" w14:textId="7A14311E" w:rsidR="00CC1AC8" w:rsidRDefault="00CC1AC8" w:rsidP="00103849">
      <w:pPr>
        <w:jc w:val="both"/>
        <w:rPr>
          <w:lang w:val="en-US"/>
        </w:rPr>
      </w:pPr>
    </w:p>
    <w:p w14:paraId="73AD3492" w14:textId="0483AA5E" w:rsidR="00BB4DE9" w:rsidRDefault="0096431B" w:rsidP="00103849">
      <w:pPr>
        <w:jc w:val="both"/>
        <w:rPr>
          <w:lang w:val="en-US"/>
        </w:rPr>
      </w:pPr>
      <w:r>
        <w:rPr>
          <w:rFonts w:ascii="Arial" w:hAnsi="Arial" w:cs="Arial"/>
          <w:color w:val="000000"/>
          <w:lang w:val="en-US"/>
        </w:rPr>
        <w:t>Task</w:t>
      </w:r>
      <w:r w:rsidR="00050575">
        <w:rPr>
          <w:rFonts w:ascii="Arial" w:hAnsi="Arial" w:cs="Arial"/>
          <w:color w:val="000000"/>
          <w:lang w:val="en-US"/>
        </w:rPr>
        <w:t xml:space="preserve">1) </w:t>
      </w:r>
      <w:r w:rsidR="00050575" w:rsidRPr="00050575">
        <w:rPr>
          <w:rFonts w:ascii="Arial" w:hAnsi="Arial" w:cs="Arial"/>
          <w:color w:val="000000"/>
          <w:lang w:val="en-US"/>
        </w:rPr>
        <w:t>Give an interpretation of theta0 and theta1 in plain text. Explain to a non-statistician what these two parameters mean.</w:t>
      </w:r>
    </w:p>
    <w:p w14:paraId="595D9B96" w14:textId="55D579FD" w:rsidR="005C2C63" w:rsidRPr="0096431B" w:rsidRDefault="00260B7B" w:rsidP="009A07C5">
      <w:pPr>
        <w:jc w:val="both"/>
        <w:rPr>
          <w:color w:val="2E74B5" w:themeColor="accent1" w:themeShade="BF"/>
          <w:lang w:val="en-US"/>
        </w:rPr>
      </w:pPr>
      <w:r w:rsidRPr="0096431B">
        <w:rPr>
          <w:color w:val="2E74B5" w:themeColor="accent1" w:themeShade="BF"/>
          <w:lang w:val="en-US"/>
        </w:rPr>
        <w:t>In this work, the average reaction time</w:t>
      </w:r>
      <w:r w:rsidR="005C2C63" w:rsidRPr="0096431B">
        <w:rPr>
          <w:color w:val="2E74B5" w:themeColor="accent1" w:themeShade="BF"/>
          <w:lang w:val="en-US"/>
        </w:rPr>
        <w:t xml:space="preserve"> is a function of attempts and we model it with a linear </w:t>
      </w:r>
      <w:r w:rsidR="009A07C5">
        <w:rPr>
          <w:color w:val="2E74B5" w:themeColor="accent1" w:themeShade="BF"/>
          <w:lang w:val="en-US"/>
        </w:rPr>
        <w:t>function</w:t>
      </w:r>
      <w:r w:rsidR="005C2C63" w:rsidRPr="0096431B">
        <w:rPr>
          <w:color w:val="2E74B5" w:themeColor="accent1" w:themeShade="BF"/>
          <w:lang w:val="en-US"/>
        </w:rPr>
        <w:t xml:space="preserve"> with two parameters namely theta0 and theta1. In the model, theta0 is the intercept and theta0 is t</w:t>
      </w:r>
      <w:r w:rsidR="009A07C5">
        <w:rPr>
          <w:color w:val="2E74B5" w:themeColor="accent1" w:themeShade="BF"/>
          <w:lang w:val="en-US"/>
        </w:rPr>
        <w:t>he slope of the model. It means</w:t>
      </w:r>
      <w:r w:rsidR="005C2C63" w:rsidRPr="0096431B">
        <w:rPr>
          <w:color w:val="2E74B5" w:themeColor="accent1" w:themeShade="BF"/>
          <w:lang w:val="en-US"/>
        </w:rPr>
        <w:t xml:space="preserve"> we assume that there is a linear relationship between the average reaction time and the number of attempts. </w:t>
      </w:r>
      <w:r w:rsidR="00955E9E">
        <w:rPr>
          <w:color w:val="2E74B5" w:themeColor="accent1" w:themeShade="BF"/>
          <w:lang w:val="en-US"/>
        </w:rPr>
        <w:t>More information regarding theta0 and theta1 is that theta0 is the average reaction time for one person and theta1 is the rate of learning.</w:t>
      </w:r>
    </w:p>
    <w:p w14:paraId="64F33EF3" w14:textId="07065E55" w:rsidR="00BB4DE9" w:rsidRDefault="00BB4DE9" w:rsidP="00103849">
      <w:pPr>
        <w:jc w:val="both"/>
        <w:rPr>
          <w:lang w:val="en-US"/>
        </w:rPr>
      </w:pPr>
    </w:p>
    <w:p w14:paraId="1A5DA51E" w14:textId="7E95CB47" w:rsidR="004D3E2A" w:rsidRPr="004D3E2A" w:rsidRDefault="004D3E2A" w:rsidP="004D3E2A">
      <w:pPr>
        <w:jc w:val="both"/>
        <w:rPr>
          <w:lang w:val="en-US"/>
        </w:rPr>
      </w:pPr>
      <w:r>
        <w:rPr>
          <w:rFonts w:ascii="Arial" w:hAnsi="Arial" w:cs="Arial"/>
          <w:color w:val="000000"/>
          <w:lang w:val="en-US"/>
        </w:rPr>
        <w:t xml:space="preserve">Task2) </w:t>
      </w:r>
      <w:r w:rsidRPr="004D3E2A">
        <w:rPr>
          <w:rFonts w:ascii="Arial" w:hAnsi="Arial" w:cs="Arial"/>
          <w:color w:val="000000"/>
          <w:lang w:val="en-US"/>
        </w:rPr>
        <w:t>Give an interpretation of all the phi:s and mu:s in plain text. Explain to a non-statistician what these parameters mean. Try to do it in the original scale, i.e. in terms of average reaction time rather than log reaction time.</w:t>
      </w:r>
    </w:p>
    <w:p w14:paraId="68E067C1" w14:textId="7477B0FD" w:rsidR="004D3E2A" w:rsidRPr="00103AD2" w:rsidRDefault="005F25C2" w:rsidP="00EB6349">
      <w:pPr>
        <w:jc w:val="both"/>
        <w:rPr>
          <w:color w:val="2E74B5" w:themeColor="accent1" w:themeShade="BF"/>
          <w:lang w:val="en-US"/>
        </w:rPr>
      </w:pPr>
      <w:r w:rsidRPr="00103AD2">
        <w:rPr>
          <w:color w:val="2E74B5" w:themeColor="accent1" w:themeShade="BF"/>
          <w:lang w:val="en-US"/>
        </w:rPr>
        <w:t xml:space="preserve">As we mentioned in Task1, linear model has been used in this work to find the relation between average reaction time and the number of attempts. </w:t>
      </w:r>
      <w:r w:rsidR="001224F5" w:rsidRPr="00103AD2">
        <w:rPr>
          <w:color w:val="2E74B5" w:themeColor="accent1" w:themeShade="BF"/>
          <w:lang w:val="en-US"/>
        </w:rPr>
        <w:t>Theta0 is the mean reaction time for one person (individual)</w:t>
      </w:r>
      <w:r w:rsidR="009B4C7C" w:rsidRPr="00103AD2">
        <w:rPr>
          <w:color w:val="2E74B5" w:themeColor="accent1" w:themeShade="BF"/>
          <w:lang w:val="en-US"/>
        </w:rPr>
        <w:t xml:space="preserve"> without considering the training rate. So,</w:t>
      </w:r>
      <w:r w:rsidR="001224F5" w:rsidRPr="00103AD2">
        <w:rPr>
          <w:color w:val="2E74B5" w:themeColor="accent1" w:themeShade="BF"/>
          <w:lang w:val="en-US"/>
        </w:rPr>
        <w:t xml:space="preserve"> </w:t>
      </w:r>
      <w:r w:rsidR="009B4C7C" w:rsidRPr="00103AD2">
        <w:rPr>
          <w:color w:val="2E74B5" w:themeColor="accent1" w:themeShade="BF"/>
          <w:lang w:val="en-US"/>
        </w:rPr>
        <w:t xml:space="preserve">mu0 represents the average of theta0 and phi shows the difference between mean reaction time of adults and kids. </w:t>
      </w:r>
      <w:r w:rsidR="006F11B3" w:rsidRPr="00103AD2">
        <w:rPr>
          <w:color w:val="2E74B5" w:themeColor="accent1" w:themeShade="BF"/>
          <w:lang w:val="en-US"/>
        </w:rPr>
        <w:t xml:space="preserve">Now, if we consider the training rate and use linear function, theta1 </w:t>
      </w:r>
      <w:r w:rsidR="00EB6349" w:rsidRPr="00103AD2">
        <w:rPr>
          <w:color w:val="2E74B5" w:themeColor="accent1" w:themeShade="BF"/>
          <w:lang w:val="en-US"/>
        </w:rPr>
        <w:t>shows the rate of training considering several attempts for one individual.</w:t>
      </w:r>
      <w:r w:rsidR="009B4C7C" w:rsidRPr="00103AD2">
        <w:rPr>
          <w:color w:val="2E74B5" w:themeColor="accent1" w:themeShade="BF"/>
          <w:lang w:val="en-US"/>
        </w:rPr>
        <w:t xml:space="preserve"> </w:t>
      </w:r>
      <w:r w:rsidR="00EB6349" w:rsidRPr="00103AD2">
        <w:rPr>
          <w:color w:val="2E74B5" w:themeColor="accent1" w:themeShade="BF"/>
          <w:lang w:val="en-US"/>
        </w:rPr>
        <w:t xml:space="preserve">Therefore, mu1 is the mean of theta1 and phi1 shows the difference between the average reaction time between adults and kids. </w:t>
      </w:r>
    </w:p>
    <w:p w14:paraId="64BCCBAC" w14:textId="7DE73D94" w:rsidR="00FE44A3" w:rsidRDefault="00FE44A3" w:rsidP="00103AD2">
      <w:pPr>
        <w:rPr>
          <w:lang w:val="en-US"/>
        </w:rPr>
      </w:pPr>
    </w:p>
    <w:p w14:paraId="2B324789" w14:textId="2C95DAA6" w:rsidR="00103AD2" w:rsidRPr="001C4D0E" w:rsidRDefault="00E018C8" w:rsidP="00E018C8">
      <w:pPr>
        <w:rPr>
          <w:color w:val="2E74B5" w:themeColor="accent1" w:themeShade="BF"/>
          <w:lang w:val="en-US"/>
        </w:rPr>
      </w:pPr>
      <w:r>
        <w:rPr>
          <w:rFonts w:ascii="Arial" w:hAnsi="Arial" w:cs="Arial"/>
          <w:color w:val="000000"/>
          <w:lang w:val="en-US"/>
        </w:rPr>
        <w:t xml:space="preserve">Task3) </w:t>
      </w:r>
      <w:r w:rsidRPr="00E018C8">
        <w:rPr>
          <w:rFonts w:ascii="Arial" w:hAnsi="Arial" w:cs="Arial"/>
          <w:color w:val="000000"/>
          <w:lang w:val="en-US"/>
        </w:rPr>
        <w:t>Provide the expected reaction time for the first attempt (x=1) and the fifth attempt (x=5) for the first individual (Oliver), third individual (Jesper) and fourth individual (“the dude”), i.e. individuals j = 0,2,3 in python or j=1,3,4 in julia/matlab. See my (soon to come) results below if you get similar results.</w:t>
      </w:r>
    </w:p>
    <w:p w14:paraId="6CCBF8FA" w14:textId="780977DA" w:rsidR="00FE44A3" w:rsidRDefault="00790DF9" w:rsidP="00790DF9">
      <w:pPr>
        <w:jc w:val="center"/>
        <w:rPr>
          <w:lang w:val="en-US"/>
        </w:rPr>
      </w:pPr>
      <w:r w:rsidRPr="00790DF9">
        <w:rPr>
          <w:noProof/>
          <w:lang w:eastAsia="sv-SE"/>
        </w:rPr>
        <w:lastRenderedPageBreak/>
        <w:drawing>
          <wp:inline distT="0" distB="0" distL="0" distR="0" wp14:anchorId="048A1D01" wp14:editId="699BBFED">
            <wp:extent cx="4408227" cy="3303023"/>
            <wp:effectExtent l="0" t="0" r="0" b="0"/>
            <wp:docPr id="1" name="Picture 1" descr="C:\Users\hamkha\OneDrive - ltu.se\Course\Bayesian Analysis\Assignment 7\hamid_ver2\Oliv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kha\OneDrive - ltu.se\Course\Bayesian Analysis\Assignment 7\hamid_ver2\Oliver.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4024" cy="3307367"/>
                    </a:xfrm>
                    <a:prstGeom prst="rect">
                      <a:avLst/>
                    </a:prstGeom>
                    <a:noFill/>
                    <a:ln>
                      <a:noFill/>
                    </a:ln>
                  </pic:spPr>
                </pic:pic>
              </a:graphicData>
            </a:graphic>
          </wp:inline>
        </w:drawing>
      </w:r>
    </w:p>
    <w:p w14:paraId="77FC29D6" w14:textId="19686506" w:rsidR="00870985" w:rsidRDefault="0030200A" w:rsidP="00FE44A3">
      <w:pPr>
        <w:rPr>
          <w:lang w:val="en-US"/>
        </w:rPr>
      </w:pPr>
      <w:r>
        <w:rPr>
          <w:lang w:val="en-US"/>
        </w:rPr>
        <w:t>Oliver:</w:t>
      </w:r>
    </w:p>
    <w:p w14:paraId="44BCA0F1" w14:textId="36439168" w:rsidR="00870985" w:rsidRDefault="00FB562B" w:rsidP="00FB562B">
      <w:pPr>
        <w:rPr>
          <w:lang w:val="en-US"/>
        </w:rPr>
      </w:pPr>
      <w:r>
        <w:rPr>
          <w:lang w:val="en-US"/>
        </w:rPr>
        <w:t>Mean reaction time (x=1) = 805.02</w:t>
      </w:r>
    </w:p>
    <w:p w14:paraId="795C8040" w14:textId="672722A9" w:rsidR="00FB562B" w:rsidRDefault="00FB562B" w:rsidP="0030200A">
      <w:pPr>
        <w:rPr>
          <w:lang w:val="en-US"/>
        </w:rPr>
      </w:pPr>
      <w:r>
        <w:rPr>
          <w:lang w:val="en-US"/>
        </w:rPr>
        <w:t>Mean reaction time (x=</w:t>
      </w:r>
      <w:r>
        <w:rPr>
          <w:lang w:val="en-US"/>
        </w:rPr>
        <w:t>5</w:t>
      </w:r>
      <w:r>
        <w:rPr>
          <w:lang w:val="en-US"/>
        </w:rPr>
        <w:t xml:space="preserve">) = </w:t>
      </w:r>
      <w:r w:rsidR="0030200A">
        <w:rPr>
          <w:lang w:val="en-US"/>
        </w:rPr>
        <w:t>783.5</w:t>
      </w:r>
      <w:r w:rsidR="00A274A0">
        <w:rPr>
          <w:lang w:val="en-US"/>
        </w:rPr>
        <w:t>3</w:t>
      </w:r>
    </w:p>
    <w:p w14:paraId="5B47AF1C" w14:textId="0AEF7044" w:rsidR="00870985" w:rsidRDefault="00790DF9" w:rsidP="00790DF9">
      <w:pPr>
        <w:jc w:val="center"/>
        <w:rPr>
          <w:lang w:val="en-US"/>
        </w:rPr>
      </w:pPr>
      <w:r w:rsidRPr="00790DF9">
        <w:rPr>
          <w:noProof/>
          <w:lang w:eastAsia="sv-SE"/>
        </w:rPr>
        <w:drawing>
          <wp:inline distT="0" distB="0" distL="0" distR="0" wp14:anchorId="5EBBE6DE" wp14:editId="59EECA16">
            <wp:extent cx="4061801" cy="3043451"/>
            <wp:effectExtent l="0" t="0" r="0" b="5080"/>
            <wp:docPr id="2" name="Picture 2" descr="C:\Users\hamkha\OneDrive - ltu.se\Course\Bayesian Analysis\Assignment 7\hamid_ver2\Jesp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kha\OneDrive - ltu.se\Course\Bayesian Analysis\Assignment 7\hamid_ver2\Jesper.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6823" cy="3047214"/>
                    </a:xfrm>
                    <a:prstGeom prst="rect">
                      <a:avLst/>
                    </a:prstGeom>
                    <a:noFill/>
                    <a:ln>
                      <a:noFill/>
                    </a:ln>
                  </pic:spPr>
                </pic:pic>
              </a:graphicData>
            </a:graphic>
          </wp:inline>
        </w:drawing>
      </w:r>
    </w:p>
    <w:p w14:paraId="0D211E7E" w14:textId="026AD1B1" w:rsidR="00870985" w:rsidRDefault="002B564B" w:rsidP="00FE44A3">
      <w:pPr>
        <w:rPr>
          <w:lang w:val="en-US"/>
        </w:rPr>
      </w:pPr>
      <w:r>
        <w:rPr>
          <w:lang w:val="en-US"/>
        </w:rPr>
        <w:t>Jesper:</w:t>
      </w:r>
    </w:p>
    <w:p w14:paraId="7C9BF83E" w14:textId="2778951E" w:rsidR="002B564B" w:rsidRDefault="002B564B" w:rsidP="002B564B">
      <w:pPr>
        <w:rPr>
          <w:lang w:val="en-US"/>
        </w:rPr>
      </w:pPr>
      <w:r>
        <w:rPr>
          <w:lang w:val="en-US"/>
        </w:rPr>
        <w:t xml:space="preserve">Mean reaction time (x=1) = </w:t>
      </w:r>
      <w:r>
        <w:rPr>
          <w:lang w:val="en-US"/>
        </w:rPr>
        <w:t>346.48</w:t>
      </w:r>
    </w:p>
    <w:p w14:paraId="068F6893" w14:textId="42DEFA28" w:rsidR="002B564B" w:rsidRDefault="002B564B" w:rsidP="002B564B">
      <w:pPr>
        <w:rPr>
          <w:lang w:val="en-US"/>
        </w:rPr>
      </w:pPr>
      <w:r>
        <w:rPr>
          <w:lang w:val="en-US"/>
        </w:rPr>
        <w:t xml:space="preserve">Mean reaction time (x=5) = </w:t>
      </w:r>
      <w:r>
        <w:rPr>
          <w:lang w:val="en-US"/>
        </w:rPr>
        <w:t>344.24</w:t>
      </w:r>
    </w:p>
    <w:p w14:paraId="1B946F5D" w14:textId="34EAD397" w:rsidR="002B564B" w:rsidRDefault="002B564B" w:rsidP="00FE44A3">
      <w:pPr>
        <w:rPr>
          <w:lang w:val="en-US"/>
        </w:rPr>
      </w:pPr>
    </w:p>
    <w:p w14:paraId="2FC40F0A" w14:textId="77777777" w:rsidR="00BF68DA" w:rsidRDefault="00BF68DA" w:rsidP="00FE44A3">
      <w:pPr>
        <w:rPr>
          <w:lang w:val="en-US"/>
        </w:rPr>
      </w:pPr>
    </w:p>
    <w:p w14:paraId="08874D26" w14:textId="72CE8808" w:rsidR="00790DF9" w:rsidRDefault="00790DF9" w:rsidP="00790DF9">
      <w:pPr>
        <w:jc w:val="center"/>
        <w:rPr>
          <w:lang w:val="en-US"/>
        </w:rPr>
      </w:pPr>
      <w:r w:rsidRPr="00790DF9">
        <w:rPr>
          <w:noProof/>
          <w:lang w:eastAsia="sv-SE"/>
        </w:rPr>
        <w:lastRenderedPageBreak/>
        <w:drawing>
          <wp:inline distT="0" distB="0" distL="0" distR="0" wp14:anchorId="1CF9D68A" wp14:editId="7FA111E1">
            <wp:extent cx="4162567" cy="3118953"/>
            <wp:effectExtent l="0" t="0" r="0" b="5715"/>
            <wp:docPr id="3" name="Picture 3" descr="C:\Users\hamkha\OneDrive - ltu.se\Course\Bayesian Analysis\Assignment 7\hamid_ver2\Du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kha\OneDrive - ltu.se\Course\Bayesian Analysis\Assignment 7\hamid_ver2\Dud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356" cy="3124789"/>
                    </a:xfrm>
                    <a:prstGeom prst="rect">
                      <a:avLst/>
                    </a:prstGeom>
                    <a:noFill/>
                    <a:ln>
                      <a:noFill/>
                    </a:ln>
                  </pic:spPr>
                </pic:pic>
              </a:graphicData>
            </a:graphic>
          </wp:inline>
        </w:drawing>
      </w:r>
    </w:p>
    <w:p w14:paraId="74C248AF" w14:textId="39FD791B" w:rsidR="00870985" w:rsidRDefault="002B564B" w:rsidP="00FE44A3">
      <w:pPr>
        <w:rPr>
          <w:lang w:val="en-US"/>
        </w:rPr>
      </w:pPr>
      <w:r>
        <w:rPr>
          <w:lang w:val="en-US"/>
        </w:rPr>
        <w:t>Dude:</w:t>
      </w:r>
    </w:p>
    <w:p w14:paraId="22D8E821" w14:textId="073F8E57" w:rsidR="002B564B" w:rsidRDefault="002B564B" w:rsidP="002B564B">
      <w:pPr>
        <w:rPr>
          <w:lang w:val="en-US"/>
        </w:rPr>
      </w:pPr>
      <w:r>
        <w:rPr>
          <w:lang w:val="en-US"/>
        </w:rPr>
        <w:t xml:space="preserve">Mean reaction time (x=1) = </w:t>
      </w:r>
      <w:r>
        <w:rPr>
          <w:lang w:val="en-US"/>
        </w:rPr>
        <w:t>377.58</w:t>
      </w:r>
    </w:p>
    <w:p w14:paraId="764E0031" w14:textId="16FDFD4F" w:rsidR="002B564B" w:rsidRDefault="002B564B" w:rsidP="002B564B">
      <w:pPr>
        <w:rPr>
          <w:lang w:val="en-US"/>
        </w:rPr>
      </w:pPr>
      <w:r>
        <w:rPr>
          <w:lang w:val="en-US"/>
        </w:rPr>
        <w:t xml:space="preserve">Mean reaction time (x=5) = </w:t>
      </w:r>
      <w:r>
        <w:rPr>
          <w:lang w:val="en-US"/>
        </w:rPr>
        <w:t>335.38</w:t>
      </w:r>
    </w:p>
    <w:p w14:paraId="4E53C491" w14:textId="5DBB3ABC" w:rsidR="00870985" w:rsidRDefault="00870985" w:rsidP="00FE44A3">
      <w:pPr>
        <w:rPr>
          <w:lang w:val="en-US"/>
        </w:rPr>
      </w:pPr>
    </w:p>
    <w:p w14:paraId="01EA1C13" w14:textId="67914484" w:rsidR="00870985" w:rsidRPr="00870985" w:rsidRDefault="00870985" w:rsidP="00870985">
      <w:pPr>
        <w:pStyle w:val="NormalWeb"/>
        <w:spacing w:before="0" w:beforeAutospacing="0" w:after="0" w:afterAutospacing="0" w:line="303" w:lineRule="atLeast"/>
        <w:textAlignment w:val="baseline"/>
        <w:rPr>
          <w:rFonts w:ascii="Arial" w:hAnsi="Arial" w:cs="Arial"/>
          <w:color w:val="000000"/>
          <w:sz w:val="22"/>
          <w:szCs w:val="22"/>
          <w:lang w:val="en-US"/>
        </w:rPr>
      </w:pPr>
      <w:r>
        <w:rPr>
          <w:rFonts w:ascii="Arial" w:hAnsi="Arial" w:cs="Arial"/>
          <w:color w:val="000000"/>
          <w:sz w:val="22"/>
          <w:szCs w:val="22"/>
          <w:lang w:val="en-US"/>
        </w:rPr>
        <w:t xml:space="preserve">Task 4) </w:t>
      </w:r>
      <w:r w:rsidRPr="00870985">
        <w:rPr>
          <w:rFonts w:ascii="Arial" w:hAnsi="Arial" w:cs="Arial"/>
          <w:color w:val="000000"/>
          <w:sz w:val="22"/>
          <w:szCs w:val="22"/>
          <w:lang w:val="en-US"/>
        </w:rPr>
        <w:t>Discuss possible model improvements to our model. </w:t>
      </w:r>
    </w:p>
    <w:p w14:paraId="0D43BC6D" w14:textId="68B8CA0E" w:rsidR="00870985" w:rsidRDefault="00870985" w:rsidP="00870985">
      <w:pPr>
        <w:pStyle w:val="NormalWeb"/>
        <w:spacing w:before="0" w:beforeAutospacing="0" w:after="0" w:afterAutospacing="0" w:line="303" w:lineRule="atLeast"/>
        <w:textAlignment w:val="baseline"/>
        <w:rPr>
          <w:rFonts w:ascii="Arial" w:hAnsi="Arial" w:cs="Arial"/>
          <w:color w:val="000000"/>
          <w:sz w:val="22"/>
          <w:szCs w:val="22"/>
          <w:lang w:val="en-US"/>
        </w:rPr>
      </w:pPr>
      <w:r>
        <w:rPr>
          <w:rFonts w:ascii="Arial" w:hAnsi="Arial" w:cs="Arial"/>
          <w:color w:val="000000"/>
          <w:sz w:val="22"/>
          <w:szCs w:val="22"/>
          <w:lang w:val="en-US"/>
        </w:rPr>
        <w:t xml:space="preserve">a. </w:t>
      </w:r>
      <w:r w:rsidRPr="00870985">
        <w:rPr>
          <w:rFonts w:ascii="Arial" w:hAnsi="Arial" w:cs="Arial"/>
          <w:color w:val="000000"/>
          <w:sz w:val="22"/>
          <w:szCs w:val="22"/>
          <w:lang w:val="en-US"/>
        </w:rPr>
        <w:t>What would happen if x goes to infinity? Is this physically realistic? It seems like there is no way to get a reaction time less than 100ms looking at the website and our data. </w:t>
      </w:r>
    </w:p>
    <w:p w14:paraId="142C76F2" w14:textId="00A7315A" w:rsidR="00626B55" w:rsidRDefault="00626B55" w:rsidP="00870985">
      <w:pPr>
        <w:pStyle w:val="NormalWeb"/>
        <w:spacing w:before="0" w:beforeAutospacing="0" w:after="0" w:afterAutospacing="0" w:line="303" w:lineRule="atLeast"/>
        <w:textAlignment w:val="baseline"/>
        <w:rPr>
          <w:rFonts w:ascii="Arial" w:hAnsi="Arial" w:cs="Arial"/>
          <w:color w:val="000000"/>
          <w:sz w:val="22"/>
          <w:szCs w:val="22"/>
          <w:lang w:val="en-US"/>
        </w:rPr>
      </w:pPr>
    </w:p>
    <w:p w14:paraId="291D097E" w14:textId="77D4FC47" w:rsidR="00626B55" w:rsidRDefault="00626B55" w:rsidP="00626B55">
      <w:pPr>
        <w:pStyle w:val="NormalWeb"/>
        <w:spacing w:before="0" w:beforeAutospacing="0" w:after="0" w:afterAutospacing="0" w:line="303" w:lineRule="atLeast"/>
        <w:textAlignment w:val="baseline"/>
        <w:rPr>
          <w:rFonts w:asciiTheme="minorHAnsi" w:eastAsiaTheme="minorHAnsi" w:hAnsiTheme="minorHAnsi" w:cstheme="minorBidi"/>
          <w:color w:val="2E74B5" w:themeColor="accent1" w:themeShade="BF"/>
          <w:sz w:val="22"/>
          <w:szCs w:val="22"/>
          <w:lang w:val="en-US" w:eastAsia="en-US"/>
        </w:rPr>
      </w:pPr>
      <w:r w:rsidRPr="00626B55">
        <w:rPr>
          <w:rFonts w:asciiTheme="minorHAnsi" w:eastAsiaTheme="minorHAnsi" w:hAnsiTheme="minorHAnsi" w:cstheme="minorBidi"/>
          <w:color w:val="2E74B5" w:themeColor="accent1" w:themeShade="BF"/>
          <w:sz w:val="22"/>
          <w:szCs w:val="22"/>
          <w:lang w:val="en-US" w:eastAsia="en-US"/>
        </w:rPr>
        <w:t xml:space="preserve">If </w:t>
      </w:r>
      <w:r>
        <w:rPr>
          <w:rFonts w:asciiTheme="minorHAnsi" w:eastAsiaTheme="minorHAnsi" w:hAnsiTheme="minorHAnsi" w:cstheme="minorBidi"/>
          <w:color w:val="2E74B5" w:themeColor="accent1" w:themeShade="BF"/>
          <w:sz w:val="22"/>
          <w:szCs w:val="22"/>
          <w:lang w:val="en-US" w:eastAsia="en-US"/>
        </w:rPr>
        <w:t>x (attempts) goes to infinity, the reaction time will be zero which is physically impossible.</w:t>
      </w:r>
    </w:p>
    <w:p w14:paraId="40DF2DBF" w14:textId="77777777" w:rsidR="00626B55" w:rsidRPr="00626B55" w:rsidRDefault="00626B55" w:rsidP="00626B55">
      <w:pPr>
        <w:pStyle w:val="NormalWeb"/>
        <w:spacing w:before="0" w:beforeAutospacing="0" w:after="0" w:afterAutospacing="0" w:line="303" w:lineRule="atLeast"/>
        <w:textAlignment w:val="baseline"/>
        <w:rPr>
          <w:rFonts w:asciiTheme="minorHAnsi" w:eastAsiaTheme="minorHAnsi" w:hAnsiTheme="minorHAnsi" w:cstheme="minorBidi"/>
          <w:color w:val="2E74B5" w:themeColor="accent1" w:themeShade="BF"/>
          <w:sz w:val="22"/>
          <w:szCs w:val="22"/>
          <w:lang w:val="en-US" w:eastAsia="en-US"/>
        </w:rPr>
      </w:pPr>
    </w:p>
    <w:p w14:paraId="7AA06BED" w14:textId="273EF030" w:rsidR="00870985" w:rsidRDefault="00626B55" w:rsidP="00626B55">
      <w:pPr>
        <w:pStyle w:val="NormalWeb"/>
        <w:spacing w:before="0" w:beforeAutospacing="0" w:after="0" w:afterAutospacing="0" w:line="303" w:lineRule="atLeast"/>
        <w:textAlignment w:val="baseline"/>
        <w:rPr>
          <w:rFonts w:ascii="Arial" w:hAnsi="Arial" w:cs="Arial"/>
          <w:color w:val="000000"/>
          <w:sz w:val="22"/>
          <w:szCs w:val="22"/>
          <w:lang w:val="en-US"/>
        </w:rPr>
      </w:pPr>
      <w:r>
        <w:rPr>
          <w:rFonts w:ascii="Arial" w:hAnsi="Arial" w:cs="Arial"/>
          <w:color w:val="000000"/>
          <w:sz w:val="22"/>
          <w:szCs w:val="22"/>
          <w:lang w:val="en-US"/>
        </w:rPr>
        <w:t xml:space="preserve">b. </w:t>
      </w:r>
      <w:r w:rsidR="00870985" w:rsidRPr="00870985">
        <w:rPr>
          <w:rFonts w:ascii="Arial" w:hAnsi="Arial" w:cs="Arial"/>
          <w:color w:val="000000"/>
          <w:sz w:val="22"/>
          <w:szCs w:val="22"/>
          <w:lang w:val="en-US"/>
        </w:rPr>
        <w:t>How can we improve the model?</w:t>
      </w:r>
    </w:p>
    <w:p w14:paraId="79E62D26" w14:textId="0E535EEA" w:rsidR="00F55773" w:rsidRPr="00F55773" w:rsidRDefault="00F55773" w:rsidP="00F55773">
      <w:pPr>
        <w:pStyle w:val="NormalWeb"/>
        <w:spacing w:before="0" w:beforeAutospacing="0" w:after="0" w:afterAutospacing="0" w:line="303" w:lineRule="atLeast"/>
        <w:textAlignment w:val="baseline"/>
        <w:rPr>
          <w:rFonts w:asciiTheme="minorHAnsi" w:eastAsiaTheme="minorHAnsi" w:hAnsiTheme="minorHAnsi" w:cstheme="minorBidi"/>
          <w:color w:val="2E74B5" w:themeColor="accent1" w:themeShade="BF"/>
          <w:sz w:val="22"/>
          <w:szCs w:val="22"/>
          <w:lang w:val="en-US" w:eastAsia="en-US"/>
        </w:rPr>
      </w:pPr>
      <w:r w:rsidRPr="00F55773">
        <w:rPr>
          <w:rFonts w:asciiTheme="minorHAnsi" w:eastAsiaTheme="minorHAnsi" w:hAnsiTheme="minorHAnsi" w:cstheme="minorBidi"/>
          <w:color w:val="2E74B5" w:themeColor="accent1" w:themeShade="BF"/>
          <w:sz w:val="22"/>
          <w:szCs w:val="22"/>
          <w:lang w:val="en-US" w:eastAsia="en-US"/>
        </w:rPr>
        <w:t xml:space="preserve">maybe we can improve the model by defining a maximum number of attempts in the model. </w:t>
      </w:r>
    </w:p>
    <w:p w14:paraId="5111BC52" w14:textId="77777777" w:rsidR="00F55773" w:rsidRDefault="00F55773" w:rsidP="00F55773">
      <w:pPr>
        <w:pStyle w:val="NormalWeb"/>
        <w:spacing w:before="0" w:beforeAutospacing="0" w:after="0" w:afterAutospacing="0" w:line="303" w:lineRule="atLeast"/>
        <w:textAlignment w:val="baseline"/>
        <w:rPr>
          <w:rFonts w:ascii="Arial" w:hAnsi="Arial" w:cs="Arial"/>
          <w:color w:val="000000"/>
          <w:sz w:val="22"/>
          <w:szCs w:val="22"/>
          <w:lang w:val="en-US"/>
        </w:rPr>
      </w:pPr>
    </w:p>
    <w:p w14:paraId="77595B1F" w14:textId="421F0A9A" w:rsidR="00870985" w:rsidRPr="00870985" w:rsidRDefault="00F55773" w:rsidP="00F55773">
      <w:pPr>
        <w:pStyle w:val="NormalWeb"/>
        <w:spacing w:before="0" w:beforeAutospacing="0" w:after="0" w:afterAutospacing="0" w:line="303" w:lineRule="atLeast"/>
        <w:textAlignment w:val="baseline"/>
        <w:rPr>
          <w:rFonts w:ascii="Arial" w:hAnsi="Arial" w:cs="Arial"/>
          <w:color w:val="000000"/>
          <w:sz w:val="22"/>
          <w:szCs w:val="22"/>
          <w:lang w:val="en-US"/>
        </w:rPr>
      </w:pPr>
      <w:r>
        <w:rPr>
          <w:rFonts w:ascii="Arial" w:hAnsi="Arial" w:cs="Arial"/>
          <w:color w:val="000000"/>
          <w:sz w:val="22"/>
          <w:szCs w:val="22"/>
          <w:lang w:val="en-US"/>
        </w:rPr>
        <w:t xml:space="preserve">c. </w:t>
      </w:r>
      <w:r w:rsidR="00870985" w:rsidRPr="00870985">
        <w:rPr>
          <w:rFonts w:ascii="Arial" w:hAnsi="Arial" w:cs="Arial"/>
          <w:color w:val="000000"/>
          <w:sz w:val="22"/>
          <w:szCs w:val="22"/>
          <w:lang w:val="en-US"/>
        </w:rPr>
        <w:t>Should we change distributions (likelihood, priors)? What options do we have and why?</w:t>
      </w:r>
    </w:p>
    <w:p w14:paraId="68C26475" w14:textId="4071359F" w:rsidR="00897D64" w:rsidRPr="00897D64" w:rsidRDefault="00897D64" w:rsidP="00897D64">
      <w:pPr>
        <w:rPr>
          <w:color w:val="2E74B5" w:themeColor="accent1" w:themeShade="BF"/>
          <w:lang w:val="en-US"/>
        </w:rPr>
      </w:pPr>
      <w:r w:rsidRPr="00897D64">
        <w:rPr>
          <w:color w:val="2E74B5" w:themeColor="accent1" w:themeShade="BF"/>
          <w:lang w:val="en-US"/>
        </w:rPr>
        <w:t xml:space="preserve">Regarding the priors, we have used a simple uniform distribution. Maybe using other distributions improve the model. </w:t>
      </w:r>
    </w:p>
    <w:p w14:paraId="2CD92BC0" w14:textId="4731B7C0" w:rsidR="00870985" w:rsidRDefault="00870985" w:rsidP="00FE44A3">
      <w:pPr>
        <w:rPr>
          <w:lang w:val="en-US"/>
        </w:rPr>
      </w:pPr>
    </w:p>
    <w:p w14:paraId="60F93D35" w14:textId="2999CB21" w:rsidR="00A85A96" w:rsidRPr="00A85A96" w:rsidRDefault="00A85A96" w:rsidP="00A85A96">
      <w:pPr>
        <w:spacing w:after="240" w:line="276" w:lineRule="auto"/>
        <w:rPr>
          <w:lang w:val="en-US"/>
        </w:rPr>
      </w:pPr>
      <w:r>
        <w:rPr>
          <w:lang w:val="en-US"/>
        </w:rPr>
        <w:t xml:space="preserve">Task 5) </w:t>
      </w:r>
      <w:r w:rsidRPr="00A85A96">
        <w:rPr>
          <w:lang w:val="en-US"/>
        </w:rPr>
        <w:t>Notice that your sigma has decreased in Assignment 7, but are the same in 6 and 5. Why is that do you think?</w:t>
      </w:r>
    </w:p>
    <w:p w14:paraId="59630BE7" w14:textId="54570CA1" w:rsidR="00A85A96" w:rsidRPr="00F80877" w:rsidRDefault="00DA317C" w:rsidP="00FE44A3">
      <w:pPr>
        <w:rPr>
          <w:color w:val="2E74B5" w:themeColor="accent1" w:themeShade="BF"/>
          <w:lang w:val="en-US"/>
        </w:rPr>
      </w:pPr>
      <w:r w:rsidRPr="00F80877">
        <w:rPr>
          <w:color w:val="2E74B5" w:themeColor="accent1" w:themeShade="BF"/>
          <w:lang w:val="en-US"/>
        </w:rPr>
        <w:t xml:space="preserve">Because in Assignment 7, we consider the number of attempts in the model, it reduces the </w:t>
      </w:r>
      <w:r w:rsidR="00707129" w:rsidRPr="00F80877">
        <w:rPr>
          <w:color w:val="2E74B5" w:themeColor="accent1" w:themeShade="BF"/>
          <w:lang w:val="en-US"/>
        </w:rPr>
        <w:t>variation in the data.</w:t>
      </w:r>
      <w:r w:rsidR="00F80877" w:rsidRPr="00F80877">
        <w:rPr>
          <w:color w:val="2E74B5" w:themeColor="accent1" w:themeShade="BF"/>
          <w:lang w:val="en-US"/>
        </w:rPr>
        <w:t xml:space="preserve"> But, in previous assignment (5 and 6), we did not consider the number of attempts.</w:t>
      </w:r>
      <w:r w:rsidR="0087422B">
        <w:rPr>
          <w:color w:val="2E74B5" w:themeColor="accent1" w:themeShade="BF"/>
          <w:lang w:val="en-US"/>
        </w:rPr>
        <w:t xml:space="preserve"> Therefore, the model in assignment 7 is more accurate. </w:t>
      </w:r>
    </w:p>
    <w:p w14:paraId="6AB713B2" w14:textId="6108EF6F" w:rsidR="00F80877" w:rsidRDefault="00F80877" w:rsidP="00FE44A3">
      <w:pPr>
        <w:rPr>
          <w:lang w:val="en-US"/>
        </w:rPr>
      </w:pPr>
    </w:p>
    <w:p w14:paraId="32B96C75" w14:textId="2D31EA3E" w:rsidR="00FD1E5E" w:rsidRPr="00FD1E5E" w:rsidRDefault="00FD1E5E" w:rsidP="00844AC6">
      <w:pPr>
        <w:spacing w:after="240" w:line="276" w:lineRule="auto"/>
        <w:jc w:val="both"/>
        <w:rPr>
          <w:lang w:val="en-US"/>
        </w:rPr>
      </w:pPr>
      <w:r w:rsidRPr="0087422B">
        <w:rPr>
          <w:lang w:val="en-US"/>
        </w:rPr>
        <w:lastRenderedPageBreak/>
        <w:t xml:space="preserve">Task 6) </w:t>
      </w:r>
      <w:r w:rsidRPr="00FD1E5E">
        <w:rPr>
          <w:lang w:val="en-US"/>
        </w:rPr>
        <w:t>When reporting your findings, you may follow section 25.1 on how to report Bayesian analysis using MCMC. However, this too cumbersome to for this Assignment. My suggestion is that you read section 25.1 and create the same bullet list as Kruschke has. In your bullet list, explain what you have not done according to Kruschke and similarly what you have done.</w:t>
      </w:r>
    </w:p>
    <w:p w14:paraId="2ED664F8" w14:textId="453F0255" w:rsidR="00F80877" w:rsidRDefault="00E30F6B" w:rsidP="00365E40">
      <w:pPr>
        <w:pStyle w:val="ListParagraph"/>
        <w:numPr>
          <w:ilvl w:val="0"/>
          <w:numId w:val="13"/>
        </w:numPr>
        <w:rPr>
          <w:color w:val="2E74B5" w:themeColor="accent1" w:themeShade="BF"/>
          <w:lang w:val="en-US"/>
        </w:rPr>
      </w:pPr>
      <w:r w:rsidRPr="00365E40">
        <w:rPr>
          <w:b/>
          <w:bCs/>
          <w:color w:val="2E74B5" w:themeColor="accent1" w:themeShade="BF"/>
          <w:lang w:val="en-US"/>
        </w:rPr>
        <w:t>Motivate the use of Bayesian (non-NHST)</w:t>
      </w:r>
      <w:r w:rsidR="00365E40" w:rsidRPr="00365E40">
        <w:rPr>
          <w:b/>
          <w:bCs/>
          <w:color w:val="2E74B5" w:themeColor="accent1" w:themeShade="BF"/>
          <w:lang w:val="en-US"/>
        </w:rPr>
        <w:t>:</w:t>
      </w:r>
      <w:r w:rsidRPr="00C6476C">
        <w:rPr>
          <w:color w:val="2E74B5" w:themeColor="accent1" w:themeShade="BF"/>
          <w:lang w:val="en-US"/>
        </w:rPr>
        <w:t xml:space="preserve"> </w:t>
      </w:r>
      <w:r w:rsidR="00365E40">
        <w:rPr>
          <w:color w:val="2E74B5" w:themeColor="accent1" w:themeShade="BF"/>
          <w:lang w:val="en-US"/>
        </w:rPr>
        <w:t>I</w:t>
      </w:r>
      <w:r w:rsidR="00F47047">
        <w:rPr>
          <w:color w:val="2E74B5" w:themeColor="accent1" w:themeShade="BF"/>
          <w:lang w:val="en-US"/>
        </w:rPr>
        <w:t xml:space="preserve"> have not applied this method</w:t>
      </w:r>
      <w:r w:rsidR="007F1B68">
        <w:rPr>
          <w:color w:val="2E74B5" w:themeColor="accent1" w:themeShade="BF"/>
          <w:lang w:val="en-US"/>
        </w:rPr>
        <w:t xml:space="preserve"> in </w:t>
      </w:r>
      <w:r w:rsidR="00365E40">
        <w:rPr>
          <w:color w:val="2E74B5" w:themeColor="accent1" w:themeShade="BF"/>
          <w:lang w:val="en-US"/>
        </w:rPr>
        <w:t>my</w:t>
      </w:r>
      <w:r w:rsidR="007F1B68">
        <w:rPr>
          <w:color w:val="2E74B5" w:themeColor="accent1" w:themeShade="BF"/>
          <w:lang w:val="en-US"/>
        </w:rPr>
        <w:t xml:space="preserve"> assignment</w:t>
      </w:r>
      <w:r w:rsidR="00365E40">
        <w:rPr>
          <w:color w:val="2E74B5" w:themeColor="accent1" w:themeShade="BF"/>
          <w:lang w:val="en-US"/>
        </w:rPr>
        <w:t>s</w:t>
      </w:r>
      <w:r w:rsidR="007F1B68">
        <w:rPr>
          <w:color w:val="2E74B5" w:themeColor="accent1" w:themeShade="BF"/>
          <w:lang w:val="en-US"/>
        </w:rPr>
        <w:t xml:space="preserve">. </w:t>
      </w:r>
    </w:p>
    <w:p w14:paraId="27A16CDD" w14:textId="477353EB" w:rsidR="00FC6EB4" w:rsidRPr="00FC6EB4" w:rsidRDefault="00365E40" w:rsidP="00FC6EB4">
      <w:pPr>
        <w:pStyle w:val="ListParagraph"/>
        <w:numPr>
          <w:ilvl w:val="0"/>
          <w:numId w:val="13"/>
        </w:numPr>
        <w:rPr>
          <w:color w:val="2E74B5" w:themeColor="accent1" w:themeShade="BF"/>
          <w:lang w:val="en-US"/>
        </w:rPr>
      </w:pPr>
      <w:r w:rsidRPr="00365E40">
        <w:rPr>
          <w:b/>
          <w:bCs/>
          <w:color w:val="2E74B5" w:themeColor="accent1" w:themeShade="BF"/>
          <w:lang w:val="en-US"/>
        </w:rPr>
        <w:t>Clearly describe the data structure, the model, and the model’s parameters:</w:t>
      </w:r>
      <w:r>
        <w:rPr>
          <w:color w:val="2E74B5" w:themeColor="accent1" w:themeShade="BF"/>
          <w:lang w:val="en-US"/>
        </w:rPr>
        <w:t xml:space="preserve"> this section I have done in my </w:t>
      </w:r>
      <w:r w:rsidR="00FC6EB4">
        <w:rPr>
          <w:color w:val="2E74B5" w:themeColor="accent1" w:themeShade="BF"/>
          <w:lang w:val="en-US"/>
        </w:rPr>
        <w:t xml:space="preserve">view point as </w:t>
      </w:r>
      <w:r>
        <w:rPr>
          <w:color w:val="2E74B5" w:themeColor="accent1" w:themeShade="BF"/>
          <w:lang w:val="en-US"/>
        </w:rPr>
        <w:t>I defined the model, parameters and prio</w:t>
      </w:r>
      <w:r w:rsidR="00FC6EB4">
        <w:rPr>
          <w:color w:val="2E74B5" w:themeColor="accent1" w:themeShade="BF"/>
          <w:lang w:val="en-US"/>
        </w:rPr>
        <w:t>r and likelihood distributions during the assignment.</w:t>
      </w:r>
      <w:r w:rsidR="00FC6EB4">
        <w:rPr>
          <w:lang w:val="en-US"/>
        </w:rPr>
        <w:t xml:space="preserve"> </w:t>
      </w:r>
    </w:p>
    <w:p w14:paraId="02927E38" w14:textId="2CB0D7BE" w:rsidR="007F1B68" w:rsidRDefault="00F470E0" w:rsidP="00F470E0">
      <w:pPr>
        <w:pStyle w:val="ListParagraph"/>
        <w:numPr>
          <w:ilvl w:val="0"/>
          <w:numId w:val="13"/>
        </w:numPr>
        <w:rPr>
          <w:b/>
          <w:bCs/>
          <w:color w:val="2E74B5" w:themeColor="accent1" w:themeShade="BF"/>
          <w:lang w:val="en-US"/>
        </w:rPr>
      </w:pPr>
      <w:r w:rsidRPr="00F470E0">
        <w:rPr>
          <w:b/>
          <w:bCs/>
          <w:color w:val="2E74B5" w:themeColor="accent1" w:themeShade="BF"/>
          <w:lang w:val="en-US"/>
        </w:rPr>
        <w:t>Clearly describe and justify the prior:</w:t>
      </w:r>
      <w:r>
        <w:rPr>
          <w:b/>
          <w:bCs/>
          <w:color w:val="2E74B5" w:themeColor="accent1" w:themeShade="BF"/>
          <w:lang w:val="en-US"/>
        </w:rPr>
        <w:t xml:space="preserve"> </w:t>
      </w:r>
      <w:r w:rsidRPr="00F470E0">
        <w:rPr>
          <w:color w:val="2E74B5" w:themeColor="accent1" w:themeShade="BF"/>
          <w:lang w:val="en-US"/>
        </w:rPr>
        <w:t>regarding the prior, we have done this part in the assignment, but we did not justify the prior and we used a uniform distribution as prior for the parameters.</w:t>
      </w:r>
      <w:r>
        <w:rPr>
          <w:b/>
          <w:bCs/>
          <w:color w:val="2E74B5" w:themeColor="accent1" w:themeShade="BF"/>
          <w:lang w:val="en-US"/>
        </w:rPr>
        <w:t xml:space="preserve"> </w:t>
      </w:r>
    </w:p>
    <w:p w14:paraId="17514F38" w14:textId="0925C52E" w:rsidR="00F470E0" w:rsidRPr="00F61FE1" w:rsidRDefault="00B91228" w:rsidP="00B91228">
      <w:pPr>
        <w:pStyle w:val="ListParagraph"/>
        <w:numPr>
          <w:ilvl w:val="0"/>
          <w:numId w:val="13"/>
        </w:numPr>
        <w:rPr>
          <w:b/>
          <w:bCs/>
          <w:color w:val="2E74B5" w:themeColor="accent1" w:themeShade="BF"/>
          <w:lang w:val="en-US"/>
        </w:rPr>
      </w:pPr>
      <w:r>
        <w:rPr>
          <w:b/>
          <w:bCs/>
          <w:color w:val="2E74B5" w:themeColor="accent1" w:themeShade="BF"/>
          <w:lang w:val="en-US"/>
        </w:rPr>
        <w:t>Report the MCMC details:</w:t>
      </w:r>
      <w:r w:rsidRPr="00F61FE1">
        <w:rPr>
          <w:color w:val="2E74B5" w:themeColor="accent1" w:themeShade="BF"/>
          <w:lang w:val="en-US"/>
        </w:rPr>
        <w:t xml:space="preserve"> </w:t>
      </w:r>
      <w:r w:rsidR="00F61FE1" w:rsidRPr="00F61FE1">
        <w:rPr>
          <w:color w:val="2E74B5" w:themeColor="accent1" w:themeShade="BF"/>
          <w:lang w:val="en-US"/>
        </w:rPr>
        <w:t>we have done this part and concerning the convergence, when we increase the number of samples, we observe that the results will not change.</w:t>
      </w:r>
    </w:p>
    <w:p w14:paraId="090A3255" w14:textId="5D9A8CB6" w:rsidR="00F61FE1" w:rsidRPr="00F470E0" w:rsidRDefault="0060425F" w:rsidP="0060425F">
      <w:pPr>
        <w:pStyle w:val="ListParagraph"/>
        <w:numPr>
          <w:ilvl w:val="0"/>
          <w:numId w:val="13"/>
        </w:numPr>
        <w:rPr>
          <w:b/>
          <w:bCs/>
          <w:color w:val="2E74B5" w:themeColor="accent1" w:themeShade="BF"/>
          <w:lang w:val="en-US"/>
        </w:rPr>
      </w:pPr>
      <w:r w:rsidRPr="0060425F">
        <w:rPr>
          <w:b/>
          <w:bCs/>
          <w:color w:val="2E74B5" w:themeColor="accent1" w:themeShade="BF"/>
          <w:lang w:val="en-US"/>
        </w:rPr>
        <w:t>Interpret the posterior:</w:t>
      </w:r>
      <w:r w:rsidR="00FB42E7">
        <w:rPr>
          <w:b/>
          <w:bCs/>
          <w:color w:val="2E74B5" w:themeColor="accent1" w:themeShade="BF"/>
          <w:lang w:val="en-US"/>
        </w:rPr>
        <w:t xml:space="preserve"> </w:t>
      </w:r>
      <w:r w:rsidR="00FB42E7" w:rsidRPr="00FB42E7">
        <w:rPr>
          <w:color w:val="2E74B5" w:themeColor="accent1" w:themeShade="BF"/>
          <w:lang w:val="en-US"/>
        </w:rPr>
        <w:t>this part also I have done by reporting the mean and HDI of the posterior.</w:t>
      </w:r>
      <w:r w:rsidR="00FB42E7">
        <w:rPr>
          <w:b/>
          <w:bCs/>
          <w:color w:val="2E74B5" w:themeColor="accent1" w:themeShade="BF"/>
          <w:lang w:val="en-US"/>
        </w:rPr>
        <w:t xml:space="preserve"> </w:t>
      </w:r>
    </w:p>
    <w:p w14:paraId="6BBCB0DB" w14:textId="0AA96025" w:rsidR="00707129" w:rsidRDefault="00707129" w:rsidP="00FE44A3">
      <w:pPr>
        <w:rPr>
          <w:lang w:val="en-US"/>
        </w:rPr>
      </w:pPr>
    </w:p>
    <w:p w14:paraId="1EDA2E6E" w14:textId="77777777" w:rsidR="00707129" w:rsidRPr="00CC3E07" w:rsidRDefault="00707129" w:rsidP="00FE44A3">
      <w:pPr>
        <w:rPr>
          <w:lang w:val="en-US"/>
        </w:rPr>
      </w:pPr>
      <w:bookmarkStart w:id="0" w:name="_GoBack"/>
      <w:bookmarkEnd w:id="0"/>
    </w:p>
    <w:sectPr w:rsidR="00707129" w:rsidRPr="00CC3E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ED0"/>
    <w:multiLevelType w:val="multilevel"/>
    <w:tmpl w:val="FA8ED88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852D2F"/>
    <w:multiLevelType w:val="hybridMultilevel"/>
    <w:tmpl w:val="83CA6EB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7475E73"/>
    <w:multiLevelType w:val="multilevel"/>
    <w:tmpl w:val="44A62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242F1"/>
    <w:multiLevelType w:val="multilevel"/>
    <w:tmpl w:val="BDA8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674AD"/>
    <w:multiLevelType w:val="multilevel"/>
    <w:tmpl w:val="B73AB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70EE4"/>
    <w:multiLevelType w:val="hybridMultilevel"/>
    <w:tmpl w:val="D5E89C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1E535F0"/>
    <w:multiLevelType w:val="multilevel"/>
    <w:tmpl w:val="DB748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9178D"/>
    <w:multiLevelType w:val="multilevel"/>
    <w:tmpl w:val="62F8361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2"/>
    <w:lvlOverride w:ilvl="1">
      <w:lvl w:ilvl="1">
        <w:numFmt w:val="lowerLetter"/>
        <w:lvlText w:val="%2."/>
        <w:lvlJc w:val="left"/>
      </w:lvl>
    </w:lvlOverride>
  </w:num>
  <w:num w:numId="3">
    <w:abstractNumId w:val="3"/>
  </w:num>
  <w:num w:numId="4">
    <w:abstractNumId w:val="3"/>
    <w:lvlOverride w:ilvl="1">
      <w:lvl w:ilvl="1">
        <w:numFmt w:val="lowerLetter"/>
        <w:lvlText w:val="%2."/>
        <w:lvlJc w:val="left"/>
      </w:lvl>
    </w:lvlOverride>
  </w:num>
  <w:num w:numId="5">
    <w:abstractNumId w:val="1"/>
  </w:num>
  <w:num w:numId="6">
    <w:abstractNumId w:val="6"/>
  </w:num>
  <w:num w:numId="7">
    <w:abstractNumId w:val="6"/>
    <w:lvlOverride w:ilvl="1">
      <w:lvl w:ilvl="1">
        <w:numFmt w:val="lowerLetter"/>
        <w:lvlText w:val="%2."/>
        <w:lvlJc w:val="left"/>
      </w:lvl>
    </w:lvlOverride>
  </w:num>
  <w:num w:numId="8">
    <w:abstractNumId w:val="6"/>
    <w:lvlOverride w:ilvl="1">
      <w:lvl w:ilvl="1">
        <w:numFmt w:val="low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4"/>
  </w:num>
  <w:num w:numId="10">
    <w:abstractNumId w:val="4"/>
    <w:lvlOverride w:ilvl="1">
      <w:lvl w:ilvl="1">
        <w:numFmt w:val="lowerLetter"/>
        <w:lvlText w:val="%2."/>
        <w:lvlJc w:val="left"/>
      </w:lvl>
    </w:lvlOverride>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25"/>
    <w:rsid w:val="00004CC7"/>
    <w:rsid w:val="00010A1E"/>
    <w:rsid w:val="00012001"/>
    <w:rsid w:val="00016252"/>
    <w:rsid w:val="00027CF3"/>
    <w:rsid w:val="00043482"/>
    <w:rsid w:val="00044A09"/>
    <w:rsid w:val="00050575"/>
    <w:rsid w:val="0005219B"/>
    <w:rsid w:val="0005512A"/>
    <w:rsid w:val="000613D4"/>
    <w:rsid w:val="00074E43"/>
    <w:rsid w:val="00077CF6"/>
    <w:rsid w:val="000A0B65"/>
    <w:rsid w:val="000A2A72"/>
    <w:rsid w:val="000A7192"/>
    <w:rsid w:val="000B0BC5"/>
    <w:rsid w:val="000B125C"/>
    <w:rsid w:val="000B6D19"/>
    <w:rsid w:val="000C0325"/>
    <w:rsid w:val="000C5EDF"/>
    <w:rsid w:val="000D0DBA"/>
    <w:rsid w:val="000D6495"/>
    <w:rsid w:val="000D7C4D"/>
    <w:rsid w:val="001012CB"/>
    <w:rsid w:val="00103849"/>
    <w:rsid w:val="00103AD2"/>
    <w:rsid w:val="00104493"/>
    <w:rsid w:val="00104B9C"/>
    <w:rsid w:val="00106B1D"/>
    <w:rsid w:val="00112BBA"/>
    <w:rsid w:val="001135D7"/>
    <w:rsid w:val="001145E8"/>
    <w:rsid w:val="001224F5"/>
    <w:rsid w:val="001310C6"/>
    <w:rsid w:val="0015564E"/>
    <w:rsid w:val="00155844"/>
    <w:rsid w:val="00156F2B"/>
    <w:rsid w:val="00160300"/>
    <w:rsid w:val="00165585"/>
    <w:rsid w:val="001700F0"/>
    <w:rsid w:val="00183275"/>
    <w:rsid w:val="00187332"/>
    <w:rsid w:val="001946DC"/>
    <w:rsid w:val="0019503C"/>
    <w:rsid w:val="00196555"/>
    <w:rsid w:val="001A6058"/>
    <w:rsid w:val="001B4DFE"/>
    <w:rsid w:val="001C0120"/>
    <w:rsid w:val="001C4D0E"/>
    <w:rsid w:val="001D6116"/>
    <w:rsid w:val="001F1427"/>
    <w:rsid w:val="0021590E"/>
    <w:rsid w:val="00223209"/>
    <w:rsid w:val="002238CA"/>
    <w:rsid w:val="0023427A"/>
    <w:rsid w:val="00237162"/>
    <w:rsid w:val="00243BF4"/>
    <w:rsid w:val="00257D79"/>
    <w:rsid w:val="00260B7B"/>
    <w:rsid w:val="00280EB7"/>
    <w:rsid w:val="00281E2A"/>
    <w:rsid w:val="00282A8A"/>
    <w:rsid w:val="002843B9"/>
    <w:rsid w:val="002B089C"/>
    <w:rsid w:val="002B1F39"/>
    <w:rsid w:val="002B564B"/>
    <w:rsid w:val="002C4A2C"/>
    <w:rsid w:val="002C4DCF"/>
    <w:rsid w:val="002D129C"/>
    <w:rsid w:val="002E1037"/>
    <w:rsid w:val="0030200A"/>
    <w:rsid w:val="003050AB"/>
    <w:rsid w:val="003071B8"/>
    <w:rsid w:val="00312F57"/>
    <w:rsid w:val="003256DA"/>
    <w:rsid w:val="00343A8C"/>
    <w:rsid w:val="00344215"/>
    <w:rsid w:val="00365286"/>
    <w:rsid w:val="00365E40"/>
    <w:rsid w:val="003721A9"/>
    <w:rsid w:val="00377782"/>
    <w:rsid w:val="0038390C"/>
    <w:rsid w:val="00384AF2"/>
    <w:rsid w:val="00392CB7"/>
    <w:rsid w:val="003A39F5"/>
    <w:rsid w:val="003B3F2B"/>
    <w:rsid w:val="003B51F6"/>
    <w:rsid w:val="003D51F6"/>
    <w:rsid w:val="003F1D79"/>
    <w:rsid w:val="0041264F"/>
    <w:rsid w:val="00423084"/>
    <w:rsid w:val="00433B5C"/>
    <w:rsid w:val="004356C2"/>
    <w:rsid w:val="00452627"/>
    <w:rsid w:val="004555EE"/>
    <w:rsid w:val="004605C9"/>
    <w:rsid w:val="00485ADD"/>
    <w:rsid w:val="00493660"/>
    <w:rsid w:val="00494756"/>
    <w:rsid w:val="0049732B"/>
    <w:rsid w:val="004C0774"/>
    <w:rsid w:val="004D2595"/>
    <w:rsid w:val="004D3E2A"/>
    <w:rsid w:val="004E0C8A"/>
    <w:rsid w:val="004F0F47"/>
    <w:rsid w:val="00507285"/>
    <w:rsid w:val="00515EFC"/>
    <w:rsid w:val="00524CA8"/>
    <w:rsid w:val="00526D40"/>
    <w:rsid w:val="005529CB"/>
    <w:rsid w:val="00555144"/>
    <w:rsid w:val="005601BE"/>
    <w:rsid w:val="00583390"/>
    <w:rsid w:val="00584DC8"/>
    <w:rsid w:val="00596A5D"/>
    <w:rsid w:val="005A794A"/>
    <w:rsid w:val="005B7880"/>
    <w:rsid w:val="005B78F8"/>
    <w:rsid w:val="005C2C63"/>
    <w:rsid w:val="005D34A2"/>
    <w:rsid w:val="005D5C4C"/>
    <w:rsid w:val="005E03E4"/>
    <w:rsid w:val="005E4760"/>
    <w:rsid w:val="005F25C2"/>
    <w:rsid w:val="0060425F"/>
    <w:rsid w:val="0061220B"/>
    <w:rsid w:val="00616F44"/>
    <w:rsid w:val="00624161"/>
    <w:rsid w:val="00625425"/>
    <w:rsid w:val="00626B55"/>
    <w:rsid w:val="006351B0"/>
    <w:rsid w:val="00635885"/>
    <w:rsid w:val="00636A08"/>
    <w:rsid w:val="00643DCE"/>
    <w:rsid w:val="00651A84"/>
    <w:rsid w:val="00653696"/>
    <w:rsid w:val="0066316C"/>
    <w:rsid w:val="006665E3"/>
    <w:rsid w:val="00673277"/>
    <w:rsid w:val="00674D5B"/>
    <w:rsid w:val="00675067"/>
    <w:rsid w:val="00687061"/>
    <w:rsid w:val="00692355"/>
    <w:rsid w:val="006939EC"/>
    <w:rsid w:val="006967CD"/>
    <w:rsid w:val="006A0F89"/>
    <w:rsid w:val="006A6024"/>
    <w:rsid w:val="006B7CE7"/>
    <w:rsid w:val="006C0D49"/>
    <w:rsid w:val="006C22D9"/>
    <w:rsid w:val="006D2B6B"/>
    <w:rsid w:val="006F11B3"/>
    <w:rsid w:val="00705F7C"/>
    <w:rsid w:val="00707129"/>
    <w:rsid w:val="00711483"/>
    <w:rsid w:val="007139FC"/>
    <w:rsid w:val="00716BDD"/>
    <w:rsid w:val="00720B7B"/>
    <w:rsid w:val="0072632F"/>
    <w:rsid w:val="00743923"/>
    <w:rsid w:val="00753358"/>
    <w:rsid w:val="007545DD"/>
    <w:rsid w:val="00756955"/>
    <w:rsid w:val="00764A3D"/>
    <w:rsid w:val="007764AB"/>
    <w:rsid w:val="00781B7D"/>
    <w:rsid w:val="00790DF9"/>
    <w:rsid w:val="007919F3"/>
    <w:rsid w:val="007950B4"/>
    <w:rsid w:val="00796968"/>
    <w:rsid w:val="00797E50"/>
    <w:rsid w:val="007B50E1"/>
    <w:rsid w:val="007B5D24"/>
    <w:rsid w:val="007B5E23"/>
    <w:rsid w:val="007C27C9"/>
    <w:rsid w:val="007F1B68"/>
    <w:rsid w:val="0080389F"/>
    <w:rsid w:val="0081073B"/>
    <w:rsid w:val="00814D27"/>
    <w:rsid w:val="00816C32"/>
    <w:rsid w:val="0083290D"/>
    <w:rsid w:val="00844AC6"/>
    <w:rsid w:val="0085225E"/>
    <w:rsid w:val="00860869"/>
    <w:rsid w:val="00870985"/>
    <w:rsid w:val="0087422B"/>
    <w:rsid w:val="008770E4"/>
    <w:rsid w:val="00897D64"/>
    <w:rsid w:val="008A1539"/>
    <w:rsid w:val="008A55FF"/>
    <w:rsid w:val="008B60C5"/>
    <w:rsid w:val="008C7733"/>
    <w:rsid w:val="008D11BB"/>
    <w:rsid w:val="008D5001"/>
    <w:rsid w:val="008D63C4"/>
    <w:rsid w:val="008F1AD7"/>
    <w:rsid w:val="008F1C8C"/>
    <w:rsid w:val="008F3744"/>
    <w:rsid w:val="009237F2"/>
    <w:rsid w:val="009301B4"/>
    <w:rsid w:val="009323A4"/>
    <w:rsid w:val="00932B5F"/>
    <w:rsid w:val="00934A46"/>
    <w:rsid w:val="00942B51"/>
    <w:rsid w:val="0094506D"/>
    <w:rsid w:val="00950BEC"/>
    <w:rsid w:val="00955E9E"/>
    <w:rsid w:val="00962044"/>
    <w:rsid w:val="00962A5E"/>
    <w:rsid w:val="0096431B"/>
    <w:rsid w:val="00965016"/>
    <w:rsid w:val="00966D22"/>
    <w:rsid w:val="00972D61"/>
    <w:rsid w:val="00975177"/>
    <w:rsid w:val="0098531F"/>
    <w:rsid w:val="00991FF3"/>
    <w:rsid w:val="0099371C"/>
    <w:rsid w:val="009A07C5"/>
    <w:rsid w:val="009A379C"/>
    <w:rsid w:val="009B4C7C"/>
    <w:rsid w:val="009E1F6B"/>
    <w:rsid w:val="009E5B47"/>
    <w:rsid w:val="009F69EF"/>
    <w:rsid w:val="00A2597F"/>
    <w:rsid w:val="00A274A0"/>
    <w:rsid w:val="00A331D2"/>
    <w:rsid w:val="00A35FE7"/>
    <w:rsid w:val="00A47F01"/>
    <w:rsid w:val="00A511F4"/>
    <w:rsid w:val="00A54CDD"/>
    <w:rsid w:val="00A85A96"/>
    <w:rsid w:val="00A97F85"/>
    <w:rsid w:val="00AA12CD"/>
    <w:rsid w:val="00AA2AD2"/>
    <w:rsid w:val="00AB45DA"/>
    <w:rsid w:val="00AB5DFE"/>
    <w:rsid w:val="00AE1D77"/>
    <w:rsid w:val="00AE2FCB"/>
    <w:rsid w:val="00B04E6E"/>
    <w:rsid w:val="00B154F3"/>
    <w:rsid w:val="00B20A63"/>
    <w:rsid w:val="00B317EC"/>
    <w:rsid w:val="00B373CA"/>
    <w:rsid w:val="00B53AF4"/>
    <w:rsid w:val="00B80EA5"/>
    <w:rsid w:val="00B91228"/>
    <w:rsid w:val="00B97733"/>
    <w:rsid w:val="00BA355B"/>
    <w:rsid w:val="00BB069C"/>
    <w:rsid w:val="00BB3AB5"/>
    <w:rsid w:val="00BB4DE9"/>
    <w:rsid w:val="00BD758C"/>
    <w:rsid w:val="00BE2206"/>
    <w:rsid w:val="00BF5526"/>
    <w:rsid w:val="00BF68DA"/>
    <w:rsid w:val="00C11549"/>
    <w:rsid w:val="00C1451C"/>
    <w:rsid w:val="00C226F4"/>
    <w:rsid w:val="00C26164"/>
    <w:rsid w:val="00C3573A"/>
    <w:rsid w:val="00C43467"/>
    <w:rsid w:val="00C456C6"/>
    <w:rsid w:val="00C45ADC"/>
    <w:rsid w:val="00C63FEC"/>
    <w:rsid w:val="00C6476C"/>
    <w:rsid w:val="00C839B6"/>
    <w:rsid w:val="00C8762A"/>
    <w:rsid w:val="00C97A85"/>
    <w:rsid w:val="00CA30C7"/>
    <w:rsid w:val="00CB5CD8"/>
    <w:rsid w:val="00CB737B"/>
    <w:rsid w:val="00CC1AB6"/>
    <w:rsid w:val="00CC1AC8"/>
    <w:rsid w:val="00CC3E07"/>
    <w:rsid w:val="00CE3E78"/>
    <w:rsid w:val="00CE3EA9"/>
    <w:rsid w:val="00CF5CE7"/>
    <w:rsid w:val="00CF6B4E"/>
    <w:rsid w:val="00D03A04"/>
    <w:rsid w:val="00D1413F"/>
    <w:rsid w:val="00D1758F"/>
    <w:rsid w:val="00D219F4"/>
    <w:rsid w:val="00D535D9"/>
    <w:rsid w:val="00D711E0"/>
    <w:rsid w:val="00D71C02"/>
    <w:rsid w:val="00D7232B"/>
    <w:rsid w:val="00D72EC5"/>
    <w:rsid w:val="00D738D2"/>
    <w:rsid w:val="00D866A7"/>
    <w:rsid w:val="00D9534F"/>
    <w:rsid w:val="00D962AF"/>
    <w:rsid w:val="00DA285A"/>
    <w:rsid w:val="00DA317C"/>
    <w:rsid w:val="00DA338F"/>
    <w:rsid w:val="00DB07CA"/>
    <w:rsid w:val="00DB5A2B"/>
    <w:rsid w:val="00DB645A"/>
    <w:rsid w:val="00DC320D"/>
    <w:rsid w:val="00DD25BE"/>
    <w:rsid w:val="00DD5AE3"/>
    <w:rsid w:val="00DD6058"/>
    <w:rsid w:val="00DE1EA3"/>
    <w:rsid w:val="00DF4469"/>
    <w:rsid w:val="00E01599"/>
    <w:rsid w:val="00E018C8"/>
    <w:rsid w:val="00E02070"/>
    <w:rsid w:val="00E078DD"/>
    <w:rsid w:val="00E10405"/>
    <w:rsid w:val="00E133AF"/>
    <w:rsid w:val="00E15A75"/>
    <w:rsid w:val="00E27D4D"/>
    <w:rsid w:val="00E30510"/>
    <w:rsid w:val="00E30F6B"/>
    <w:rsid w:val="00E3411E"/>
    <w:rsid w:val="00E3510F"/>
    <w:rsid w:val="00E438DE"/>
    <w:rsid w:val="00E475CA"/>
    <w:rsid w:val="00E50E4F"/>
    <w:rsid w:val="00E53016"/>
    <w:rsid w:val="00E53AE9"/>
    <w:rsid w:val="00E612BB"/>
    <w:rsid w:val="00E62612"/>
    <w:rsid w:val="00E65656"/>
    <w:rsid w:val="00E731EF"/>
    <w:rsid w:val="00E731F1"/>
    <w:rsid w:val="00E76882"/>
    <w:rsid w:val="00E769EA"/>
    <w:rsid w:val="00EA2B7E"/>
    <w:rsid w:val="00EA2CA0"/>
    <w:rsid w:val="00EB29D6"/>
    <w:rsid w:val="00EB6349"/>
    <w:rsid w:val="00EC49A4"/>
    <w:rsid w:val="00EF3696"/>
    <w:rsid w:val="00F40598"/>
    <w:rsid w:val="00F47047"/>
    <w:rsid w:val="00F470E0"/>
    <w:rsid w:val="00F5568D"/>
    <w:rsid w:val="00F55773"/>
    <w:rsid w:val="00F57636"/>
    <w:rsid w:val="00F61FE1"/>
    <w:rsid w:val="00F63632"/>
    <w:rsid w:val="00F645DD"/>
    <w:rsid w:val="00F75C38"/>
    <w:rsid w:val="00F75D06"/>
    <w:rsid w:val="00F80877"/>
    <w:rsid w:val="00F96235"/>
    <w:rsid w:val="00FA514B"/>
    <w:rsid w:val="00FB42E7"/>
    <w:rsid w:val="00FB562B"/>
    <w:rsid w:val="00FC6EB4"/>
    <w:rsid w:val="00FD0D5D"/>
    <w:rsid w:val="00FD1E5E"/>
    <w:rsid w:val="00FD1E71"/>
    <w:rsid w:val="00FD68A4"/>
    <w:rsid w:val="00FE44A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08D8"/>
  <w15:chartTrackingRefBased/>
  <w15:docId w15:val="{56B06E47-34DC-4E8F-A2CD-8B25C7F4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07"/>
    <w:pPr>
      <w:ind w:left="720"/>
      <w:contextualSpacing/>
    </w:pPr>
  </w:style>
  <w:style w:type="paragraph" w:styleId="NormalWeb">
    <w:name w:val="Normal (Web)"/>
    <w:basedOn w:val="Normal"/>
    <w:uiPriority w:val="99"/>
    <w:semiHidden/>
    <w:unhideWhenUsed/>
    <w:rsid w:val="00C8762A"/>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39"/>
    <w:rsid w:val="000D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3409">
      <w:bodyDiv w:val="1"/>
      <w:marLeft w:val="0"/>
      <w:marRight w:val="0"/>
      <w:marTop w:val="0"/>
      <w:marBottom w:val="0"/>
      <w:divBdr>
        <w:top w:val="none" w:sz="0" w:space="0" w:color="auto"/>
        <w:left w:val="none" w:sz="0" w:space="0" w:color="auto"/>
        <w:bottom w:val="none" w:sz="0" w:space="0" w:color="auto"/>
        <w:right w:val="none" w:sz="0" w:space="0" w:color="auto"/>
      </w:divBdr>
    </w:div>
    <w:div w:id="805707387">
      <w:bodyDiv w:val="1"/>
      <w:marLeft w:val="0"/>
      <w:marRight w:val="0"/>
      <w:marTop w:val="0"/>
      <w:marBottom w:val="0"/>
      <w:divBdr>
        <w:top w:val="none" w:sz="0" w:space="0" w:color="auto"/>
        <w:left w:val="none" w:sz="0" w:space="0" w:color="auto"/>
        <w:bottom w:val="none" w:sz="0" w:space="0" w:color="auto"/>
        <w:right w:val="none" w:sz="0" w:space="0" w:color="auto"/>
      </w:divBdr>
    </w:div>
    <w:div w:id="905914935">
      <w:bodyDiv w:val="1"/>
      <w:marLeft w:val="0"/>
      <w:marRight w:val="0"/>
      <w:marTop w:val="0"/>
      <w:marBottom w:val="0"/>
      <w:divBdr>
        <w:top w:val="none" w:sz="0" w:space="0" w:color="auto"/>
        <w:left w:val="none" w:sz="0" w:space="0" w:color="auto"/>
        <w:bottom w:val="none" w:sz="0" w:space="0" w:color="auto"/>
        <w:right w:val="none" w:sz="0" w:space="0" w:color="auto"/>
      </w:divBdr>
    </w:div>
    <w:div w:id="94627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675</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Khajehei</dc:creator>
  <cp:keywords/>
  <dc:description/>
  <cp:lastModifiedBy>Hamid Khajehei</cp:lastModifiedBy>
  <cp:revision>99</cp:revision>
  <dcterms:created xsi:type="dcterms:W3CDTF">2019-12-18T07:39:00Z</dcterms:created>
  <dcterms:modified xsi:type="dcterms:W3CDTF">2020-01-29T10:15:00Z</dcterms:modified>
</cp:coreProperties>
</file>