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Insights  |  Personal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firstLine="720"/>
        <w:rPr>
          <w:sz w:val="34"/>
          <w:szCs w:val="34"/>
        </w:rPr>
      </w:pPr>
      <w:bookmarkStart w:colFirst="0" w:colLast="0" w:name="_rz2kk0govvm1" w:id="0"/>
      <w:bookmarkEnd w:id="0"/>
      <w:r w:rsidDel="00000000" w:rsidR="00000000" w:rsidRPr="00000000">
        <w:rPr>
          <w:sz w:val="34"/>
          <w:szCs w:val="34"/>
          <w:rtl w:val="0"/>
        </w:rPr>
        <w:t xml:space="preserve">Social Media - The World Beyond Impressions!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Insights  |   Marketing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firstLine="720"/>
        <w:rPr>
          <w:sz w:val="34"/>
          <w:szCs w:val="34"/>
        </w:rPr>
      </w:pPr>
      <w:bookmarkStart w:colFirst="0" w:colLast="0" w:name="_rt3gsl8loom7" w:id="1"/>
      <w:bookmarkEnd w:id="1"/>
      <w:r w:rsidDel="00000000" w:rsidR="00000000" w:rsidRPr="00000000">
        <w:rPr>
          <w:sz w:val="34"/>
          <w:szCs w:val="34"/>
          <w:rtl w:val="0"/>
        </w:rPr>
        <w:t xml:space="preserve">Importance Of Content Marketing!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Insights  |   Marketing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sz w:val="34"/>
          <w:szCs w:val="34"/>
          <w:rtl w:val="0"/>
        </w:rPr>
        <w:t xml:space="preserve">Video! Video! Video! 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Insights   |   Content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Importance Of Blogs!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Insights   |   Marketing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4"/>
          <w:szCs w:val="34"/>
          <w:rtl w:val="0"/>
        </w:rPr>
        <w:t xml:space="preserve">Go Digital, Not Broke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