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0301AA" w14:textId="77777777" w:rsidR="00B43993" w:rsidRDefault="00B43993" w:rsidP="00C56057">
      <w:pPr>
        <w:spacing w:after="200" w:line="276" w:lineRule="auto"/>
        <w:jc w:val="center"/>
        <w:rPr>
          <w:rFonts w:asciiTheme="majorBidi" w:hAnsiTheme="majorBidi" w:cstheme="majorBidi"/>
          <w:b/>
          <w:bCs/>
          <w:sz w:val="24"/>
          <w:szCs w:val="24"/>
        </w:rPr>
      </w:pPr>
    </w:p>
    <w:p w14:paraId="5E639073" w14:textId="77777777" w:rsidR="006E2190" w:rsidRPr="003374AA" w:rsidRDefault="00C56057" w:rsidP="00C56057">
      <w:pPr>
        <w:spacing w:after="200" w:line="276" w:lineRule="auto"/>
        <w:jc w:val="center"/>
        <w:rPr>
          <w:rFonts w:cstheme="majorBidi"/>
          <w:sz w:val="24"/>
          <w:szCs w:val="24"/>
        </w:rPr>
      </w:pPr>
      <w:r w:rsidRPr="003374AA">
        <w:rPr>
          <w:rFonts w:asciiTheme="majorBidi" w:hAnsiTheme="majorBidi" w:cstheme="majorBidi"/>
          <w:b/>
          <w:bCs/>
          <w:sz w:val="24"/>
          <w:szCs w:val="24"/>
        </w:rPr>
        <w:t>Effects of Resistance Training on Cancer-Related Fatigue in Adult Persons</w:t>
      </w:r>
      <w:r w:rsidRPr="003374AA">
        <w:rPr>
          <w:rFonts w:cstheme="majorBidi"/>
          <w:sz w:val="24"/>
          <w:szCs w:val="24"/>
        </w:rPr>
        <w:t xml:space="preserve"> </w:t>
      </w:r>
      <w:r w:rsidRPr="003374AA">
        <w:rPr>
          <w:rFonts w:asciiTheme="majorBidi" w:hAnsiTheme="majorBidi" w:cstheme="majorBidi"/>
          <w:b/>
          <w:bCs/>
          <w:sz w:val="24"/>
          <w:szCs w:val="24"/>
        </w:rPr>
        <w:t>with Breast Cancer - A Review of Randomized Controlled Trials</w:t>
      </w:r>
    </w:p>
    <w:p w14:paraId="2CA986BC" w14:textId="77777777" w:rsidR="006E2190" w:rsidRPr="000B0373" w:rsidRDefault="006E2190" w:rsidP="000E74B2">
      <w:pPr>
        <w:spacing w:after="0" w:line="276" w:lineRule="auto"/>
        <w:jc w:val="center"/>
        <w:rPr>
          <w:rFonts w:asciiTheme="majorBidi" w:hAnsiTheme="majorBidi" w:cstheme="majorBidi"/>
          <w:sz w:val="20"/>
          <w:szCs w:val="20"/>
          <w:vertAlign w:val="superscript"/>
        </w:rPr>
      </w:pPr>
      <w:r w:rsidRPr="000B0373">
        <w:rPr>
          <w:rFonts w:asciiTheme="majorBidi" w:hAnsiTheme="majorBidi" w:cstheme="majorBidi"/>
          <w:sz w:val="20"/>
          <w:szCs w:val="20"/>
        </w:rPr>
        <w:t>Susan FAIZY,</w:t>
      </w:r>
      <w:r w:rsidR="00CD2965" w:rsidRPr="000B0373">
        <w:rPr>
          <w:rFonts w:asciiTheme="majorBidi" w:hAnsiTheme="majorBidi" w:cstheme="majorBidi"/>
          <w:sz w:val="20"/>
          <w:szCs w:val="20"/>
        </w:rPr>
        <w:t xml:space="preserve"> </w:t>
      </w:r>
      <w:r w:rsidRPr="000B0373">
        <w:rPr>
          <w:rFonts w:asciiTheme="majorBidi" w:hAnsiTheme="majorBidi" w:cstheme="majorBidi"/>
          <w:sz w:val="20"/>
          <w:szCs w:val="20"/>
        </w:rPr>
        <w:t>Nasar Ahmad SHAYAN</w:t>
      </w:r>
      <w:r w:rsidRPr="000B0373">
        <w:rPr>
          <w:rFonts w:asciiTheme="majorBidi" w:hAnsiTheme="majorBidi" w:cstheme="majorBidi"/>
          <w:sz w:val="20"/>
          <w:szCs w:val="20"/>
          <w:vertAlign w:val="superscript"/>
        </w:rPr>
        <w:t>2</w:t>
      </w:r>
      <w:r w:rsidR="00CD2965" w:rsidRPr="000B0373">
        <w:rPr>
          <w:rFonts w:asciiTheme="majorBidi" w:hAnsiTheme="majorBidi" w:cstheme="majorBidi"/>
          <w:sz w:val="20"/>
          <w:szCs w:val="20"/>
        </w:rPr>
        <w:t xml:space="preserve"> &amp; </w:t>
      </w:r>
      <w:r w:rsidRPr="000B0373">
        <w:rPr>
          <w:rFonts w:asciiTheme="majorBidi" w:hAnsiTheme="majorBidi" w:cstheme="majorBidi"/>
          <w:sz w:val="20"/>
          <w:szCs w:val="20"/>
        </w:rPr>
        <w:t>Aziz-ur-Rahman NIAZI</w:t>
      </w:r>
      <w:r w:rsidRPr="000B0373">
        <w:rPr>
          <w:rFonts w:asciiTheme="majorBidi" w:hAnsiTheme="majorBidi" w:cstheme="majorBidi"/>
          <w:sz w:val="20"/>
          <w:szCs w:val="20"/>
          <w:vertAlign w:val="superscript"/>
        </w:rPr>
        <w:t>3</w:t>
      </w:r>
    </w:p>
    <w:p w14:paraId="7EA2B6E8" w14:textId="77777777" w:rsidR="006E2190" w:rsidRPr="000B0373" w:rsidRDefault="006E2190" w:rsidP="00083534">
      <w:pPr>
        <w:spacing w:after="200" w:line="276" w:lineRule="auto"/>
        <w:jc w:val="center"/>
        <w:rPr>
          <w:rFonts w:asciiTheme="majorBidi" w:hAnsiTheme="majorBidi" w:cstheme="majorBidi"/>
          <w:i/>
          <w:iCs/>
          <w:sz w:val="20"/>
          <w:szCs w:val="20"/>
        </w:rPr>
      </w:pPr>
      <w:r w:rsidRPr="000B0373">
        <w:rPr>
          <w:rFonts w:asciiTheme="majorBidi" w:hAnsiTheme="majorBidi" w:cstheme="majorBidi"/>
          <w:i/>
          <w:iCs/>
          <w:sz w:val="20"/>
          <w:szCs w:val="20"/>
          <w:vertAlign w:val="superscript"/>
        </w:rPr>
        <w:t xml:space="preserve">1, 2, 3 </w:t>
      </w:r>
      <w:r w:rsidRPr="000B0373">
        <w:rPr>
          <w:rFonts w:asciiTheme="majorBidi" w:hAnsiTheme="majorBidi" w:cstheme="majorBidi"/>
          <w:i/>
          <w:iCs/>
          <w:sz w:val="20"/>
          <w:szCs w:val="20"/>
        </w:rPr>
        <w:t>Department of Public Health and Infectious Disease, Faculty of Medicine, Herat University</w:t>
      </w:r>
    </w:p>
    <w:p w14:paraId="434FCF9A" w14:textId="77777777" w:rsidR="006E2190" w:rsidRPr="00BD3C9D" w:rsidRDefault="006E2190" w:rsidP="003374AA">
      <w:pPr>
        <w:spacing w:after="0" w:line="276" w:lineRule="auto"/>
        <w:rPr>
          <w:rFonts w:asciiTheme="majorBidi" w:hAnsiTheme="majorBidi" w:cstheme="majorBidi"/>
          <w:b/>
          <w:sz w:val="21"/>
          <w:szCs w:val="21"/>
        </w:rPr>
      </w:pPr>
      <w:r w:rsidRPr="00BD3C9D">
        <w:rPr>
          <w:rFonts w:asciiTheme="majorBidi" w:hAnsiTheme="majorBidi" w:cstheme="majorBidi"/>
          <w:b/>
          <w:sz w:val="21"/>
          <w:szCs w:val="21"/>
        </w:rPr>
        <w:t>Abstract</w:t>
      </w:r>
    </w:p>
    <w:p w14:paraId="67DC2162" w14:textId="77777777" w:rsidR="006E2190" w:rsidRPr="00BD3C9D" w:rsidRDefault="006E2190" w:rsidP="003374AA">
      <w:pPr>
        <w:spacing w:after="0" w:line="276" w:lineRule="auto"/>
        <w:jc w:val="both"/>
        <w:rPr>
          <w:rFonts w:asciiTheme="majorBidi" w:hAnsiTheme="majorBidi" w:cstheme="majorBidi"/>
          <w:sz w:val="21"/>
          <w:szCs w:val="21"/>
        </w:rPr>
      </w:pPr>
      <w:r w:rsidRPr="00BD3C9D">
        <w:rPr>
          <w:rFonts w:asciiTheme="majorBidi" w:hAnsiTheme="majorBidi" w:cstheme="majorBidi"/>
          <w:sz w:val="21"/>
          <w:szCs w:val="21"/>
        </w:rPr>
        <w:t>Cancer-related fatigue (CRF) is the most common and distressing symptom in breast cancer patients. Approximately 40%-80% of cancer patients suffer from CRF. Evidence suggests that exercise improves CRF; however, the specific effects of training modalities are not well understood.</w:t>
      </w:r>
      <w:r w:rsidR="003F75EA" w:rsidRPr="00BD3C9D">
        <w:rPr>
          <w:rFonts w:asciiTheme="majorBidi" w:hAnsiTheme="majorBidi" w:cstheme="majorBidi"/>
          <w:sz w:val="21"/>
          <w:szCs w:val="21"/>
        </w:rPr>
        <w:t xml:space="preserve"> </w:t>
      </w:r>
      <w:r w:rsidRPr="00BD3C9D">
        <w:rPr>
          <w:rFonts w:asciiTheme="majorBidi" w:hAnsiTheme="majorBidi" w:cstheme="majorBidi"/>
          <w:sz w:val="21"/>
          <w:szCs w:val="21"/>
        </w:rPr>
        <w:t xml:space="preserve">This paper aims to analyze the effects of resistance training intervention on cancer-related fatigue in breast cancer patients. A systematic search of English articles was conducted using PubMed (2014-2019) to identify randomized control trials that evaluated the effects of resistance training on CRF in patients with breast cancer. </w:t>
      </w:r>
      <w:r w:rsidR="00835674" w:rsidRPr="00BD3C9D">
        <w:rPr>
          <w:rFonts w:asciiTheme="majorBidi" w:hAnsiTheme="majorBidi" w:cstheme="majorBidi"/>
          <w:sz w:val="21"/>
          <w:szCs w:val="21"/>
        </w:rPr>
        <w:t>One another</w:t>
      </w:r>
      <w:r w:rsidRPr="00BD3C9D">
        <w:rPr>
          <w:rFonts w:asciiTheme="majorBidi" w:hAnsiTheme="majorBidi" w:cstheme="majorBidi"/>
          <w:sz w:val="21"/>
          <w:szCs w:val="21"/>
        </w:rPr>
        <w:t xml:space="preserve"> were independently extracted by </w:t>
      </w:r>
      <w:r w:rsidR="007714D9" w:rsidRPr="00BD3C9D">
        <w:rPr>
          <w:rFonts w:asciiTheme="majorBidi" w:hAnsiTheme="majorBidi" w:cstheme="majorBidi"/>
          <w:sz w:val="21"/>
          <w:szCs w:val="21"/>
        </w:rPr>
        <w:t>data</w:t>
      </w:r>
      <w:r w:rsidRPr="00BD3C9D">
        <w:rPr>
          <w:rFonts w:asciiTheme="majorBidi" w:hAnsiTheme="majorBidi" w:cstheme="majorBidi"/>
          <w:sz w:val="21"/>
          <w:szCs w:val="21"/>
        </w:rPr>
        <w:t xml:space="preserve"> for study characteristics; results were used to rate the methodological quality and description of the exercise intervention. Three randomized controlled trials (RCTs) met the inclusion criteria for this study. A significant improvement in cancer-related fatigue was observed for the exercise group in all three trials. Resistance training improves CRF in patients with breast cancer and could be considered a safe and effective adjunctive treatment in reducing CRF among breast cancer patients.</w:t>
      </w:r>
    </w:p>
    <w:p w14:paraId="02F98FA9" w14:textId="77777777" w:rsidR="002B71B6" w:rsidRPr="00BD3C9D" w:rsidRDefault="006E2190" w:rsidP="002B7ACF">
      <w:pPr>
        <w:spacing w:after="0" w:line="276" w:lineRule="auto"/>
        <w:jc w:val="both"/>
        <w:rPr>
          <w:rFonts w:asciiTheme="majorBidi" w:hAnsiTheme="majorBidi" w:cstheme="majorBidi"/>
          <w:sz w:val="21"/>
          <w:szCs w:val="21"/>
        </w:rPr>
      </w:pPr>
      <w:r w:rsidRPr="00BD3C9D">
        <w:rPr>
          <w:rFonts w:asciiTheme="majorBidi" w:hAnsiTheme="majorBidi" w:cstheme="majorBidi"/>
          <w:b/>
          <w:sz w:val="21"/>
          <w:szCs w:val="21"/>
        </w:rPr>
        <w:t xml:space="preserve">Keywords: </w:t>
      </w:r>
      <w:r w:rsidRPr="00BD3C9D">
        <w:rPr>
          <w:rFonts w:asciiTheme="majorBidi" w:hAnsiTheme="majorBidi" w:cstheme="majorBidi"/>
          <w:sz w:val="21"/>
          <w:szCs w:val="21"/>
        </w:rPr>
        <w:t xml:space="preserve">Breast cancer, Cancer-related fatigue, Exercise, </w:t>
      </w:r>
      <w:r w:rsidR="002B7ACF">
        <w:rPr>
          <w:rFonts w:asciiTheme="majorBidi" w:hAnsiTheme="majorBidi" w:cstheme="majorBidi"/>
          <w:sz w:val="21"/>
          <w:szCs w:val="21"/>
        </w:rPr>
        <w:t>R</w:t>
      </w:r>
      <w:r w:rsidR="002B7ACF" w:rsidRPr="00BD3C9D">
        <w:rPr>
          <w:rFonts w:asciiTheme="majorBidi" w:hAnsiTheme="majorBidi" w:cstheme="majorBidi"/>
          <w:sz w:val="21"/>
          <w:szCs w:val="21"/>
        </w:rPr>
        <w:t>andomized controlled trials</w:t>
      </w:r>
      <w:r w:rsidRPr="00BD3C9D">
        <w:rPr>
          <w:rFonts w:asciiTheme="majorBidi" w:hAnsiTheme="majorBidi" w:cstheme="majorBidi"/>
          <w:sz w:val="21"/>
          <w:szCs w:val="21"/>
        </w:rPr>
        <w:t>,</w:t>
      </w:r>
      <w:r w:rsidR="002B7ACF">
        <w:rPr>
          <w:rFonts w:asciiTheme="majorBidi" w:hAnsiTheme="majorBidi" w:cstheme="majorBidi"/>
          <w:sz w:val="21"/>
          <w:szCs w:val="21"/>
        </w:rPr>
        <w:t xml:space="preserve"> </w:t>
      </w:r>
      <w:r w:rsidR="002B7ACF" w:rsidRPr="00BD3C9D">
        <w:rPr>
          <w:rFonts w:asciiTheme="majorBidi" w:hAnsiTheme="majorBidi" w:cstheme="majorBidi"/>
          <w:sz w:val="21"/>
          <w:szCs w:val="21"/>
        </w:rPr>
        <w:t>Resistance training</w:t>
      </w:r>
    </w:p>
    <w:p w14:paraId="3B08FED1" w14:textId="77777777" w:rsidR="004874D7" w:rsidRPr="00845019" w:rsidRDefault="004874D7" w:rsidP="00C04E7E">
      <w:pPr>
        <w:spacing w:after="0" w:line="276" w:lineRule="auto"/>
        <w:ind w:firstLine="284"/>
        <w:jc w:val="both"/>
        <w:rPr>
          <w:rFonts w:asciiTheme="majorBidi" w:hAnsiTheme="majorBidi" w:cstheme="majorBidi"/>
          <w:sz w:val="18"/>
          <w:szCs w:val="18"/>
        </w:rPr>
      </w:pPr>
    </w:p>
    <w:p w14:paraId="63246926" w14:textId="77777777" w:rsidR="00CC3ED2" w:rsidRPr="00845019" w:rsidRDefault="00CC3ED2" w:rsidP="006E2190">
      <w:pPr>
        <w:pStyle w:val="Heading1"/>
        <w:bidi w:val="0"/>
        <w:spacing w:before="0" w:after="0"/>
        <w:ind w:left="0"/>
        <w:rPr>
          <w:rFonts w:asciiTheme="majorBidi" w:hAnsiTheme="majorBidi"/>
          <w:color w:val="auto"/>
          <w:sz w:val="22"/>
          <w:szCs w:val="22"/>
        </w:rPr>
        <w:sectPr w:rsidR="00CC3ED2" w:rsidRPr="00845019" w:rsidSect="008B6052">
          <w:headerReference w:type="even" r:id="rId8"/>
          <w:headerReference w:type="default" r:id="rId9"/>
          <w:footerReference w:type="even" r:id="rId10"/>
          <w:footerReference w:type="default" r:id="rId11"/>
          <w:footnotePr>
            <w:numRestart w:val="eachPage"/>
          </w:footnotePr>
          <w:type w:val="continuous"/>
          <w:pgSz w:w="11907" w:h="16839"/>
          <w:pgMar w:top="1531" w:right="1418" w:bottom="1701" w:left="1134" w:header="992" w:footer="720" w:gutter="0"/>
          <w:pgNumType w:start="12"/>
          <w:cols w:space="720"/>
        </w:sectPr>
      </w:pPr>
    </w:p>
    <w:p w14:paraId="06E2C3C1" w14:textId="77777777" w:rsidR="006E2190" w:rsidRPr="00CC6C42" w:rsidRDefault="006E2190" w:rsidP="006E2190">
      <w:pPr>
        <w:pStyle w:val="Heading1"/>
        <w:bidi w:val="0"/>
        <w:spacing w:before="0" w:after="0"/>
        <w:ind w:left="0"/>
        <w:rPr>
          <w:rFonts w:asciiTheme="majorBidi" w:hAnsiTheme="majorBidi" w:cstheme="majorBidi"/>
          <w:color w:val="auto"/>
          <w:sz w:val="21"/>
          <w:szCs w:val="21"/>
        </w:rPr>
      </w:pPr>
      <w:r w:rsidRPr="00CC6C42">
        <w:rPr>
          <w:rFonts w:asciiTheme="majorBidi" w:hAnsiTheme="majorBidi"/>
          <w:color w:val="auto"/>
          <w:sz w:val="21"/>
          <w:szCs w:val="21"/>
        </w:rPr>
        <w:lastRenderedPageBreak/>
        <w:t>Introduction</w:t>
      </w:r>
    </w:p>
    <w:p w14:paraId="447C7AA3" w14:textId="2B91182C" w:rsidR="006E2190" w:rsidRPr="00BD3C9D" w:rsidRDefault="006E2190" w:rsidP="00E13297">
      <w:pPr>
        <w:spacing w:line="276" w:lineRule="auto"/>
        <w:ind w:firstLine="284"/>
        <w:jc w:val="both"/>
        <w:rPr>
          <w:rFonts w:asciiTheme="majorBidi" w:hAnsiTheme="majorBidi" w:cstheme="majorBidi"/>
          <w:sz w:val="21"/>
          <w:szCs w:val="21"/>
        </w:rPr>
      </w:pPr>
      <w:r w:rsidRPr="00BD3C9D">
        <w:rPr>
          <w:rFonts w:asciiTheme="majorBidi" w:hAnsiTheme="majorBidi" w:cstheme="majorBidi"/>
          <w:sz w:val="21"/>
          <w:szCs w:val="21"/>
        </w:rPr>
        <w:t xml:space="preserve">Breast cancer is the most commonly diagnosed invasive cancer in women </w:t>
      </w:r>
      <w:r w:rsidRPr="00BD3C9D">
        <w:rPr>
          <w:rFonts w:asciiTheme="majorBidi" w:hAnsiTheme="majorBidi" w:cstheme="majorBidi"/>
          <w:sz w:val="21"/>
          <w:szCs w:val="21"/>
        </w:rPr>
        <w:fldChar w:fldCharType="begin"/>
      </w:r>
      <w:r w:rsidRPr="00BD3C9D">
        <w:rPr>
          <w:rFonts w:asciiTheme="majorBidi" w:hAnsiTheme="majorBidi" w:cstheme="majorBidi"/>
          <w:sz w:val="21"/>
          <w:szCs w:val="21"/>
        </w:rPr>
        <w:instrText xml:space="preserve"> ADDIN ZOTERO_ITEM CSL_CITATION {"citationID":"N7CqGijx","properties":{"formattedCitation":"(Anderson &amp; Guttilla Reed, 2020)","plainCitation":"(Anderson &amp; Guttilla Reed, 2020)","noteIndex":0},"citationItems":[{"id":2691,"uris":["http://zotero.org/users/3116798/items/HKYXVZ2L"],"uri":["http://zotero.org/users/3116798/items/HKYXVZ2L"],"itemData":{"id":2691,"type":"article-journal","abstract":"Breast cancer is the most commonly diagnosed malignancy in women, and has the second highest mortality rate. Over 90% of all cancer-related deaths are due to metastasis, which is the spread of malignant cells from the primary tumor to a secondary site in the body. It is hypothesized that one cause of metastasis involves epithelial-mesenchymal transition (EMT). When epithelial cells undergo EMT and transition into mesenchymal cells, they display increased levels of cell proliferation and invasion, resulting in a more aggressive phenotype. While many factors regulate EMT, microRNAs have been implicated in driving this process. MicroRNAs are short noncoding RNAs that suppress protein production, therefore loss of microRNAs may promote the overexpression of specific target proteins important for EMT. The goal of this study was to investigate the role of miR-96 and miR-183 in EMT in breast cancer. Both miR-96 and miR-183 were found to be downregulated in post-EMT breast cancer cells. When microRNA mimics were transfected into these cells, there was a significant decrease in cell viability and migration, and a shift from a mesenchymal to an epithelial morphology (mesenchymal-epithelial transition or MET). These MET-related changes may be facilitated in part by the regulation of ZEB1 and vimentin, as both of these proteins were downregulated when miR-96 and miR-183 were overexpressed in post-EMT cells. These findings indicate that the loss of miR-96 and miR-183 may help facilitate EMT and contribute to the maintenance of a mesenchymal phenotype. Understanding the role of microRNAs in regulating EMT is significant in order to not only further elucidate the pathways that facilitate metastasis, but also identify potential therapeutic options for preventing or reversing this process.","container-title":"PloS One","DOI":"10.1371/journal.pone.0233187","ISSN":"1932-6203","issue":"5","journalAbbreviation":"PLoS One","language":"eng","note":"PMID: 32396572\nPMCID: PMC7217431","page":"e0233187","source":"PubMed","title":"Regulation of cell growth and migration by miR-96 and miR-183 in a breast cancer model of epithelial-mesenchymal transition","volume":"15","author":[{"family":"Anderson","given":"Olivia"},{"family":"Guttilla Reed","given":"Irene K."}],"issued":{"date-parts":[["2020"]]}}}],"schema":"https://github.com/citation-style-language/schema/raw/master/csl-citation.json"} </w:instrText>
      </w:r>
      <w:r w:rsidRPr="00BD3C9D">
        <w:rPr>
          <w:rFonts w:asciiTheme="majorBidi" w:hAnsiTheme="majorBidi" w:cstheme="majorBidi"/>
          <w:sz w:val="21"/>
          <w:szCs w:val="21"/>
        </w:rPr>
        <w:fldChar w:fldCharType="separate"/>
      </w:r>
      <w:r w:rsidRPr="00BD3C9D">
        <w:rPr>
          <w:rFonts w:asciiTheme="majorBidi" w:hAnsiTheme="majorBidi" w:cstheme="majorBidi"/>
          <w:noProof/>
          <w:sz w:val="21"/>
          <w:szCs w:val="21"/>
        </w:rPr>
        <w:t>(Anderson &amp; Guttilla Reed, 2020)</w:t>
      </w:r>
      <w:r w:rsidRPr="00BD3C9D">
        <w:rPr>
          <w:rFonts w:asciiTheme="majorBidi" w:hAnsiTheme="majorBidi" w:cstheme="majorBidi"/>
          <w:sz w:val="21"/>
          <w:szCs w:val="21"/>
        </w:rPr>
        <w:fldChar w:fldCharType="end"/>
      </w:r>
      <w:r w:rsidR="00E13297">
        <w:rPr>
          <w:rFonts w:asciiTheme="majorBidi" w:hAnsiTheme="majorBidi" w:cstheme="majorBidi"/>
          <w:sz w:val="21"/>
          <w:szCs w:val="21"/>
        </w:rPr>
        <w:t xml:space="preserve"> and</w:t>
      </w:r>
      <w:r w:rsidR="00CC3ED2" w:rsidRPr="00BD3C9D">
        <w:rPr>
          <w:rFonts w:asciiTheme="majorBidi" w:hAnsiTheme="majorBidi" w:cstheme="majorBidi"/>
          <w:sz w:val="21"/>
          <w:szCs w:val="21"/>
        </w:rPr>
        <w:t xml:space="preserve"> </w:t>
      </w:r>
      <w:r w:rsidRPr="00BD3C9D">
        <w:rPr>
          <w:rFonts w:asciiTheme="majorBidi" w:hAnsiTheme="majorBidi" w:cstheme="majorBidi"/>
          <w:sz w:val="21"/>
          <w:szCs w:val="21"/>
        </w:rPr>
        <w:fldChar w:fldCharType="begin"/>
      </w:r>
      <w:r w:rsidRPr="00BD3C9D">
        <w:rPr>
          <w:rFonts w:asciiTheme="majorBidi" w:hAnsiTheme="majorBidi" w:cstheme="majorBidi"/>
          <w:sz w:val="21"/>
          <w:szCs w:val="21"/>
        </w:rPr>
        <w:instrText xml:space="preserve"> ADDIN ZOTERO_ITEM CSL_CITATION {"citationID":"pkqwxdR9","properties":{"formattedCitation":"(Konat-B\\uc0\\u261{}ska et al., 2020)","plainCitation":"(Konat-Bąska et al., 2020)","noteIndex":0},"citationItems":[{"id":2807,"uris":["http://zotero.org/users/3116798/items/NFYR5762"],"uri":["http://zotero.org/users/3116798/items/NFYR5762"],"itemData":{"id":2807,"type":"article-journal","abstract":"Breast cancer is the most frequently diagnosed malignant neoplasm among females. The proportion of women diagnosed in the premenopausal period is relatively small. Nevertheless, this is the most commonly diagnosed cancer among young women. The aim of the study was to analyze the incidence rate of breast cancer in a group of young women based on data obtained in the Lower Silesian Voivodeship between 1984 and 2016. A total of 34,251 women with a diagnosis of invasive breast cancer were analyzed. The median age of diagnosis exhibited an upward trend from 57 to 63. The youngest age of breast cancer diagnosis did not decrease. Women up to the age of 24 were sporadically diagnosed. Given the total number of cases, the proportion of women under the age of 39 was approximately 5%, and it did not increase throughout the entire examination period. The major increase in the growth trend during the analyzed period was observed in a group of women aged of 50-69 (regression coefficient: +24.9) and above 70 (regression coefficient +21.2). In a group of women under 40 the regression coefficient was only +4. It seems that breast cancer does not increasingly affect younger women since the risk in this age group remains low. However, an increasing incidence rate of breast cancer is more commonly observed in premenopausal women.","container-title":"International Journal of Environmental Research and Public Health","DOI":"10.3390/ijerph17134884","ISSN":"1660-4601","issue":"13","journalAbbreviation":"Int J Environ Res Public Health","language":"eng","note":"PMID: 32645841\nPMCID: PMC7370185","source":"PubMed","title":"Does Breast Cancer Increasingly Affect Younger Women?","volume":"17","author":[{"family":"Konat-Bąska","given":"Katarzyna"},{"family":"Matkowski","given":"Rafał"},{"family":"Błaszczyk","given":"Jerzy"},{"family":"Błaszczyk","given":"Dawid"},{"family":"Staszek-Szewczyk","given":"Urszula"},{"family":"Piłat-Norkowska","given":"Natalia"},{"family":"Maciejczyk","given":"Adam"}],"issued":{"date-parts":[["2020",7,7]]}}}],"schema":"https://github.com/citation-style-language/schema/raw/master/csl-citation.json"} </w:instrText>
      </w:r>
      <w:r w:rsidRPr="00BD3C9D">
        <w:rPr>
          <w:rFonts w:asciiTheme="majorBidi" w:hAnsiTheme="majorBidi" w:cstheme="majorBidi"/>
          <w:sz w:val="21"/>
          <w:szCs w:val="21"/>
        </w:rPr>
        <w:fldChar w:fldCharType="separate"/>
      </w:r>
      <w:r w:rsidRPr="00BD3C9D">
        <w:rPr>
          <w:rFonts w:asciiTheme="majorBidi" w:hAnsiTheme="majorBidi" w:cstheme="majorBidi"/>
          <w:sz w:val="21"/>
          <w:szCs w:val="21"/>
        </w:rPr>
        <w:t xml:space="preserve">(Konat-Bąska </w:t>
      </w:r>
      <w:r w:rsidRPr="00BD3C9D">
        <w:rPr>
          <w:rFonts w:asciiTheme="majorBidi" w:hAnsiTheme="majorBidi" w:cstheme="majorBidi"/>
          <w:i/>
          <w:iCs/>
          <w:sz w:val="21"/>
          <w:szCs w:val="21"/>
        </w:rPr>
        <w:t>et al</w:t>
      </w:r>
      <w:r w:rsidRPr="00BD3C9D">
        <w:rPr>
          <w:rFonts w:asciiTheme="majorBidi" w:hAnsiTheme="majorBidi" w:cstheme="majorBidi"/>
          <w:sz w:val="21"/>
          <w:szCs w:val="21"/>
        </w:rPr>
        <w:t>., 2020)</w:t>
      </w:r>
      <w:r w:rsidRPr="00BD3C9D">
        <w:rPr>
          <w:rFonts w:asciiTheme="majorBidi" w:hAnsiTheme="majorBidi" w:cstheme="majorBidi"/>
          <w:sz w:val="21"/>
          <w:szCs w:val="21"/>
        </w:rPr>
        <w:fldChar w:fldCharType="end"/>
      </w:r>
      <w:r w:rsidRPr="00BD3C9D">
        <w:rPr>
          <w:rFonts w:asciiTheme="majorBidi" w:hAnsiTheme="majorBidi" w:cstheme="majorBidi"/>
          <w:sz w:val="21"/>
          <w:szCs w:val="21"/>
        </w:rPr>
        <w:t xml:space="preserve">. In 2012, approximately 1.7 million breast cancer cases were detected worldwide </w:t>
      </w:r>
      <w:r w:rsidRPr="00BD3C9D">
        <w:rPr>
          <w:rFonts w:asciiTheme="majorBidi" w:hAnsiTheme="majorBidi" w:cstheme="majorBidi"/>
          <w:sz w:val="21"/>
          <w:szCs w:val="21"/>
        </w:rPr>
        <w:fldChar w:fldCharType="begin"/>
      </w:r>
      <w:r w:rsidRPr="00BD3C9D">
        <w:rPr>
          <w:rFonts w:asciiTheme="majorBidi" w:hAnsiTheme="majorBidi" w:cstheme="majorBidi"/>
          <w:sz w:val="21"/>
          <w:szCs w:val="21"/>
        </w:rPr>
        <w:instrText xml:space="preserve"> ADDIN ZOTERO_ITEM CSL_CITATION {"citationID":"muimv3Fv","properties":{"formattedCitation":"(Meneses-Ech\\uc0\\u225{}vez et al., 2015)","plainCitation":"(Meneses-Echávez et al., 2015)","noteIndex":0},"citationItems":[{"id":2677,"uris":["http://zotero.org/users/3116798/items/UG2FQJU9"],"uri":["http://zotero.org/users/3116798/items/UG2FQJU9"],"itemData":{"id":2677,"type":"article-journal","abstract":"BACKGROUND: Cancer-related fatigue (CRF) is the most common and distressing symptom in breast cancer survivors. Approximately 40% to 80% of cancer patients undergoing active treatment suffer from CRF. Exercise improves overall quality of life and CRF; however, the specific effects of the training modalities are not well understood.\nMETHODS: This study aimed to determine the pooled effects of supervised exercise interventions on CRF in breast cancer survivors. We searched PubMed/MEDLINE, EMBASE, Scopus, CENTRAL and CINAHL databases between December 2013 and January 2014 without language restrictions. Risk of bias and methodological quality were evaluated using the PEDro score. Pooled effects were calculated with a random-effects model according to the DerSimonian and Laird method. Heterogeneity was evaluated with the I (2) test.\nRESULTS: Nine high-quality studies (n = 1156) were finally included. Supervised aerobic exercise was statistically more effective than conventional care in impr</w:instrText>
      </w:r>
      <w:r w:rsidRPr="00647C95">
        <w:rPr>
          <w:rFonts w:asciiTheme="majorBidi" w:hAnsiTheme="majorBidi" w:cstheme="majorBidi"/>
          <w:sz w:val="21"/>
          <w:szCs w:val="21"/>
          <w:lang w:val="de-DE"/>
        </w:rPr>
        <w:instrText xml:space="preserve">oving CRF among </w:instrText>
      </w:r>
      <w:r w:rsidRPr="00BD3C9D">
        <w:rPr>
          <w:rFonts w:asciiTheme="majorBidi" w:hAnsiTheme="majorBidi" w:cstheme="majorBidi"/>
          <w:sz w:val="21"/>
          <w:szCs w:val="21"/>
          <w:lang w:val="de-DE"/>
        </w:rPr>
        <w:instrText xml:space="preserve">breast cancer survivors (SMD = -0.51, 95%CI -0.81 to -0.21), with high statistical heterogeneity (P = 0.001; I (2)  = 75%). Similar effects were found for resistance training on CRF (SMD = -0.41, 95%CI -0.76 to -0.05; P = 0.02; I(2) = 64%). Meta-regression analysis revealed that exercise volume parameters are closely related with the effect estimates on CRF. Egger's test suggested moderate evidence of publication bias (P = 0.04).\nCONCLUSIONS: Supervised exercise reduces CRF and must be implemented in breast cancer rehabilitation settings. High-volume exercises are safe and effective in improving CRF and overall quality of life in women with breast cancer. Further research is encouraged.\nTRIAL REGISTRATION: CRD42014007223.","container-title":"BMC cancer","DOI":"10.1186/s12885-015-1069-4","ISSN":"1471-2407","journalAbbreviation":"BMC Cancer","language":"eng","note":"PMID: 25885168\nPMCID: PMC4364505","page":"77","source":"PubMed","title":"Effects of supervised exercise on cancer-related fatigue in breast cancer survivors: a systematic review and meta-analysis","title-short":"Effects of supervised exercise on cancer-related fatigue in breast cancer survivors","volume":"15","author":[{"family":"Meneses-Echávez","given":"José Francisco"},{"family":"González-Jiménez","given":"Emilio"},{"family":"Ramírez-Vélez","given":"Robinson"}],"issued":{"date-parts":[["2015",2,21]]}}}],"schema":"https://github.com/citation-style-language/schema/raw/master/csl-citation.json"} </w:instrText>
      </w:r>
      <w:r w:rsidRPr="00BD3C9D">
        <w:rPr>
          <w:rFonts w:asciiTheme="majorBidi" w:hAnsiTheme="majorBidi" w:cstheme="majorBidi"/>
          <w:sz w:val="21"/>
          <w:szCs w:val="21"/>
        </w:rPr>
        <w:fldChar w:fldCharType="separate"/>
      </w:r>
      <w:r w:rsidRPr="00BD3C9D">
        <w:rPr>
          <w:rFonts w:asciiTheme="majorBidi" w:hAnsiTheme="majorBidi" w:cstheme="majorBidi"/>
          <w:sz w:val="21"/>
          <w:szCs w:val="21"/>
          <w:lang w:val="de-DE"/>
        </w:rPr>
        <w:t xml:space="preserve">(Meneses-Echávez </w:t>
      </w:r>
      <w:r w:rsidR="000E5943" w:rsidRPr="00BD3C9D">
        <w:rPr>
          <w:rFonts w:asciiTheme="majorBidi" w:hAnsiTheme="majorBidi" w:cstheme="majorBidi"/>
          <w:i/>
          <w:iCs/>
          <w:sz w:val="21"/>
          <w:szCs w:val="21"/>
          <w:lang w:val="de-DE"/>
        </w:rPr>
        <w:t>et al</w:t>
      </w:r>
      <w:r w:rsidRPr="00BD3C9D">
        <w:rPr>
          <w:rFonts w:asciiTheme="majorBidi" w:hAnsiTheme="majorBidi" w:cstheme="majorBidi"/>
          <w:sz w:val="21"/>
          <w:szCs w:val="21"/>
          <w:lang w:val="de-DE"/>
        </w:rPr>
        <w:t>., 2015)</w:t>
      </w:r>
      <w:r w:rsidRPr="00BD3C9D">
        <w:rPr>
          <w:rFonts w:asciiTheme="majorBidi" w:hAnsiTheme="majorBidi" w:cstheme="majorBidi"/>
          <w:sz w:val="21"/>
          <w:szCs w:val="21"/>
        </w:rPr>
        <w:fldChar w:fldCharType="end"/>
      </w:r>
      <w:r w:rsidR="00CC3ED2" w:rsidRPr="00BD3C9D">
        <w:rPr>
          <w:rFonts w:asciiTheme="majorBidi" w:hAnsiTheme="majorBidi" w:cstheme="majorBidi"/>
          <w:sz w:val="21"/>
          <w:szCs w:val="21"/>
          <w:lang w:val="de-DE"/>
        </w:rPr>
        <w:t xml:space="preserve"> </w:t>
      </w:r>
      <w:r w:rsidR="00E13297">
        <w:rPr>
          <w:rFonts w:asciiTheme="majorBidi" w:hAnsiTheme="majorBidi" w:cstheme="majorBidi"/>
          <w:sz w:val="21"/>
          <w:szCs w:val="21"/>
          <w:lang w:val="de-DE"/>
        </w:rPr>
        <w:t xml:space="preserve">and </w:t>
      </w:r>
      <w:r w:rsidRPr="00BD3C9D">
        <w:rPr>
          <w:rFonts w:asciiTheme="majorBidi" w:hAnsiTheme="majorBidi" w:cstheme="majorBidi"/>
          <w:sz w:val="21"/>
          <w:szCs w:val="21"/>
        </w:rPr>
        <w:fldChar w:fldCharType="begin"/>
      </w:r>
      <w:r w:rsidRPr="00BD3C9D">
        <w:rPr>
          <w:rFonts w:asciiTheme="majorBidi" w:hAnsiTheme="majorBidi" w:cstheme="majorBidi"/>
          <w:sz w:val="21"/>
          <w:szCs w:val="21"/>
          <w:lang w:val="de-DE"/>
        </w:rPr>
        <w:instrText xml:space="preserve"> ADDIN ZOTERO_ITEM CSL_CITATION {"citationID":"Dn9pWFOD","properties":{"formattedCitation":"(Schad et al., 2020)","plainCitation":"(Schad et al., 2020)","noteIndex":0},"citationItems":[{"id":2818,"uris":["http://zotero.org/users/3116798/items/JAY3MNMJ"],"uri":["http://zotero.org/users/3116798/items/JAY3MNMJ"],"itemData":{"id":2818,"type":"article-journal","abstract":"INTRODUCTION: Cancer-related fatigue (CRF) occurs frequently in breast cancer patients. The aim of this real-world study was to analyze the longitudinal changes of CRF in breast cancer patients receiving an integrative medicine program, which includes the application of non-pharmacological interventions (NPIs) and Viscum album L. (VA) extracts.\nMETHODS: All data were collected from the clinical register of the Network Oncology of a German certified breast cancer center of the Gemeinschaftskrankenhaus Havelhöhe (GKH). Primary breast cancer patients, treated upon initial diagnosis with integrated NPIs, comprising art and exercise therapy, nursing interventions, and educational components, during their hospital stay, and who had answered the German Cancer-Fatigue Scale (CFS-D) questionnaire at first diagnosis and 12 months later, were included. The associations between NPIs and CFS-D changes were analyzed with adjusted multivariable regression analyses, considering received treatment regimens and demographic variables, using the software R.\nRESULTS: 231 female breast cancer patients of all tumor stages were evaluated. While chemotherapy exhibited significant severe deterioration, add-on VA applications seem to partially mitigate this impairment on CRF. 36 separate multivariable regression analyses for all NPIs showed that in particular significant associations between CFS-D improvements and the interventions nursing compresses (6 point change; P = .0002; R² = 28%) or elaborate consultations and life review (ECLR) (4 point change; P = .0002; R² = 25%) were observed.\nCONCLUSIONS: Breast cancer patients benefit from a hospital-based integrative medicine program. To alleviate fatigue symptoms during oncological therapy, an expansion of this concept should be developed in the future.","container-title":"Integrative Cancer Therapies","DOI":"10.1177/1534735420963780","ISSN":"1552-695X","journalAbbreviation":"Integr Cancer Ther","language":"eng","note":"PMID: 33040629\nPMCID: PMC7585890","page":"1534735420963780","source":"PubMed","title":"Analysis of Changes in Cancer-Related Fatigue of Breast Cancer Patients Receiving an Integrative Medicine Program","volume":"19","author":[{"family":"Schad","given":"Friedemann"},{"family":"Thronicke","given":"Anja"},{"family":"Trott","given":"Phillipp","non-dropping-particle":"von"},{"family":"Oei","given":"Shiao Li"}],"issued":{"date-parts":[["2020",12]]}}}],"schema":"https://github.com/citation-style-language/schema/raw/master/csl-citation.json"} </w:instrText>
      </w:r>
      <w:r w:rsidRPr="00BD3C9D">
        <w:rPr>
          <w:rFonts w:asciiTheme="majorBidi" w:hAnsiTheme="majorBidi" w:cstheme="majorBidi"/>
          <w:sz w:val="21"/>
          <w:szCs w:val="21"/>
        </w:rPr>
        <w:fldChar w:fldCharType="separate"/>
      </w:r>
      <w:r w:rsidRPr="00BD3C9D">
        <w:rPr>
          <w:rFonts w:asciiTheme="majorBidi" w:hAnsiTheme="majorBidi" w:cstheme="majorBidi"/>
          <w:noProof/>
          <w:sz w:val="21"/>
          <w:szCs w:val="21"/>
          <w:lang w:val="de-DE"/>
        </w:rPr>
        <w:t xml:space="preserve">(Schad </w:t>
      </w:r>
      <w:r w:rsidR="000E5943" w:rsidRPr="00BD3C9D">
        <w:rPr>
          <w:rFonts w:asciiTheme="majorBidi" w:hAnsiTheme="majorBidi" w:cstheme="majorBidi"/>
          <w:i/>
          <w:iCs/>
          <w:noProof/>
          <w:sz w:val="21"/>
          <w:szCs w:val="21"/>
          <w:lang w:val="de-DE"/>
        </w:rPr>
        <w:t>et al</w:t>
      </w:r>
      <w:r w:rsidRPr="00BD3C9D">
        <w:rPr>
          <w:rFonts w:asciiTheme="majorBidi" w:hAnsiTheme="majorBidi" w:cstheme="majorBidi"/>
          <w:noProof/>
          <w:sz w:val="21"/>
          <w:szCs w:val="21"/>
          <w:lang w:val="de-DE"/>
        </w:rPr>
        <w:t>., 2020)</w:t>
      </w:r>
      <w:r w:rsidRPr="00BD3C9D">
        <w:rPr>
          <w:rFonts w:asciiTheme="majorBidi" w:hAnsiTheme="majorBidi" w:cstheme="majorBidi"/>
          <w:sz w:val="21"/>
          <w:szCs w:val="21"/>
        </w:rPr>
        <w:fldChar w:fldCharType="end"/>
      </w:r>
      <w:r w:rsidRPr="00BD3C9D">
        <w:rPr>
          <w:rFonts w:asciiTheme="majorBidi" w:hAnsiTheme="majorBidi" w:cstheme="majorBidi"/>
          <w:sz w:val="21"/>
          <w:szCs w:val="21"/>
          <w:lang w:val="de-DE"/>
        </w:rPr>
        <w:t>. The World Health Organization (WHO)</w:t>
      </w:r>
      <w:r w:rsidR="00F46BB2" w:rsidRPr="00BD3C9D">
        <w:rPr>
          <w:rStyle w:val="FootnoteReference"/>
          <w:rFonts w:asciiTheme="majorBidi" w:hAnsiTheme="majorBidi" w:cstheme="majorBidi"/>
          <w:sz w:val="21"/>
          <w:szCs w:val="21"/>
        </w:rPr>
        <w:footnoteReference w:id="1"/>
      </w:r>
      <w:r w:rsidRPr="00BD3C9D">
        <w:rPr>
          <w:rFonts w:asciiTheme="majorBidi" w:hAnsiTheme="majorBidi" w:cstheme="majorBidi"/>
          <w:sz w:val="21"/>
          <w:szCs w:val="21"/>
          <w:lang w:val="de-DE"/>
        </w:rPr>
        <w:t xml:space="preserve"> estimated </w:t>
      </w:r>
      <w:r w:rsidRPr="00BD3C9D">
        <w:rPr>
          <w:rFonts w:asciiTheme="majorBidi" w:hAnsiTheme="majorBidi" w:cstheme="majorBidi"/>
          <w:sz w:val="21"/>
          <w:szCs w:val="21"/>
          <w:shd w:val="clear" w:color="auto" w:fill="FFFFFF"/>
          <w:lang w:val="de-DE"/>
        </w:rPr>
        <w:t>that 627,000 women died from breast cancer, approximately 15% of all cancer deaths among women</w:t>
      </w:r>
      <w:r w:rsidRPr="00BD3C9D">
        <w:rPr>
          <w:rFonts w:asciiTheme="majorBidi" w:hAnsiTheme="majorBidi" w:cstheme="majorBidi"/>
          <w:sz w:val="21"/>
          <w:szCs w:val="21"/>
          <w:lang w:val="de-DE"/>
        </w:rPr>
        <w:t xml:space="preserve"> in 2018 </w:t>
      </w:r>
      <w:r w:rsidRPr="00BD3C9D">
        <w:rPr>
          <w:rFonts w:asciiTheme="majorBidi" w:hAnsiTheme="majorBidi" w:cstheme="majorBidi"/>
          <w:sz w:val="21"/>
          <w:szCs w:val="21"/>
        </w:rPr>
        <w:fldChar w:fldCharType="begin"/>
      </w:r>
      <w:r w:rsidRPr="00BD3C9D">
        <w:rPr>
          <w:rFonts w:asciiTheme="majorBidi" w:hAnsiTheme="majorBidi" w:cstheme="majorBidi"/>
          <w:sz w:val="21"/>
          <w:szCs w:val="21"/>
          <w:lang w:val="de-DE"/>
        </w:rPr>
        <w:instrText xml:space="preserve"> ADDIN ZOTERO_ITEM CSL_CITATION {"citationID":"ggTyH37C","properties":{"formattedCitation":"(World Health Organization, 2019)","plainCitation":"(World Health Organization, 2019)","noteIndex":0},"citationItems":[{"id":2685,"uris":["http://zotero.org/users/3116798/items/8I8Q5H7S"],"uri":["http://zotero.org/users/3116798/items/8I8Q5H7S"],"itemData":{"id":2685,"type":"webpage","container-title":"WHO","note":"publisher: World Health Organization","title":"WHO | Breast cancer","URL":"http://www.who.int/cancer/prevention/diagnosis-screening/breast-cancer/en/","author":[{"family":"World Health Organization","given":""}],"accessed":{"date-parts":[["2020",11,6]]},"issued":{"date-parts":[["2019"]]}}}],"schema":"https://github.com/citation-style-language/schema/raw/master/csl-citation.json"} </w:instrText>
      </w:r>
      <w:r w:rsidRPr="00BD3C9D">
        <w:rPr>
          <w:rFonts w:asciiTheme="majorBidi" w:hAnsiTheme="majorBidi" w:cstheme="majorBidi"/>
          <w:sz w:val="21"/>
          <w:szCs w:val="21"/>
        </w:rPr>
        <w:fldChar w:fldCharType="separate"/>
      </w:r>
      <w:r w:rsidRPr="00BD3C9D">
        <w:rPr>
          <w:rFonts w:asciiTheme="majorBidi" w:hAnsiTheme="majorBidi" w:cstheme="majorBidi"/>
          <w:noProof/>
          <w:sz w:val="21"/>
          <w:szCs w:val="21"/>
          <w:lang w:val="de-DE"/>
        </w:rPr>
        <w:t>(World Health Organization, 2019)</w:t>
      </w:r>
      <w:r w:rsidRPr="00BD3C9D">
        <w:rPr>
          <w:rFonts w:asciiTheme="majorBidi" w:hAnsiTheme="majorBidi" w:cstheme="majorBidi"/>
          <w:sz w:val="21"/>
          <w:szCs w:val="21"/>
        </w:rPr>
        <w:fldChar w:fldCharType="end"/>
      </w:r>
      <w:r w:rsidRPr="00BD3C9D">
        <w:rPr>
          <w:rFonts w:asciiTheme="majorBidi" w:hAnsiTheme="majorBidi" w:cstheme="majorBidi"/>
          <w:sz w:val="21"/>
          <w:szCs w:val="21"/>
          <w:lang w:val="de-DE"/>
        </w:rPr>
        <w:t xml:space="preserve">. </w:t>
      </w:r>
      <w:r w:rsidRPr="00BD3C9D">
        <w:rPr>
          <w:rFonts w:asciiTheme="majorBidi" w:hAnsiTheme="majorBidi" w:cstheme="majorBidi"/>
          <w:sz w:val="21"/>
          <w:szCs w:val="21"/>
        </w:rPr>
        <w:t>Patients</w:t>
      </w:r>
      <w:r w:rsidRPr="00BD3C9D">
        <w:rPr>
          <w:rFonts w:asciiTheme="majorBidi" w:hAnsiTheme="majorBidi" w:cstheme="majorBidi"/>
          <w:sz w:val="21"/>
          <w:szCs w:val="21"/>
          <w:rtl/>
        </w:rPr>
        <w:t xml:space="preserve"> </w:t>
      </w:r>
      <w:r w:rsidRPr="00BD3C9D">
        <w:rPr>
          <w:rFonts w:asciiTheme="majorBidi" w:hAnsiTheme="majorBidi" w:cstheme="majorBidi"/>
          <w:sz w:val="21"/>
          <w:szCs w:val="21"/>
        </w:rPr>
        <w:t>with breast cancer not only suffer from</w:t>
      </w:r>
      <w:r w:rsidRPr="00BD3C9D">
        <w:rPr>
          <w:rFonts w:asciiTheme="majorBidi" w:hAnsiTheme="majorBidi" w:cstheme="majorBidi"/>
          <w:sz w:val="21"/>
          <w:szCs w:val="21"/>
          <w:rtl/>
        </w:rPr>
        <w:t xml:space="preserve"> </w:t>
      </w:r>
      <w:r w:rsidRPr="00BD3C9D">
        <w:rPr>
          <w:rFonts w:asciiTheme="majorBidi" w:hAnsiTheme="majorBidi" w:cstheme="majorBidi"/>
          <w:sz w:val="21"/>
          <w:szCs w:val="21"/>
        </w:rPr>
        <w:t xml:space="preserve">specific signs and symptoms but also suffer from cancer-related fatigue (CRF) as a general manifestation in cancer patients </w:t>
      </w:r>
      <w:r w:rsidRPr="00BD3C9D">
        <w:rPr>
          <w:rFonts w:asciiTheme="majorBidi" w:hAnsiTheme="majorBidi" w:cstheme="majorBidi"/>
          <w:sz w:val="21"/>
          <w:szCs w:val="21"/>
        </w:rPr>
        <w:fldChar w:fldCharType="begin"/>
      </w:r>
      <w:r w:rsidRPr="00BD3C9D">
        <w:rPr>
          <w:rFonts w:asciiTheme="majorBidi" w:hAnsiTheme="majorBidi" w:cstheme="majorBidi"/>
          <w:sz w:val="21"/>
          <w:szCs w:val="21"/>
        </w:rPr>
        <w:instrText xml:space="preserve"> ADDIN ZOTERO_ITEM CSL_CITATION {"citationID":"KFxhSc4W","properties":{"formattedCitation":"(Joly et al., 2019)","plainCitation":"(Joly et al., 2019)","noteIndex":0},"citationItems":[{"id":2693,"uris":["http://zotero.org/users/3116798/items/L88A2I9X"],"uri":["http://zotero.org/users/3116798/items/L88A2I9X"],"itemData":{"id":2693,"type":"article-journal","abstract":"Survivors of early-stage breast cancer may report treatment-related side effects that persist for several years after the end of primary treatment. Among these, fatigue and cognitive disorders are frequent complaints and can negatively impact quality of life. Cancer-related fatigue is a very prevalent and distressing long-term side effect among breast cancer survivors that typically improves after completion of treatment, although many patients report severe fatigue several years post-treatment. Cognitive disorders are also common among survivors of breast cancer, especially if treated with chemotherapy. These symptoms are usually mild-to-moderate and often transient. Cognitive recovery is frequently observed within months or a few years after completion of chemotherapy or endocrine therapy. However, some breast cancer survivors may have persistent cognitive difficulties. Several types of interventions have proved to be beneficial in reducing cancer-related fatigue and cognitive difficulties. Most of these interventions for cancer-related fatigue are thought to be effective by reducing inflammation or disrupting pro-inflammatory circuits. Further studies are needed on cognitive management that has showed promising results. This narrative review summarizes the state of the art regarding long-term fatigue and cognitive disorders in patients with early breast cancer, describing prevalence, impact, pathophysiology, and risk factors, and focusing on available interventions.","container-title":"Cancers","DOI":"10.3390/cancers11121896","ISSN":"2072-6694","issue":"12","journalAbbreviation":"Cancers (Basel)","language":"eng","note":"PMID: 31795208\nPMCID: PMC6966680","source":"PubMed","title":"Long-Term Fatigue and Cognitive Disorders in Breast Cancer Survivors","volume":"11","author":[{"family":"Joly","given":"Florence"},{"family":"Lange","given":"Marie"},{"family":"Dos Santos","given":"Melanie"},{"family":"Vaz-Luis","given":"Ines"},{"family":"Di Meglio","given":"Antonio"}],"issued":{"date-parts":[["2019",11,28]]}}}],"schema":"https://github.com/citation-style-language/schema/raw/master/csl-citation.json"} </w:instrText>
      </w:r>
      <w:r w:rsidRPr="00BD3C9D">
        <w:rPr>
          <w:rFonts w:asciiTheme="majorBidi" w:hAnsiTheme="majorBidi" w:cstheme="majorBidi"/>
          <w:sz w:val="21"/>
          <w:szCs w:val="21"/>
        </w:rPr>
        <w:fldChar w:fldCharType="separate"/>
      </w:r>
      <w:r w:rsidRPr="00BD3C9D">
        <w:rPr>
          <w:rFonts w:asciiTheme="majorBidi" w:hAnsiTheme="majorBidi" w:cstheme="majorBidi"/>
          <w:noProof/>
          <w:sz w:val="21"/>
          <w:szCs w:val="21"/>
        </w:rPr>
        <w:t xml:space="preserve">(Joly </w:t>
      </w:r>
      <w:r w:rsidR="000E5943" w:rsidRPr="00BD3C9D">
        <w:rPr>
          <w:rFonts w:asciiTheme="majorBidi" w:hAnsiTheme="majorBidi" w:cstheme="majorBidi"/>
          <w:i/>
          <w:iCs/>
          <w:noProof/>
          <w:sz w:val="21"/>
          <w:szCs w:val="21"/>
        </w:rPr>
        <w:t>et al</w:t>
      </w:r>
      <w:r w:rsidRPr="00BD3C9D">
        <w:rPr>
          <w:rFonts w:asciiTheme="majorBidi" w:hAnsiTheme="majorBidi" w:cstheme="majorBidi"/>
          <w:noProof/>
          <w:sz w:val="21"/>
          <w:szCs w:val="21"/>
        </w:rPr>
        <w:t>., 2019)</w:t>
      </w:r>
      <w:r w:rsidRPr="00BD3C9D">
        <w:rPr>
          <w:rFonts w:asciiTheme="majorBidi" w:hAnsiTheme="majorBidi" w:cstheme="majorBidi"/>
          <w:sz w:val="21"/>
          <w:szCs w:val="21"/>
        </w:rPr>
        <w:fldChar w:fldCharType="end"/>
      </w:r>
      <w:r w:rsidR="001F243B">
        <w:rPr>
          <w:rFonts w:asciiTheme="majorBidi" w:hAnsiTheme="majorBidi" w:cstheme="majorBidi"/>
          <w:sz w:val="21"/>
          <w:szCs w:val="21"/>
        </w:rPr>
        <w:t xml:space="preserve">, </w:t>
      </w:r>
      <w:r w:rsidRPr="00BD3C9D">
        <w:rPr>
          <w:rFonts w:asciiTheme="majorBidi" w:hAnsiTheme="majorBidi" w:cstheme="majorBidi"/>
          <w:sz w:val="21"/>
          <w:szCs w:val="21"/>
        </w:rPr>
        <w:fldChar w:fldCharType="begin"/>
      </w:r>
      <w:r w:rsidRPr="00BD3C9D">
        <w:rPr>
          <w:rFonts w:asciiTheme="majorBidi" w:hAnsiTheme="majorBidi" w:cstheme="majorBidi"/>
          <w:sz w:val="21"/>
          <w:szCs w:val="21"/>
        </w:rPr>
        <w:instrText xml:space="preserve"> ADDIN ZOTERO_ITEM CSL_CITATION {"citationID":"oc7v5vKD","properties":{"formattedCitation":"(Gandhi et al., 2020)","plainCitation":"(Gandhi et al., 2020)","noteIndex":0},"citationItems":[{"id":2696,"uris":["http://zotero.org/users/3116798/items/JFASBZ2R"],"uri":["http://zotero.org/users/3116798/items/JFASBZ2R"],"itemData":{"id":2696,"type":"article-journal","abstract":"BACKGROUND: Breast cancer is the most common cancer amongst Indian women. Cancer treatments leads to various side effects out of which Cancer-Related fatigue (CRF) is one of the most under-addressed side-effects. It is experienced the most in patients receiving chemotherapy. Exercise has been proven to be a beneficial intervention to manage CRF but the benefits of pedometer-based exercise programs is under-studied in patients with breast cancer. Hence, we set out to investigate the effects of a pedometer-based exercise program for patients with breast receiving chemotherapy.\nMETHODS: The current study was a non-randomized controlled trial with 22 patients each in exercise and control group. The exercise group received a pedometer-based walking program, whereas the control group received standard physical activity advice. Fatigue, quality of life, functional capacity and body composition were assessed at baseline, 3rd week and 7th week.\nRESULTS: At the end of 7 weeks intervention, functional capacity, quality of life and skeletal mass were found to have improved with statistical significance, while the fatigue and changes in total fat did improve but were not statistically significant.\nCONCLUSION: A 7-week pedometer-based exercise program improved functional capacity, quality of life and percentage of skeletal mass and also shows to have prevented deterioration in fatigue levels in patients with breast cancer receiving chemotherapy.","container-title":"Asian Pacific journal of cancer prevention: APJCP","DOI":"10.31557/APJCP.2020.21.6.1813","ISSN":"2476-762X","issue":"6","journalAbbreviation":"Asian Pac J Cancer Prev","language":"eng","note":"PMID: 32592382\nPMCID: PMC7568901","page":"1813-1818","source":"PubMed","title":"Effect of a Pedometer-based Exercise Program on Cancer Related Fatigue and Quality of Life amongst Patients with Breast Cancer Receiving Chemotherapy","volume":"21","author":[{"family":"Gandhi","given":"Aagna"},{"family":"Samuel","given":"Stephen Rajan"},{"family":"Kumar","given":"K. Vijaya"},{"family":"Saxena","given":"Pu Prakash"},{"family":"Mithra","given":"Prasanna"}],"issued":{"date-parts":[["2020",6,1]]}}}],"schema":"https://github.com/citation-style-language/schema/raw/master/csl-citation.json"} </w:instrText>
      </w:r>
      <w:r w:rsidRPr="00BD3C9D">
        <w:rPr>
          <w:rFonts w:asciiTheme="majorBidi" w:hAnsiTheme="majorBidi" w:cstheme="majorBidi"/>
          <w:sz w:val="21"/>
          <w:szCs w:val="21"/>
        </w:rPr>
        <w:fldChar w:fldCharType="separate"/>
      </w:r>
      <w:r w:rsidRPr="00BD3C9D">
        <w:rPr>
          <w:rFonts w:asciiTheme="majorBidi" w:hAnsiTheme="majorBidi" w:cstheme="majorBidi"/>
          <w:noProof/>
          <w:sz w:val="21"/>
          <w:szCs w:val="21"/>
        </w:rPr>
        <w:t xml:space="preserve">(Gandhi </w:t>
      </w:r>
      <w:r w:rsidR="000E5943" w:rsidRPr="00BD3C9D">
        <w:rPr>
          <w:rFonts w:asciiTheme="majorBidi" w:hAnsiTheme="majorBidi" w:cstheme="majorBidi"/>
          <w:i/>
          <w:iCs/>
          <w:noProof/>
          <w:sz w:val="21"/>
          <w:szCs w:val="21"/>
        </w:rPr>
        <w:t>et al</w:t>
      </w:r>
      <w:r w:rsidRPr="00BD3C9D">
        <w:rPr>
          <w:rFonts w:asciiTheme="majorBidi" w:hAnsiTheme="majorBidi" w:cstheme="majorBidi"/>
          <w:noProof/>
          <w:sz w:val="21"/>
          <w:szCs w:val="21"/>
        </w:rPr>
        <w:t>., 2020)</w:t>
      </w:r>
      <w:r w:rsidRPr="00BD3C9D">
        <w:rPr>
          <w:rFonts w:asciiTheme="majorBidi" w:hAnsiTheme="majorBidi" w:cstheme="majorBidi"/>
          <w:sz w:val="21"/>
          <w:szCs w:val="21"/>
        </w:rPr>
        <w:fldChar w:fldCharType="end"/>
      </w:r>
      <w:r w:rsidR="00E13297">
        <w:rPr>
          <w:rFonts w:asciiTheme="majorBidi" w:hAnsiTheme="majorBidi" w:cstheme="majorBidi"/>
          <w:sz w:val="21"/>
          <w:szCs w:val="21"/>
        </w:rPr>
        <w:t xml:space="preserve"> and</w:t>
      </w:r>
      <w:r w:rsidR="001F243B">
        <w:rPr>
          <w:rFonts w:asciiTheme="majorBidi" w:hAnsiTheme="majorBidi" w:cstheme="majorBidi"/>
          <w:sz w:val="21"/>
          <w:szCs w:val="21"/>
        </w:rPr>
        <w:t xml:space="preserve"> </w:t>
      </w:r>
      <w:r w:rsidRPr="00BD3C9D">
        <w:rPr>
          <w:rFonts w:asciiTheme="majorBidi" w:hAnsiTheme="majorBidi" w:cstheme="majorBidi"/>
          <w:sz w:val="21"/>
          <w:szCs w:val="21"/>
        </w:rPr>
        <w:fldChar w:fldCharType="begin"/>
      </w:r>
      <w:r w:rsidRPr="00BD3C9D">
        <w:rPr>
          <w:rFonts w:asciiTheme="majorBidi" w:hAnsiTheme="majorBidi" w:cstheme="majorBidi"/>
          <w:sz w:val="21"/>
          <w:szCs w:val="21"/>
        </w:rPr>
        <w:instrText xml:space="preserve"> ADDIN ZOTERO_ITEM CSL_CITATION {"citationID":"zD1xC2G7","properties":{"formattedCitation":"(Mustian et al., 2012)","plainCitation":"(Mustian et al., 2012)","noteIndex":0},"citationItems":[{"id":2708,"uris":["http://zotero.org/users/3116798/items/44QEZSZZ"],"uri":["http://zotero.org/users/3116798/items/44QEZSZZ"],"itemData":{"id":2708,"type":"article-journal","abstract":"Cancer and its treatments produce a myriad of burdensome side effects and significantly impair quality of life (QOL). Exercise reduces side effects and improves QOL for cancer patients during treatment and recovery. Exercise prior to, during, and after completion of cancer treatments provides numerous beneficial outcomes. Exercise represents an effective therapeutic intervention for preparing patients to successfully complete treatments, for reducing acute, chronic and late side effects, and for improving QOL during and after treatments. This overview of exercise oncology and side-effect management summarizes existing evidence-based exercise guidelines for cancer patients and survivors.","container-title":"Oncology &amp; hematology review","issue":"2","journalAbbreviation":"Oncol Hematol Rev","note":"PMID: 23667857\nPMCID: PMC3647480","page":"81-88","source":"PubMed Central","title":"Exercise Recommendations for Cancer-Related Fatigue, Cognitive Impairment, Sleep problems, Depression, Pain, Anxiety, and Physical Dysfunction: A Review","title-short":"Exercise Recommendations for Cancer-Related Fatigue, Cognitive Impairment, Sleep problems, Depression, Pain, Anxiety, and Physical Dysfunction","volume":"8","author":[{"family":"Mustian","given":"Karen M."},{"family":"Sprod","given":"Lisa K."},{"family":"Janelsins","given":"Michelle"},{"family":"Peppone","given":"Luke J."},{"family":"Mohile","given":"Supriya"}],"issued":{"date-parts":[["2012"]]}}}],"schema":"https://github.com/citation-style-language/schema/raw/master/csl-citation.json"} </w:instrText>
      </w:r>
      <w:r w:rsidRPr="00BD3C9D">
        <w:rPr>
          <w:rFonts w:asciiTheme="majorBidi" w:hAnsiTheme="majorBidi" w:cstheme="majorBidi"/>
          <w:sz w:val="21"/>
          <w:szCs w:val="21"/>
        </w:rPr>
        <w:fldChar w:fldCharType="separate"/>
      </w:r>
      <w:r w:rsidRPr="00BD3C9D">
        <w:rPr>
          <w:rFonts w:asciiTheme="majorBidi" w:hAnsiTheme="majorBidi" w:cstheme="majorBidi"/>
          <w:noProof/>
          <w:sz w:val="21"/>
          <w:szCs w:val="21"/>
        </w:rPr>
        <w:t xml:space="preserve">(Mustian </w:t>
      </w:r>
      <w:r w:rsidR="000E5943" w:rsidRPr="00BD3C9D">
        <w:rPr>
          <w:rFonts w:asciiTheme="majorBidi" w:hAnsiTheme="majorBidi" w:cstheme="majorBidi"/>
          <w:i/>
          <w:iCs/>
          <w:noProof/>
          <w:sz w:val="21"/>
          <w:szCs w:val="21"/>
        </w:rPr>
        <w:t>et al</w:t>
      </w:r>
      <w:r w:rsidRPr="00BD3C9D">
        <w:rPr>
          <w:rFonts w:asciiTheme="majorBidi" w:hAnsiTheme="majorBidi" w:cstheme="majorBidi"/>
          <w:noProof/>
          <w:sz w:val="21"/>
          <w:szCs w:val="21"/>
        </w:rPr>
        <w:t>., 2012)</w:t>
      </w:r>
      <w:r w:rsidRPr="00BD3C9D">
        <w:rPr>
          <w:rFonts w:asciiTheme="majorBidi" w:hAnsiTheme="majorBidi" w:cstheme="majorBidi"/>
          <w:sz w:val="21"/>
          <w:szCs w:val="21"/>
        </w:rPr>
        <w:fldChar w:fldCharType="end"/>
      </w:r>
      <w:r w:rsidRPr="00BD3C9D">
        <w:rPr>
          <w:rFonts w:asciiTheme="majorBidi" w:hAnsiTheme="majorBidi" w:cstheme="majorBidi"/>
          <w:sz w:val="21"/>
          <w:szCs w:val="21"/>
        </w:rPr>
        <w:t>.</w:t>
      </w:r>
      <w:r w:rsidRPr="00BD3C9D">
        <w:rPr>
          <w:rFonts w:asciiTheme="majorBidi" w:hAnsiTheme="majorBidi" w:cstheme="majorBidi"/>
          <w:sz w:val="21"/>
          <w:szCs w:val="21"/>
          <w:lang w:bidi="fa-IR"/>
        </w:rPr>
        <w:t xml:space="preserve"> Accumulating evidence suggests that CRF may have been an important factor in lowering survival for cancer patients </w:t>
      </w:r>
      <w:r w:rsidRPr="00BD3C9D">
        <w:rPr>
          <w:rFonts w:asciiTheme="majorBidi" w:hAnsiTheme="majorBidi" w:cstheme="majorBidi"/>
          <w:sz w:val="21"/>
          <w:szCs w:val="21"/>
          <w:lang w:bidi="fa-IR"/>
        </w:rPr>
        <w:fldChar w:fldCharType="begin"/>
      </w:r>
      <w:r w:rsidRPr="00BD3C9D">
        <w:rPr>
          <w:rFonts w:asciiTheme="majorBidi" w:hAnsiTheme="majorBidi" w:cstheme="majorBidi"/>
          <w:sz w:val="21"/>
          <w:szCs w:val="21"/>
          <w:lang w:bidi="fa-IR"/>
        </w:rPr>
        <w:instrText xml:space="preserve"> ADDIN ZOTERO_ITEM CSL_CITATION {"citationID":"r60AENgQ","properties":{"formattedCitation":"(Bower, 2014)","plainCitation":"(Bower, 2014)","noteIndex":0},"citationItems":[{"id":2700,"uris":["http://zotero.org/users/3116798/items/8M3MNKUQ"],"uri":["http://zotero.org/users/3116798/items/8M3MNKUQ"],"itemData":{"id":2700,"type":"article-journal","abstract":"Fatigue is one of the most common and distressing side effects of cancer and its treatment, and may persist for years after treatment completion in otherwise healthy survivors. Cancer-related fatigue causes disruption in all aspects of quality of life and may be a risk factor for reduced survival. The prevalence and course of fatigue in cancer patients has been well characterized, and there is growing understanding of underlying biological mechanisms. Inflammation has emerged as a key biological pathway for cancer-related fatigue, with studies documenting links between markers of inflammation and fatigue before, during, and particularly after treatment. There is considerable variability in the experience of cancer-related fatigue that is not explained by disease- or treatment-related characteristics, suggesting that host factors may play an important role in the development and persistence of this symptom. Indeed, longitudinal studies have begun to identify genetic, biological, psychosocial, and behavioral risk factors for cancer-related fatigue. Given the multi-factorial nature of cancer-related fatigue, a variety of intervention approaches have been examined in randomized controlled trials, including physical activity, psychosocial, mind-body, and pharmacological treatments. Although there is currently no gold standard for treating fatigue, several of these approaches have shown beneficial effects and can be recommended to patients. This report provides a state of the science review of mechanisms, risk factors, and interventions for cancer-related fatigue, with a focus on recent longitudinal studies and randomized trials that have targeted fatigued patients.","container-title":"Nature reviews. Clinical oncology","DOI":"10.1038/nrclinonc.2014.127","ISSN":"1759-4774","issue":"10","journalAbbreviation":"Nat Rev Clin Oncol","note":"PMID: 25113839\nPMCID: PMC4664449","page":"597-609","source":"PubMed Central","title":"Cancer-related fatigue: Mechanisms, risk factors, and treatments","title-short":"Cancer-related fatigue","volume":"11","author":[{"family":"Bower","given":"Julienne E."}],"issued":{"date-parts":[["2014",10]]}}}],"schema":"https://github.com/citation-style-language/schema/raw/master/csl-citation.json"} </w:instrText>
      </w:r>
      <w:r w:rsidRPr="00BD3C9D">
        <w:rPr>
          <w:rFonts w:asciiTheme="majorBidi" w:hAnsiTheme="majorBidi" w:cstheme="majorBidi"/>
          <w:sz w:val="21"/>
          <w:szCs w:val="21"/>
          <w:lang w:bidi="fa-IR"/>
        </w:rPr>
        <w:fldChar w:fldCharType="separate"/>
      </w:r>
      <w:r w:rsidRPr="00BD3C9D">
        <w:rPr>
          <w:rFonts w:asciiTheme="majorBidi" w:hAnsiTheme="majorBidi" w:cstheme="majorBidi"/>
          <w:noProof/>
          <w:sz w:val="21"/>
          <w:szCs w:val="21"/>
          <w:lang w:bidi="fa-IR"/>
        </w:rPr>
        <w:t>(Bower, 2014)</w:t>
      </w:r>
      <w:r w:rsidRPr="00BD3C9D">
        <w:rPr>
          <w:rFonts w:asciiTheme="majorBidi" w:hAnsiTheme="majorBidi" w:cstheme="majorBidi"/>
          <w:sz w:val="21"/>
          <w:szCs w:val="21"/>
          <w:lang w:bidi="fa-IR"/>
        </w:rPr>
        <w:fldChar w:fldCharType="end"/>
      </w:r>
      <w:r w:rsidR="001F243B">
        <w:rPr>
          <w:rFonts w:asciiTheme="majorBidi" w:hAnsiTheme="majorBidi" w:cstheme="majorBidi"/>
          <w:sz w:val="21"/>
          <w:szCs w:val="21"/>
          <w:lang w:bidi="fa-IR"/>
        </w:rPr>
        <w:t xml:space="preserve">, </w:t>
      </w:r>
      <w:r w:rsidRPr="00BD3C9D">
        <w:rPr>
          <w:rFonts w:asciiTheme="majorBidi" w:hAnsiTheme="majorBidi" w:cstheme="majorBidi"/>
          <w:sz w:val="21"/>
          <w:szCs w:val="21"/>
          <w:lang w:bidi="fa-IR"/>
        </w:rPr>
        <w:fldChar w:fldCharType="begin"/>
      </w:r>
      <w:r w:rsidRPr="00BD3C9D">
        <w:rPr>
          <w:rFonts w:asciiTheme="majorBidi" w:hAnsiTheme="majorBidi" w:cstheme="majorBidi"/>
          <w:sz w:val="21"/>
          <w:szCs w:val="21"/>
          <w:lang w:bidi="fa-IR"/>
        </w:rPr>
        <w:instrText xml:space="preserve"> ADDIN ZOTERO_ITEM CSL_CITATION {"citationID":"3qfVdPo2","properties":{"formattedCitation":"(Invernizzi et al., 2020)","plainCitation":"(Invernizzi et al., 2020)","noteIndex":0},"citationItems":[{"id":2821,"uris":["http://zotero.org/users/3116798/items/GIZS6YN9"],"uri":["http://zotero.org/users/3116798/items/GIZS6YN9"],"itemData":{"id":2821,"type":"article-journal","abstract":"Breast cancer fatigue (BCF) is a complex and multidimensional condition characterized by a persistent sense of physical and/or mental stiffness, resulting in a substantial impairment of health-related quality of life in breast cancer survivors. Aim of this prospective cohort study was to evaluate the feasibility and the effectiveness of a 4-week rehabilitation protocol on BCF, muscle mass, strength, physical performance, and quality of life in breast cancer (BC) survivors. We recruited adult BC women with a diagnosis of BCF, according to the International Classification of Diseases 10 criteria, referred to the Outpatient Service for Oncological Rehabilitation of a University Hospital. All participants performed a specific physical exercise rehabilitative protocol consisting of 60-min sessions repeated 2 times/week for 4 weeks. All outcomes were evaluated at the baseline (T0), at the end of the 4-week rehabilitation treatment (T1), and at 2 months follow up (T2). The primary outcome measure was the Brief Fatigue Inventory (BFI); secondary outcomes included: Fat-Free Mass and Fat Mass, assessed by Bioelectrical Impedance Analysis (BIA); Hand Grip Strength Test (HGS); Short Physical Performance Battery (SPPB); 10-meter walking test (10 MWT); 6-min walking test (6 MWT); European Organization for Research and Treatment of Cancer Quality of Life Questionnaire (EORTC QLQ-C30). Thirty-six women (mean age: 55.17 ± 7.76 years) were enrolled in the study. Significant reduction of BCF was observed both after the 4-week rehabilitation treatment (T1) (BFI: 5.4 ± 1.6 vs. 4.2 ± 1.7; p = 0.004) and at the follow-up visit (T2) (BFI: 5.4 ± 1.6 vs. 4.4 ± 1.6; p = 0.004). Moreover, significant differences (p &lt; 0.001) HGS, SPPB, 10 MWT, 6 MWT, and EORTC QLQ-C30 were found at T1, while at T2 all the outcome measures were significantly different (p &lt; 0.05) from the baseline. The rehabilitation protocol seemed to be feasible, safe, and effective in reducing BCF, improving muscle mass and function, and improving HRQoL in a cohort of BC survivors. The results of this study could improve awareness of this underestimated disease, suggesting the definition of a specific therapeutic exercise protocol to reduce BCF.","container-title":"Frontiers in Oncology","DOI":"10.3389/fonc.2020.556718","ISSN":"2234-943X","journalAbbreviation":"Front Oncol","language":"eng","note":"PMID: 33194622\nPMCID: PMC7609789","page":"556718","source":"PubMed","title":"Impact of Rehabilitation on Breast Cancer Related Fatigue: A Pilot Study","title-short":"Impact of Rehabilitation on Breast Cancer Related Fatigue","volume":"10","author":[{"family":"Invernizzi","given":"Marco"},{"family":"Sire","given":"Alessandro","non-dropping-particle":"de"},{"family":"Lippi","given":"Lorenzo"},{"family":"Venetis","given":"Konstantinos"},{"family":"Sajjadi","given":"Elham"},{"family":"Gimigliano","given":"Francesca"},{"family":"Gennari","given":"Alessandra"},{"family":"Criscitiello","given":"Carmen"},{"family":"Cisari","given":"Carlo"},{"family":"Fusco","given":"Nicola"}],"issued":{"date-parts":[["2020"]]}}}],"schema":"https://github.com/citation-style-language/schema/raw/master/csl-citation.json"} </w:instrText>
      </w:r>
      <w:r w:rsidRPr="00BD3C9D">
        <w:rPr>
          <w:rFonts w:asciiTheme="majorBidi" w:hAnsiTheme="majorBidi" w:cstheme="majorBidi"/>
          <w:sz w:val="21"/>
          <w:szCs w:val="21"/>
          <w:lang w:bidi="fa-IR"/>
        </w:rPr>
        <w:fldChar w:fldCharType="separate"/>
      </w:r>
      <w:r w:rsidRPr="00BD3C9D">
        <w:rPr>
          <w:rFonts w:asciiTheme="majorBidi" w:hAnsiTheme="majorBidi" w:cstheme="majorBidi"/>
          <w:noProof/>
          <w:sz w:val="21"/>
          <w:szCs w:val="21"/>
          <w:lang w:bidi="fa-IR"/>
        </w:rPr>
        <w:t xml:space="preserve">(Invernizzi </w:t>
      </w:r>
      <w:r w:rsidR="000E5943" w:rsidRPr="00BD3C9D">
        <w:rPr>
          <w:rFonts w:asciiTheme="majorBidi" w:hAnsiTheme="majorBidi" w:cstheme="majorBidi"/>
          <w:i/>
          <w:iCs/>
          <w:noProof/>
          <w:sz w:val="21"/>
          <w:szCs w:val="21"/>
          <w:lang w:bidi="fa-IR"/>
        </w:rPr>
        <w:t>et al</w:t>
      </w:r>
      <w:r w:rsidRPr="00BD3C9D">
        <w:rPr>
          <w:rFonts w:asciiTheme="majorBidi" w:hAnsiTheme="majorBidi" w:cstheme="majorBidi"/>
          <w:noProof/>
          <w:sz w:val="21"/>
          <w:szCs w:val="21"/>
          <w:lang w:bidi="fa-IR"/>
        </w:rPr>
        <w:t>., 2020)</w:t>
      </w:r>
      <w:r w:rsidRPr="00BD3C9D">
        <w:rPr>
          <w:rFonts w:asciiTheme="majorBidi" w:hAnsiTheme="majorBidi" w:cstheme="majorBidi"/>
          <w:sz w:val="21"/>
          <w:szCs w:val="21"/>
          <w:lang w:bidi="fa-IR"/>
        </w:rPr>
        <w:fldChar w:fldCharType="end"/>
      </w:r>
      <w:r w:rsidR="00541643">
        <w:rPr>
          <w:rFonts w:asciiTheme="majorBidi" w:hAnsiTheme="majorBidi" w:cstheme="majorBidi"/>
          <w:sz w:val="21"/>
          <w:szCs w:val="21"/>
          <w:lang w:bidi="fa-IR"/>
        </w:rPr>
        <w:t xml:space="preserve"> and</w:t>
      </w:r>
      <w:r w:rsidR="001F243B">
        <w:rPr>
          <w:rFonts w:asciiTheme="majorBidi" w:hAnsiTheme="majorBidi" w:cstheme="majorBidi"/>
          <w:sz w:val="21"/>
          <w:szCs w:val="21"/>
          <w:lang w:bidi="fa-IR"/>
        </w:rPr>
        <w:t xml:space="preserve"> </w:t>
      </w:r>
      <w:r w:rsidRPr="00BD3C9D">
        <w:rPr>
          <w:rFonts w:asciiTheme="majorBidi" w:hAnsiTheme="majorBidi" w:cstheme="majorBidi"/>
          <w:sz w:val="21"/>
          <w:szCs w:val="21"/>
          <w:lang w:bidi="fa-IR"/>
        </w:rPr>
        <w:fldChar w:fldCharType="begin"/>
      </w:r>
      <w:r w:rsidRPr="00BD3C9D">
        <w:rPr>
          <w:rFonts w:asciiTheme="majorBidi" w:hAnsiTheme="majorBidi" w:cstheme="majorBidi"/>
          <w:sz w:val="21"/>
          <w:szCs w:val="21"/>
          <w:lang w:bidi="fa-IR"/>
        </w:rPr>
        <w:instrText xml:space="preserve"> ADDIN ZOTERO_ITEM CSL_CITATION {"citationID":"k27B01l7","properties":{"formattedCitation":"(Kim et al., 2020)","plainCitation":"(Kim et al., 2020)","noteIndex":0},"citationItems":[{"id":2810,"uris":["http://zotero.org/users/3116798/items/Q48E4I5A"],"uri":["http://zotero.org/users/3116798/items/Q48E4I5A"],"itemData":{"id":2810,"type":"article-journal","abstract":"Purpose: This study aimed to determine the effect of an exercise intervention on subjective cancer-related fatigue (CRF) and pro-inflammatory cytokine levels in breast cancer survivors (BCS).\nMethods: BCS with greater than moderate CRF (≥ 4) were recruited and randomly assigned to experimental or control groups. The experimental group participated in a 12-week exercise adherence program (Better Life after Cancer - Energy, Strength, and Support; BLESS). Interleukin (IL)-6 and tumor necrosis factor-α (TNF-α) levels were determined at 3 time points (M1: baseline, M2: post-intervention, and M4: 6 months after intervention). Subjective fatigue was measured using the Korean version of the revised Piper Fatigue Scale.\nResults: In this analysis of participants with physiological fatigue measures available (19 experimental, 21 control), there were no statistically significant differences in IL-6 (F = 1.157, p = 0.341), TNF-α levels (F = 0.878, p = 0.436), and level of fatigue (F = 2.067, p = 0.118) between the 2 groups at baseline. Fatigue in the experimental group showed statistically significant improvement compared to the control only at M2 (p = 0.022). There was no significant relationship between subjective and physiological fatigue at the 3 measurement points.\nConclusion: The BLESS intervention improved CRF in BCS immediately at post-intervention, and this study presents clinical feasibility for the management of CRF in BCS in the early survivorship phase who are already experiencing fatigue.","container-title":"Journal of Breast Cancer","DOI":"10.4048/jbc.2020.23.e22","ISSN":"1738-6756","issue":"2","journalAbbreviation":"J Breast Cancer","language":"eng","note":"PMID: 32395379\nPMCID: PMC7192752","page":"205-217","source":"PubMed","title":"Pro-inflammatory Cytokine Levels and Cancer-related Fatigue in Breast Cancer Survivors: Effects of an Exercise Adherence Program","title-short":"Pro-inflammatory Cytokine Levels and Cancer-related Fatigue in Breast Cancer Survivors","volume":"23","author":[{"family":"Kim","given":"Sung Hae"},{"family":"Song","given":"Yoon Kyung"},{"family":"Han","given":"Jeehee"},{"family":"Ko","given":"Yun Hee"},{"family":"Lee","given":"Hyojin"},{"family":"Kang","given":"Min Jae"},{"family":"Park","given":"Hyunki"},{"family":"Lee","given":"Hyangkyu"},{"family":"Kim","given":"Sue"}],"issued":{"date-parts":[["2020",4]]}}}],"schema":"https://github.com/citation-style-language/schema/raw/master/csl-citation.json"} </w:instrText>
      </w:r>
      <w:r w:rsidRPr="00BD3C9D">
        <w:rPr>
          <w:rFonts w:asciiTheme="majorBidi" w:hAnsiTheme="majorBidi" w:cstheme="majorBidi"/>
          <w:sz w:val="21"/>
          <w:szCs w:val="21"/>
          <w:lang w:bidi="fa-IR"/>
        </w:rPr>
        <w:fldChar w:fldCharType="separate"/>
      </w:r>
      <w:r w:rsidRPr="00BD3C9D">
        <w:rPr>
          <w:rFonts w:asciiTheme="majorBidi" w:hAnsiTheme="majorBidi" w:cstheme="majorBidi"/>
          <w:noProof/>
          <w:sz w:val="21"/>
          <w:szCs w:val="21"/>
          <w:lang w:bidi="fa-IR"/>
        </w:rPr>
        <w:t xml:space="preserve">(Kim </w:t>
      </w:r>
      <w:r w:rsidR="000E5943" w:rsidRPr="00BD3C9D">
        <w:rPr>
          <w:rFonts w:asciiTheme="majorBidi" w:hAnsiTheme="majorBidi" w:cstheme="majorBidi"/>
          <w:i/>
          <w:iCs/>
          <w:noProof/>
          <w:sz w:val="21"/>
          <w:szCs w:val="21"/>
          <w:lang w:bidi="fa-IR"/>
        </w:rPr>
        <w:t>et al</w:t>
      </w:r>
      <w:r w:rsidRPr="00BD3C9D">
        <w:rPr>
          <w:rFonts w:asciiTheme="majorBidi" w:hAnsiTheme="majorBidi" w:cstheme="majorBidi"/>
          <w:noProof/>
          <w:sz w:val="21"/>
          <w:szCs w:val="21"/>
          <w:lang w:bidi="fa-IR"/>
        </w:rPr>
        <w:t>., 2020)</w:t>
      </w:r>
      <w:r w:rsidRPr="00BD3C9D">
        <w:rPr>
          <w:rFonts w:asciiTheme="majorBidi" w:hAnsiTheme="majorBidi" w:cstheme="majorBidi"/>
          <w:sz w:val="21"/>
          <w:szCs w:val="21"/>
          <w:lang w:bidi="fa-IR"/>
        </w:rPr>
        <w:fldChar w:fldCharType="end"/>
      </w:r>
      <w:r w:rsidRPr="00BD3C9D">
        <w:rPr>
          <w:rFonts w:asciiTheme="majorBidi" w:hAnsiTheme="majorBidi" w:cstheme="majorBidi"/>
          <w:sz w:val="21"/>
          <w:szCs w:val="21"/>
        </w:rPr>
        <w:t xml:space="preserve">. CRF is the most common devastating symptom in all breast cancer patients, being present not only inactive or advanced cancer but also in patients who have undergone treatment </w:t>
      </w:r>
      <w:r w:rsidRPr="00BD3C9D">
        <w:rPr>
          <w:rFonts w:asciiTheme="majorBidi" w:hAnsiTheme="majorBidi" w:cstheme="majorBidi"/>
          <w:sz w:val="21"/>
          <w:szCs w:val="21"/>
        </w:rPr>
        <w:fldChar w:fldCharType="begin"/>
      </w:r>
      <w:r w:rsidRPr="00BD3C9D">
        <w:rPr>
          <w:rFonts w:asciiTheme="majorBidi" w:hAnsiTheme="majorBidi" w:cstheme="majorBidi"/>
          <w:sz w:val="21"/>
          <w:szCs w:val="21"/>
        </w:rPr>
        <w:instrText xml:space="preserve"> ADDIN ZOTERO_ITEM CSL_CITATION {"citationID":"iTEyF7DV","properties":{"formattedCitation":"(Horneber et al., 2012)","plainCitation":"(Horneber et al., 2012)","noteIndex":0},"citationItems":[{"id":2703,"uris":["http://zotero.org/users/3116798/items/W2BEXEW3"],"uri":["http://zotero.org/users/3116798/items/W2BEXEW3"],"itemData":{"id":2703,"type":"article-journal","abstract":"Background\nMany cancer patients suffer from cancer-related fatigue (CRF) both during and after their treatment. CRF can arise at any point in the course of the disease and can be either self-limited or persistent, sometimes for years. It gives rise to a vicious circle of impaired physical performance, avoidance of exertion, inactivity, inadequate physical recovery, helplessness, and depressed mood. Its hallmarks are tiredness, exhaustion, and lack of energy; it can impair performance so severely that the patient is unable to work. It is associated with increased mortality. Cancer patients are hardly ever systematically asked about the symptoms and signs of CRF. The stres</w:instrText>
      </w:r>
      <w:r w:rsidRPr="00647C95">
        <w:rPr>
          <w:rFonts w:asciiTheme="majorBidi" w:hAnsiTheme="majorBidi" w:cstheme="majorBidi"/>
          <w:sz w:val="21"/>
          <w:szCs w:val="21"/>
          <w:lang w:val="de-DE"/>
        </w:rPr>
        <w:instrText>s and impairments that it produces are often inadequately appreciated, and the opportunities for treatment often neglected.\n\nMethod\nSelective review of the pertinent literature, including published guidelines from Germany and abroad.\n\nResults\nThe pathogenesis of</w:instrText>
      </w:r>
      <w:r w:rsidRPr="00BD3C9D">
        <w:rPr>
          <w:rFonts w:asciiTheme="majorBidi" w:hAnsiTheme="majorBidi" w:cstheme="majorBidi"/>
          <w:sz w:val="21"/>
          <w:szCs w:val="21"/>
          <w:lang w:val="de-DE"/>
        </w:rPr>
        <w:instrText xml:space="preserve"> CRF is complex, involving an interaction of somatic, emotional, cognitive, and psychosocial factors, with a highly variable pattern of clinical expression. Clinical history-taking plays a key role in diagnostic assessment. Depressive disorders must be considered in the differential diagnosis. Many randomized trials and meta-analyses have documented the efficacy of pharmacological and non-pharmacological treatments for CRF.\n\nConclusion\nCancer-related fatigue is a serious problem that impairs patients physically, mentally, and socially. Physicians need to know how to recognize and treat it.","container-title":"Deutsches Ärzteblatt International","DOI":"10.3238/arztebl.2012.0161","ISSN":"1866-0452","issue":"9","journalAbbreviation":"Dtsch Arztebl Int","note":"PMID: 22461866\nPMCID: PMC3314239","page":"161-172","source":"PubMed Central","title":"Cancer-Related Fatigue","volume":"109","author":[{"family":"Horneber","given":"Markus"},{"family":"Fischer","given":"Irene"},{"family":"Dimeo","given":"Fernando"},{"family":"Rüffer","given":"Jens Ulrich"},{"family":"Weis","given":"Joachim"}],"issued":{"date-parts":[["2012",3]]}}}],"schema":"https://github.com/citation-style-language/schema/raw/master/csl-citation.json"} </w:instrText>
      </w:r>
      <w:r w:rsidRPr="00BD3C9D">
        <w:rPr>
          <w:rFonts w:asciiTheme="majorBidi" w:hAnsiTheme="majorBidi" w:cstheme="majorBidi"/>
          <w:sz w:val="21"/>
          <w:szCs w:val="21"/>
        </w:rPr>
        <w:fldChar w:fldCharType="separate"/>
      </w:r>
      <w:r w:rsidRPr="00BD3C9D">
        <w:rPr>
          <w:rFonts w:asciiTheme="majorBidi" w:hAnsiTheme="majorBidi" w:cstheme="majorBidi"/>
          <w:noProof/>
          <w:sz w:val="21"/>
          <w:szCs w:val="21"/>
          <w:lang w:val="de-DE"/>
        </w:rPr>
        <w:t xml:space="preserve">(Horneber </w:t>
      </w:r>
      <w:r w:rsidR="000E5943" w:rsidRPr="00BD3C9D">
        <w:rPr>
          <w:rFonts w:asciiTheme="majorBidi" w:hAnsiTheme="majorBidi" w:cstheme="majorBidi"/>
          <w:i/>
          <w:iCs/>
          <w:noProof/>
          <w:sz w:val="21"/>
          <w:szCs w:val="21"/>
          <w:lang w:val="de-DE"/>
        </w:rPr>
        <w:t>et al</w:t>
      </w:r>
      <w:r w:rsidRPr="00BD3C9D">
        <w:rPr>
          <w:rFonts w:asciiTheme="majorBidi" w:hAnsiTheme="majorBidi" w:cstheme="majorBidi"/>
          <w:noProof/>
          <w:sz w:val="21"/>
          <w:szCs w:val="21"/>
          <w:lang w:val="de-DE"/>
        </w:rPr>
        <w:t>., 2012)</w:t>
      </w:r>
      <w:r w:rsidRPr="00BD3C9D">
        <w:rPr>
          <w:rFonts w:asciiTheme="majorBidi" w:hAnsiTheme="majorBidi" w:cstheme="majorBidi"/>
          <w:sz w:val="21"/>
          <w:szCs w:val="21"/>
        </w:rPr>
        <w:fldChar w:fldCharType="end"/>
      </w:r>
      <w:r w:rsidR="001E7B4B" w:rsidRPr="00541643">
        <w:rPr>
          <w:rFonts w:asciiTheme="majorBidi" w:hAnsiTheme="majorBidi" w:cstheme="majorBidi"/>
          <w:sz w:val="21"/>
          <w:szCs w:val="21"/>
          <w:lang w:val="de-DE"/>
        </w:rPr>
        <w:t xml:space="preserve">, </w:t>
      </w:r>
      <w:r w:rsidRPr="00BD3C9D">
        <w:rPr>
          <w:rFonts w:asciiTheme="majorBidi" w:hAnsiTheme="majorBidi" w:cstheme="majorBidi"/>
          <w:sz w:val="21"/>
          <w:szCs w:val="21"/>
        </w:rPr>
        <w:fldChar w:fldCharType="begin"/>
      </w:r>
      <w:r w:rsidRPr="00BD3C9D">
        <w:rPr>
          <w:rFonts w:asciiTheme="majorBidi" w:hAnsiTheme="majorBidi" w:cstheme="majorBidi"/>
          <w:sz w:val="21"/>
          <w:szCs w:val="21"/>
          <w:lang w:val="de-DE"/>
        </w:rPr>
        <w:instrText xml:space="preserve"> ADDIN ZOTERO_ITEM CSL_CITATION {"citationID":"2uGU3TD2","properties":{"formattedCitation":"(Horneber et al., 2012)","plainCitation":"(Horneber et al., 2012)","noteIndex":0},"citationItems":[{"id":2703,"uris":["http://zotero.org/users/3116798/items/W2BEXEW3"],"uri":["http://zotero.org/users/3116798/items/W2BEXEW3"],"itemData":{"id":2703,"type":"article-journal","abstract":"Background\nMany cancer patients suffer from cancer-related fatigue (CRF) both during and after their treatment. CRF can arise at any point in the course of the disease and can be either self-limited or persistent, sometimes for years. It gives rise to a vicious circle of impaired physical performance, avoidance of exertion, inactivity, inadequate physical recovery, helplessness, and depressed mood. Its hallmarks are tiredness, exhaustion, and lack of energy; it can impair performance so severely that the patient is unable to work. It is associated with increased mortality. Cancer patients are hardly ever systematically asked about the symptoms and signs of CRF. The stress and impairments that it produces are often inadequately appreciated, and the opportunities for treatment often neglected.\n\nMethod\nSelective review of the pertinent literature, including published guidelines from Germany and abroad.\n\nResults\nThe pathogenesis of CRF is complex, involving an interaction of somatic, emotional, cognitive, and psychosocial factors, with a highly variable pattern of clinical expression. Clinical history-taking plays a key role in diagnostic assessment. Depressive disorders must be considered in the differential diagnosis. Many randomized trials and meta-analyses have documented the efficacy of pharmacological and non-pharmacological treatments for CRF.\n\nConclusion\nCancer-related fatigue is a serious problem that impairs patients physically, mentally, and socially. Physicians need to know how to recognize and treat it.","container-title":"Deutsches Ärzteblatt International","DOI":"10.3238/arztebl.2012.0161","ISSN":"1866-0452","issue":"9","journalAbbreviation":"Dtsch Arztebl Int","note":"PMID: 22461866\nPMCID: PMC3314239","page":"161-172","source":"PubMed Central","title":"Cancer-Related Fatigue","volume":"109","author":[{"family":"Horneber","given":"Markus"},{"family":"Fischer","given":"Irene"},{"family":"Dimeo","given":"Fernando"},{"family":"Rüffer","given":"Jens Ulrich"},{"family":"Weis","given":"Joachim"}],"issued":{"date-parts":[["2012",3]]}}}],"schema":"https://github.com/citation-style-language/schema/raw/master/csl-citation.json"} </w:instrText>
      </w:r>
      <w:r w:rsidRPr="00BD3C9D">
        <w:rPr>
          <w:rFonts w:asciiTheme="majorBidi" w:hAnsiTheme="majorBidi" w:cstheme="majorBidi"/>
          <w:sz w:val="21"/>
          <w:szCs w:val="21"/>
        </w:rPr>
        <w:fldChar w:fldCharType="separate"/>
      </w:r>
      <w:r w:rsidRPr="00BD3C9D">
        <w:rPr>
          <w:rFonts w:asciiTheme="majorBidi" w:hAnsiTheme="majorBidi" w:cstheme="majorBidi"/>
          <w:noProof/>
          <w:sz w:val="21"/>
          <w:szCs w:val="21"/>
          <w:lang w:val="de-DE"/>
        </w:rPr>
        <w:t xml:space="preserve">(Horneber </w:t>
      </w:r>
      <w:r w:rsidR="000E5943" w:rsidRPr="00BD3C9D">
        <w:rPr>
          <w:rFonts w:asciiTheme="majorBidi" w:hAnsiTheme="majorBidi" w:cstheme="majorBidi"/>
          <w:i/>
          <w:iCs/>
          <w:noProof/>
          <w:sz w:val="21"/>
          <w:szCs w:val="21"/>
          <w:lang w:val="de-DE"/>
        </w:rPr>
        <w:t>et al</w:t>
      </w:r>
      <w:r w:rsidRPr="00BD3C9D">
        <w:rPr>
          <w:rFonts w:asciiTheme="majorBidi" w:hAnsiTheme="majorBidi" w:cstheme="majorBidi"/>
          <w:noProof/>
          <w:sz w:val="21"/>
          <w:szCs w:val="21"/>
          <w:lang w:val="de-DE"/>
        </w:rPr>
        <w:t>., 2012)</w:t>
      </w:r>
      <w:r w:rsidRPr="00BD3C9D">
        <w:rPr>
          <w:rFonts w:asciiTheme="majorBidi" w:hAnsiTheme="majorBidi" w:cstheme="majorBidi"/>
          <w:sz w:val="21"/>
          <w:szCs w:val="21"/>
        </w:rPr>
        <w:fldChar w:fldCharType="end"/>
      </w:r>
      <w:r w:rsidR="00541643" w:rsidRPr="00541643">
        <w:rPr>
          <w:rFonts w:asciiTheme="majorBidi" w:hAnsiTheme="majorBidi" w:cstheme="majorBidi"/>
          <w:sz w:val="21"/>
          <w:szCs w:val="21"/>
          <w:lang w:val="de-DE"/>
        </w:rPr>
        <w:t xml:space="preserve"> an</w:t>
      </w:r>
      <w:r w:rsidR="00541643">
        <w:rPr>
          <w:rFonts w:asciiTheme="majorBidi" w:hAnsiTheme="majorBidi" w:cstheme="majorBidi"/>
          <w:sz w:val="21"/>
          <w:szCs w:val="21"/>
          <w:lang w:val="de-DE"/>
        </w:rPr>
        <w:t>d</w:t>
      </w:r>
      <w:r w:rsidR="001E7B4B" w:rsidRPr="00541643">
        <w:rPr>
          <w:rFonts w:asciiTheme="majorBidi" w:hAnsiTheme="majorBidi" w:cstheme="majorBidi"/>
          <w:sz w:val="21"/>
          <w:szCs w:val="21"/>
          <w:lang w:val="de-DE"/>
        </w:rPr>
        <w:t xml:space="preserve"> </w:t>
      </w:r>
      <w:r w:rsidRPr="00BD3C9D">
        <w:rPr>
          <w:rFonts w:asciiTheme="majorBidi" w:hAnsiTheme="majorBidi" w:cstheme="majorBidi"/>
          <w:sz w:val="21"/>
          <w:szCs w:val="21"/>
        </w:rPr>
        <w:fldChar w:fldCharType="begin"/>
      </w:r>
      <w:r w:rsidRPr="00BD3C9D">
        <w:rPr>
          <w:rFonts w:asciiTheme="majorBidi" w:hAnsiTheme="majorBidi" w:cstheme="majorBidi"/>
          <w:sz w:val="21"/>
          <w:szCs w:val="21"/>
          <w:lang w:val="de-DE"/>
        </w:rPr>
        <w:instrText xml:space="preserve"> ADDIN ZOTERO_ITEM CSL_CITATION {"citationID":"6adHIwzb","properties":{"formattedCitation":"(M et al., 2020)","plainCitation":"(M et al., 2020)","noteIndex":0},"citationItems":[{"id":2830,"uris":["http://zotero.org/users/3116798/items/GY4QUF65"],"uri":["http://zotero.org/users/3116798/items/GY4QUF65"],"itemData":{"id":2830,"type":"webpage","abstract":"Aerobic and resistance exercise can be regarded as beneficial to CRF in breast cancer patients, and limited evidence exists that yoga had an effect on reducing fatigue. The quality of the current systematic review is still far from satisfactory.","container-title":"International journal of nursing sciences","language":"en","note":"ISSN: 2352-0132\nissue: 2\npublisher: Int J Nurs Sci\nvolume: 7\nPMID: 32685623\nDOI: 10.1016/j.ijnss.2020.03.001","title":"Exercise for fatigue in breast cancer patients: An umbrella review of systematic reviews","title-short":"Exercise for fatigue in breast cancer patients","URL":"https://pubmed.ncbi.nlm.nih.gov/32685623/","author":[{"family":"M","given":"Jiang"},{"family":"Y","given":"Ma"},{"family":"B","given":"Yun"},{"family":"Q","given":"Wang"},{"family":"C","given":"Huang"},{"family":"L","given":"Han"}],"accessed":{"date-parts":[["2020",12,28]]},"issued":{"date-parts":[["2020",3,10]]}}}],"schema":"https://github.com/citation-style-language/schema/raw/master/csl-citation.json"} </w:instrText>
      </w:r>
      <w:r w:rsidRPr="00BD3C9D">
        <w:rPr>
          <w:rFonts w:asciiTheme="majorBidi" w:hAnsiTheme="majorBidi" w:cstheme="majorBidi"/>
          <w:sz w:val="21"/>
          <w:szCs w:val="21"/>
        </w:rPr>
        <w:fldChar w:fldCharType="separate"/>
      </w:r>
      <w:r w:rsidRPr="00BD3C9D">
        <w:rPr>
          <w:rFonts w:asciiTheme="majorBidi" w:hAnsiTheme="majorBidi" w:cstheme="majorBidi"/>
          <w:noProof/>
          <w:sz w:val="21"/>
          <w:szCs w:val="21"/>
          <w:lang w:val="de-DE"/>
        </w:rPr>
        <w:t xml:space="preserve">(M </w:t>
      </w:r>
      <w:r w:rsidR="000E5943" w:rsidRPr="00BD3C9D">
        <w:rPr>
          <w:rFonts w:asciiTheme="majorBidi" w:hAnsiTheme="majorBidi" w:cstheme="majorBidi"/>
          <w:i/>
          <w:iCs/>
          <w:noProof/>
          <w:sz w:val="21"/>
          <w:szCs w:val="21"/>
          <w:lang w:val="de-DE"/>
        </w:rPr>
        <w:t>et al</w:t>
      </w:r>
      <w:r w:rsidRPr="00BD3C9D">
        <w:rPr>
          <w:rFonts w:asciiTheme="majorBidi" w:hAnsiTheme="majorBidi" w:cstheme="majorBidi"/>
          <w:noProof/>
          <w:sz w:val="21"/>
          <w:szCs w:val="21"/>
          <w:lang w:val="de-DE"/>
        </w:rPr>
        <w:t xml:space="preserve">., </w:t>
      </w:r>
      <w:r w:rsidRPr="00BD3C9D">
        <w:rPr>
          <w:rFonts w:asciiTheme="majorBidi" w:hAnsiTheme="majorBidi" w:cstheme="majorBidi"/>
          <w:noProof/>
          <w:sz w:val="21"/>
          <w:szCs w:val="21"/>
          <w:lang w:val="de-DE"/>
        </w:rPr>
        <w:lastRenderedPageBreak/>
        <w:t>2020)</w:t>
      </w:r>
      <w:r w:rsidRPr="00BD3C9D">
        <w:rPr>
          <w:rFonts w:asciiTheme="majorBidi" w:hAnsiTheme="majorBidi" w:cstheme="majorBidi"/>
          <w:sz w:val="21"/>
          <w:szCs w:val="21"/>
        </w:rPr>
        <w:fldChar w:fldCharType="end"/>
      </w:r>
      <w:r w:rsidRPr="00BD3C9D">
        <w:rPr>
          <w:rFonts w:asciiTheme="majorBidi" w:hAnsiTheme="majorBidi" w:cstheme="majorBidi"/>
          <w:sz w:val="21"/>
          <w:szCs w:val="21"/>
          <w:lang w:val="de-DE"/>
        </w:rPr>
        <w:t xml:space="preserve">. A growing body of evidence indicates that exercise is an effective nonpharmacological adjuvant therapy for improving CRF in cancer patients </w:t>
      </w:r>
      <w:r w:rsidRPr="00BD3C9D">
        <w:rPr>
          <w:rFonts w:asciiTheme="majorBidi" w:hAnsiTheme="majorBidi" w:cstheme="majorBidi"/>
          <w:sz w:val="21"/>
          <w:szCs w:val="21"/>
        </w:rPr>
        <w:fldChar w:fldCharType="begin"/>
      </w:r>
      <w:r w:rsidRPr="00BD3C9D">
        <w:rPr>
          <w:rFonts w:asciiTheme="majorBidi" w:hAnsiTheme="majorBidi" w:cstheme="majorBidi"/>
          <w:sz w:val="21"/>
          <w:szCs w:val="21"/>
          <w:lang w:val="de-DE"/>
        </w:rPr>
        <w:instrText xml:space="preserve"> ADDIN ZOTERO_ITEM CSL_CITATION {"citationID":"R4ddGIr5","properties":{"formattedCitation":"(Mustian et al., 2012)","plainCitation":"(Mustian et al., 2012)","noteIndex":0},"citationItems":[{"id":2708,"uris":["http://zotero.org/users/3116798/items/44QEZSZZ"],"uri":["http://zotero.org/users/3116798/items/44QEZSZZ"],"itemData":{"id":2708,"type":"article-journal","abstract":"Cancer and its treatments produce a myriad of burdensome side effects and significantly impair quality of life (QOL). Exercise reduces side effects and improves QOL for cancer patients during treatment and recovery. Exercise prior to, during, and after completion of cancer treatments provides numerous beneficial outcomes. Exercise represents an effective therapeutic intervention for preparing patients to successfully complete treatments, for reducing acute, chronic and late side effects, and for improving QOL during and after treatments. This overview of exercise oncology and side-effect management summarizes existing evidence-based exercise guidelines for cancer patients and survivors.","container-title":"Oncology &amp; hematology review","issue":"2","journalAbbreviation":"Oncol Hematol Rev","note":"PMID: 23667857\nPMCID: PMC3647480","page":"81-88","source":"PubMed Central","title":"Exercise Recommendations for Cancer-Related Fatigue, Cognitive Impairment, Sleep problems, D</w:instrText>
      </w:r>
      <w:r w:rsidRPr="00BD3C9D">
        <w:rPr>
          <w:rFonts w:asciiTheme="majorBidi" w:hAnsiTheme="majorBidi" w:cstheme="majorBidi"/>
          <w:sz w:val="21"/>
          <w:szCs w:val="21"/>
        </w:rPr>
        <w:instrText xml:space="preserve">epression, Pain, Anxiety, and Physical Dysfunction: A Review","title-short":"Exercise Recommendations for Cancer-Related Fatigue, Cognitive Impairment, Sleep problems, Depression, Pain, Anxiety, and Physical Dysfunction","volume":"8","author":[{"family":"Mustian","given":"Karen M."},{"family":"Sprod","given":"Lisa K."},{"family":"Janelsins","given":"Michelle"},{"family":"Peppone","given":"Luke J."},{"family":"Mohile","given":"Supriya"}],"issued":{"date-parts":[["2012"]]}}}],"schema":"https://github.com/citation-style-language/schema/raw/master/csl-citation.json"} </w:instrText>
      </w:r>
      <w:r w:rsidRPr="00BD3C9D">
        <w:rPr>
          <w:rFonts w:asciiTheme="majorBidi" w:hAnsiTheme="majorBidi" w:cstheme="majorBidi"/>
          <w:sz w:val="21"/>
          <w:szCs w:val="21"/>
        </w:rPr>
        <w:fldChar w:fldCharType="separate"/>
      </w:r>
      <w:r w:rsidRPr="00BD3C9D">
        <w:rPr>
          <w:rFonts w:asciiTheme="majorBidi" w:hAnsiTheme="majorBidi" w:cstheme="majorBidi"/>
          <w:noProof/>
          <w:sz w:val="21"/>
          <w:szCs w:val="21"/>
        </w:rPr>
        <w:t xml:space="preserve">(Mustian </w:t>
      </w:r>
      <w:r w:rsidR="000E5943" w:rsidRPr="00BD3C9D">
        <w:rPr>
          <w:rFonts w:asciiTheme="majorBidi" w:hAnsiTheme="majorBidi" w:cstheme="majorBidi"/>
          <w:i/>
          <w:iCs/>
          <w:noProof/>
          <w:sz w:val="21"/>
          <w:szCs w:val="21"/>
        </w:rPr>
        <w:t>et al</w:t>
      </w:r>
      <w:r w:rsidRPr="00BD3C9D">
        <w:rPr>
          <w:rFonts w:asciiTheme="majorBidi" w:hAnsiTheme="majorBidi" w:cstheme="majorBidi"/>
          <w:noProof/>
          <w:sz w:val="21"/>
          <w:szCs w:val="21"/>
        </w:rPr>
        <w:t>., 2012)</w:t>
      </w:r>
      <w:r w:rsidRPr="00BD3C9D">
        <w:rPr>
          <w:rFonts w:asciiTheme="majorBidi" w:hAnsiTheme="majorBidi" w:cstheme="majorBidi"/>
          <w:sz w:val="21"/>
          <w:szCs w:val="21"/>
        </w:rPr>
        <w:fldChar w:fldCharType="end"/>
      </w:r>
      <w:r w:rsidR="001E7B4B">
        <w:rPr>
          <w:rFonts w:asciiTheme="majorBidi" w:hAnsiTheme="majorBidi" w:cstheme="majorBidi"/>
          <w:sz w:val="21"/>
          <w:szCs w:val="21"/>
        </w:rPr>
        <w:t xml:space="preserve">, </w:t>
      </w:r>
      <w:r w:rsidRPr="00BD3C9D">
        <w:rPr>
          <w:rFonts w:asciiTheme="majorBidi" w:hAnsiTheme="majorBidi" w:cstheme="majorBidi"/>
          <w:sz w:val="21"/>
          <w:szCs w:val="21"/>
        </w:rPr>
        <w:fldChar w:fldCharType="begin"/>
      </w:r>
      <w:r w:rsidRPr="00BD3C9D">
        <w:rPr>
          <w:rFonts w:asciiTheme="majorBidi" w:hAnsiTheme="majorBidi" w:cstheme="majorBidi"/>
          <w:sz w:val="21"/>
          <w:szCs w:val="21"/>
        </w:rPr>
        <w:instrText xml:space="preserve"> ADDIN ZOTERO_ITEM CSL_CITATION {"citationID":"lyfRZbO6","properties":{"formattedCitation":"(American Cancer Society, 2020)","plainCitation":"(American Cancer Society, 2020)","noteIndex":0},"citationItems":[{"id":2687,"uris":["http://zotero.org/users/3116798/items/GQ2NVLNH"],"uri":["http://zotero.org/users/3116798/items/GQ2NVLNH"],"itemData":{"id":2687,"type":"webpage","title":"How Common Is Breast Cancer? | Breast Cancer Statistics","URL":"https://www.cancer.org/cancer/breast-cancer/about/how-common-is-breast-cancer.html","author":[{"family":"American Cancer Society","given":""}],"accessed":{"date-parts":[["2020",11,6]]},"issued":{"date-parts":[["2020"]]}}}],"schema":"https://github.com/citation-style-language/schema/raw/master/csl-citation.json"} </w:instrText>
      </w:r>
      <w:r w:rsidRPr="00BD3C9D">
        <w:rPr>
          <w:rFonts w:asciiTheme="majorBidi" w:hAnsiTheme="majorBidi" w:cstheme="majorBidi"/>
          <w:sz w:val="21"/>
          <w:szCs w:val="21"/>
        </w:rPr>
        <w:fldChar w:fldCharType="separate"/>
      </w:r>
      <w:r w:rsidRPr="00BD3C9D">
        <w:rPr>
          <w:rFonts w:asciiTheme="majorBidi" w:hAnsiTheme="majorBidi" w:cstheme="majorBidi"/>
          <w:noProof/>
          <w:sz w:val="21"/>
          <w:szCs w:val="21"/>
        </w:rPr>
        <w:t>(American Cancer Society, 2020)</w:t>
      </w:r>
      <w:r w:rsidRPr="00BD3C9D">
        <w:rPr>
          <w:rFonts w:asciiTheme="majorBidi" w:hAnsiTheme="majorBidi" w:cstheme="majorBidi"/>
          <w:sz w:val="21"/>
          <w:szCs w:val="21"/>
        </w:rPr>
        <w:fldChar w:fldCharType="end"/>
      </w:r>
      <w:r w:rsidR="006E23DF">
        <w:rPr>
          <w:rFonts w:asciiTheme="majorBidi" w:hAnsiTheme="majorBidi" w:cstheme="majorBidi"/>
          <w:sz w:val="21"/>
          <w:szCs w:val="21"/>
        </w:rPr>
        <w:t xml:space="preserve"> and</w:t>
      </w:r>
      <w:r w:rsidR="001E7B4B">
        <w:rPr>
          <w:rFonts w:asciiTheme="majorBidi" w:hAnsiTheme="majorBidi" w:cstheme="majorBidi"/>
          <w:sz w:val="21"/>
          <w:szCs w:val="21"/>
        </w:rPr>
        <w:t xml:space="preserve"> </w:t>
      </w:r>
      <w:r w:rsidRPr="00BD3C9D">
        <w:rPr>
          <w:rFonts w:asciiTheme="majorBidi" w:hAnsiTheme="majorBidi" w:cstheme="majorBidi"/>
          <w:sz w:val="21"/>
          <w:szCs w:val="21"/>
        </w:rPr>
        <w:fldChar w:fldCharType="begin"/>
      </w:r>
      <w:r w:rsidRPr="00BD3C9D">
        <w:rPr>
          <w:rFonts w:asciiTheme="majorBidi" w:hAnsiTheme="majorBidi" w:cstheme="majorBidi"/>
          <w:sz w:val="21"/>
          <w:szCs w:val="21"/>
        </w:rPr>
        <w:instrText xml:space="preserve"> ADDIN ZOTERO_ITEM CSL_CITATION {"citationID":"ccV3vGcU","properties":{"formattedCitation":"(Oei et al., 2020)","plainCitation":"(Oei et al., 2020)","noteIndex":0},"citationItems":[{"id":2814,"uris":["http://zotero.org/users/3116798/items/FWIT7MW2"],"uri":["http://zotero.org/users/3116798/items/FWIT7MW2"],"itemData":{"id":2814,"type":"article-journal","abstract":"Introduction:Viscum album L extracts (VA) are frequently used in integrative oncology. Aim of this study was to evaluate the impact of add-on VA applications on various patient-reported outcome measures. Methods: A longitudinal real-world study was conducted, using data from the Network Oncology clinical registry. Primary, nonmetastasized breast cancer patients treated with oncological standard therapy partly combined with VA applications were included. Internal Coherence Cancer-related Fatigue, and EORTC QLQ-C30 questionnaires were assessed at baseline and 6, 12, and 24 months later. Results: A total of 319 patients received standard oncological therapy and 40% of them additionally VA applications. After 6 and 12 months for patients treated with chemotherapy (Ctx) only a significant decline of the thermo-coherence, and worsening of fatigue was observed. For patients receiving VA applications but no Ctx, significant beneficial effects on thermo-coherence, fatigue, and seven EORTC QLQ-C30 scales were observed 24 months later. Adjusted multivariable long-term subgroup (n = 106) regression analysis revealed that Ctx, immuno-, and endocrine therapies had a worsening of 17, 17, and 6 point changes, respectively, for EORTC QLQ-C30 fatigue (P = .0004), while VA applications showed an improvement of 12 point change. A similar impact of improvement (add-on VA) and worsening (standard oncological treatment regimens) on EORTC QLQ-C30 insomnia (P = .009) and physical functioning (P = .005) were observed. Conclusions: In the present real-world study, add-on VA applications had a supportive effect on cancer-related fatigue, insomnia, physical functioning, and thermo-coherence. Thus, VA applications might be suited to alleviate symptom burden during anticancer therapy in breast cancer patients.","container-title":"Integrative Cancer Therapies","DOI":"10.1177/1534735420917211","ISSN":"1552-695X","journalAbbreviation":"Integr Cancer Ther","language":"eng","note":"PMID: 32478590\nPMCID: PMC7273755","page":"1534735420917211","source":"PubMed","title":"Impact of Oncological Therapy and Viscum album L Treatment on Cancer-Related Fatigue and Internal Coherence in Nonmetastasized Breast Cancer Patients","volume":"19","author":[{"family":"Oei","given":"Shiao Li"},{"family":"Thronicke","given":"Anja"},{"family":"Kröz","given":"Matthias"},{"family":"Trott","given":"Philipp","non-dropping-particle":"von"},{"family":"Schad","given":"Friedemann"},{"family":"Matthes","given":"Harald"}],"issued":{"date-parts":[["2020",12]]}}}],"schema":"https://github.com/citation-style-language/schema/raw/master/csl-citation.json"} </w:instrText>
      </w:r>
      <w:r w:rsidRPr="00BD3C9D">
        <w:rPr>
          <w:rFonts w:asciiTheme="majorBidi" w:hAnsiTheme="majorBidi" w:cstheme="majorBidi"/>
          <w:sz w:val="21"/>
          <w:szCs w:val="21"/>
        </w:rPr>
        <w:fldChar w:fldCharType="separate"/>
      </w:r>
      <w:r w:rsidRPr="00BD3C9D">
        <w:rPr>
          <w:rFonts w:asciiTheme="majorBidi" w:hAnsiTheme="majorBidi" w:cstheme="majorBidi"/>
          <w:noProof/>
          <w:sz w:val="21"/>
          <w:szCs w:val="21"/>
        </w:rPr>
        <w:t xml:space="preserve">(Oei </w:t>
      </w:r>
      <w:r w:rsidR="000E5943" w:rsidRPr="00BD3C9D">
        <w:rPr>
          <w:rFonts w:asciiTheme="majorBidi" w:hAnsiTheme="majorBidi" w:cstheme="majorBidi"/>
          <w:i/>
          <w:iCs/>
          <w:noProof/>
          <w:sz w:val="21"/>
          <w:szCs w:val="21"/>
        </w:rPr>
        <w:t>et al</w:t>
      </w:r>
      <w:r w:rsidRPr="00BD3C9D">
        <w:rPr>
          <w:rFonts w:asciiTheme="majorBidi" w:hAnsiTheme="majorBidi" w:cstheme="majorBidi"/>
          <w:noProof/>
          <w:sz w:val="21"/>
          <w:szCs w:val="21"/>
        </w:rPr>
        <w:t>., 2020)</w:t>
      </w:r>
      <w:r w:rsidRPr="00BD3C9D">
        <w:rPr>
          <w:rFonts w:asciiTheme="majorBidi" w:hAnsiTheme="majorBidi" w:cstheme="majorBidi"/>
          <w:sz w:val="21"/>
          <w:szCs w:val="21"/>
        </w:rPr>
        <w:fldChar w:fldCharType="end"/>
      </w:r>
      <w:r w:rsidRPr="00BD3C9D">
        <w:rPr>
          <w:rFonts w:asciiTheme="majorBidi" w:hAnsiTheme="majorBidi" w:cstheme="majorBidi"/>
          <w:sz w:val="21"/>
          <w:szCs w:val="21"/>
        </w:rPr>
        <w:t xml:space="preserve">. Some systematic review findings supported the effects of exercise interventions on CRF but, most of the interventions included combined exercise interventions (aerobic and resistance training), and the participants were from a different type of cancer </w:t>
      </w:r>
      <w:r w:rsidRPr="00BD3C9D">
        <w:rPr>
          <w:rFonts w:asciiTheme="majorBidi" w:hAnsiTheme="majorBidi" w:cstheme="majorBidi"/>
          <w:sz w:val="21"/>
          <w:szCs w:val="21"/>
        </w:rPr>
        <w:fldChar w:fldCharType="begin"/>
      </w:r>
      <w:r w:rsidRPr="00BD3C9D">
        <w:rPr>
          <w:rFonts w:asciiTheme="majorBidi" w:hAnsiTheme="majorBidi" w:cstheme="majorBidi"/>
          <w:sz w:val="21"/>
          <w:szCs w:val="21"/>
        </w:rPr>
        <w:instrText xml:space="preserve"> ADDIN ZOTERO_ITEM CSL_CITATION {"citationID":"tIreXi5U","properties":{"formattedCitation":"(Meneses-Ech\\uc0\\u225{}vez et al., 2015)","plainCitation":"(Meneses-Echávez et al., 2015)","noteIndex":0},"citationItems":[{"id":2677,"uris":["http://zotero.org/users/3116798/items/UG2FQJU9"],"uri":["http://zotero.org/users/3116798/items/UG2FQJU9"],"itemData":{"id":2677,"type":"article-journal","abstract":"BACKGROUND: Cancer-related fatigue (CRF) is the most common and distressing symptom in breast cancer survivors. Approximately 40% to 80% of cancer patients undergoing active treatment suffer from CRF. Exercise improves overall quality of life and CRF; however, the specific effects of the training modalities are not well understood.\nMETHODS: This study aimed to determine the pooled effects of supervised exercise interventions on CRF in breast cancer survivors. We searched PubMed/MEDLINE, EMBASE, Scopus, CENTRAL and CINAHL databases between December 2013 and January 2014 without language restrictions. Risk of bias and methodological quality were evaluated using the PEDro score. Pooled effects were calculated with a random-effects model according to the DerSimonian and Laird method. Heterogeneity was evaluated with the I (2) test.\nRESULTS: Nine high-quality studies (n = 1156) were finally included. Supervised aerobic exercise was statistically more effective than conventional care in improving CRF among breast cancer survivors (SMD = -0.51, 95%CI -0.81 to -0.21), with high statistical heterogeneity (P = 0.001; I (2)  = 75%). Similar effects were found for resistance training on CRF (SMD = -0.41, 95%CI -0.76 to -0.05; P = 0.02; I(2) = 64%). Meta-regression analysis revealed that exercise volume parameters are closely related with the effect estimates on CRF. Egger's test suggested moderate evidence of publication bias (P = 0.04).\nCONCLUSIONS: Supervised exercise reduces CRF and must be implemented in breast cancer rehabilitation settings. High-volume exercises are safe and effective in improving CRF and overall quality of life in women with breast cancer. Further research is encouraged.\nTRIAL REGISTRATION: CRD42014007223.","container-title":"BMC cancer","DOI":"10.1186/s12885-015-1069-4","ISSN":"1471-2407","journalAbbreviation":"BMC Cancer","language":"eng","note":"PMID: 25885168\nPMCID: PMC4364505","page":"77","source":"PubMed","title":"Effects of supervised exercise on cancer-related fatigue in breast cancer survivors: a systematic review and meta-analysis","title-short":"Effects of supervised exercise on cancer-related fatigue in breast cancer survivors","volume":"15","author":[{"family":"Meneses-Echávez","given":"José Francisco"},{"family":"González-Jiménez","given":"Emilio"},{"family":"Ramírez-Vélez","given":"Robinson"}],"issued":{"date-parts":[["2015",2,21]]}}}],"schema":"https://github.com/citation-style-language/schema/raw/master/csl-citation.json"} </w:instrText>
      </w:r>
      <w:r w:rsidRPr="00BD3C9D">
        <w:rPr>
          <w:rFonts w:asciiTheme="majorBidi" w:hAnsiTheme="majorBidi" w:cstheme="majorBidi"/>
          <w:sz w:val="21"/>
          <w:szCs w:val="21"/>
        </w:rPr>
        <w:fldChar w:fldCharType="separate"/>
      </w:r>
      <w:r w:rsidRPr="00BD3C9D">
        <w:rPr>
          <w:rFonts w:asciiTheme="majorBidi" w:hAnsiTheme="majorBidi" w:cstheme="majorBidi"/>
          <w:sz w:val="21"/>
          <w:szCs w:val="21"/>
        </w:rPr>
        <w:t xml:space="preserve">(Meneses-Echávez </w:t>
      </w:r>
      <w:r w:rsidR="000E5943" w:rsidRPr="00BD3C9D">
        <w:rPr>
          <w:rFonts w:asciiTheme="majorBidi" w:hAnsiTheme="majorBidi" w:cstheme="majorBidi"/>
          <w:i/>
          <w:iCs/>
          <w:sz w:val="21"/>
          <w:szCs w:val="21"/>
        </w:rPr>
        <w:t>et al</w:t>
      </w:r>
      <w:r w:rsidRPr="00BD3C9D">
        <w:rPr>
          <w:rFonts w:asciiTheme="majorBidi" w:hAnsiTheme="majorBidi" w:cstheme="majorBidi"/>
          <w:sz w:val="21"/>
          <w:szCs w:val="21"/>
        </w:rPr>
        <w:t>., 2015)</w:t>
      </w:r>
      <w:r w:rsidRPr="00BD3C9D">
        <w:rPr>
          <w:rFonts w:asciiTheme="majorBidi" w:hAnsiTheme="majorBidi" w:cstheme="majorBidi"/>
          <w:sz w:val="21"/>
          <w:szCs w:val="21"/>
        </w:rPr>
        <w:fldChar w:fldCharType="end"/>
      </w:r>
      <w:r w:rsidR="001E7B4B">
        <w:rPr>
          <w:rFonts w:asciiTheme="majorBidi" w:hAnsiTheme="majorBidi" w:cstheme="majorBidi"/>
          <w:sz w:val="21"/>
          <w:szCs w:val="21"/>
        </w:rPr>
        <w:t xml:space="preserve">, </w:t>
      </w:r>
      <w:r w:rsidRPr="00BD3C9D">
        <w:rPr>
          <w:rFonts w:asciiTheme="majorBidi" w:hAnsiTheme="majorBidi" w:cstheme="majorBidi"/>
          <w:sz w:val="21"/>
          <w:szCs w:val="21"/>
        </w:rPr>
        <w:fldChar w:fldCharType="begin"/>
      </w:r>
      <w:r w:rsidRPr="00BD3C9D">
        <w:rPr>
          <w:rFonts w:asciiTheme="majorBidi" w:hAnsiTheme="majorBidi" w:cstheme="majorBidi"/>
          <w:sz w:val="21"/>
          <w:szCs w:val="21"/>
        </w:rPr>
        <w:instrText xml:space="preserve"> ADDIN ZOTERO_ITEM CSL_CITATION {"citationID":"IhZpEmPR","properties":{"formattedCitation":"(Inglis et al., 2020)","plainCitation":"(Inglis et al., 2020)","noteIndex":0},"citationItems":[{"id":2812,"uris":["http://zotero.org/users/3116798/items/AKGS9EWU"],"uri":["http://zotero.org/users/3116798/items/AKGS9EWU"],"itemData":{"id":2812,"type":"article-journal","abstract":"PURPOSE: To assess the impact of obesity on cancer-related fatigue (CRF) in patients with breast cancer, through a secondary analysis of a large, longitudinal, nationwide study of breast cancer patients beginning chemotherapy.\nMETHODS: All patients (N = 565; aged 53 ± 10.6) with breast cancer completed the multidimensional fatigue symptom inventory and the symptom inventory to measure CRF symptoms at baseline, post-chemotherapy, and 6 months post-chemotherapy. Height and weight at baseline were used to categorize subjects based on body mass index (BMI): obese (≥ 30.0 kg/m2; n = 294), overweight (25.0-29.9 kg/m2; n = 146), and normal weight (18.5-24.9 kg/m2; n = 125). Multivariate regression models evaluated the relationship of obesity level to CRF over time, controlling for age, menopausal status, race, Karnofsky Performance Status, cancer stage, radiation, and exercise status.\nRESULTS: At baseline, the obese had significantly higher CRF symptoms than the normal weight subjects for both the Multidimensional fatigue symptom inventory (MFSI) total (obese = 11.2 vs normal weight = 6.3; p = 0.03) and Symptom Inventory (SI) (obese = 3.5 vs normal weight = 2.9; p = 0.03). Significantly higher SI fatigue scores persisted at post-chemotherapy for the obese (obese = 5.0 vs normal weight = 4.4; p = 0.02). At 6 months post-chemotherapy, the obese patients still had significantly higher SI fatigue scores (obese = 3.5 vs normal weight = 3.0; p = 0.05).\nCONCLUSION: Obese patients suffered greater CRF from pre-chemotherapy through 6 months post-chemotherapy. Recommendations for weight loss or weight maintenance may impact CRF levels in obese breast cancer patients before and after chemotherapy.","container-title":"Supportive Care in Cancer: Official Journal of the Multinational Association of Supportive Care in Cancer","DOI":"10.1007/s00520-019-04953-4","ISSN":"1433-7339","issue":"3","journalAbbreviation":"Support Care Cancer","language":"eng","note":"PMID: 31267279\nPMCID: PMC7243469","page":"1411-1418","source":"PubMed","title":"Longitudinal assessment of the impact of higher body mass index on cancer-related fatigue in patients with breast cancer receiving chemotherapy","volume":"28","author":[{"family":"Inglis","given":"Julia E."},{"family":"Janelsins","given":"Michelle C."},{"family":"Culakova","given":"Eva"},{"family":"Mustian","given":"Karen M."},{"family":"Lin","given":"Po-Ju"},{"family":"Kleckner","given":"Ian R."},{"family":"Peppone","given":"Luke J."}],"issued":{"date-parts":[["2020",3]]}}}],"schema":"https://github.com/citation-style-language/schema/raw/master/csl-citation.json"} </w:instrText>
      </w:r>
      <w:r w:rsidRPr="00BD3C9D">
        <w:rPr>
          <w:rFonts w:asciiTheme="majorBidi" w:hAnsiTheme="majorBidi" w:cstheme="majorBidi"/>
          <w:sz w:val="21"/>
          <w:szCs w:val="21"/>
        </w:rPr>
        <w:fldChar w:fldCharType="separate"/>
      </w:r>
      <w:r w:rsidRPr="00BD3C9D">
        <w:rPr>
          <w:rFonts w:asciiTheme="majorBidi" w:hAnsiTheme="majorBidi" w:cstheme="majorBidi"/>
          <w:noProof/>
          <w:sz w:val="21"/>
          <w:szCs w:val="21"/>
        </w:rPr>
        <w:t xml:space="preserve">(Inglis </w:t>
      </w:r>
      <w:r w:rsidR="000E5943" w:rsidRPr="00BD3C9D">
        <w:rPr>
          <w:rFonts w:asciiTheme="majorBidi" w:hAnsiTheme="majorBidi" w:cstheme="majorBidi"/>
          <w:i/>
          <w:iCs/>
          <w:noProof/>
          <w:sz w:val="21"/>
          <w:szCs w:val="21"/>
        </w:rPr>
        <w:t>et al</w:t>
      </w:r>
      <w:r w:rsidRPr="00BD3C9D">
        <w:rPr>
          <w:rFonts w:asciiTheme="majorBidi" w:hAnsiTheme="majorBidi" w:cstheme="majorBidi"/>
          <w:noProof/>
          <w:sz w:val="21"/>
          <w:szCs w:val="21"/>
        </w:rPr>
        <w:t>., 2020)</w:t>
      </w:r>
      <w:r w:rsidRPr="00BD3C9D">
        <w:rPr>
          <w:rFonts w:asciiTheme="majorBidi" w:hAnsiTheme="majorBidi" w:cstheme="majorBidi"/>
          <w:sz w:val="21"/>
          <w:szCs w:val="21"/>
        </w:rPr>
        <w:fldChar w:fldCharType="end"/>
      </w:r>
      <w:r w:rsidR="00E13297">
        <w:rPr>
          <w:rFonts w:asciiTheme="majorBidi" w:hAnsiTheme="majorBidi" w:cstheme="majorBidi"/>
          <w:sz w:val="21"/>
          <w:szCs w:val="21"/>
        </w:rPr>
        <w:t xml:space="preserve"> and </w:t>
      </w:r>
      <w:r w:rsidRPr="00BD3C9D">
        <w:rPr>
          <w:rFonts w:asciiTheme="majorBidi" w:hAnsiTheme="majorBidi" w:cstheme="majorBidi"/>
          <w:sz w:val="21"/>
          <w:szCs w:val="21"/>
        </w:rPr>
        <w:fldChar w:fldCharType="begin"/>
      </w:r>
      <w:r w:rsidRPr="00BD3C9D">
        <w:rPr>
          <w:rFonts w:asciiTheme="majorBidi" w:hAnsiTheme="majorBidi" w:cstheme="majorBidi"/>
          <w:sz w:val="21"/>
          <w:szCs w:val="21"/>
        </w:rPr>
        <w:instrText xml:space="preserve"> ADDIN ZOTERO_ITEM CSL_CITATION {"citationID":"pBQBHniW","properties":{"formattedCitation":"(Hl et al., 2020)","plainCitation":"(Hl et al., 2020)","noteIndex":0},"citationItems":[{"id":2827,"uris":["http://zotero.org/users/3116798/items/C6H74KJI"],"uri":["http://zotero.org/users/3116798/items/C6H74KJI"],"itemData":{"id":2827,"type":"webpage","abstract":"To a large extent, breast cancer patients with fatigue in this study experienced social support from their surroundings. The fact that there were significant associations between mental fatigue and two of the provisions of SPS suggests that social support is more closely related to mental fatigue th …","container-title":"BMC women's health","language":"en","note":"ISSN: 1472-6874\nissue: 1\npublisher: BMC Womens Health\nvolume: 20\nPMID: 33121476\nDOI: 10.1186/s12905-020-01106-2","title":"Social support in early-stage breast cancer patients with fatigue","URL":"https://pubmed.ncbi.nlm.nih.gov/33121476/","author":[{"family":"Hl","given":"Sørensen"},{"family":"Tk","given":"Schjølberg"},{"family":"Mc","given":"Småstuen"},{"family":"I","given":"Utne"}],"accessed":{"date-parts":[["2020",12,28]]},"issued":{"date-parts":[["2020",10,29]]}}}],"schema":"https://github.com/citation-style-language/schema/raw/master/csl-citation.json"} </w:instrText>
      </w:r>
      <w:r w:rsidRPr="00BD3C9D">
        <w:rPr>
          <w:rFonts w:asciiTheme="majorBidi" w:hAnsiTheme="majorBidi" w:cstheme="majorBidi"/>
          <w:sz w:val="21"/>
          <w:szCs w:val="21"/>
        </w:rPr>
        <w:fldChar w:fldCharType="separate"/>
      </w:r>
      <w:r w:rsidRPr="00BD3C9D">
        <w:rPr>
          <w:rFonts w:asciiTheme="majorBidi" w:hAnsiTheme="majorBidi" w:cstheme="majorBidi"/>
          <w:noProof/>
          <w:sz w:val="21"/>
          <w:szCs w:val="21"/>
        </w:rPr>
        <w:t xml:space="preserve">(Hl </w:t>
      </w:r>
      <w:r w:rsidR="000E5943" w:rsidRPr="00BD3C9D">
        <w:rPr>
          <w:rFonts w:asciiTheme="majorBidi" w:hAnsiTheme="majorBidi" w:cstheme="majorBidi"/>
          <w:i/>
          <w:iCs/>
          <w:noProof/>
          <w:sz w:val="21"/>
          <w:szCs w:val="21"/>
        </w:rPr>
        <w:t>et al</w:t>
      </w:r>
      <w:r w:rsidRPr="00BD3C9D">
        <w:rPr>
          <w:rFonts w:asciiTheme="majorBidi" w:hAnsiTheme="majorBidi" w:cstheme="majorBidi"/>
          <w:noProof/>
          <w:sz w:val="21"/>
          <w:szCs w:val="21"/>
        </w:rPr>
        <w:t>., 2020)</w:t>
      </w:r>
      <w:r w:rsidRPr="00BD3C9D">
        <w:rPr>
          <w:rFonts w:asciiTheme="majorBidi" w:hAnsiTheme="majorBidi" w:cstheme="majorBidi"/>
          <w:sz w:val="21"/>
          <w:szCs w:val="21"/>
        </w:rPr>
        <w:fldChar w:fldCharType="end"/>
      </w:r>
      <w:r w:rsidRPr="00BD3C9D">
        <w:rPr>
          <w:rFonts w:asciiTheme="majorBidi" w:hAnsiTheme="majorBidi" w:cstheme="majorBidi"/>
          <w:sz w:val="21"/>
          <w:szCs w:val="21"/>
        </w:rPr>
        <w:t xml:space="preserve">. Another systematic review about exercise and CRF concluded that aerobic exercise reduces CRF in cancer patients </w:t>
      </w:r>
      <w:r w:rsidRPr="00BD3C9D">
        <w:rPr>
          <w:rFonts w:asciiTheme="majorBidi" w:hAnsiTheme="majorBidi" w:cstheme="majorBidi"/>
          <w:sz w:val="21"/>
          <w:szCs w:val="21"/>
        </w:rPr>
        <w:fldChar w:fldCharType="begin"/>
      </w:r>
      <w:r w:rsidRPr="00BD3C9D">
        <w:rPr>
          <w:rFonts w:asciiTheme="majorBidi" w:hAnsiTheme="majorBidi" w:cstheme="majorBidi"/>
          <w:sz w:val="21"/>
          <w:szCs w:val="21"/>
        </w:rPr>
        <w:instrText xml:space="preserve"> ADDIN ZOTERO_ITEM CSL_CITATION {"citationID":"j5czEZ6Z","properties":{"formattedCitation":"(Meneses-Ech\\uc0\\u225{}vez et al., 2015)","plainCitation":"(Meneses-Echávez et al., 2015)","noteIndex":0},"citationItems":[{"id":2677,"uris":["http://zotero.org/users/3116798/items/UG2FQJU9"],"uri":["http://zotero.org/users/3116798/items/UG2FQJU9"],"itemData":{"id":2677,"type":"article-journal","abstract":"BACKGROUND: Cancer-related fatigue (CRF) is the most common and distressing symptom in breast cancer survivors. Approximately 40% to 80% of cancer patients undergoing active treatment suffer from CRF. Exercise improves overall quality of life and CRF; however, the specific effects of the training modalities are not well understood.\nMETHODS: This study aimed to determine the pooled effects of supervised exercise interventions on CRF in breast cancer survivors. We searched PubMed/MEDLINE, EMBASE, Scopus, CENTRAL and CINAHL databases between December 2013 and January 2014 without language restrictions. Risk of bias and methodological quality were evaluated using the PEDro score. Pooled effects were calculated with a random-effects model according to the DerSimonian and Laird method. Heterogeneity was evaluated with the I (2) test.\nRESULTS: Nine high-quality studies (n = 1156) were finally included. Supervised aerobic exercise was statistically more effective than conventional care in improving CRF among breast cancer survivors (SMD = -0.51, 95%CI -0.81 to -0.21), with high statistical heterogeneity (P = 0.001; I (2)  = 75%). Similar effects were found for resistance training on CRF (SMD = -0.41, 95%CI -0.76 to -0.05; P = 0.02; I(2) = 64%). Meta-regression analysis revealed that exercise volume parameters are closely related with the effect estimates on CRF. Egger's test suggested moderate evidence of publication bias (P = 0.04).\nCONCLUSIONS: Supervised exercise reduces CRF and must be implemented in breast cancer rehabilitation settings. High-volume exercises are safe and effective in improving CRF and overall quality of life in women with breast cancer. Further research is encouraged.\nTRIAL REGISTRATION: CRD42014007223.","container-title":"BMC cancer","DOI":"10.1186/s12885-015-1069-4","ISSN":"1471-2407","journalAbbreviation":"BMC Cancer","language":"eng","note":"PMID: 25885168\nPMCID: PMC4364505","page":"77","source":"PubMed","title":"Effects of supervised exercise on cancer-related fatigue in breast cancer survivors: a systematic review and meta-analysis","title-short":"Effects of supervised exercise on cancer-related fatigue in breast cancer survivors","volume":"15","author":[{"family":"Meneses-Echávez","given":"José Francisco"},{"family":"González-Jiménez","given":"Emilio"},{"family":"Ramírez-Vélez","given":"Robinson"}],"issued":{"date-parts":[["2015",2,21]]}}}],"schema":"https://github.com/citation-style-language/schema/raw/master/csl-citation.json"} </w:instrText>
      </w:r>
      <w:r w:rsidRPr="00BD3C9D">
        <w:rPr>
          <w:rFonts w:asciiTheme="majorBidi" w:hAnsiTheme="majorBidi" w:cstheme="majorBidi"/>
          <w:sz w:val="21"/>
          <w:szCs w:val="21"/>
        </w:rPr>
        <w:fldChar w:fldCharType="separate"/>
      </w:r>
      <w:r w:rsidRPr="00BD3C9D">
        <w:rPr>
          <w:rFonts w:asciiTheme="majorBidi" w:hAnsiTheme="majorBidi" w:cstheme="majorBidi"/>
          <w:sz w:val="21"/>
          <w:szCs w:val="21"/>
        </w:rPr>
        <w:t xml:space="preserve">(Meneses-Echávez </w:t>
      </w:r>
      <w:r w:rsidR="000E5943" w:rsidRPr="00BD3C9D">
        <w:rPr>
          <w:rFonts w:asciiTheme="majorBidi" w:hAnsiTheme="majorBidi" w:cstheme="majorBidi"/>
          <w:i/>
          <w:iCs/>
          <w:sz w:val="21"/>
          <w:szCs w:val="21"/>
        </w:rPr>
        <w:t>et al</w:t>
      </w:r>
      <w:r w:rsidRPr="00BD3C9D">
        <w:rPr>
          <w:rFonts w:asciiTheme="majorBidi" w:hAnsiTheme="majorBidi" w:cstheme="majorBidi"/>
          <w:sz w:val="21"/>
          <w:szCs w:val="21"/>
        </w:rPr>
        <w:t>., 2015)</w:t>
      </w:r>
      <w:r w:rsidRPr="00BD3C9D">
        <w:rPr>
          <w:rFonts w:asciiTheme="majorBidi" w:hAnsiTheme="majorBidi" w:cstheme="majorBidi"/>
          <w:sz w:val="21"/>
          <w:szCs w:val="21"/>
        </w:rPr>
        <w:fldChar w:fldCharType="end"/>
      </w:r>
      <w:r w:rsidR="001E7B4B">
        <w:rPr>
          <w:rFonts w:asciiTheme="majorBidi" w:hAnsiTheme="majorBidi" w:cstheme="majorBidi"/>
          <w:sz w:val="21"/>
          <w:szCs w:val="21"/>
        </w:rPr>
        <w:t xml:space="preserve">, </w:t>
      </w:r>
      <w:r w:rsidRPr="00BD3C9D">
        <w:rPr>
          <w:rFonts w:asciiTheme="majorBidi" w:hAnsiTheme="majorBidi" w:cstheme="majorBidi"/>
          <w:sz w:val="21"/>
          <w:szCs w:val="21"/>
        </w:rPr>
        <w:fldChar w:fldCharType="begin"/>
      </w:r>
      <w:r w:rsidRPr="00BD3C9D">
        <w:rPr>
          <w:rFonts w:asciiTheme="majorBidi" w:hAnsiTheme="majorBidi" w:cstheme="majorBidi"/>
          <w:sz w:val="21"/>
          <w:szCs w:val="21"/>
        </w:rPr>
        <w:instrText xml:space="preserve"> ADDIN ZOTERO_ITEM CSL_CITATION {"citationID":"RE58nDGi","properties":{"formattedCitation":"(Ikeuchi et al., 2020)","plainCitation":"(Ikeuchi et al., 2020)","noteIndex":0},"citationItems":[{"id":2816,"uris":["http://zotero.org/users/3116798/items/FUZQ825C"],"uri":["http://zotero.org/users/3116798/items/FUZQ825C"],"itemData":{"id":2816,"type":"article-journal","abstract":"Background: Although fatigue is a common and distressing symptom in cancer survivors, the mechanism of fatigue is not fully understood. Therefore, this study aims to investigate the relation between the fatigue and mindfulness of breast cancer survivors using anxiety, depression, pain, loneliness, and sleep disturbance as mediators.\nMethods: Path analysis was performed to examine direct and indirect associations between mindfulness and fatigue. Participants were breast cancer survivors who visited a breast surgery department at a university hospital in Japan for hormonal therapy or regular check-ups after treatment. The questionnaire measured cancer-related-fatigue, mindfulness, anxiety, depression, pain, loneliness, and sleep disturbance. Demographic and clinical characteristics were collected from medical records.\nResults: Two-hundred and seventy-nine breast cancer survivors were registered, of which 259 answered the questionnaire. Ten respondents with incomplete questionnaire data were excluded, resulting in 249 participants for the analyses. Our final model fit the data well (goodness of fit index = .993; adjusted goodness of fit index = .966; comparative fit index = .999; root mean square error of approximation = .016). Mindfulness, anxiety, depression, pain, loneliness, and sleep disturbance were related to fatigue, and mindfulness had the most influence on fatigue (β = - .52). Mindfulness affected fatigue not only directly but also indirectly through anxiety, depression, pain, loneliness, and sleep disturbance.\nConclusions: The study model helps to explain the process by which mindfulness affects fatigue. Our results suggest that mindfulness has both direct and indirect effects on the fatigue of breast cancer survivors and that mindfulness can be used to more effectively reduce their fatigue. It also suggests that health care professionals should be aware of factors such as anxiety, depression, pain, loneliness, and sleep disturbance in their care for fatigue of breast cancer survivors.\nTrial registration: This study was registered in the University Hospital Medical Information Network Clinical Trials Registry (UMIN number. 000027720) on June 12, 2017.","container-title":"BioPsychoSocial Medicine","DOI":"10.1186/s13030-020-0175-y","ISSN":"1751-0759","journalAbbreviation":"Biopsychosoc Med","language":"eng","note":"PMID: 32071613\nPMCID: PMC7011601","page":"1","source":"PubMed","title":"The relation between mindfulness and the fatigue of women with breast cancer: path analysis","title-short":"The relation between mindfulness and the fatigue of women with breast cancer","volume":"14","author":[{"family":"Ikeuchi","given":"Kaori"},{"family":"Ishiguro","given":"Hiroshi"},{"family":"Nakamura","given":"Yasunori"},{"family":"Izawa","given":"Tomoko"},{"family":"Shinkura","given":"Nobuhiko"},{"family":"Nin","given":"Kazuko"}],"issued":{"date-parts":[["2020"]]}}}],"schema":"https://github.com/citation-style-language/schema/raw/master/csl-citation.json"} </w:instrText>
      </w:r>
      <w:r w:rsidRPr="00BD3C9D">
        <w:rPr>
          <w:rFonts w:asciiTheme="majorBidi" w:hAnsiTheme="majorBidi" w:cstheme="majorBidi"/>
          <w:sz w:val="21"/>
          <w:szCs w:val="21"/>
        </w:rPr>
        <w:fldChar w:fldCharType="separate"/>
      </w:r>
      <w:r w:rsidRPr="00BD3C9D">
        <w:rPr>
          <w:rFonts w:asciiTheme="majorBidi" w:hAnsiTheme="majorBidi" w:cstheme="majorBidi"/>
          <w:noProof/>
          <w:sz w:val="21"/>
          <w:szCs w:val="21"/>
        </w:rPr>
        <w:t xml:space="preserve">(Ikeuchi </w:t>
      </w:r>
      <w:r w:rsidR="000E5943" w:rsidRPr="00BD3C9D">
        <w:rPr>
          <w:rFonts w:asciiTheme="majorBidi" w:hAnsiTheme="majorBidi" w:cstheme="majorBidi"/>
          <w:i/>
          <w:iCs/>
          <w:noProof/>
          <w:sz w:val="21"/>
          <w:szCs w:val="21"/>
        </w:rPr>
        <w:t>et al</w:t>
      </w:r>
      <w:r w:rsidRPr="00BD3C9D">
        <w:rPr>
          <w:rFonts w:asciiTheme="majorBidi" w:hAnsiTheme="majorBidi" w:cstheme="majorBidi"/>
          <w:noProof/>
          <w:sz w:val="21"/>
          <w:szCs w:val="21"/>
        </w:rPr>
        <w:t>., 2020)</w:t>
      </w:r>
      <w:r w:rsidRPr="00BD3C9D">
        <w:rPr>
          <w:rFonts w:asciiTheme="majorBidi" w:hAnsiTheme="majorBidi" w:cstheme="majorBidi"/>
          <w:sz w:val="21"/>
          <w:szCs w:val="21"/>
        </w:rPr>
        <w:fldChar w:fldCharType="end"/>
      </w:r>
      <w:r w:rsidR="006E23DF">
        <w:rPr>
          <w:rFonts w:asciiTheme="majorBidi" w:hAnsiTheme="majorBidi" w:cstheme="majorBidi"/>
          <w:sz w:val="21"/>
          <w:szCs w:val="21"/>
        </w:rPr>
        <w:t xml:space="preserve"> and</w:t>
      </w:r>
      <w:r w:rsidR="001E7B4B">
        <w:rPr>
          <w:rFonts w:asciiTheme="majorBidi" w:hAnsiTheme="majorBidi" w:cstheme="majorBidi"/>
          <w:sz w:val="21"/>
          <w:szCs w:val="21"/>
        </w:rPr>
        <w:t xml:space="preserve"> </w:t>
      </w:r>
      <w:r w:rsidRPr="00BD3C9D">
        <w:rPr>
          <w:rFonts w:asciiTheme="majorBidi" w:hAnsiTheme="majorBidi" w:cstheme="majorBidi"/>
          <w:sz w:val="21"/>
          <w:szCs w:val="21"/>
        </w:rPr>
        <w:fldChar w:fldCharType="begin"/>
      </w:r>
      <w:r w:rsidRPr="00BD3C9D">
        <w:rPr>
          <w:rFonts w:asciiTheme="majorBidi" w:hAnsiTheme="majorBidi" w:cstheme="majorBidi"/>
          <w:sz w:val="21"/>
          <w:szCs w:val="21"/>
        </w:rPr>
        <w:instrText xml:space="preserve"> ADDIN ZOTERO_ITEM CSL_CITATION {"citationID":"xjK0jNKm","properties":{"formattedCitation":"(Mustian et al., 2012)","plainCitation":"(Mustian et al., 2012)","noteIndex":0},"citationItems":[{"id":2708,"uris":["http://zotero.org/users/3116798/items/44QEZSZZ"],"uri":["http://zotero.org/users/3116798/items/44QEZSZZ"],"itemData":{"id":2708,"type":"article-journal","abstract":"Cancer and its treatments produce a myriad of burdensome side effects and significantly impair quality of life (QOL). Exercise reduces side effects and improves QOL for cancer patients during treatment and recovery. Exercise prior to, during, and after completion of cancer treatments provides numerous beneficial outcomes. Exercise represents an effective therapeutic intervention for preparing patients to successfully complete treatments, for reducing acute, chronic and late side effects, and for improving QOL during and after treatments. This overview of exercise oncology and side-effect management summarizes existing evidence-based exercise guidelines for cancer patients and survivors.","container-title":"Oncology &amp; hematology review","issue":"2","journalAbbreviation":"Oncol Hematol Rev","note":"PMID: 23667857\nPMCID: PMC3647480","page":"81-88","source":"PubMed Central","title":"Exercise Recommendations for Cancer-Related Fatigue, Cognitive Impairment, Sleep problems, Depression, Pain, Anxiety, and Physical Dysfunction: A Review","title-short":"Exercise Recommendations for Cancer-Related Fatigue, Cognitive Impairment, Sleep problems, Depression, Pain, Anxiety, and Physical Dysfunction","volume":"8","author":[{"family":"Mustian","given":"Karen M."},{"family":"Sprod","given":"Lisa K."},{"family":"Janelsins","given":"Michelle"},{"family":"Peppone","given":"Luke J."},{"family":"Mohile","given":"Supriya"}],"issued":{"date-parts":[["2012"]]}}}],"schema":"https://github.com/citation-style-language/schema/raw/master/csl-citation.json"} </w:instrText>
      </w:r>
      <w:r w:rsidRPr="00BD3C9D">
        <w:rPr>
          <w:rFonts w:asciiTheme="majorBidi" w:hAnsiTheme="majorBidi" w:cstheme="majorBidi"/>
          <w:sz w:val="21"/>
          <w:szCs w:val="21"/>
        </w:rPr>
        <w:fldChar w:fldCharType="separate"/>
      </w:r>
      <w:r w:rsidRPr="00BD3C9D">
        <w:rPr>
          <w:rFonts w:asciiTheme="majorBidi" w:hAnsiTheme="majorBidi" w:cstheme="majorBidi"/>
          <w:noProof/>
          <w:sz w:val="21"/>
          <w:szCs w:val="21"/>
        </w:rPr>
        <w:t xml:space="preserve">(Mustian </w:t>
      </w:r>
      <w:r w:rsidR="000E5943" w:rsidRPr="00BD3C9D">
        <w:rPr>
          <w:rFonts w:asciiTheme="majorBidi" w:hAnsiTheme="majorBidi" w:cstheme="majorBidi"/>
          <w:i/>
          <w:iCs/>
          <w:noProof/>
          <w:sz w:val="21"/>
          <w:szCs w:val="21"/>
        </w:rPr>
        <w:t>et al</w:t>
      </w:r>
      <w:r w:rsidRPr="00BD3C9D">
        <w:rPr>
          <w:rFonts w:asciiTheme="majorBidi" w:hAnsiTheme="majorBidi" w:cstheme="majorBidi"/>
          <w:noProof/>
          <w:sz w:val="21"/>
          <w:szCs w:val="21"/>
        </w:rPr>
        <w:t>., 2012)</w:t>
      </w:r>
      <w:r w:rsidRPr="00BD3C9D">
        <w:rPr>
          <w:rFonts w:asciiTheme="majorBidi" w:hAnsiTheme="majorBidi" w:cstheme="majorBidi"/>
          <w:sz w:val="21"/>
          <w:szCs w:val="21"/>
        </w:rPr>
        <w:fldChar w:fldCharType="end"/>
      </w:r>
      <w:r w:rsidRPr="00BD3C9D">
        <w:rPr>
          <w:rFonts w:asciiTheme="majorBidi" w:hAnsiTheme="majorBidi" w:cstheme="majorBidi"/>
          <w:sz w:val="21"/>
          <w:szCs w:val="21"/>
        </w:rPr>
        <w:t>. However, there is not enough evidence to date to support the benefits of resistance training for improving CRF in patients with breast cancer. This short narrative review aimed to determine the effect of resistance training on CRF in breast cancer patients. We reviewed randomized control trials that assessed the impact of resistance training on CRF in adult persons with breast cancer compared with a control group that received usual care or relaxation program but no exercise program.</w:t>
      </w:r>
    </w:p>
    <w:p w14:paraId="7679898A" w14:textId="77777777" w:rsidR="006E2190" w:rsidRPr="00BD3C9D" w:rsidRDefault="006E2190" w:rsidP="006E2190">
      <w:pPr>
        <w:pStyle w:val="Heading1"/>
        <w:bidi w:val="0"/>
        <w:spacing w:before="0" w:after="0"/>
        <w:ind w:left="0"/>
        <w:rPr>
          <w:rFonts w:asciiTheme="majorBidi" w:hAnsiTheme="majorBidi" w:cstheme="majorBidi"/>
          <w:color w:val="auto"/>
          <w:sz w:val="21"/>
          <w:szCs w:val="21"/>
        </w:rPr>
      </w:pPr>
      <w:r w:rsidRPr="00BD3C9D">
        <w:rPr>
          <w:rFonts w:asciiTheme="majorBidi" w:hAnsiTheme="majorBidi"/>
          <w:color w:val="auto"/>
          <w:sz w:val="21"/>
          <w:szCs w:val="21"/>
        </w:rPr>
        <w:lastRenderedPageBreak/>
        <w:t>Methods</w:t>
      </w:r>
    </w:p>
    <w:p w14:paraId="2F9E7A88" w14:textId="77777777" w:rsidR="006E2190" w:rsidRPr="00BD3C9D" w:rsidRDefault="006E2190" w:rsidP="006E2190">
      <w:pPr>
        <w:pStyle w:val="Heading1"/>
        <w:bidi w:val="0"/>
        <w:spacing w:before="0" w:after="0"/>
        <w:ind w:left="0"/>
        <w:rPr>
          <w:rFonts w:asciiTheme="majorBidi" w:hAnsiTheme="majorBidi"/>
          <w:color w:val="auto"/>
          <w:sz w:val="21"/>
          <w:szCs w:val="21"/>
        </w:rPr>
      </w:pPr>
      <w:r w:rsidRPr="00BD3C9D">
        <w:rPr>
          <w:rFonts w:asciiTheme="majorBidi" w:hAnsiTheme="majorBidi"/>
          <w:color w:val="auto"/>
          <w:sz w:val="21"/>
          <w:szCs w:val="21"/>
        </w:rPr>
        <w:t>Eligibility criteria, in-/exclusion criteria</w:t>
      </w:r>
    </w:p>
    <w:p w14:paraId="6DCF6F92" w14:textId="77777777" w:rsidR="006E2190" w:rsidRPr="00BD3C9D" w:rsidRDefault="00B43993" w:rsidP="00E25C77">
      <w:pPr>
        <w:spacing w:line="276" w:lineRule="auto"/>
        <w:ind w:firstLine="284"/>
        <w:jc w:val="both"/>
        <w:rPr>
          <w:rFonts w:asciiTheme="majorBidi" w:hAnsiTheme="majorBidi" w:cstheme="majorBidi"/>
          <w:sz w:val="21"/>
          <w:szCs w:val="21"/>
          <w:rtl/>
          <w:lang w:bidi="fa-IR"/>
        </w:rPr>
      </w:pPr>
      <w:r>
        <w:rPr>
          <w:rFonts w:asciiTheme="majorBidi" w:hAnsiTheme="majorBidi" w:cstheme="majorBidi"/>
          <w:noProof/>
          <w:sz w:val="21"/>
          <w:szCs w:val="21"/>
          <w:lang w:eastAsia="ja-JP"/>
        </w:rPr>
        <mc:AlternateContent>
          <mc:Choice Requires="wps">
            <w:drawing>
              <wp:anchor distT="0" distB="0" distL="114300" distR="114300" simplePos="0" relativeHeight="251659264" behindDoc="0" locked="0" layoutInCell="1" allowOverlap="1" wp14:anchorId="7A609E47" wp14:editId="600A368D">
                <wp:simplePos x="0" y="0"/>
                <wp:positionH relativeFrom="column">
                  <wp:posOffset>-234315</wp:posOffset>
                </wp:positionH>
                <wp:positionV relativeFrom="paragraph">
                  <wp:posOffset>2580640</wp:posOffset>
                </wp:positionV>
                <wp:extent cx="6229350" cy="4298950"/>
                <wp:effectExtent l="0" t="0" r="0" b="6350"/>
                <wp:wrapNone/>
                <wp:docPr id="1" name="Text Box 1"/>
                <wp:cNvGraphicFramePr/>
                <a:graphic xmlns:a="http://schemas.openxmlformats.org/drawingml/2006/main">
                  <a:graphicData uri="http://schemas.microsoft.com/office/word/2010/wordprocessingShape">
                    <wps:wsp>
                      <wps:cNvSpPr txBox="1"/>
                      <wps:spPr>
                        <a:xfrm>
                          <a:off x="0" y="0"/>
                          <a:ext cx="6229350" cy="42989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7034E83" w14:textId="77777777" w:rsidR="001F243B" w:rsidRPr="00B43993" w:rsidRDefault="001F243B" w:rsidP="00647C95">
                            <w:pPr>
                              <w:pStyle w:val="Caption"/>
                              <w:keepNext/>
                              <w:bidi w:val="0"/>
                              <w:spacing w:after="0" w:line="276" w:lineRule="auto"/>
                              <w:ind w:left="0" w:firstLine="0"/>
                              <w:rPr>
                                <w:rFonts w:cstheme="majorBidi"/>
                                <w:i w:val="0"/>
                                <w:color w:val="auto"/>
                                <w:sz w:val="20"/>
                                <w:szCs w:val="20"/>
                                <w:lang w:val="en-GB"/>
                              </w:rPr>
                            </w:pPr>
                            <w:r w:rsidRPr="00343F67">
                              <w:rPr>
                                <w:rFonts w:cstheme="majorBidi"/>
                                <w:i w:val="0"/>
                                <w:color w:val="auto"/>
                                <w:sz w:val="20"/>
                                <w:szCs w:val="20"/>
                                <w:lang w:val="en-GB"/>
                              </w:rPr>
                              <w:t xml:space="preserve">Table </w:t>
                            </w:r>
                            <w:r w:rsidRPr="00343F67">
                              <w:rPr>
                                <w:rFonts w:cstheme="majorBidi"/>
                                <w:i w:val="0"/>
                                <w:color w:val="auto"/>
                                <w:sz w:val="20"/>
                                <w:szCs w:val="20"/>
                              </w:rPr>
                              <w:fldChar w:fldCharType="begin"/>
                            </w:r>
                            <w:r w:rsidRPr="00343F67">
                              <w:rPr>
                                <w:rFonts w:cstheme="majorBidi"/>
                                <w:i w:val="0"/>
                                <w:color w:val="auto"/>
                                <w:sz w:val="20"/>
                                <w:szCs w:val="20"/>
                                <w:lang w:val="en-GB"/>
                              </w:rPr>
                              <w:instrText xml:space="preserve"> SEQ Table \* ARABIC </w:instrText>
                            </w:r>
                            <w:r w:rsidRPr="00343F67">
                              <w:rPr>
                                <w:rFonts w:cstheme="majorBidi"/>
                                <w:i w:val="0"/>
                                <w:color w:val="auto"/>
                                <w:sz w:val="20"/>
                                <w:szCs w:val="20"/>
                              </w:rPr>
                              <w:fldChar w:fldCharType="separate"/>
                            </w:r>
                            <w:r w:rsidRPr="00343F67">
                              <w:rPr>
                                <w:rFonts w:cstheme="majorBidi"/>
                                <w:i w:val="0"/>
                                <w:noProof/>
                                <w:color w:val="auto"/>
                                <w:sz w:val="20"/>
                                <w:szCs w:val="20"/>
                                <w:lang w:val="en-GB"/>
                              </w:rPr>
                              <w:t>1</w:t>
                            </w:r>
                            <w:r w:rsidRPr="00343F67">
                              <w:rPr>
                                <w:rFonts w:cstheme="majorBidi"/>
                                <w:i w:val="0"/>
                                <w:color w:val="auto"/>
                                <w:sz w:val="20"/>
                                <w:szCs w:val="20"/>
                              </w:rPr>
                              <w:fldChar w:fldCharType="end"/>
                            </w:r>
                            <w:r w:rsidRPr="00343F67">
                              <w:rPr>
                                <w:rFonts w:cstheme="majorBidi"/>
                                <w:i w:val="0"/>
                                <w:color w:val="auto"/>
                                <w:sz w:val="20"/>
                                <w:szCs w:val="20"/>
                                <w:lang w:val="en-GB"/>
                              </w:rPr>
                              <w:t>. Search strategy, including search terms and limitations.</w:t>
                            </w:r>
                          </w:p>
                          <w:tbl>
                            <w:tblPr>
                              <w:tblW w:w="9738" w:type="dxa"/>
                              <w:tblLook w:val="01E0" w:firstRow="1" w:lastRow="1" w:firstColumn="1" w:lastColumn="1" w:noHBand="0" w:noVBand="0"/>
                            </w:tblPr>
                            <w:tblGrid>
                              <w:gridCol w:w="746"/>
                              <w:gridCol w:w="910"/>
                              <w:gridCol w:w="8082"/>
                            </w:tblGrid>
                            <w:tr w:rsidR="001F243B" w:rsidRPr="00CC4E22" w14:paraId="518FFEA0" w14:textId="77777777" w:rsidTr="00647C95">
                              <w:trPr>
                                <w:trHeight w:val="393"/>
                              </w:trPr>
                              <w:tc>
                                <w:tcPr>
                                  <w:tcW w:w="9738" w:type="dxa"/>
                                  <w:gridSpan w:val="3"/>
                                  <w:tcBorders>
                                    <w:top w:val="single" w:sz="12" w:space="0" w:color="auto"/>
                                    <w:left w:val="nil"/>
                                    <w:bottom w:val="nil"/>
                                    <w:right w:val="nil"/>
                                  </w:tcBorders>
                                  <w:vAlign w:val="center"/>
                                  <w:hideMark/>
                                </w:tcPr>
                                <w:p w14:paraId="04E7F433" w14:textId="77777777" w:rsidR="001F243B" w:rsidRPr="00BD3C9D" w:rsidRDefault="001F243B" w:rsidP="001F243B">
                                  <w:pPr>
                                    <w:spacing w:after="0" w:line="240" w:lineRule="auto"/>
                                    <w:rPr>
                                      <w:rFonts w:asciiTheme="majorBidi" w:hAnsiTheme="majorBidi" w:cstheme="majorBidi"/>
                                      <w:sz w:val="18"/>
                                      <w:szCs w:val="18"/>
                                      <w:rtl/>
                                    </w:rPr>
                                  </w:pPr>
                                  <w:r w:rsidRPr="00BD3C9D">
                                    <w:rPr>
                                      <w:rFonts w:asciiTheme="majorBidi" w:hAnsiTheme="majorBidi" w:cstheme="majorBidi"/>
                                      <w:b/>
                                      <w:bCs/>
                                      <w:sz w:val="18"/>
                                      <w:szCs w:val="18"/>
                                    </w:rPr>
                                    <w:t>Database:</w:t>
                                  </w:r>
                                  <w:r w:rsidRPr="00BD3C9D">
                                    <w:rPr>
                                      <w:rFonts w:asciiTheme="majorBidi" w:hAnsiTheme="majorBidi" w:cstheme="majorBidi"/>
                                      <w:sz w:val="18"/>
                                      <w:szCs w:val="18"/>
                                    </w:rPr>
                                    <w:tab/>
                                    <w:t xml:space="preserve">PubMed    </w:t>
                                  </w:r>
                                  <w:r w:rsidRPr="00BD3C9D">
                                    <w:rPr>
                                      <w:rFonts w:asciiTheme="majorBidi" w:hAnsiTheme="majorBidi" w:cstheme="majorBidi"/>
                                      <w:b/>
                                      <w:bCs/>
                                      <w:sz w:val="18"/>
                                      <w:szCs w:val="18"/>
                                    </w:rPr>
                                    <w:t xml:space="preserve">Period: </w:t>
                                  </w:r>
                                  <w:r w:rsidRPr="00BD3C9D">
                                    <w:rPr>
                                      <w:rFonts w:asciiTheme="majorBidi" w:hAnsiTheme="majorBidi" w:cstheme="majorBidi"/>
                                      <w:sz w:val="18"/>
                                      <w:szCs w:val="18"/>
                                      <w:lang w:val="en-GB"/>
                                    </w:rPr>
                                    <w:t xml:space="preserve">last five years    </w:t>
                                  </w:r>
                                  <w:r w:rsidRPr="00BD3C9D">
                                    <w:rPr>
                                      <w:rFonts w:asciiTheme="majorBidi" w:hAnsiTheme="majorBidi" w:cstheme="majorBidi"/>
                                      <w:b/>
                                      <w:bCs/>
                                      <w:sz w:val="18"/>
                                      <w:szCs w:val="18"/>
                                      <w:lang w:val="en-GB"/>
                                    </w:rPr>
                                    <w:t xml:space="preserve">Date of searching: </w:t>
                                  </w:r>
                                  <w:r w:rsidRPr="00BD3C9D">
                                    <w:rPr>
                                      <w:rFonts w:asciiTheme="majorBidi" w:hAnsiTheme="majorBidi" w:cstheme="majorBidi"/>
                                      <w:sz w:val="18"/>
                                      <w:szCs w:val="18"/>
                                      <w:lang w:val="en-GB"/>
                                    </w:rPr>
                                    <w:t>10.02.2019</w:t>
                                  </w:r>
                                </w:p>
                              </w:tc>
                            </w:tr>
                            <w:tr w:rsidR="001F243B" w:rsidRPr="00CC4E22" w14:paraId="25E2E46E" w14:textId="77777777" w:rsidTr="00647C95">
                              <w:trPr>
                                <w:trHeight w:val="368"/>
                              </w:trPr>
                              <w:tc>
                                <w:tcPr>
                                  <w:tcW w:w="746" w:type="dxa"/>
                                  <w:tcBorders>
                                    <w:top w:val="single" w:sz="4" w:space="0" w:color="auto"/>
                                    <w:left w:val="nil"/>
                                    <w:bottom w:val="nil"/>
                                    <w:right w:val="nil"/>
                                  </w:tcBorders>
                                  <w:hideMark/>
                                </w:tcPr>
                                <w:p w14:paraId="1C281F83" w14:textId="77777777" w:rsidR="001F243B" w:rsidRPr="00BD3C9D" w:rsidRDefault="001F243B" w:rsidP="001F243B">
                                  <w:pPr>
                                    <w:spacing w:after="0" w:line="276" w:lineRule="auto"/>
                                    <w:jc w:val="both"/>
                                    <w:rPr>
                                      <w:rFonts w:asciiTheme="majorBidi" w:hAnsiTheme="majorBidi" w:cstheme="majorBidi"/>
                                      <w:sz w:val="18"/>
                                      <w:szCs w:val="18"/>
                                      <w:lang w:val="de-DE"/>
                                    </w:rPr>
                                  </w:pPr>
                                  <w:r w:rsidRPr="00BD3C9D">
                                    <w:rPr>
                                      <w:rFonts w:asciiTheme="majorBidi" w:hAnsiTheme="majorBidi" w:cstheme="majorBidi"/>
                                      <w:b/>
                                      <w:bCs/>
                                      <w:sz w:val="18"/>
                                      <w:szCs w:val="18"/>
                                    </w:rPr>
                                    <w:t>Search</w:t>
                                  </w:r>
                                </w:p>
                              </w:tc>
                              <w:tc>
                                <w:tcPr>
                                  <w:tcW w:w="910" w:type="dxa"/>
                                  <w:tcBorders>
                                    <w:top w:val="single" w:sz="4" w:space="0" w:color="auto"/>
                                    <w:left w:val="nil"/>
                                    <w:bottom w:val="nil"/>
                                    <w:right w:val="nil"/>
                                  </w:tcBorders>
                                  <w:vAlign w:val="center"/>
                                  <w:hideMark/>
                                </w:tcPr>
                                <w:p w14:paraId="4A4DA0D5" w14:textId="77777777" w:rsidR="001F243B" w:rsidRPr="00BD3C9D" w:rsidRDefault="001F243B" w:rsidP="001F243B">
                                  <w:pPr>
                                    <w:spacing w:after="0" w:line="240" w:lineRule="auto"/>
                                    <w:rPr>
                                      <w:rFonts w:asciiTheme="majorBidi" w:hAnsiTheme="majorBidi" w:cstheme="majorBidi"/>
                                      <w:sz w:val="18"/>
                                      <w:szCs w:val="18"/>
                                    </w:rPr>
                                  </w:pPr>
                                  <w:r w:rsidRPr="00BD3C9D">
                                    <w:rPr>
                                      <w:rFonts w:asciiTheme="majorBidi" w:hAnsiTheme="majorBidi" w:cstheme="majorBidi"/>
                                      <w:b/>
                                      <w:bCs/>
                                      <w:sz w:val="18"/>
                                      <w:szCs w:val="18"/>
                                    </w:rPr>
                                    <w:t>Results</w:t>
                                  </w:r>
                                </w:p>
                              </w:tc>
                              <w:tc>
                                <w:tcPr>
                                  <w:tcW w:w="8082" w:type="dxa"/>
                                  <w:tcBorders>
                                    <w:top w:val="single" w:sz="4" w:space="0" w:color="auto"/>
                                    <w:left w:val="nil"/>
                                    <w:bottom w:val="nil"/>
                                    <w:right w:val="nil"/>
                                  </w:tcBorders>
                                  <w:vAlign w:val="center"/>
                                  <w:hideMark/>
                                </w:tcPr>
                                <w:p w14:paraId="1F1FE6B8" w14:textId="77777777" w:rsidR="001F243B" w:rsidRPr="00BD3C9D" w:rsidRDefault="001F243B" w:rsidP="001F243B">
                                  <w:pPr>
                                    <w:spacing w:after="0" w:line="240" w:lineRule="auto"/>
                                    <w:rPr>
                                      <w:rFonts w:asciiTheme="majorBidi" w:hAnsiTheme="majorBidi" w:cstheme="majorBidi"/>
                                      <w:sz w:val="18"/>
                                      <w:szCs w:val="18"/>
                                    </w:rPr>
                                  </w:pPr>
                                  <w:r w:rsidRPr="00BD3C9D">
                                    <w:rPr>
                                      <w:rFonts w:asciiTheme="majorBidi" w:hAnsiTheme="majorBidi" w:cstheme="majorBidi"/>
                                      <w:b/>
                                      <w:bCs/>
                                      <w:sz w:val="18"/>
                                      <w:szCs w:val="18"/>
                                    </w:rPr>
                                    <w:t>Queries</w:t>
                                  </w:r>
                                </w:p>
                              </w:tc>
                            </w:tr>
                            <w:tr w:rsidR="001F243B" w:rsidRPr="00CC4E22" w14:paraId="464583FA" w14:textId="77777777" w:rsidTr="00647C95">
                              <w:trPr>
                                <w:trHeight w:val="451"/>
                              </w:trPr>
                              <w:tc>
                                <w:tcPr>
                                  <w:tcW w:w="746" w:type="dxa"/>
                                  <w:hideMark/>
                                </w:tcPr>
                                <w:p w14:paraId="0C6223A9" w14:textId="77777777" w:rsidR="001F243B" w:rsidRPr="00BD3C9D" w:rsidRDefault="001F243B" w:rsidP="001F243B">
                                  <w:pPr>
                                    <w:spacing w:after="0" w:line="276" w:lineRule="auto"/>
                                    <w:jc w:val="both"/>
                                    <w:rPr>
                                      <w:rFonts w:asciiTheme="majorBidi" w:hAnsiTheme="majorBidi" w:cstheme="majorBidi"/>
                                      <w:sz w:val="18"/>
                                      <w:szCs w:val="18"/>
                                    </w:rPr>
                                  </w:pPr>
                                  <w:r w:rsidRPr="00BD3C9D">
                                    <w:rPr>
                                      <w:rFonts w:asciiTheme="majorBidi" w:hAnsiTheme="majorBidi" w:cstheme="majorBidi"/>
                                      <w:b/>
                                      <w:bCs/>
                                      <w:sz w:val="18"/>
                                      <w:szCs w:val="18"/>
                                    </w:rPr>
                                    <w:t>#1</w:t>
                                  </w:r>
                                </w:p>
                              </w:tc>
                              <w:tc>
                                <w:tcPr>
                                  <w:tcW w:w="910" w:type="dxa"/>
                                  <w:vAlign w:val="center"/>
                                  <w:hideMark/>
                                </w:tcPr>
                                <w:p w14:paraId="2BFEB9C0" w14:textId="77777777" w:rsidR="001F243B" w:rsidRPr="00BD3C9D" w:rsidRDefault="001F243B" w:rsidP="001F243B">
                                  <w:pPr>
                                    <w:spacing w:after="0" w:line="240" w:lineRule="auto"/>
                                    <w:rPr>
                                      <w:rFonts w:asciiTheme="majorBidi" w:hAnsiTheme="majorBidi" w:cstheme="majorBidi"/>
                                      <w:sz w:val="18"/>
                                      <w:szCs w:val="18"/>
                                    </w:rPr>
                                  </w:pPr>
                                  <w:r w:rsidRPr="00BD3C9D">
                                    <w:rPr>
                                      <w:rFonts w:asciiTheme="majorBidi" w:hAnsiTheme="majorBidi" w:cstheme="majorBidi"/>
                                      <w:sz w:val="18"/>
                                      <w:szCs w:val="18"/>
                                    </w:rPr>
                                    <w:t>3315</w:t>
                                  </w:r>
                                </w:p>
                              </w:tc>
                              <w:tc>
                                <w:tcPr>
                                  <w:tcW w:w="8082" w:type="dxa"/>
                                  <w:vAlign w:val="center"/>
                                  <w:hideMark/>
                                </w:tcPr>
                                <w:p w14:paraId="6628CCCB" w14:textId="77777777" w:rsidR="001F243B" w:rsidRPr="00BD3C9D" w:rsidRDefault="001F243B" w:rsidP="001F243B">
                                  <w:pPr>
                                    <w:spacing w:after="0" w:line="240" w:lineRule="auto"/>
                                    <w:rPr>
                                      <w:rFonts w:asciiTheme="majorBidi" w:hAnsiTheme="majorBidi" w:cstheme="majorBidi"/>
                                      <w:sz w:val="18"/>
                                      <w:szCs w:val="18"/>
                                    </w:rPr>
                                  </w:pPr>
                                  <w:r w:rsidRPr="00BD3C9D">
                                    <w:rPr>
                                      <w:rFonts w:asciiTheme="majorBidi" w:hAnsiTheme="majorBidi" w:cstheme="majorBidi"/>
                                      <w:sz w:val="18"/>
                                      <w:szCs w:val="18"/>
                                    </w:rPr>
                                    <w:t xml:space="preserve">"Breast Cancer" </w:t>
                                  </w:r>
                                </w:p>
                              </w:tc>
                            </w:tr>
                            <w:tr w:rsidR="001F243B" w:rsidRPr="00CC4E22" w14:paraId="595E7A87" w14:textId="77777777" w:rsidTr="00647C95">
                              <w:trPr>
                                <w:trHeight w:val="368"/>
                              </w:trPr>
                              <w:tc>
                                <w:tcPr>
                                  <w:tcW w:w="746" w:type="dxa"/>
                                  <w:hideMark/>
                                </w:tcPr>
                                <w:p w14:paraId="73E4EDCD" w14:textId="77777777" w:rsidR="001F243B" w:rsidRPr="00BD3C9D" w:rsidRDefault="001F243B" w:rsidP="001F243B">
                                  <w:pPr>
                                    <w:spacing w:after="0" w:line="276" w:lineRule="auto"/>
                                    <w:jc w:val="both"/>
                                    <w:rPr>
                                      <w:rFonts w:asciiTheme="majorBidi" w:hAnsiTheme="majorBidi" w:cstheme="majorBidi"/>
                                      <w:sz w:val="18"/>
                                      <w:szCs w:val="18"/>
                                      <w:lang w:val="de-DE"/>
                                    </w:rPr>
                                  </w:pPr>
                                  <w:r w:rsidRPr="00BD3C9D">
                                    <w:rPr>
                                      <w:rFonts w:asciiTheme="majorBidi" w:hAnsiTheme="majorBidi" w:cstheme="majorBidi"/>
                                      <w:b/>
                                      <w:bCs/>
                                      <w:sz w:val="18"/>
                                      <w:szCs w:val="18"/>
                                    </w:rPr>
                                    <w:t>#2</w:t>
                                  </w:r>
                                </w:p>
                              </w:tc>
                              <w:tc>
                                <w:tcPr>
                                  <w:tcW w:w="910" w:type="dxa"/>
                                  <w:vAlign w:val="center"/>
                                  <w:hideMark/>
                                </w:tcPr>
                                <w:p w14:paraId="3083C577" w14:textId="77777777" w:rsidR="001F243B" w:rsidRPr="00BD3C9D" w:rsidRDefault="001F243B" w:rsidP="001F243B">
                                  <w:pPr>
                                    <w:spacing w:after="0" w:line="240" w:lineRule="auto"/>
                                    <w:rPr>
                                      <w:rFonts w:asciiTheme="majorBidi" w:hAnsiTheme="majorBidi" w:cstheme="majorBidi"/>
                                      <w:sz w:val="18"/>
                                      <w:szCs w:val="18"/>
                                    </w:rPr>
                                  </w:pPr>
                                  <w:r w:rsidRPr="00BD3C9D">
                                    <w:rPr>
                                      <w:rFonts w:asciiTheme="majorBidi" w:hAnsiTheme="majorBidi" w:cstheme="majorBidi"/>
                                      <w:sz w:val="18"/>
                                      <w:szCs w:val="18"/>
                                    </w:rPr>
                                    <w:t>2835</w:t>
                                  </w:r>
                                </w:p>
                              </w:tc>
                              <w:tc>
                                <w:tcPr>
                                  <w:tcW w:w="8082" w:type="dxa"/>
                                  <w:vAlign w:val="center"/>
                                  <w:hideMark/>
                                </w:tcPr>
                                <w:p w14:paraId="4A3B2099" w14:textId="77777777" w:rsidR="001F243B" w:rsidRPr="00BD3C9D" w:rsidRDefault="001F243B" w:rsidP="001F243B">
                                  <w:pPr>
                                    <w:spacing w:after="0" w:line="240" w:lineRule="auto"/>
                                    <w:rPr>
                                      <w:rFonts w:asciiTheme="majorBidi" w:hAnsiTheme="majorBidi" w:cstheme="majorBidi"/>
                                      <w:sz w:val="18"/>
                                      <w:szCs w:val="18"/>
                                    </w:rPr>
                                  </w:pPr>
                                  <w:r w:rsidRPr="00BD3C9D">
                                    <w:rPr>
                                      <w:rFonts w:asciiTheme="majorBidi" w:hAnsiTheme="majorBidi" w:cstheme="majorBidi"/>
                                      <w:sz w:val="18"/>
                                      <w:szCs w:val="18"/>
                                      <w:lang w:val="en-GB"/>
                                    </w:rPr>
                                    <w:t>“</w:t>
                                  </w:r>
                                  <w:r w:rsidRPr="00BD3C9D">
                                    <w:rPr>
                                      <w:rFonts w:asciiTheme="majorBidi" w:hAnsiTheme="majorBidi" w:cstheme="majorBidi"/>
                                      <w:sz w:val="18"/>
                                      <w:szCs w:val="18"/>
                                    </w:rPr>
                                    <w:t>Breast Cancer</w:t>
                                  </w:r>
                                  <w:r w:rsidRPr="00BD3C9D">
                                    <w:rPr>
                                      <w:rFonts w:asciiTheme="majorBidi" w:hAnsiTheme="majorBidi" w:cstheme="majorBidi"/>
                                      <w:sz w:val="18"/>
                                      <w:szCs w:val="18"/>
                                      <w:lang w:val="en-GB"/>
                                    </w:rPr>
                                    <w:t>”</w:t>
                                  </w:r>
                                  <w:r w:rsidRPr="00BD3C9D">
                                    <w:rPr>
                                      <w:rFonts w:asciiTheme="majorBidi" w:hAnsiTheme="majorBidi" w:cstheme="majorBidi"/>
                                      <w:sz w:val="18"/>
                                      <w:szCs w:val="18"/>
                                    </w:rPr>
                                    <w:t xml:space="preserve"> [Mesh]</w:t>
                                  </w:r>
                                </w:p>
                              </w:tc>
                            </w:tr>
                            <w:tr w:rsidR="001F243B" w:rsidRPr="00CC4E22" w14:paraId="6FB9B8F6" w14:textId="77777777" w:rsidTr="00647C95">
                              <w:trPr>
                                <w:trHeight w:val="368"/>
                              </w:trPr>
                              <w:tc>
                                <w:tcPr>
                                  <w:tcW w:w="746" w:type="dxa"/>
                                  <w:hideMark/>
                                </w:tcPr>
                                <w:p w14:paraId="188F6AEE" w14:textId="77777777" w:rsidR="001F243B" w:rsidRPr="00BD3C9D" w:rsidRDefault="001F243B" w:rsidP="001F243B">
                                  <w:pPr>
                                    <w:spacing w:after="0" w:line="276" w:lineRule="auto"/>
                                    <w:jc w:val="both"/>
                                    <w:rPr>
                                      <w:rFonts w:asciiTheme="majorBidi" w:hAnsiTheme="majorBidi" w:cstheme="majorBidi"/>
                                      <w:sz w:val="18"/>
                                      <w:szCs w:val="18"/>
                                    </w:rPr>
                                  </w:pPr>
                                  <w:r w:rsidRPr="00BD3C9D">
                                    <w:rPr>
                                      <w:rFonts w:asciiTheme="majorBidi" w:hAnsiTheme="majorBidi" w:cstheme="majorBidi"/>
                                      <w:b/>
                                      <w:bCs/>
                                      <w:sz w:val="18"/>
                                      <w:szCs w:val="18"/>
                                    </w:rPr>
                                    <w:t>#3</w:t>
                                  </w:r>
                                </w:p>
                              </w:tc>
                              <w:tc>
                                <w:tcPr>
                                  <w:tcW w:w="910" w:type="dxa"/>
                                  <w:vAlign w:val="center"/>
                                  <w:hideMark/>
                                </w:tcPr>
                                <w:p w14:paraId="5105F6CA" w14:textId="77777777" w:rsidR="001F243B" w:rsidRPr="00BD3C9D" w:rsidRDefault="001F243B" w:rsidP="001F243B">
                                  <w:pPr>
                                    <w:spacing w:after="0" w:line="240" w:lineRule="auto"/>
                                    <w:rPr>
                                      <w:rFonts w:asciiTheme="majorBidi" w:hAnsiTheme="majorBidi" w:cstheme="majorBidi"/>
                                      <w:sz w:val="18"/>
                                      <w:szCs w:val="18"/>
                                    </w:rPr>
                                  </w:pPr>
                                  <w:r w:rsidRPr="00BD3C9D">
                                    <w:rPr>
                                      <w:rFonts w:asciiTheme="majorBidi" w:hAnsiTheme="majorBidi" w:cstheme="majorBidi"/>
                                      <w:b/>
                                      <w:bCs/>
                                      <w:sz w:val="18"/>
                                      <w:szCs w:val="18"/>
                                    </w:rPr>
                                    <w:t>3315</w:t>
                                  </w:r>
                                </w:p>
                              </w:tc>
                              <w:tc>
                                <w:tcPr>
                                  <w:tcW w:w="8082" w:type="dxa"/>
                                  <w:vAlign w:val="center"/>
                                  <w:hideMark/>
                                </w:tcPr>
                                <w:p w14:paraId="6CD9846A" w14:textId="77777777" w:rsidR="001F243B" w:rsidRPr="00BD3C9D" w:rsidRDefault="001F243B" w:rsidP="001F243B">
                                  <w:pPr>
                                    <w:spacing w:after="0" w:line="240" w:lineRule="auto"/>
                                    <w:rPr>
                                      <w:rFonts w:asciiTheme="majorBidi" w:hAnsiTheme="majorBidi" w:cstheme="majorBidi"/>
                                      <w:sz w:val="18"/>
                                      <w:szCs w:val="18"/>
                                    </w:rPr>
                                  </w:pPr>
                                  <w:r w:rsidRPr="00BD3C9D">
                                    <w:rPr>
                                      <w:rFonts w:asciiTheme="majorBidi" w:hAnsiTheme="majorBidi" w:cstheme="majorBidi"/>
                                      <w:b/>
                                      <w:bCs/>
                                      <w:sz w:val="18"/>
                                      <w:szCs w:val="18"/>
                                      <w:lang w:val="en-GB"/>
                                    </w:rPr>
                                    <w:t>#1 OR #2</w:t>
                                  </w:r>
                                </w:p>
                              </w:tc>
                            </w:tr>
                            <w:tr w:rsidR="001F243B" w:rsidRPr="00CC4E22" w14:paraId="0BA0E03E" w14:textId="77777777" w:rsidTr="00647C95">
                              <w:trPr>
                                <w:trHeight w:val="368"/>
                              </w:trPr>
                              <w:tc>
                                <w:tcPr>
                                  <w:tcW w:w="746" w:type="dxa"/>
                                  <w:hideMark/>
                                </w:tcPr>
                                <w:p w14:paraId="42F9A948" w14:textId="77777777" w:rsidR="001F243B" w:rsidRPr="00BD3C9D" w:rsidRDefault="001F243B" w:rsidP="001F243B">
                                  <w:pPr>
                                    <w:spacing w:after="0" w:line="276" w:lineRule="auto"/>
                                    <w:jc w:val="both"/>
                                    <w:rPr>
                                      <w:rFonts w:asciiTheme="majorBidi" w:hAnsiTheme="majorBidi" w:cstheme="majorBidi"/>
                                      <w:sz w:val="18"/>
                                      <w:szCs w:val="18"/>
                                    </w:rPr>
                                  </w:pPr>
                                  <w:r w:rsidRPr="00BD3C9D">
                                    <w:rPr>
                                      <w:rFonts w:asciiTheme="majorBidi" w:hAnsiTheme="majorBidi" w:cstheme="majorBidi"/>
                                      <w:b/>
                                      <w:bCs/>
                                      <w:sz w:val="18"/>
                                      <w:szCs w:val="18"/>
                                    </w:rPr>
                                    <w:t>#4</w:t>
                                  </w:r>
                                </w:p>
                              </w:tc>
                              <w:tc>
                                <w:tcPr>
                                  <w:tcW w:w="910" w:type="dxa"/>
                                  <w:vAlign w:val="center"/>
                                  <w:hideMark/>
                                </w:tcPr>
                                <w:p w14:paraId="7EE008FE" w14:textId="77777777" w:rsidR="001F243B" w:rsidRPr="00BD3C9D" w:rsidRDefault="001F243B" w:rsidP="001F243B">
                                  <w:pPr>
                                    <w:spacing w:after="0" w:line="240" w:lineRule="auto"/>
                                    <w:rPr>
                                      <w:rFonts w:asciiTheme="majorBidi" w:hAnsiTheme="majorBidi" w:cstheme="majorBidi"/>
                                      <w:sz w:val="18"/>
                                      <w:szCs w:val="18"/>
                                    </w:rPr>
                                  </w:pPr>
                                  <w:r w:rsidRPr="00BD3C9D">
                                    <w:rPr>
                                      <w:rFonts w:asciiTheme="majorBidi" w:hAnsiTheme="majorBidi" w:cstheme="majorBidi"/>
                                      <w:sz w:val="18"/>
                                      <w:szCs w:val="18"/>
                                    </w:rPr>
                                    <w:t>829</w:t>
                                  </w:r>
                                </w:p>
                              </w:tc>
                              <w:tc>
                                <w:tcPr>
                                  <w:tcW w:w="8082" w:type="dxa"/>
                                  <w:vAlign w:val="center"/>
                                  <w:hideMark/>
                                </w:tcPr>
                                <w:p w14:paraId="73C5F04E" w14:textId="77777777" w:rsidR="001F243B" w:rsidRPr="00BD3C9D" w:rsidRDefault="001F243B" w:rsidP="001F243B">
                                  <w:pPr>
                                    <w:spacing w:after="0" w:line="240" w:lineRule="auto"/>
                                    <w:rPr>
                                      <w:rFonts w:asciiTheme="majorBidi" w:hAnsiTheme="majorBidi" w:cstheme="majorBidi"/>
                                      <w:sz w:val="18"/>
                                      <w:szCs w:val="18"/>
                                    </w:rPr>
                                  </w:pPr>
                                  <w:r w:rsidRPr="00BD3C9D">
                                    <w:rPr>
                                      <w:rFonts w:asciiTheme="majorBidi" w:hAnsiTheme="majorBidi" w:cstheme="majorBidi"/>
                                      <w:sz w:val="18"/>
                                      <w:szCs w:val="18"/>
                                    </w:rPr>
                                    <w:t>"Cancer-related fatigue”</w:t>
                                  </w:r>
                                </w:p>
                              </w:tc>
                            </w:tr>
                            <w:tr w:rsidR="001F243B" w:rsidRPr="00CC4E22" w14:paraId="080C1818" w14:textId="77777777" w:rsidTr="00647C95">
                              <w:trPr>
                                <w:trHeight w:val="368"/>
                              </w:trPr>
                              <w:tc>
                                <w:tcPr>
                                  <w:tcW w:w="746" w:type="dxa"/>
                                  <w:hideMark/>
                                </w:tcPr>
                                <w:p w14:paraId="35C76066" w14:textId="77777777" w:rsidR="001F243B" w:rsidRPr="00BD3C9D" w:rsidRDefault="001F243B" w:rsidP="001F243B">
                                  <w:pPr>
                                    <w:spacing w:after="0" w:line="276" w:lineRule="auto"/>
                                    <w:jc w:val="both"/>
                                    <w:rPr>
                                      <w:rFonts w:asciiTheme="majorBidi" w:hAnsiTheme="majorBidi" w:cstheme="majorBidi"/>
                                      <w:sz w:val="18"/>
                                      <w:szCs w:val="18"/>
                                    </w:rPr>
                                  </w:pPr>
                                  <w:r w:rsidRPr="00BD3C9D">
                                    <w:rPr>
                                      <w:rFonts w:asciiTheme="majorBidi" w:hAnsiTheme="majorBidi" w:cstheme="majorBidi"/>
                                      <w:b/>
                                      <w:bCs/>
                                      <w:sz w:val="18"/>
                                      <w:szCs w:val="18"/>
                                    </w:rPr>
                                    <w:t>#5</w:t>
                                  </w:r>
                                </w:p>
                              </w:tc>
                              <w:tc>
                                <w:tcPr>
                                  <w:tcW w:w="910" w:type="dxa"/>
                                  <w:vAlign w:val="center"/>
                                  <w:hideMark/>
                                </w:tcPr>
                                <w:p w14:paraId="3CC9F389" w14:textId="77777777" w:rsidR="001F243B" w:rsidRPr="00BD3C9D" w:rsidRDefault="001F243B" w:rsidP="001F243B">
                                  <w:pPr>
                                    <w:spacing w:after="0" w:line="240" w:lineRule="auto"/>
                                    <w:rPr>
                                      <w:rFonts w:asciiTheme="majorBidi" w:hAnsiTheme="majorBidi" w:cstheme="majorBidi"/>
                                      <w:sz w:val="18"/>
                                      <w:szCs w:val="18"/>
                                    </w:rPr>
                                  </w:pPr>
                                  <w:r w:rsidRPr="00BD3C9D">
                                    <w:rPr>
                                      <w:rFonts w:asciiTheme="majorBidi" w:hAnsiTheme="majorBidi" w:cstheme="majorBidi"/>
                                      <w:sz w:val="18"/>
                                      <w:szCs w:val="18"/>
                                    </w:rPr>
                                    <w:t>294</w:t>
                                  </w:r>
                                </w:p>
                              </w:tc>
                              <w:tc>
                                <w:tcPr>
                                  <w:tcW w:w="8082" w:type="dxa"/>
                                  <w:vAlign w:val="center"/>
                                  <w:hideMark/>
                                </w:tcPr>
                                <w:p w14:paraId="2A909760" w14:textId="77777777" w:rsidR="001F243B" w:rsidRPr="00BD3C9D" w:rsidRDefault="001F243B" w:rsidP="001F243B">
                                  <w:pPr>
                                    <w:spacing w:after="0" w:line="240" w:lineRule="auto"/>
                                    <w:rPr>
                                      <w:rFonts w:asciiTheme="majorBidi" w:hAnsiTheme="majorBidi" w:cstheme="majorBidi"/>
                                      <w:sz w:val="18"/>
                                      <w:szCs w:val="18"/>
                                    </w:rPr>
                                  </w:pPr>
                                  <w:r w:rsidRPr="00BD3C9D">
                                    <w:rPr>
                                      <w:rFonts w:asciiTheme="majorBidi" w:hAnsiTheme="majorBidi" w:cstheme="majorBidi"/>
                                      <w:sz w:val="18"/>
                                      <w:szCs w:val="18"/>
                                      <w:lang w:val="en-GB"/>
                                    </w:rPr>
                                    <w:t>"Fatigue in breast cancer”</w:t>
                                  </w:r>
                                </w:p>
                              </w:tc>
                            </w:tr>
                            <w:tr w:rsidR="001F243B" w:rsidRPr="00CC4E22" w14:paraId="2B4280F3" w14:textId="77777777" w:rsidTr="00647C95">
                              <w:trPr>
                                <w:trHeight w:val="368"/>
                              </w:trPr>
                              <w:tc>
                                <w:tcPr>
                                  <w:tcW w:w="746" w:type="dxa"/>
                                  <w:hideMark/>
                                </w:tcPr>
                                <w:p w14:paraId="5304F881" w14:textId="77777777" w:rsidR="001F243B" w:rsidRPr="00BD3C9D" w:rsidRDefault="001F243B" w:rsidP="001F243B">
                                  <w:pPr>
                                    <w:spacing w:after="0" w:line="276" w:lineRule="auto"/>
                                    <w:jc w:val="both"/>
                                    <w:rPr>
                                      <w:rFonts w:asciiTheme="majorBidi" w:hAnsiTheme="majorBidi" w:cstheme="majorBidi"/>
                                      <w:sz w:val="18"/>
                                      <w:szCs w:val="18"/>
                                    </w:rPr>
                                  </w:pPr>
                                  <w:r w:rsidRPr="00BD3C9D">
                                    <w:rPr>
                                      <w:rFonts w:asciiTheme="majorBidi" w:hAnsiTheme="majorBidi" w:cstheme="majorBidi"/>
                                      <w:b/>
                                      <w:bCs/>
                                      <w:sz w:val="18"/>
                                      <w:szCs w:val="18"/>
                                    </w:rPr>
                                    <w:t>#6</w:t>
                                  </w:r>
                                </w:p>
                              </w:tc>
                              <w:tc>
                                <w:tcPr>
                                  <w:tcW w:w="910" w:type="dxa"/>
                                  <w:vAlign w:val="center"/>
                                  <w:hideMark/>
                                </w:tcPr>
                                <w:p w14:paraId="00BE5804" w14:textId="77777777" w:rsidR="001F243B" w:rsidRPr="00BD3C9D" w:rsidRDefault="001F243B" w:rsidP="001F243B">
                                  <w:pPr>
                                    <w:spacing w:after="0" w:line="240" w:lineRule="auto"/>
                                    <w:rPr>
                                      <w:rFonts w:asciiTheme="majorBidi" w:hAnsiTheme="majorBidi" w:cstheme="majorBidi"/>
                                      <w:b/>
                                      <w:bCs/>
                                      <w:sz w:val="18"/>
                                      <w:szCs w:val="18"/>
                                    </w:rPr>
                                  </w:pPr>
                                  <w:r w:rsidRPr="00BD3C9D">
                                    <w:rPr>
                                      <w:rFonts w:asciiTheme="majorBidi" w:hAnsiTheme="majorBidi" w:cstheme="majorBidi"/>
                                      <w:b/>
                                      <w:bCs/>
                                      <w:sz w:val="18"/>
                                      <w:szCs w:val="18"/>
                                    </w:rPr>
                                    <w:t>988</w:t>
                                  </w:r>
                                </w:p>
                              </w:tc>
                              <w:tc>
                                <w:tcPr>
                                  <w:tcW w:w="8082" w:type="dxa"/>
                                  <w:vAlign w:val="center"/>
                                  <w:hideMark/>
                                </w:tcPr>
                                <w:p w14:paraId="21433B31" w14:textId="77777777" w:rsidR="001F243B" w:rsidRPr="00BD3C9D" w:rsidRDefault="001F243B" w:rsidP="001F243B">
                                  <w:pPr>
                                    <w:spacing w:after="0" w:line="240" w:lineRule="auto"/>
                                    <w:rPr>
                                      <w:rFonts w:asciiTheme="majorBidi" w:hAnsiTheme="majorBidi" w:cstheme="majorBidi"/>
                                      <w:sz w:val="18"/>
                                      <w:szCs w:val="18"/>
                                    </w:rPr>
                                  </w:pPr>
                                  <w:r w:rsidRPr="00BD3C9D">
                                    <w:rPr>
                                      <w:rFonts w:asciiTheme="majorBidi" w:hAnsiTheme="majorBidi" w:cstheme="majorBidi"/>
                                      <w:b/>
                                      <w:bCs/>
                                      <w:sz w:val="18"/>
                                      <w:szCs w:val="18"/>
                                      <w:lang w:val="en-GB"/>
                                    </w:rPr>
                                    <w:t>#4 OR #5</w:t>
                                  </w:r>
                                </w:p>
                              </w:tc>
                            </w:tr>
                            <w:tr w:rsidR="001F243B" w:rsidRPr="00CC4E22" w14:paraId="4D59AAAA" w14:textId="77777777" w:rsidTr="00647C95">
                              <w:trPr>
                                <w:trHeight w:val="368"/>
                              </w:trPr>
                              <w:tc>
                                <w:tcPr>
                                  <w:tcW w:w="746" w:type="dxa"/>
                                  <w:hideMark/>
                                </w:tcPr>
                                <w:p w14:paraId="3159A775" w14:textId="77777777" w:rsidR="001F243B" w:rsidRPr="00BD3C9D" w:rsidRDefault="001F243B" w:rsidP="001F243B">
                                  <w:pPr>
                                    <w:spacing w:after="0" w:line="276" w:lineRule="auto"/>
                                    <w:jc w:val="both"/>
                                    <w:rPr>
                                      <w:rFonts w:asciiTheme="majorBidi" w:hAnsiTheme="majorBidi" w:cstheme="majorBidi"/>
                                      <w:sz w:val="18"/>
                                      <w:szCs w:val="18"/>
                                    </w:rPr>
                                  </w:pPr>
                                  <w:r w:rsidRPr="00BD3C9D">
                                    <w:rPr>
                                      <w:rFonts w:asciiTheme="majorBidi" w:hAnsiTheme="majorBidi" w:cstheme="majorBidi"/>
                                      <w:b/>
                                      <w:bCs/>
                                      <w:sz w:val="18"/>
                                      <w:szCs w:val="18"/>
                                    </w:rPr>
                                    <w:t>#7</w:t>
                                  </w:r>
                                </w:p>
                              </w:tc>
                              <w:tc>
                                <w:tcPr>
                                  <w:tcW w:w="910" w:type="dxa"/>
                                  <w:vAlign w:val="center"/>
                                  <w:hideMark/>
                                </w:tcPr>
                                <w:p w14:paraId="577A0609" w14:textId="77777777" w:rsidR="001F243B" w:rsidRPr="00BD3C9D" w:rsidRDefault="001F243B" w:rsidP="001F243B">
                                  <w:pPr>
                                    <w:spacing w:after="0" w:line="240" w:lineRule="auto"/>
                                    <w:rPr>
                                      <w:rFonts w:asciiTheme="majorBidi" w:hAnsiTheme="majorBidi" w:cstheme="majorBidi"/>
                                      <w:sz w:val="18"/>
                                      <w:szCs w:val="18"/>
                                    </w:rPr>
                                  </w:pPr>
                                  <w:r w:rsidRPr="00BD3C9D">
                                    <w:rPr>
                                      <w:rFonts w:asciiTheme="majorBidi" w:hAnsiTheme="majorBidi" w:cstheme="majorBidi"/>
                                      <w:sz w:val="18"/>
                                      <w:szCs w:val="18"/>
                                    </w:rPr>
                                    <w:t>8311</w:t>
                                  </w:r>
                                </w:p>
                              </w:tc>
                              <w:tc>
                                <w:tcPr>
                                  <w:tcW w:w="8082" w:type="dxa"/>
                                  <w:vAlign w:val="center"/>
                                  <w:hideMark/>
                                </w:tcPr>
                                <w:p w14:paraId="7F46773F" w14:textId="77777777" w:rsidR="001F243B" w:rsidRPr="00BD3C9D" w:rsidRDefault="001F243B" w:rsidP="001F243B">
                                  <w:pPr>
                                    <w:spacing w:after="0" w:line="240" w:lineRule="auto"/>
                                    <w:rPr>
                                      <w:rFonts w:asciiTheme="majorBidi" w:hAnsiTheme="majorBidi" w:cstheme="majorBidi"/>
                                      <w:sz w:val="18"/>
                                      <w:szCs w:val="18"/>
                                    </w:rPr>
                                  </w:pPr>
                                  <w:r w:rsidRPr="00BD3C9D">
                                    <w:rPr>
                                      <w:rFonts w:asciiTheme="majorBidi" w:hAnsiTheme="majorBidi" w:cstheme="majorBidi"/>
                                      <w:sz w:val="18"/>
                                      <w:szCs w:val="18"/>
                                      <w:lang w:val="en-GB"/>
                                    </w:rPr>
                                    <w:t>“Exercise” [MesH]</w:t>
                                  </w:r>
                                </w:p>
                              </w:tc>
                            </w:tr>
                            <w:tr w:rsidR="001F243B" w:rsidRPr="00CC4E22" w14:paraId="1337128B" w14:textId="77777777" w:rsidTr="00647C95">
                              <w:trPr>
                                <w:trHeight w:val="368"/>
                              </w:trPr>
                              <w:tc>
                                <w:tcPr>
                                  <w:tcW w:w="746" w:type="dxa"/>
                                  <w:hideMark/>
                                </w:tcPr>
                                <w:p w14:paraId="03F5227D" w14:textId="77777777" w:rsidR="001F243B" w:rsidRPr="00BD3C9D" w:rsidRDefault="001F243B" w:rsidP="001F243B">
                                  <w:pPr>
                                    <w:spacing w:after="0" w:line="276" w:lineRule="auto"/>
                                    <w:jc w:val="both"/>
                                    <w:rPr>
                                      <w:rFonts w:asciiTheme="majorBidi" w:hAnsiTheme="majorBidi" w:cstheme="majorBidi"/>
                                      <w:sz w:val="18"/>
                                      <w:szCs w:val="18"/>
                                    </w:rPr>
                                  </w:pPr>
                                  <w:r w:rsidRPr="00BD3C9D">
                                    <w:rPr>
                                      <w:rFonts w:asciiTheme="majorBidi" w:hAnsiTheme="majorBidi" w:cstheme="majorBidi"/>
                                      <w:b/>
                                      <w:bCs/>
                                      <w:sz w:val="18"/>
                                      <w:szCs w:val="18"/>
                                    </w:rPr>
                                    <w:t>#8</w:t>
                                  </w:r>
                                </w:p>
                              </w:tc>
                              <w:tc>
                                <w:tcPr>
                                  <w:tcW w:w="910" w:type="dxa"/>
                                  <w:vAlign w:val="center"/>
                                  <w:hideMark/>
                                </w:tcPr>
                                <w:p w14:paraId="6E38CA02" w14:textId="77777777" w:rsidR="001F243B" w:rsidRPr="00BD3C9D" w:rsidRDefault="001F243B" w:rsidP="001F243B">
                                  <w:pPr>
                                    <w:spacing w:after="0" w:line="240" w:lineRule="auto"/>
                                    <w:rPr>
                                      <w:rFonts w:asciiTheme="majorBidi" w:hAnsiTheme="majorBidi" w:cstheme="majorBidi"/>
                                      <w:sz w:val="18"/>
                                      <w:szCs w:val="18"/>
                                    </w:rPr>
                                  </w:pPr>
                                  <w:r w:rsidRPr="00BD3C9D">
                                    <w:rPr>
                                      <w:rFonts w:asciiTheme="majorBidi" w:hAnsiTheme="majorBidi" w:cstheme="majorBidi"/>
                                      <w:sz w:val="18"/>
                                      <w:szCs w:val="18"/>
                                      <w:lang w:val="en-GB"/>
                                    </w:rPr>
                                    <w:t>5156</w:t>
                                  </w:r>
                                </w:p>
                              </w:tc>
                              <w:tc>
                                <w:tcPr>
                                  <w:tcW w:w="8082" w:type="dxa"/>
                                  <w:vAlign w:val="center"/>
                                  <w:hideMark/>
                                </w:tcPr>
                                <w:p w14:paraId="13AA9C33" w14:textId="77777777" w:rsidR="001F243B" w:rsidRPr="00BD3C9D" w:rsidRDefault="001F243B" w:rsidP="001F243B">
                                  <w:pPr>
                                    <w:spacing w:after="0" w:line="240" w:lineRule="auto"/>
                                    <w:rPr>
                                      <w:rFonts w:asciiTheme="majorBidi" w:hAnsiTheme="majorBidi" w:cstheme="majorBidi"/>
                                      <w:sz w:val="18"/>
                                      <w:szCs w:val="18"/>
                                    </w:rPr>
                                  </w:pPr>
                                  <w:r w:rsidRPr="00BD3C9D">
                                    <w:rPr>
                                      <w:rFonts w:asciiTheme="majorBidi" w:hAnsiTheme="majorBidi" w:cstheme="majorBidi"/>
                                      <w:sz w:val="18"/>
                                      <w:szCs w:val="18"/>
                                      <w:lang w:val="en-GB"/>
                                    </w:rPr>
                                    <w:t>“Exercise therapy” [MesH]</w:t>
                                  </w:r>
                                </w:p>
                              </w:tc>
                            </w:tr>
                            <w:tr w:rsidR="001F243B" w:rsidRPr="00CC4E22" w14:paraId="115E301A" w14:textId="77777777" w:rsidTr="00647C95">
                              <w:trPr>
                                <w:trHeight w:val="368"/>
                              </w:trPr>
                              <w:tc>
                                <w:tcPr>
                                  <w:tcW w:w="746" w:type="dxa"/>
                                  <w:hideMark/>
                                </w:tcPr>
                                <w:p w14:paraId="42CF12F2" w14:textId="77777777" w:rsidR="001F243B" w:rsidRPr="00BD3C9D" w:rsidRDefault="001F243B" w:rsidP="001F243B">
                                  <w:pPr>
                                    <w:spacing w:after="0" w:line="276" w:lineRule="auto"/>
                                    <w:jc w:val="both"/>
                                    <w:rPr>
                                      <w:rFonts w:asciiTheme="majorBidi" w:hAnsiTheme="majorBidi" w:cstheme="majorBidi"/>
                                      <w:b/>
                                      <w:bCs/>
                                      <w:sz w:val="18"/>
                                      <w:szCs w:val="18"/>
                                    </w:rPr>
                                  </w:pPr>
                                  <w:r w:rsidRPr="00BD3C9D">
                                    <w:rPr>
                                      <w:rFonts w:asciiTheme="majorBidi" w:hAnsiTheme="majorBidi" w:cstheme="majorBidi"/>
                                      <w:b/>
                                      <w:bCs/>
                                      <w:sz w:val="18"/>
                                      <w:szCs w:val="18"/>
                                    </w:rPr>
                                    <w:t>#9</w:t>
                                  </w:r>
                                </w:p>
                              </w:tc>
                              <w:tc>
                                <w:tcPr>
                                  <w:tcW w:w="910" w:type="dxa"/>
                                  <w:vAlign w:val="center"/>
                                  <w:hideMark/>
                                </w:tcPr>
                                <w:p w14:paraId="1D16AD73" w14:textId="77777777" w:rsidR="001F243B" w:rsidRPr="00BD3C9D" w:rsidRDefault="001F243B" w:rsidP="001F243B">
                                  <w:pPr>
                                    <w:spacing w:after="0" w:line="240" w:lineRule="auto"/>
                                    <w:rPr>
                                      <w:rFonts w:asciiTheme="majorBidi" w:hAnsiTheme="majorBidi" w:cstheme="majorBidi"/>
                                      <w:sz w:val="18"/>
                                      <w:szCs w:val="18"/>
                                      <w:lang w:val="en-GB"/>
                                    </w:rPr>
                                  </w:pPr>
                                  <w:r w:rsidRPr="00BD3C9D">
                                    <w:rPr>
                                      <w:rFonts w:asciiTheme="majorBidi" w:hAnsiTheme="majorBidi" w:cstheme="majorBidi"/>
                                      <w:sz w:val="18"/>
                                      <w:szCs w:val="18"/>
                                      <w:lang w:val="en-GB"/>
                                    </w:rPr>
                                    <w:t>795</w:t>
                                  </w:r>
                                </w:p>
                              </w:tc>
                              <w:tc>
                                <w:tcPr>
                                  <w:tcW w:w="8082" w:type="dxa"/>
                                  <w:vAlign w:val="center"/>
                                  <w:hideMark/>
                                </w:tcPr>
                                <w:p w14:paraId="0A08DEF6" w14:textId="77777777" w:rsidR="001F243B" w:rsidRPr="00BD3C9D" w:rsidRDefault="001F243B" w:rsidP="001F243B">
                                  <w:pPr>
                                    <w:spacing w:after="0" w:line="240" w:lineRule="auto"/>
                                    <w:rPr>
                                      <w:rFonts w:asciiTheme="majorBidi" w:hAnsiTheme="majorBidi" w:cstheme="majorBidi"/>
                                      <w:sz w:val="18"/>
                                      <w:szCs w:val="18"/>
                                      <w:lang w:val="en-GB"/>
                                    </w:rPr>
                                  </w:pPr>
                                  <w:r w:rsidRPr="00BD3C9D">
                                    <w:rPr>
                                      <w:rFonts w:asciiTheme="majorBidi" w:hAnsiTheme="majorBidi" w:cstheme="majorBidi"/>
                                      <w:sz w:val="18"/>
                                      <w:szCs w:val="18"/>
                                      <w:lang w:val="en-GB"/>
                                    </w:rPr>
                                    <w:t>“Supervised exercise”</w:t>
                                  </w:r>
                                </w:p>
                              </w:tc>
                            </w:tr>
                            <w:tr w:rsidR="001F243B" w:rsidRPr="00CC4E22" w14:paraId="68C445D4" w14:textId="77777777" w:rsidTr="00647C95">
                              <w:trPr>
                                <w:trHeight w:val="368"/>
                              </w:trPr>
                              <w:tc>
                                <w:tcPr>
                                  <w:tcW w:w="746" w:type="dxa"/>
                                  <w:hideMark/>
                                </w:tcPr>
                                <w:p w14:paraId="656819C7" w14:textId="77777777" w:rsidR="001F243B" w:rsidRPr="00BD3C9D" w:rsidRDefault="001F243B" w:rsidP="001F243B">
                                  <w:pPr>
                                    <w:spacing w:after="0" w:line="276" w:lineRule="auto"/>
                                    <w:jc w:val="both"/>
                                    <w:rPr>
                                      <w:rFonts w:asciiTheme="majorBidi" w:hAnsiTheme="majorBidi" w:cstheme="majorBidi"/>
                                      <w:sz w:val="18"/>
                                      <w:szCs w:val="18"/>
                                      <w:lang w:val="de-DE"/>
                                    </w:rPr>
                                  </w:pPr>
                                  <w:r w:rsidRPr="00BD3C9D">
                                    <w:rPr>
                                      <w:rFonts w:asciiTheme="majorBidi" w:hAnsiTheme="majorBidi" w:cstheme="majorBidi"/>
                                      <w:b/>
                                      <w:bCs/>
                                      <w:sz w:val="18"/>
                                      <w:szCs w:val="18"/>
                                    </w:rPr>
                                    <w:t>#10</w:t>
                                  </w:r>
                                </w:p>
                              </w:tc>
                              <w:tc>
                                <w:tcPr>
                                  <w:tcW w:w="910" w:type="dxa"/>
                                  <w:vAlign w:val="center"/>
                                  <w:hideMark/>
                                </w:tcPr>
                                <w:p w14:paraId="65B1DA4E" w14:textId="77777777" w:rsidR="001F243B" w:rsidRPr="00BD3C9D" w:rsidRDefault="001F243B" w:rsidP="001F243B">
                                  <w:pPr>
                                    <w:spacing w:after="0" w:line="240" w:lineRule="auto"/>
                                    <w:rPr>
                                      <w:rFonts w:asciiTheme="majorBidi" w:hAnsiTheme="majorBidi" w:cstheme="majorBidi"/>
                                      <w:sz w:val="18"/>
                                      <w:szCs w:val="18"/>
                                    </w:rPr>
                                  </w:pPr>
                                  <w:r w:rsidRPr="00BD3C9D">
                                    <w:rPr>
                                      <w:rFonts w:asciiTheme="majorBidi" w:hAnsiTheme="majorBidi" w:cstheme="majorBidi"/>
                                      <w:sz w:val="18"/>
                                      <w:szCs w:val="18"/>
                                      <w:lang w:val="en-GB"/>
                                    </w:rPr>
                                    <w:t>2002</w:t>
                                  </w:r>
                                </w:p>
                              </w:tc>
                              <w:tc>
                                <w:tcPr>
                                  <w:tcW w:w="8082" w:type="dxa"/>
                                  <w:vAlign w:val="center"/>
                                  <w:hideMark/>
                                </w:tcPr>
                                <w:p w14:paraId="7310DB91" w14:textId="77777777" w:rsidR="001F243B" w:rsidRPr="00BD3C9D" w:rsidRDefault="001F243B" w:rsidP="001F243B">
                                  <w:pPr>
                                    <w:spacing w:after="0" w:line="240" w:lineRule="auto"/>
                                    <w:rPr>
                                      <w:rFonts w:asciiTheme="majorBidi" w:hAnsiTheme="majorBidi" w:cstheme="majorBidi"/>
                                      <w:sz w:val="18"/>
                                      <w:szCs w:val="18"/>
                                    </w:rPr>
                                  </w:pPr>
                                  <w:r w:rsidRPr="00BD3C9D">
                                    <w:rPr>
                                      <w:rFonts w:asciiTheme="majorBidi" w:hAnsiTheme="majorBidi" w:cstheme="majorBidi"/>
                                      <w:sz w:val="18"/>
                                      <w:szCs w:val="18"/>
                                      <w:lang w:val="en-GB"/>
                                    </w:rPr>
                                    <w:t>“Resistance training”</w:t>
                                  </w:r>
                                </w:p>
                              </w:tc>
                            </w:tr>
                            <w:tr w:rsidR="001F243B" w:rsidRPr="00CC4E22" w14:paraId="044D08AC" w14:textId="77777777" w:rsidTr="00647C95">
                              <w:trPr>
                                <w:trHeight w:val="368"/>
                              </w:trPr>
                              <w:tc>
                                <w:tcPr>
                                  <w:tcW w:w="746" w:type="dxa"/>
                                  <w:hideMark/>
                                </w:tcPr>
                                <w:p w14:paraId="4CB7D578" w14:textId="77777777" w:rsidR="001F243B" w:rsidRPr="00BD3C9D" w:rsidRDefault="001F243B" w:rsidP="001F243B">
                                  <w:pPr>
                                    <w:spacing w:after="0" w:line="276" w:lineRule="auto"/>
                                    <w:jc w:val="both"/>
                                    <w:rPr>
                                      <w:rFonts w:asciiTheme="majorBidi" w:hAnsiTheme="majorBidi" w:cstheme="majorBidi"/>
                                      <w:b/>
                                      <w:bCs/>
                                      <w:sz w:val="18"/>
                                      <w:szCs w:val="18"/>
                                    </w:rPr>
                                  </w:pPr>
                                  <w:r w:rsidRPr="00BD3C9D">
                                    <w:rPr>
                                      <w:rFonts w:asciiTheme="majorBidi" w:hAnsiTheme="majorBidi" w:cstheme="majorBidi"/>
                                      <w:b/>
                                      <w:bCs/>
                                      <w:sz w:val="18"/>
                                      <w:szCs w:val="18"/>
                                    </w:rPr>
                                    <w:t>#11</w:t>
                                  </w:r>
                                </w:p>
                              </w:tc>
                              <w:tc>
                                <w:tcPr>
                                  <w:tcW w:w="910" w:type="dxa"/>
                                  <w:vAlign w:val="center"/>
                                  <w:hideMark/>
                                </w:tcPr>
                                <w:p w14:paraId="4385354F" w14:textId="77777777" w:rsidR="001F243B" w:rsidRPr="00BD3C9D" w:rsidRDefault="001F243B" w:rsidP="001F243B">
                                  <w:pPr>
                                    <w:spacing w:after="0" w:line="240" w:lineRule="auto"/>
                                    <w:rPr>
                                      <w:rFonts w:asciiTheme="majorBidi" w:hAnsiTheme="majorBidi" w:cstheme="majorBidi"/>
                                      <w:sz w:val="18"/>
                                      <w:szCs w:val="18"/>
                                      <w:lang w:val="en-GB"/>
                                    </w:rPr>
                                  </w:pPr>
                                  <w:r w:rsidRPr="00BD3C9D">
                                    <w:rPr>
                                      <w:rFonts w:asciiTheme="majorBidi" w:hAnsiTheme="majorBidi" w:cstheme="majorBidi"/>
                                      <w:sz w:val="18"/>
                                      <w:szCs w:val="18"/>
                                      <w:lang w:val="en-GB"/>
                                    </w:rPr>
                                    <w:t>1566</w:t>
                                  </w:r>
                                </w:p>
                              </w:tc>
                              <w:tc>
                                <w:tcPr>
                                  <w:tcW w:w="8082" w:type="dxa"/>
                                  <w:vAlign w:val="center"/>
                                  <w:hideMark/>
                                </w:tcPr>
                                <w:p w14:paraId="685AF3EF" w14:textId="77777777" w:rsidR="001F243B" w:rsidRPr="00BD3C9D" w:rsidRDefault="001F243B" w:rsidP="001F243B">
                                  <w:pPr>
                                    <w:spacing w:after="0" w:line="240" w:lineRule="auto"/>
                                    <w:rPr>
                                      <w:rFonts w:asciiTheme="majorBidi" w:hAnsiTheme="majorBidi" w:cstheme="majorBidi"/>
                                      <w:sz w:val="18"/>
                                      <w:szCs w:val="18"/>
                                      <w:lang w:val="en-GB"/>
                                    </w:rPr>
                                  </w:pPr>
                                  <w:r w:rsidRPr="00BD3C9D">
                                    <w:rPr>
                                      <w:rFonts w:asciiTheme="majorBidi" w:hAnsiTheme="majorBidi" w:cstheme="majorBidi"/>
                                      <w:sz w:val="18"/>
                                      <w:szCs w:val="18"/>
                                      <w:lang w:val="en-GB"/>
                                    </w:rPr>
                                    <w:t>“Resistance training” [MesH]</w:t>
                                  </w:r>
                                </w:p>
                              </w:tc>
                            </w:tr>
                            <w:tr w:rsidR="001F243B" w:rsidRPr="00CC4E22" w14:paraId="058346C6" w14:textId="77777777" w:rsidTr="00647C95">
                              <w:trPr>
                                <w:trHeight w:val="368"/>
                              </w:trPr>
                              <w:tc>
                                <w:tcPr>
                                  <w:tcW w:w="746" w:type="dxa"/>
                                  <w:hideMark/>
                                </w:tcPr>
                                <w:p w14:paraId="1A5250BB" w14:textId="77777777" w:rsidR="001F243B" w:rsidRPr="00BD3C9D" w:rsidRDefault="001F243B" w:rsidP="001F243B">
                                  <w:pPr>
                                    <w:spacing w:after="0" w:line="276" w:lineRule="auto"/>
                                    <w:jc w:val="both"/>
                                    <w:rPr>
                                      <w:rFonts w:asciiTheme="majorBidi" w:hAnsiTheme="majorBidi" w:cstheme="majorBidi"/>
                                      <w:sz w:val="18"/>
                                      <w:szCs w:val="18"/>
                                      <w:lang w:val="de-DE"/>
                                    </w:rPr>
                                  </w:pPr>
                                  <w:r w:rsidRPr="00BD3C9D">
                                    <w:rPr>
                                      <w:rFonts w:asciiTheme="majorBidi" w:hAnsiTheme="majorBidi" w:cstheme="majorBidi"/>
                                      <w:b/>
                                      <w:bCs/>
                                      <w:sz w:val="18"/>
                                      <w:szCs w:val="18"/>
                                    </w:rPr>
                                    <w:t>#12</w:t>
                                  </w:r>
                                </w:p>
                              </w:tc>
                              <w:tc>
                                <w:tcPr>
                                  <w:tcW w:w="910" w:type="dxa"/>
                                  <w:vAlign w:val="center"/>
                                  <w:hideMark/>
                                </w:tcPr>
                                <w:p w14:paraId="62EFC9C8" w14:textId="77777777" w:rsidR="001F243B" w:rsidRPr="00BD3C9D" w:rsidRDefault="001F243B" w:rsidP="001F243B">
                                  <w:pPr>
                                    <w:spacing w:after="0" w:line="240" w:lineRule="auto"/>
                                    <w:rPr>
                                      <w:rFonts w:asciiTheme="majorBidi" w:hAnsiTheme="majorBidi" w:cstheme="majorBidi"/>
                                      <w:sz w:val="18"/>
                                      <w:szCs w:val="18"/>
                                    </w:rPr>
                                  </w:pPr>
                                  <w:r w:rsidRPr="00BD3C9D">
                                    <w:rPr>
                                      <w:rFonts w:asciiTheme="majorBidi" w:hAnsiTheme="majorBidi" w:cstheme="majorBidi"/>
                                      <w:b/>
                                      <w:bCs/>
                                      <w:sz w:val="18"/>
                                      <w:szCs w:val="18"/>
                                      <w:lang w:val="en-GB"/>
                                    </w:rPr>
                                    <w:t>10857</w:t>
                                  </w:r>
                                </w:p>
                              </w:tc>
                              <w:tc>
                                <w:tcPr>
                                  <w:tcW w:w="8082" w:type="dxa"/>
                                  <w:vAlign w:val="center"/>
                                  <w:hideMark/>
                                </w:tcPr>
                                <w:p w14:paraId="241CF22C" w14:textId="77777777" w:rsidR="001F243B" w:rsidRPr="00BD3C9D" w:rsidRDefault="001F243B" w:rsidP="001F243B">
                                  <w:pPr>
                                    <w:spacing w:after="0" w:line="240" w:lineRule="auto"/>
                                    <w:rPr>
                                      <w:rFonts w:asciiTheme="majorBidi" w:hAnsiTheme="majorBidi" w:cstheme="majorBidi"/>
                                      <w:sz w:val="18"/>
                                      <w:szCs w:val="18"/>
                                    </w:rPr>
                                  </w:pPr>
                                  <w:r w:rsidRPr="00BD3C9D">
                                    <w:rPr>
                                      <w:rFonts w:asciiTheme="majorBidi" w:hAnsiTheme="majorBidi" w:cstheme="majorBidi"/>
                                      <w:b/>
                                      <w:bCs/>
                                      <w:sz w:val="18"/>
                                      <w:szCs w:val="18"/>
                                      <w:lang w:val="en-GB"/>
                                    </w:rPr>
                                    <w:t>#7 OR #8 OR #9 OR #10 0R #11</w:t>
                                  </w:r>
                                </w:p>
                              </w:tc>
                            </w:tr>
                            <w:tr w:rsidR="001F243B" w:rsidRPr="00CC4E22" w14:paraId="5FD7C445" w14:textId="77777777" w:rsidTr="00647C95">
                              <w:trPr>
                                <w:trHeight w:val="584"/>
                              </w:trPr>
                              <w:tc>
                                <w:tcPr>
                                  <w:tcW w:w="746" w:type="dxa"/>
                                  <w:hideMark/>
                                </w:tcPr>
                                <w:p w14:paraId="183EC3AB" w14:textId="77777777" w:rsidR="001F243B" w:rsidRPr="00BD3C9D" w:rsidRDefault="001F243B" w:rsidP="001F243B">
                                  <w:pPr>
                                    <w:spacing w:after="0" w:line="276" w:lineRule="auto"/>
                                    <w:jc w:val="both"/>
                                    <w:rPr>
                                      <w:rFonts w:asciiTheme="majorBidi" w:hAnsiTheme="majorBidi" w:cstheme="majorBidi"/>
                                      <w:b/>
                                      <w:bCs/>
                                      <w:sz w:val="18"/>
                                      <w:szCs w:val="18"/>
                                    </w:rPr>
                                  </w:pPr>
                                  <w:r w:rsidRPr="00BD3C9D">
                                    <w:rPr>
                                      <w:rFonts w:asciiTheme="majorBidi" w:hAnsiTheme="majorBidi" w:cstheme="majorBidi"/>
                                      <w:b/>
                                      <w:bCs/>
                                      <w:sz w:val="18"/>
                                      <w:szCs w:val="18"/>
                                    </w:rPr>
                                    <w:t>#13</w:t>
                                  </w:r>
                                </w:p>
                              </w:tc>
                              <w:tc>
                                <w:tcPr>
                                  <w:tcW w:w="910" w:type="dxa"/>
                                  <w:vAlign w:val="center"/>
                                  <w:hideMark/>
                                </w:tcPr>
                                <w:p w14:paraId="3AE53144" w14:textId="77777777" w:rsidR="001F243B" w:rsidRPr="00BD3C9D" w:rsidRDefault="001F243B" w:rsidP="001F243B">
                                  <w:pPr>
                                    <w:spacing w:after="0" w:line="240" w:lineRule="auto"/>
                                    <w:rPr>
                                      <w:rFonts w:asciiTheme="majorBidi" w:hAnsiTheme="majorBidi" w:cstheme="majorBidi"/>
                                      <w:b/>
                                      <w:bCs/>
                                      <w:sz w:val="18"/>
                                      <w:szCs w:val="18"/>
                                      <w:lang w:val="en-GB"/>
                                    </w:rPr>
                                  </w:pPr>
                                  <w:r w:rsidRPr="00BD3C9D">
                                    <w:rPr>
                                      <w:rFonts w:asciiTheme="majorBidi" w:hAnsiTheme="majorBidi" w:cstheme="majorBidi"/>
                                      <w:b/>
                                      <w:bCs/>
                                      <w:sz w:val="18"/>
                                      <w:szCs w:val="18"/>
                                      <w:lang w:val="en-GB"/>
                                    </w:rPr>
                                    <w:t>82</w:t>
                                  </w:r>
                                </w:p>
                              </w:tc>
                              <w:tc>
                                <w:tcPr>
                                  <w:tcW w:w="8082" w:type="dxa"/>
                                  <w:vAlign w:val="center"/>
                                  <w:hideMark/>
                                </w:tcPr>
                                <w:p w14:paraId="059FD5BF" w14:textId="77777777" w:rsidR="001F243B" w:rsidRPr="00BD3C9D" w:rsidRDefault="001F243B" w:rsidP="001F243B">
                                  <w:pPr>
                                    <w:spacing w:after="0" w:line="240" w:lineRule="auto"/>
                                    <w:rPr>
                                      <w:rFonts w:asciiTheme="majorBidi" w:hAnsiTheme="majorBidi" w:cstheme="majorBidi"/>
                                      <w:b/>
                                      <w:bCs/>
                                      <w:sz w:val="18"/>
                                      <w:szCs w:val="18"/>
                                      <w:lang w:val="en-GB"/>
                                    </w:rPr>
                                  </w:pPr>
                                  <w:r w:rsidRPr="00BD3C9D">
                                    <w:rPr>
                                      <w:rFonts w:asciiTheme="majorBidi" w:hAnsiTheme="majorBidi" w:cstheme="majorBidi"/>
                                      <w:b/>
                                      <w:bCs/>
                                      <w:sz w:val="18"/>
                                      <w:szCs w:val="18"/>
                                      <w:lang w:val="en-GB"/>
                                    </w:rPr>
                                    <w:t>#3 AND #6 AND #12</w:t>
                                  </w:r>
                                </w:p>
                              </w:tc>
                            </w:tr>
                            <w:tr w:rsidR="001F243B" w:rsidRPr="00CC4E22" w14:paraId="76844EEE" w14:textId="77777777" w:rsidTr="00647C95">
                              <w:trPr>
                                <w:trHeight w:val="291"/>
                              </w:trPr>
                              <w:tc>
                                <w:tcPr>
                                  <w:tcW w:w="746" w:type="dxa"/>
                                  <w:tcBorders>
                                    <w:top w:val="nil"/>
                                    <w:left w:val="nil"/>
                                    <w:bottom w:val="single" w:sz="12" w:space="0" w:color="auto"/>
                                    <w:right w:val="nil"/>
                                  </w:tcBorders>
                                  <w:hideMark/>
                                </w:tcPr>
                                <w:p w14:paraId="73917AA2" w14:textId="77777777" w:rsidR="001F243B" w:rsidRPr="00BD3C9D" w:rsidRDefault="001F243B" w:rsidP="001F243B">
                                  <w:pPr>
                                    <w:spacing w:after="0" w:line="276" w:lineRule="auto"/>
                                    <w:jc w:val="both"/>
                                    <w:rPr>
                                      <w:rFonts w:asciiTheme="majorBidi" w:hAnsiTheme="majorBidi" w:cstheme="majorBidi"/>
                                      <w:sz w:val="18"/>
                                      <w:szCs w:val="18"/>
                                      <w:lang w:val="de-DE"/>
                                    </w:rPr>
                                  </w:pPr>
                                  <w:r w:rsidRPr="00BD3C9D">
                                    <w:rPr>
                                      <w:rFonts w:asciiTheme="majorBidi" w:hAnsiTheme="majorBidi" w:cstheme="majorBidi"/>
                                      <w:b/>
                                      <w:bCs/>
                                      <w:sz w:val="18"/>
                                      <w:szCs w:val="18"/>
                                    </w:rPr>
                                    <w:t> </w:t>
                                  </w:r>
                                </w:p>
                              </w:tc>
                              <w:tc>
                                <w:tcPr>
                                  <w:tcW w:w="910" w:type="dxa"/>
                                  <w:tcBorders>
                                    <w:top w:val="nil"/>
                                    <w:left w:val="nil"/>
                                    <w:bottom w:val="single" w:sz="12" w:space="0" w:color="auto"/>
                                    <w:right w:val="nil"/>
                                  </w:tcBorders>
                                  <w:vAlign w:val="center"/>
                                  <w:hideMark/>
                                </w:tcPr>
                                <w:p w14:paraId="2F1A8473" w14:textId="77777777" w:rsidR="001F243B" w:rsidRPr="00BD3C9D" w:rsidRDefault="001F243B" w:rsidP="001F243B">
                                  <w:pPr>
                                    <w:spacing w:after="0" w:line="240" w:lineRule="auto"/>
                                    <w:rPr>
                                      <w:rFonts w:asciiTheme="majorBidi" w:hAnsiTheme="majorBidi" w:cstheme="majorBidi"/>
                                      <w:sz w:val="18"/>
                                      <w:szCs w:val="18"/>
                                    </w:rPr>
                                  </w:pPr>
                                  <w:r w:rsidRPr="00BD3C9D">
                                    <w:rPr>
                                      <w:rFonts w:asciiTheme="majorBidi" w:hAnsiTheme="majorBidi" w:cstheme="majorBidi"/>
                                      <w:sz w:val="18"/>
                                      <w:szCs w:val="18"/>
                                    </w:rPr>
                                    <w:t>44</w:t>
                                  </w:r>
                                </w:p>
                              </w:tc>
                              <w:tc>
                                <w:tcPr>
                                  <w:tcW w:w="8082" w:type="dxa"/>
                                  <w:tcBorders>
                                    <w:top w:val="nil"/>
                                    <w:left w:val="nil"/>
                                    <w:bottom w:val="single" w:sz="12" w:space="0" w:color="auto"/>
                                    <w:right w:val="nil"/>
                                  </w:tcBorders>
                                  <w:vAlign w:val="center"/>
                                  <w:hideMark/>
                                </w:tcPr>
                                <w:p w14:paraId="27580353" w14:textId="77777777" w:rsidR="001F243B" w:rsidRPr="00BD3C9D" w:rsidRDefault="001F243B" w:rsidP="001F243B">
                                  <w:pPr>
                                    <w:spacing w:after="0" w:line="240" w:lineRule="auto"/>
                                    <w:rPr>
                                      <w:rFonts w:asciiTheme="majorBidi" w:hAnsiTheme="majorBidi" w:cstheme="majorBidi"/>
                                      <w:sz w:val="18"/>
                                      <w:szCs w:val="18"/>
                                    </w:rPr>
                                  </w:pPr>
                                  <w:r w:rsidRPr="00BD3C9D">
                                    <w:rPr>
                                      <w:rFonts w:asciiTheme="majorBidi" w:hAnsiTheme="majorBidi" w:cstheme="majorBidi"/>
                                      <w:sz w:val="18"/>
                                      <w:szCs w:val="18"/>
                                      <w:lang w:val="en-GB"/>
                                    </w:rPr>
                                    <w:t>Limitations: Only RCTs published in the last five years</w:t>
                                  </w:r>
                                </w:p>
                              </w:tc>
                            </w:tr>
                          </w:tbl>
                          <w:p w14:paraId="4CD5011D" w14:textId="77777777" w:rsidR="001F243B" w:rsidRDefault="001F243B"/>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609E47" id="_x0000_t202" coordsize="21600,21600" o:spt="202" path="m,l,21600r21600,l21600,xe">
                <v:stroke joinstyle="miter"/>
                <v:path gradientshapeok="t" o:connecttype="rect"/>
              </v:shapetype>
              <v:shape id="Text Box 1" o:spid="_x0000_s1026" type="#_x0000_t202" style="position:absolute;left:0;text-align:left;margin-left:-18.45pt;margin-top:203.2pt;width:490.5pt;height:33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" fillcolor="white [3201]" stroked="f" strokeweight=".5pt">
                <v:textbox>
                  <w:txbxContent>
                    <w:p w14:paraId="67034E83" w14:textId="77777777" w:rsidR="001F243B" w:rsidRPr="00B43993" w:rsidRDefault="001F243B" w:rsidP="00647C95">
                      <w:pPr>
                        <w:pStyle w:val="Caption"/>
                        <w:keepNext/>
                        <w:bidi w:val="0"/>
                        <w:spacing w:after="0" w:line="276" w:lineRule="auto"/>
                        <w:ind w:left="0" w:firstLine="0"/>
                        <w:rPr>
                          <w:rFonts w:cstheme="majorBidi"/>
                          <w:i w:val="0"/>
                          <w:color w:val="auto"/>
                          <w:sz w:val="20"/>
                          <w:szCs w:val="20"/>
                          <w:lang w:val="en-GB"/>
                        </w:rPr>
                      </w:pPr>
                      <w:r w:rsidRPr="00343F67">
                        <w:rPr>
                          <w:rFonts w:cstheme="majorBidi"/>
                          <w:i w:val="0"/>
                          <w:color w:val="auto"/>
                          <w:sz w:val="20"/>
                          <w:szCs w:val="20"/>
                          <w:lang w:val="en-GB"/>
                        </w:rPr>
                        <w:t xml:space="preserve">Table </w:t>
                      </w:r>
                      <w:r w:rsidRPr="00343F67">
                        <w:rPr>
                          <w:rFonts w:cstheme="majorBidi"/>
                          <w:i w:val="0"/>
                          <w:color w:val="auto"/>
                          <w:sz w:val="20"/>
                          <w:szCs w:val="20"/>
                        </w:rPr>
                        <w:fldChar w:fldCharType="begin"/>
                      </w:r>
                      <w:r w:rsidRPr="00343F67">
                        <w:rPr>
                          <w:rFonts w:cstheme="majorBidi"/>
                          <w:i w:val="0"/>
                          <w:color w:val="auto"/>
                          <w:sz w:val="20"/>
                          <w:szCs w:val="20"/>
                          <w:lang w:val="en-GB"/>
                        </w:rPr>
                        <w:instrText xml:space="preserve"> SEQ Table \* ARABIC </w:instrText>
                      </w:r>
                      <w:r w:rsidRPr="00343F67">
                        <w:rPr>
                          <w:rFonts w:cstheme="majorBidi"/>
                          <w:i w:val="0"/>
                          <w:color w:val="auto"/>
                          <w:sz w:val="20"/>
                          <w:szCs w:val="20"/>
                        </w:rPr>
                        <w:fldChar w:fldCharType="separate"/>
                      </w:r>
                      <w:r w:rsidRPr="00343F67">
                        <w:rPr>
                          <w:rFonts w:cstheme="majorBidi"/>
                          <w:i w:val="0"/>
                          <w:noProof/>
                          <w:color w:val="auto"/>
                          <w:sz w:val="20"/>
                          <w:szCs w:val="20"/>
                          <w:lang w:val="en-GB"/>
                        </w:rPr>
                        <w:t>1</w:t>
                      </w:r>
                      <w:r w:rsidRPr="00343F67">
                        <w:rPr>
                          <w:rFonts w:cstheme="majorBidi"/>
                          <w:i w:val="0"/>
                          <w:color w:val="auto"/>
                          <w:sz w:val="20"/>
                          <w:szCs w:val="20"/>
                        </w:rPr>
                        <w:fldChar w:fldCharType="end"/>
                      </w:r>
                      <w:r w:rsidRPr="00343F67">
                        <w:rPr>
                          <w:rFonts w:cstheme="majorBidi"/>
                          <w:i w:val="0"/>
                          <w:color w:val="auto"/>
                          <w:sz w:val="20"/>
                          <w:szCs w:val="20"/>
                          <w:lang w:val="en-GB"/>
                        </w:rPr>
                        <w:t>. Search strategy, including search terms and limitations.</w:t>
                      </w:r>
                    </w:p>
                    <w:tbl>
                      <w:tblPr>
                        <w:tblW w:w="9738" w:type="dxa"/>
                        <w:tblLook w:val="01E0" w:firstRow="1" w:lastRow="1" w:firstColumn="1" w:lastColumn="1" w:noHBand="0" w:noVBand="0"/>
                      </w:tblPr>
                      <w:tblGrid>
                        <w:gridCol w:w="746"/>
                        <w:gridCol w:w="910"/>
                        <w:gridCol w:w="8082"/>
                      </w:tblGrid>
                      <w:tr w:rsidR="001F243B" w:rsidRPr="00CC4E22" w14:paraId="518FFEA0" w14:textId="77777777" w:rsidTr="00647C95">
                        <w:trPr>
                          <w:trHeight w:val="393"/>
                        </w:trPr>
                        <w:tc>
                          <w:tcPr>
                            <w:tcW w:w="9738" w:type="dxa"/>
                            <w:gridSpan w:val="3"/>
                            <w:tcBorders>
                              <w:top w:val="single" w:sz="12" w:space="0" w:color="auto"/>
                              <w:left w:val="nil"/>
                              <w:bottom w:val="nil"/>
                              <w:right w:val="nil"/>
                            </w:tcBorders>
                            <w:vAlign w:val="center"/>
                            <w:hideMark/>
                          </w:tcPr>
                          <w:p w14:paraId="04E7F433" w14:textId="77777777" w:rsidR="001F243B" w:rsidRPr="00BD3C9D" w:rsidRDefault="001F243B" w:rsidP="001F243B">
                            <w:pPr>
                              <w:spacing w:after="0" w:line="240" w:lineRule="auto"/>
                              <w:rPr>
                                <w:rFonts w:asciiTheme="majorBidi" w:hAnsiTheme="majorBidi" w:cstheme="majorBidi"/>
                                <w:sz w:val="18"/>
                                <w:szCs w:val="18"/>
                                <w:rtl/>
                              </w:rPr>
                            </w:pPr>
                            <w:r w:rsidRPr="00BD3C9D">
                              <w:rPr>
                                <w:rFonts w:asciiTheme="majorBidi" w:hAnsiTheme="majorBidi" w:cstheme="majorBidi"/>
                                <w:b/>
                                <w:bCs/>
                                <w:sz w:val="18"/>
                                <w:szCs w:val="18"/>
                              </w:rPr>
                              <w:t>Database:</w:t>
                            </w:r>
                            <w:r w:rsidRPr="00BD3C9D">
                              <w:rPr>
                                <w:rFonts w:asciiTheme="majorBidi" w:hAnsiTheme="majorBidi" w:cstheme="majorBidi"/>
                                <w:sz w:val="18"/>
                                <w:szCs w:val="18"/>
                              </w:rPr>
                              <w:tab/>
                              <w:t xml:space="preserve">PubMed    </w:t>
                            </w:r>
                            <w:r w:rsidRPr="00BD3C9D">
                              <w:rPr>
                                <w:rFonts w:asciiTheme="majorBidi" w:hAnsiTheme="majorBidi" w:cstheme="majorBidi"/>
                                <w:b/>
                                <w:bCs/>
                                <w:sz w:val="18"/>
                                <w:szCs w:val="18"/>
                              </w:rPr>
                              <w:t xml:space="preserve">Period: </w:t>
                            </w:r>
                            <w:r w:rsidRPr="00BD3C9D">
                              <w:rPr>
                                <w:rFonts w:asciiTheme="majorBidi" w:hAnsiTheme="majorBidi" w:cstheme="majorBidi"/>
                                <w:sz w:val="18"/>
                                <w:szCs w:val="18"/>
                                <w:lang w:val="en-GB"/>
                              </w:rPr>
                              <w:t xml:space="preserve">last five years    </w:t>
                            </w:r>
                            <w:r w:rsidRPr="00BD3C9D">
                              <w:rPr>
                                <w:rFonts w:asciiTheme="majorBidi" w:hAnsiTheme="majorBidi" w:cstheme="majorBidi"/>
                                <w:b/>
                                <w:bCs/>
                                <w:sz w:val="18"/>
                                <w:szCs w:val="18"/>
                                <w:lang w:val="en-GB"/>
                              </w:rPr>
                              <w:t xml:space="preserve">Date of searching: </w:t>
                            </w:r>
                            <w:r w:rsidRPr="00BD3C9D">
                              <w:rPr>
                                <w:rFonts w:asciiTheme="majorBidi" w:hAnsiTheme="majorBidi" w:cstheme="majorBidi"/>
                                <w:sz w:val="18"/>
                                <w:szCs w:val="18"/>
                                <w:lang w:val="en-GB"/>
                              </w:rPr>
                              <w:t>10.02.2019</w:t>
                            </w:r>
                          </w:p>
                        </w:tc>
                      </w:tr>
                      <w:tr w:rsidR="001F243B" w:rsidRPr="00CC4E22" w14:paraId="25E2E46E" w14:textId="77777777" w:rsidTr="00647C95">
                        <w:trPr>
                          <w:trHeight w:val="368"/>
                        </w:trPr>
                        <w:tc>
                          <w:tcPr>
                            <w:tcW w:w="746" w:type="dxa"/>
                            <w:tcBorders>
                              <w:top w:val="single" w:sz="4" w:space="0" w:color="auto"/>
                              <w:left w:val="nil"/>
                              <w:bottom w:val="nil"/>
                              <w:right w:val="nil"/>
                            </w:tcBorders>
                            <w:hideMark/>
                          </w:tcPr>
                          <w:p w14:paraId="1C281F83" w14:textId="77777777" w:rsidR="001F243B" w:rsidRPr="00BD3C9D" w:rsidRDefault="001F243B" w:rsidP="001F243B">
                            <w:pPr>
                              <w:spacing w:after="0" w:line="276" w:lineRule="auto"/>
                              <w:jc w:val="both"/>
                              <w:rPr>
                                <w:rFonts w:asciiTheme="majorBidi" w:hAnsiTheme="majorBidi" w:cstheme="majorBidi"/>
                                <w:sz w:val="18"/>
                                <w:szCs w:val="18"/>
                                <w:lang w:val="de-DE"/>
                              </w:rPr>
                            </w:pPr>
                            <w:r w:rsidRPr="00BD3C9D">
                              <w:rPr>
                                <w:rFonts w:asciiTheme="majorBidi" w:hAnsiTheme="majorBidi" w:cstheme="majorBidi"/>
                                <w:b/>
                                <w:bCs/>
                                <w:sz w:val="18"/>
                                <w:szCs w:val="18"/>
                              </w:rPr>
                              <w:t>Search</w:t>
                            </w:r>
                          </w:p>
                        </w:tc>
                        <w:tc>
                          <w:tcPr>
                            <w:tcW w:w="910" w:type="dxa"/>
                            <w:tcBorders>
                              <w:top w:val="single" w:sz="4" w:space="0" w:color="auto"/>
                              <w:left w:val="nil"/>
                              <w:bottom w:val="nil"/>
                              <w:right w:val="nil"/>
                            </w:tcBorders>
                            <w:vAlign w:val="center"/>
                            <w:hideMark/>
                          </w:tcPr>
                          <w:p w14:paraId="4A4DA0D5" w14:textId="77777777" w:rsidR="001F243B" w:rsidRPr="00BD3C9D" w:rsidRDefault="001F243B" w:rsidP="001F243B">
                            <w:pPr>
                              <w:spacing w:after="0" w:line="240" w:lineRule="auto"/>
                              <w:rPr>
                                <w:rFonts w:asciiTheme="majorBidi" w:hAnsiTheme="majorBidi" w:cstheme="majorBidi"/>
                                <w:sz w:val="18"/>
                                <w:szCs w:val="18"/>
                              </w:rPr>
                            </w:pPr>
                            <w:r w:rsidRPr="00BD3C9D">
                              <w:rPr>
                                <w:rFonts w:asciiTheme="majorBidi" w:hAnsiTheme="majorBidi" w:cstheme="majorBidi"/>
                                <w:b/>
                                <w:bCs/>
                                <w:sz w:val="18"/>
                                <w:szCs w:val="18"/>
                              </w:rPr>
                              <w:t>Results</w:t>
                            </w:r>
                          </w:p>
                        </w:tc>
                        <w:tc>
                          <w:tcPr>
                            <w:tcW w:w="8082" w:type="dxa"/>
                            <w:tcBorders>
                              <w:top w:val="single" w:sz="4" w:space="0" w:color="auto"/>
                              <w:left w:val="nil"/>
                              <w:bottom w:val="nil"/>
                              <w:right w:val="nil"/>
                            </w:tcBorders>
                            <w:vAlign w:val="center"/>
                            <w:hideMark/>
                          </w:tcPr>
                          <w:p w14:paraId="1F1FE6B8" w14:textId="77777777" w:rsidR="001F243B" w:rsidRPr="00BD3C9D" w:rsidRDefault="001F243B" w:rsidP="001F243B">
                            <w:pPr>
                              <w:spacing w:after="0" w:line="240" w:lineRule="auto"/>
                              <w:rPr>
                                <w:rFonts w:asciiTheme="majorBidi" w:hAnsiTheme="majorBidi" w:cstheme="majorBidi"/>
                                <w:sz w:val="18"/>
                                <w:szCs w:val="18"/>
                              </w:rPr>
                            </w:pPr>
                            <w:r w:rsidRPr="00BD3C9D">
                              <w:rPr>
                                <w:rFonts w:asciiTheme="majorBidi" w:hAnsiTheme="majorBidi" w:cstheme="majorBidi"/>
                                <w:b/>
                                <w:bCs/>
                                <w:sz w:val="18"/>
                                <w:szCs w:val="18"/>
                              </w:rPr>
                              <w:t>Queries</w:t>
                            </w:r>
                          </w:p>
                        </w:tc>
                      </w:tr>
                      <w:tr w:rsidR="001F243B" w:rsidRPr="00CC4E22" w14:paraId="464583FA" w14:textId="77777777" w:rsidTr="00647C95">
                        <w:trPr>
                          <w:trHeight w:val="451"/>
                        </w:trPr>
                        <w:tc>
                          <w:tcPr>
                            <w:tcW w:w="746" w:type="dxa"/>
                            <w:hideMark/>
                          </w:tcPr>
                          <w:p w14:paraId="0C6223A9" w14:textId="77777777" w:rsidR="001F243B" w:rsidRPr="00BD3C9D" w:rsidRDefault="001F243B" w:rsidP="001F243B">
                            <w:pPr>
                              <w:spacing w:after="0" w:line="276" w:lineRule="auto"/>
                              <w:jc w:val="both"/>
                              <w:rPr>
                                <w:rFonts w:asciiTheme="majorBidi" w:hAnsiTheme="majorBidi" w:cstheme="majorBidi"/>
                                <w:sz w:val="18"/>
                                <w:szCs w:val="18"/>
                              </w:rPr>
                            </w:pPr>
                            <w:r w:rsidRPr="00BD3C9D">
                              <w:rPr>
                                <w:rFonts w:asciiTheme="majorBidi" w:hAnsiTheme="majorBidi" w:cstheme="majorBidi"/>
                                <w:b/>
                                <w:bCs/>
                                <w:sz w:val="18"/>
                                <w:szCs w:val="18"/>
                              </w:rPr>
                              <w:t>#1</w:t>
                            </w:r>
                          </w:p>
                        </w:tc>
                        <w:tc>
                          <w:tcPr>
                            <w:tcW w:w="910" w:type="dxa"/>
                            <w:vAlign w:val="center"/>
                            <w:hideMark/>
                          </w:tcPr>
                          <w:p w14:paraId="2BFEB9C0" w14:textId="77777777" w:rsidR="001F243B" w:rsidRPr="00BD3C9D" w:rsidRDefault="001F243B" w:rsidP="001F243B">
                            <w:pPr>
                              <w:spacing w:after="0" w:line="240" w:lineRule="auto"/>
                              <w:rPr>
                                <w:rFonts w:asciiTheme="majorBidi" w:hAnsiTheme="majorBidi" w:cstheme="majorBidi"/>
                                <w:sz w:val="18"/>
                                <w:szCs w:val="18"/>
                              </w:rPr>
                            </w:pPr>
                            <w:r w:rsidRPr="00BD3C9D">
                              <w:rPr>
                                <w:rFonts w:asciiTheme="majorBidi" w:hAnsiTheme="majorBidi" w:cstheme="majorBidi"/>
                                <w:sz w:val="18"/>
                                <w:szCs w:val="18"/>
                              </w:rPr>
                              <w:t>3315</w:t>
                            </w:r>
                          </w:p>
                        </w:tc>
                        <w:tc>
                          <w:tcPr>
                            <w:tcW w:w="8082" w:type="dxa"/>
                            <w:vAlign w:val="center"/>
                            <w:hideMark/>
                          </w:tcPr>
                          <w:p w14:paraId="6628CCCB" w14:textId="77777777" w:rsidR="001F243B" w:rsidRPr="00BD3C9D" w:rsidRDefault="001F243B" w:rsidP="001F243B">
                            <w:pPr>
                              <w:spacing w:after="0" w:line="240" w:lineRule="auto"/>
                              <w:rPr>
                                <w:rFonts w:asciiTheme="majorBidi" w:hAnsiTheme="majorBidi" w:cstheme="majorBidi"/>
                                <w:sz w:val="18"/>
                                <w:szCs w:val="18"/>
                              </w:rPr>
                            </w:pPr>
                            <w:r w:rsidRPr="00BD3C9D">
                              <w:rPr>
                                <w:rFonts w:asciiTheme="majorBidi" w:hAnsiTheme="majorBidi" w:cstheme="majorBidi"/>
                                <w:sz w:val="18"/>
                                <w:szCs w:val="18"/>
                              </w:rPr>
                              <w:t xml:space="preserve">"Breast Cancer" </w:t>
                            </w:r>
                          </w:p>
                        </w:tc>
                      </w:tr>
                      <w:tr w:rsidR="001F243B" w:rsidRPr="00CC4E22" w14:paraId="595E7A87" w14:textId="77777777" w:rsidTr="00647C95">
                        <w:trPr>
                          <w:trHeight w:val="368"/>
                        </w:trPr>
                        <w:tc>
                          <w:tcPr>
                            <w:tcW w:w="746" w:type="dxa"/>
                            <w:hideMark/>
                          </w:tcPr>
                          <w:p w14:paraId="73E4EDCD" w14:textId="77777777" w:rsidR="001F243B" w:rsidRPr="00BD3C9D" w:rsidRDefault="001F243B" w:rsidP="001F243B">
                            <w:pPr>
                              <w:spacing w:after="0" w:line="276" w:lineRule="auto"/>
                              <w:jc w:val="both"/>
                              <w:rPr>
                                <w:rFonts w:asciiTheme="majorBidi" w:hAnsiTheme="majorBidi" w:cstheme="majorBidi"/>
                                <w:sz w:val="18"/>
                                <w:szCs w:val="18"/>
                                <w:lang w:val="de-DE"/>
                              </w:rPr>
                            </w:pPr>
                            <w:r w:rsidRPr="00BD3C9D">
                              <w:rPr>
                                <w:rFonts w:asciiTheme="majorBidi" w:hAnsiTheme="majorBidi" w:cstheme="majorBidi"/>
                                <w:b/>
                                <w:bCs/>
                                <w:sz w:val="18"/>
                                <w:szCs w:val="18"/>
                              </w:rPr>
                              <w:t>#2</w:t>
                            </w:r>
                          </w:p>
                        </w:tc>
                        <w:tc>
                          <w:tcPr>
                            <w:tcW w:w="910" w:type="dxa"/>
                            <w:vAlign w:val="center"/>
                            <w:hideMark/>
                          </w:tcPr>
                          <w:p w14:paraId="3083C577" w14:textId="77777777" w:rsidR="001F243B" w:rsidRPr="00BD3C9D" w:rsidRDefault="001F243B" w:rsidP="001F243B">
                            <w:pPr>
                              <w:spacing w:after="0" w:line="240" w:lineRule="auto"/>
                              <w:rPr>
                                <w:rFonts w:asciiTheme="majorBidi" w:hAnsiTheme="majorBidi" w:cstheme="majorBidi"/>
                                <w:sz w:val="18"/>
                                <w:szCs w:val="18"/>
                              </w:rPr>
                            </w:pPr>
                            <w:r w:rsidRPr="00BD3C9D">
                              <w:rPr>
                                <w:rFonts w:asciiTheme="majorBidi" w:hAnsiTheme="majorBidi" w:cstheme="majorBidi"/>
                                <w:sz w:val="18"/>
                                <w:szCs w:val="18"/>
                              </w:rPr>
                              <w:t>2835</w:t>
                            </w:r>
                          </w:p>
                        </w:tc>
                        <w:tc>
                          <w:tcPr>
                            <w:tcW w:w="8082" w:type="dxa"/>
                            <w:vAlign w:val="center"/>
                            <w:hideMark/>
                          </w:tcPr>
                          <w:p w14:paraId="4A3B2099" w14:textId="77777777" w:rsidR="001F243B" w:rsidRPr="00BD3C9D" w:rsidRDefault="001F243B" w:rsidP="001F243B">
                            <w:pPr>
                              <w:spacing w:after="0" w:line="240" w:lineRule="auto"/>
                              <w:rPr>
                                <w:rFonts w:asciiTheme="majorBidi" w:hAnsiTheme="majorBidi" w:cstheme="majorBidi"/>
                                <w:sz w:val="18"/>
                                <w:szCs w:val="18"/>
                              </w:rPr>
                            </w:pPr>
                            <w:r w:rsidRPr="00BD3C9D">
                              <w:rPr>
                                <w:rFonts w:asciiTheme="majorBidi" w:hAnsiTheme="majorBidi" w:cstheme="majorBidi"/>
                                <w:sz w:val="18"/>
                                <w:szCs w:val="18"/>
                                <w:lang w:val="en-GB"/>
                              </w:rPr>
                              <w:t>“</w:t>
                            </w:r>
                            <w:r w:rsidRPr="00BD3C9D">
                              <w:rPr>
                                <w:rFonts w:asciiTheme="majorBidi" w:hAnsiTheme="majorBidi" w:cstheme="majorBidi"/>
                                <w:sz w:val="18"/>
                                <w:szCs w:val="18"/>
                              </w:rPr>
                              <w:t>Breast Cancer</w:t>
                            </w:r>
                            <w:r w:rsidRPr="00BD3C9D">
                              <w:rPr>
                                <w:rFonts w:asciiTheme="majorBidi" w:hAnsiTheme="majorBidi" w:cstheme="majorBidi"/>
                                <w:sz w:val="18"/>
                                <w:szCs w:val="18"/>
                                <w:lang w:val="en-GB"/>
                              </w:rPr>
                              <w:t>”</w:t>
                            </w:r>
                            <w:r w:rsidRPr="00BD3C9D">
                              <w:rPr>
                                <w:rFonts w:asciiTheme="majorBidi" w:hAnsiTheme="majorBidi" w:cstheme="majorBidi"/>
                                <w:sz w:val="18"/>
                                <w:szCs w:val="18"/>
                              </w:rPr>
                              <w:t xml:space="preserve"> [Mesh]</w:t>
                            </w:r>
                          </w:p>
                        </w:tc>
                      </w:tr>
                      <w:tr w:rsidR="001F243B" w:rsidRPr="00CC4E22" w14:paraId="6FB9B8F6" w14:textId="77777777" w:rsidTr="00647C95">
                        <w:trPr>
                          <w:trHeight w:val="368"/>
                        </w:trPr>
                        <w:tc>
                          <w:tcPr>
                            <w:tcW w:w="746" w:type="dxa"/>
                            <w:hideMark/>
                          </w:tcPr>
                          <w:p w14:paraId="188F6AEE" w14:textId="77777777" w:rsidR="001F243B" w:rsidRPr="00BD3C9D" w:rsidRDefault="001F243B" w:rsidP="001F243B">
                            <w:pPr>
                              <w:spacing w:after="0" w:line="276" w:lineRule="auto"/>
                              <w:jc w:val="both"/>
                              <w:rPr>
                                <w:rFonts w:asciiTheme="majorBidi" w:hAnsiTheme="majorBidi" w:cstheme="majorBidi"/>
                                <w:sz w:val="18"/>
                                <w:szCs w:val="18"/>
                              </w:rPr>
                            </w:pPr>
                            <w:r w:rsidRPr="00BD3C9D">
                              <w:rPr>
                                <w:rFonts w:asciiTheme="majorBidi" w:hAnsiTheme="majorBidi" w:cstheme="majorBidi"/>
                                <w:b/>
                                <w:bCs/>
                                <w:sz w:val="18"/>
                                <w:szCs w:val="18"/>
                              </w:rPr>
                              <w:t>#3</w:t>
                            </w:r>
                          </w:p>
                        </w:tc>
                        <w:tc>
                          <w:tcPr>
                            <w:tcW w:w="910" w:type="dxa"/>
                            <w:vAlign w:val="center"/>
                            <w:hideMark/>
                          </w:tcPr>
                          <w:p w14:paraId="5105F6CA" w14:textId="77777777" w:rsidR="001F243B" w:rsidRPr="00BD3C9D" w:rsidRDefault="001F243B" w:rsidP="001F243B">
                            <w:pPr>
                              <w:spacing w:after="0" w:line="240" w:lineRule="auto"/>
                              <w:rPr>
                                <w:rFonts w:asciiTheme="majorBidi" w:hAnsiTheme="majorBidi" w:cstheme="majorBidi"/>
                                <w:sz w:val="18"/>
                                <w:szCs w:val="18"/>
                              </w:rPr>
                            </w:pPr>
                            <w:r w:rsidRPr="00BD3C9D">
                              <w:rPr>
                                <w:rFonts w:asciiTheme="majorBidi" w:hAnsiTheme="majorBidi" w:cstheme="majorBidi"/>
                                <w:b/>
                                <w:bCs/>
                                <w:sz w:val="18"/>
                                <w:szCs w:val="18"/>
                              </w:rPr>
                              <w:t>3315</w:t>
                            </w:r>
                          </w:p>
                        </w:tc>
                        <w:tc>
                          <w:tcPr>
                            <w:tcW w:w="8082" w:type="dxa"/>
                            <w:vAlign w:val="center"/>
                            <w:hideMark/>
                          </w:tcPr>
                          <w:p w14:paraId="6CD9846A" w14:textId="77777777" w:rsidR="001F243B" w:rsidRPr="00BD3C9D" w:rsidRDefault="001F243B" w:rsidP="001F243B">
                            <w:pPr>
                              <w:spacing w:after="0" w:line="240" w:lineRule="auto"/>
                              <w:rPr>
                                <w:rFonts w:asciiTheme="majorBidi" w:hAnsiTheme="majorBidi" w:cstheme="majorBidi"/>
                                <w:sz w:val="18"/>
                                <w:szCs w:val="18"/>
                              </w:rPr>
                            </w:pPr>
                            <w:r w:rsidRPr="00BD3C9D">
                              <w:rPr>
                                <w:rFonts w:asciiTheme="majorBidi" w:hAnsiTheme="majorBidi" w:cstheme="majorBidi"/>
                                <w:b/>
                                <w:bCs/>
                                <w:sz w:val="18"/>
                                <w:szCs w:val="18"/>
                                <w:lang w:val="en-GB"/>
                              </w:rPr>
                              <w:t>#1 OR #2</w:t>
                            </w:r>
                          </w:p>
                        </w:tc>
                      </w:tr>
                      <w:tr w:rsidR="001F243B" w:rsidRPr="00CC4E22" w14:paraId="0BA0E03E" w14:textId="77777777" w:rsidTr="00647C95">
                        <w:trPr>
                          <w:trHeight w:val="368"/>
                        </w:trPr>
                        <w:tc>
                          <w:tcPr>
                            <w:tcW w:w="746" w:type="dxa"/>
                            <w:hideMark/>
                          </w:tcPr>
                          <w:p w14:paraId="42F9A948" w14:textId="77777777" w:rsidR="001F243B" w:rsidRPr="00BD3C9D" w:rsidRDefault="001F243B" w:rsidP="001F243B">
                            <w:pPr>
                              <w:spacing w:after="0" w:line="276" w:lineRule="auto"/>
                              <w:jc w:val="both"/>
                              <w:rPr>
                                <w:rFonts w:asciiTheme="majorBidi" w:hAnsiTheme="majorBidi" w:cstheme="majorBidi"/>
                                <w:sz w:val="18"/>
                                <w:szCs w:val="18"/>
                              </w:rPr>
                            </w:pPr>
                            <w:r w:rsidRPr="00BD3C9D">
                              <w:rPr>
                                <w:rFonts w:asciiTheme="majorBidi" w:hAnsiTheme="majorBidi" w:cstheme="majorBidi"/>
                                <w:b/>
                                <w:bCs/>
                                <w:sz w:val="18"/>
                                <w:szCs w:val="18"/>
                              </w:rPr>
                              <w:t>#4</w:t>
                            </w:r>
                          </w:p>
                        </w:tc>
                        <w:tc>
                          <w:tcPr>
                            <w:tcW w:w="910" w:type="dxa"/>
                            <w:vAlign w:val="center"/>
                            <w:hideMark/>
                          </w:tcPr>
                          <w:p w14:paraId="7EE008FE" w14:textId="77777777" w:rsidR="001F243B" w:rsidRPr="00BD3C9D" w:rsidRDefault="001F243B" w:rsidP="001F243B">
                            <w:pPr>
                              <w:spacing w:after="0" w:line="240" w:lineRule="auto"/>
                              <w:rPr>
                                <w:rFonts w:asciiTheme="majorBidi" w:hAnsiTheme="majorBidi" w:cstheme="majorBidi"/>
                                <w:sz w:val="18"/>
                                <w:szCs w:val="18"/>
                              </w:rPr>
                            </w:pPr>
                            <w:r w:rsidRPr="00BD3C9D">
                              <w:rPr>
                                <w:rFonts w:asciiTheme="majorBidi" w:hAnsiTheme="majorBidi" w:cstheme="majorBidi"/>
                                <w:sz w:val="18"/>
                                <w:szCs w:val="18"/>
                              </w:rPr>
                              <w:t>829</w:t>
                            </w:r>
                          </w:p>
                        </w:tc>
                        <w:tc>
                          <w:tcPr>
                            <w:tcW w:w="8082" w:type="dxa"/>
                            <w:vAlign w:val="center"/>
                            <w:hideMark/>
                          </w:tcPr>
                          <w:p w14:paraId="73C5F04E" w14:textId="77777777" w:rsidR="001F243B" w:rsidRPr="00BD3C9D" w:rsidRDefault="001F243B" w:rsidP="001F243B">
                            <w:pPr>
                              <w:spacing w:after="0" w:line="240" w:lineRule="auto"/>
                              <w:rPr>
                                <w:rFonts w:asciiTheme="majorBidi" w:hAnsiTheme="majorBidi" w:cstheme="majorBidi"/>
                                <w:sz w:val="18"/>
                                <w:szCs w:val="18"/>
                              </w:rPr>
                            </w:pPr>
                            <w:r w:rsidRPr="00BD3C9D">
                              <w:rPr>
                                <w:rFonts w:asciiTheme="majorBidi" w:hAnsiTheme="majorBidi" w:cstheme="majorBidi"/>
                                <w:sz w:val="18"/>
                                <w:szCs w:val="18"/>
                              </w:rPr>
                              <w:t>"Cancer-related fatigue”</w:t>
                            </w:r>
                          </w:p>
                        </w:tc>
                      </w:tr>
                      <w:tr w:rsidR="001F243B" w:rsidRPr="00CC4E22" w14:paraId="080C1818" w14:textId="77777777" w:rsidTr="00647C95">
                        <w:trPr>
                          <w:trHeight w:val="368"/>
                        </w:trPr>
                        <w:tc>
                          <w:tcPr>
                            <w:tcW w:w="746" w:type="dxa"/>
                            <w:hideMark/>
                          </w:tcPr>
                          <w:p w14:paraId="35C76066" w14:textId="77777777" w:rsidR="001F243B" w:rsidRPr="00BD3C9D" w:rsidRDefault="001F243B" w:rsidP="001F243B">
                            <w:pPr>
                              <w:spacing w:after="0" w:line="276" w:lineRule="auto"/>
                              <w:jc w:val="both"/>
                              <w:rPr>
                                <w:rFonts w:asciiTheme="majorBidi" w:hAnsiTheme="majorBidi" w:cstheme="majorBidi"/>
                                <w:sz w:val="18"/>
                                <w:szCs w:val="18"/>
                              </w:rPr>
                            </w:pPr>
                            <w:r w:rsidRPr="00BD3C9D">
                              <w:rPr>
                                <w:rFonts w:asciiTheme="majorBidi" w:hAnsiTheme="majorBidi" w:cstheme="majorBidi"/>
                                <w:b/>
                                <w:bCs/>
                                <w:sz w:val="18"/>
                                <w:szCs w:val="18"/>
                              </w:rPr>
                              <w:t>#5</w:t>
                            </w:r>
                          </w:p>
                        </w:tc>
                        <w:tc>
                          <w:tcPr>
                            <w:tcW w:w="910" w:type="dxa"/>
                            <w:vAlign w:val="center"/>
                            <w:hideMark/>
                          </w:tcPr>
                          <w:p w14:paraId="3CC9F389" w14:textId="77777777" w:rsidR="001F243B" w:rsidRPr="00BD3C9D" w:rsidRDefault="001F243B" w:rsidP="001F243B">
                            <w:pPr>
                              <w:spacing w:after="0" w:line="240" w:lineRule="auto"/>
                              <w:rPr>
                                <w:rFonts w:asciiTheme="majorBidi" w:hAnsiTheme="majorBidi" w:cstheme="majorBidi"/>
                                <w:sz w:val="18"/>
                                <w:szCs w:val="18"/>
                              </w:rPr>
                            </w:pPr>
                            <w:r w:rsidRPr="00BD3C9D">
                              <w:rPr>
                                <w:rFonts w:asciiTheme="majorBidi" w:hAnsiTheme="majorBidi" w:cstheme="majorBidi"/>
                                <w:sz w:val="18"/>
                                <w:szCs w:val="18"/>
                              </w:rPr>
                              <w:t>294</w:t>
                            </w:r>
                          </w:p>
                        </w:tc>
                        <w:tc>
                          <w:tcPr>
                            <w:tcW w:w="8082" w:type="dxa"/>
                            <w:vAlign w:val="center"/>
                            <w:hideMark/>
                          </w:tcPr>
                          <w:p w14:paraId="2A909760" w14:textId="77777777" w:rsidR="001F243B" w:rsidRPr="00BD3C9D" w:rsidRDefault="001F243B" w:rsidP="001F243B">
                            <w:pPr>
                              <w:spacing w:after="0" w:line="240" w:lineRule="auto"/>
                              <w:rPr>
                                <w:rFonts w:asciiTheme="majorBidi" w:hAnsiTheme="majorBidi" w:cstheme="majorBidi"/>
                                <w:sz w:val="18"/>
                                <w:szCs w:val="18"/>
                              </w:rPr>
                            </w:pPr>
                            <w:r w:rsidRPr="00BD3C9D">
                              <w:rPr>
                                <w:rFonts w:asciiTheme="majorBidi" w:hAnsiTheme="majorBidi" w:cstheme="majorBidi"/>
                                <w:sz w:val="18"/>
                                <w:szCs w:val="18"/>
                                <w:lang w:val="en-GB"/>
                              </w:rPr>
                              <w:t>"Fatigue in breast cancer”</w:t>
                            </w:r>
                          </w:p>
                        </w:tc>
                      </w:tr>
                      <w:tr w:rsidR="001F243B" w:rsidRPr="00CC4E22" w14:paraId="2B4280F3" w14:textId="77777777" w:rsidTr="00647C95">
                        <w:trPr>
                          <w:trHeight w:val="368"/>
                        </w:trPr>
                        <w:tc>
                          <w:tcPr>
                            <w:tcW w:w="746" w:type="dxa"/>
                            <w:hideMark/>
                          </w:tcPr>
                          <w:p w14:paraId="5304F881" w14:textId="77777777" w:rsidR="001F243B" w:rsidRPr="00BD3C9D" w:rsidRDefault="001F243B" w:rsidP="001F243B">
                            <w:pPr>
                              <w:spacing w:after="0" w:line="276" w:lineRule="auto"/>
                              <w:jc w:val="both"/>
                              <w:rPr>
                                <w:rFonts w:asciiTheme="majorBidi" w:hAnsiTheme="majorBidi" w:cstheme="majorBidi"/>
                                <w:sz w:val="18"/>
                                <w:szCs w:val="18"/>
                              </w:rPr>
                            </w:pPr>
                            <w:r w:rsidRPr="00BD3C9D">
                              <w:rPr>
                                <w:rFonts w:asciiTheme="majorBidi" w:hAnsiTheme="majorBidi" w:cstheme="majorBidi"/>
                                <w:b/>
                                <w:bCs/>
                                <w:sz w:val="18"/>
                                <w:szCs w:val="18"/>
                              </w:rPr>
                              <w:t>#6</w:t>
                            </w:r>
                          </w:p>
                        </w:tc>
                        <w:tc>
                          <w:tcPr>
                            <w:tcW w:w="910" w:type="dxa"/>
                            <w:vAlign w:val="center"/>
                            <w:hideMark/>
                          </w:tcPr>
                          <w:p w14:paraId="00BE5804" w14:textId="77777777" w:rsidR="001F243B" w:rsidRPr="00BD3C9D" w:rsidRDefault="001F243B" w:rsidP="001F243B">
                            <w:pPr>
                              <w:spacing w:after="0" w:line="240" w:lineRule="auto"/>
                              <w:rPr>
                                <w:rFonts w:asciiTheme="majorBidi" w:hAnsiTheme="majorBidi" w:cstheme="majorBidi"/>
                                <w:b/>
                                <w:bCs/>
                                <w:sz w:val="18"/>
                                <w:szCs w:val="18"/>
                              </w:rPr>
                            </w:pPr>
                            <w:r w:rsidRPr="00BD3C9D">
                              <w:rPr>
                                <w:rFonts w:asciiTheme="majorBidi" w:hAnsiTheme="majorBidi" w:cstheme="majorBidi"/>
                                <w:b/>
                                <w:bCs/>
                                <w:sz w:val="18"/>
                                <w:szCs w:val="18"/>
                              </w:rPr>
                              <w:t>988</w:t>
                            </w:r>
                          </w:p>
                        </w:tc>
                        <w:tc>
                          <w:tcPr>
                            <w:tcW w:w="8082" w:type="dxa"/>
                            <w:vAlign w:val="center"/>
                            <w:hideMark/>
                          </w:tcPr>
                          <w:p w14:paraId="21433B31" w14:textId="77777777" w:rsidR="001F243B" w:rsidRPr="00BD3C9D" w:rsidRDefault="001F243B" w:rsidP="001F243B">
                            <w:pPr>
                              <w:spacing w:after="0" w:line="240" w:lineRule="auto"/>
                              <w:rPr>
                                <w:rFonts w:asciiTheme="majorBidi" w:hAnsiTheme="majorBidi" w:cstheme="majorBidi"/>
                                <w:sz w:val="18"/>
                                <w:szCs w:val="18"/>
                              </w:rPr>
                            </w:pPr>
                            <w:r w:rsidRPr="00BD3C9D">
                              <w:rPr>
                                <w:rFonts w:asciiTheme="majorBidi" w:hAnsiTheme="majorBidi" w:cstheme="majorBidi"/>
                                <w:b/>
                                <w:bCs/>
                                <w:sz w:val="18"/>
                                <w:szCs w:val="18"/>
                                <w:lang w:val="en-GB"/>
                              </w:rPr>
                              <w:t>#4 OR #5</w:t>
                            </w:r>
                          </w:p>
                        </w:tc>
                      </w:tr>
                      <w:tr w:rsidR="001F243B" w:rsidRPr="00CC4E22" w14:paraId="4D59AAAA" w14:textId="77777777" w:rsidTr="00647C95">
                        <w:trPr>
                          <w:trHeight w:val="368"/>
                        </w:trPr>
                        <w:tc>
                          <w:tcPr>
                            <w:tcW w:w="746" w:type="dxa"/>
                            <w:hideMark/>
                          </w:tcPr>
                          <w:p w14:paraId="3159A775" w14:textId="77777777" w:rsidR="001F243B" w:rsidRPr="00BD3C9D" w:rsidRDefault="001F243B" w:rsidP="001F243B">
                            <w:pPr>
                              <w:spacing w:after="0" w:line="276" w:lineRule="auto"/>
                              <w:jc w:val="both"/>
                              <w:rPr>
                                <w:rFonts w:asciiTheme="majorBidi" w:hAnsiTheme="majorBidi" w:cstheme="majorBidi"/>
                                <w:sz w:val="18"/>
                                <w:szCs w:val="18"/>
                              </w:rPr>
                            </w:pPr>
                            <w:r w:rsidRPr="00BD3C9D">
                              <w:rPr>
                                <w:rFonts w:asciiTheme="majorBidi" w:hAnsiTheme="majorBidi" w:cstheme="majorBidi"/>
                                <w:b/>
                                <w:bCs/>
                                <w:sz w:val="18"/>
                                <w:szCs w:val="18"/>
                              </w:rPr>
                              <w:t>#7</w:t>
                            </w:r>
                          </w:p>
                        </w:tc>
                        <w:tc>
                          <w:tcPr>
                            <w:tcW w:w="910" w:type="dxa"/>
                            <w:vAlign w:val="center"/>
                            <w:hideMark/>
                          </w:tcPr>
                          <w:p w14:paraId="577A0609" w14:textId="77777777" w:rsidR="001F243B" w:rsidRPr="00BD3C9D" w:rsidRDefault="001F243B" w:rsidP="001F243B">
                            <w:pPr>
                              <w:spacing w:after="0" w:line="240" w:lineRule="auto"/>
                              <w:rPr>
                                <w:rFonts w:asciiTheme="majorBidi" w:hAnsiTheme="majorBidi" w:cstheme="majorBidi"/>
                                <w:sz w:val="18"/>
                                <w:szCs w:val="18"/>
                              </w:rPr>
                            </w:pPr>
                            <w:r w:rsidRPr="00BD3C9D">
                              <w:rPr>
                                <w:rFonts w:asciiTheme="majorBidi" w:hAnsiTheme="majorBidi" w:cstheme="majorBidi"/>
                                <w:sz w:val="18"/>
                                <w:szCs w:val="18"/>
                              </w:rPr>
                              <w:t>8311</w:t>
                            </w:r>
                          </w:p>
                        </w:tc>
                        <w:tc>
                          <w:tcPr>
                            <w:tcW w:w="8082" w:type="dxa"/>
                            <w:vAlign w:val="center"/>
                            <w:hideMark/>
                          </w:tcPr>
                          <w:p w14:paraId="7F46773F" w14:textId="77777777" w:rsidR="001F243B" w:rsidRPr="00BD3C9D" w:rsidRDefault="001F243B" w:rsidP="001F243B">
                            <w:pPr>
                              <w:spacing w:after="0" w:line="240" w:lineRule="auto"/>
                              <w:rPr>
                                <w:rFonts w:asciiTheme="majorBidi" w:hAnsiTheme="majorBidi" w:cstheme="majorBidi"/>
                                <w:sz w:val="18"/>
                                <w:szCs w:val="18"/>
                              </w:rPr>
                            </w:pPr>
                            <w:r w:rsidRPr="00BD3C9D">
                              <w:rPr>
                                <w:rFonts w:asciiTheme="majorBidi" w:hAnsiTheme="majorBidi" w:cstheme="majorBidi"/>
                                <w:sz w:val="18"/>
                                <w:szCs w:val="18"/>
                                <w:lang w:val="en-GB"/>
                              </w:rPr>
                              <w:t>“Exercise” [MesH]</w:t>
                            </w:r>
                          </w:p>
                        </w:tc>
                      </w:tr>
                      <w:tr w:rsidR="001F243B" w:rsidRPr="00CC4E22" w14:paraId="1337128B" w14:textId="77777777" w:rsidTr="00647C95">
                        <w:trPr>
                          <w:trHeight w:val="368"/>
                        </w:trPr>
                        <w:tc>
                          <w:tcPr>
                            <w:tcW w:w="746" w:type="dxa"/>
                            <w:hideMark/>
                          </w:tcPr>
                          <w:p w14:paraId="03F5227D" w14:textId="77777777" w:rsidR="001F243B" w:rsidRPr="00BD3C9D" w:rsidRDefault="001F243B" w:rsidP="001F243B">
                            <w:pPr>
                              <w:spacing w:after="0" w:line="276" w:lineRule="auto"/>
                              <w:jc w:val="both"/>
                              <w:rPr>
                                <w:rFonts w:asciiTheme="majorBidi" w:hAnsiTheme="majorBidi" w:cstheme="majorBidi"/>
                                <w:sz w:val="18"/>
                                <w:szCs w:val="18"/>
                              </w:rPr>
                            </w:pPr>
                            <w:r w:rsidRPr="00BD3C9D">
                              <w:rPr>
                                <w:rFonts w:asciiTheme="majorBidi" w:hAnsiTheme="majorBidi" w:cstheme="majorBidi"/>
                                <w:b/>
                                <w:bCs/>
                                <w:sz w:val="18"/>
                                <w:szCs w:val="18"/>
                              </w:rPr>
                              <w:t>#8</w:t>
                            </w:r>
                          </w:p>
                        </w:tc>
                        <w:tc>
                          <w:tcPr>
                            <w:tcW w:w="910" w:type="dxa"/>
                            <w:vAlign w:val="center"/>
                            <w:hideMark/>
                          </w:tcPr>
                          <w:p w14:paraId="6E38CA02" w14:textId="77777777" w:rsidR="001F243B" w:rsidRPr="00BD3C9D" w:rsidRDefault="001F243B" w:rsidP="001F243B">
                            <w:pPr>
                              <w:spacing w:after="0" w:line="240" w:lineRule="auto"/>
                              <w:rPr>
                                <w:rFonts w:asciiTheme="majorBidi" w:hAnsiTheme="majorBidi" w:cstheme="majorBidi"/>
                                <w:sz w:val="18"/>
                                <w:szCs w:val="18"/>
                              </w:rPr>
                            </w:pPr>
                            <w:r w:rsidRPr="00BD3C9D">
                              <w:rPr>
                                <w:rFonts w:asciiTheme="majorBidi" w:hAnsiTheme="majorBidi" w:cstheme="majorBidi"/>
                                <w:sz w:val="18"/>
                                <w:szCs w:val="18"/>
                                <w:lang w:val="en-GB"/>
                              </w:rPr>
                              <w:t>5156</w:t>
                            </w:r>
                          </w:p>
                        </w:tc>
                        <w:tc>
                          <w:tcPr>
                            <w:tcW w:w="8082" w:type="dxa"/>
                            <w:vAlign w:val="center"/>
                            <w:hideMark/>
                          </w:tcPr>
                          <w:p w14:paraId="13AA9C33" w14:textId="77777777" w:rsidR="001F243B" w:rsidRPr="00BD3C9D" w:rsidRDefault="001F243B" w:rsidP="001F243B">
                            <w:pPr>
                              <w:spacing w:after="0" w:line="240" w:lineRule="auto"/>
                              <w:rPr>
                                <w:rFonts w:asciiTheme="majorBidi" w:hAnsiTheme="majorBidi" w:cstheme="majorBidi"/>
                                <w:sz w:val="18"/>
                                <w:szCs w:val="18"/>
                              </w:rPr>
                            </w:pPr>
                            <w:r w:rsidRPr="00BD3C9D">
                              <w:rPr>
                                <w:rFonts w:asciiTheme="majorBidi" w:hAnsiTheme="majorBidi" w:cstheme="majorBidi"/>
                                <w:sz w:val="18"/>
                                <w:szCs w:val="18"/>
                                <w:lang w:val="en-GB"/>
                              </w:rPr>
                              <w:t>“Exercise therapy” [MesH]</w:t>
                            </w:r>
                          </w:p>
                        </w:tc>
                      </w:tr>
                      <w:tr w:rsidR="001F243B" w:rsidRPr="00CC4E22" w14:paraId="115E301A" w14:textId="77777777" w:rsidTr="00647C95">
                        <w:trPr>
                          <w:trHeight w:val="368"/>
                        </w:trPr>
                        <w:tc>
                          <w:tcPr>
                            <w:tcW w:w="746" w:type="dxa"/>
                            <w:hideMark/>
                          </w:tcPr>
                          <w:p w14:paraId="42CF12F2" w14:textId="77777777" w:rsidR="001F243B" w:rsidRPr="00BD3C9D" w:rsidRDefault="001F243B" w:rsidP="001F243B">
                            <w:pPr>
                              <w:spacing w:after="0" w:line="276" w:lineRule="auto"/>
                              <w:jc w:val="both"/>
                              <w:rPr>
                                <w:rFonts w:asciiTheme="majorBidi" w:hAnsiTheme="majorBidi" w:cstheme="majorBidi"/>
                                <w:b/>
                                <w:bCs/>
                                <w:sz w:val="18"/>
                                <w:szCs w:val="18"/>
                              </w:rPr>
                            </w:pPr>
                            <w:r w:rsidRPr="00BD3C9D">
                              <w:rPr>
                                <w:rFonts w:asciiTheme="majorBidi" w:hAnsiTheme="majorBidi" w:cstheme="majorBidi"/>
                                <w:b/>
                                <w:bCs/>
                                <w:sz w:val="18"/>
                                <w:szCs w:val="18"/>
                              </w:rPr>
                              <w:t>#9</w:t>
                            </w:r>
                          </w:p>
                        </w:tc>
                        <w:tc>
                          <w:tcPr>
                            <w:tcW w:w="910" w:type="dxa"/>
                            <w:vAlign w:val="center"/>
                            <w:hideMark/>
                          </w:tcPr>
                          <w:p w14:paraId="1D16AD73" w14:textId="77777777" w:rsidR="001F243B" w:rsidRPr="00BD3C9D" w:rsidRDefault="001F243B" w:rsidP="001F243B">
                            <w:pPr>
                              <w:spacing w:after="0" w:line="240" w:lineRule="auto"/>
                              <w:rPr>
                                <w:rFonts w:asciiTheme="majorBidi" w:hAnsiTheme="majorBidi" w:cstheme="majorBidi"/>
                                <w:sz w:val="18"/>
                                <w:szCs w:val="18"/>
                                <w:lang w:val="en-GB"/>
                              </w:rPr>
                            </w:pPr>
                            <w:r w:rsidRPr="00BD3C9D">
                              <w:rPr>
                                <w:rFonts w:asciiTheme="majorBidi" w:hAnsiTheme="majorBidi" w:cstheme="majorBidi"/>
                                <w:sz w:val="18"/>
                                <w:szCs w:val="18"/>
                                <w:lang w:val="en-GB"/>
                              </w:rPr>
                              <w:t>795</w:t>
                            </w:r>
                          </w:p>
                        </w:tc>
                        <w:tc>
                          <w:tcPr>
                            <w:tcW w:w="8082" w:type="dxa"/>
                            <w:vAlign w:val="center"/>
                            <w:hideMark/>
                          </w:tcPr>
                          <w:p w14:paraId="0A08DEF6" w14:textId="77777777" w:rsidR="001F243B" w:rsidRPr="00BD3C9D" w:rsidRDefault="001F243B" w:rsidP="001F243B">
                            <w:pPr>
                              <w:spacing w:after="0" w:line="240" w:lineRule="auto"/>
                              <w:rPr>
                                <w:rFonts w:asciiTheme="majorBidi" w:hAnsiTheme="majorBidi" w:cstheme="majorBidi"/>
                                <w:sz w:val="18"/>
                                <w:szCs w:val="18"/>
                                <w:lang w:val="en-GB"/>
                              </w:rPr>
                            </w:pPr>
                            <w:r w:rsidRPr="00BD3C9D">
                              <w:rPr>
                                <w:rFonts w:asciiTheme="majorBidi" w:hAnsiTheme="majorBidi" w:cstheme="majorBidi"/>
                                <w:sz w:val="18"/>
                                <w:szCs w:val="18"/>
                                <w:lang w:val="en-GB"/>
                              </w:rPr>
                              <w:t>“Supervised exercise”</w:t>
                            </w:r>
                          </w:p>
                        </w:tc>
                      </w:tr>
                      <w:tr w:rsidR="001F243B" w:rsidRPr="00CC4E22" w14:paraId="68C445D4" w14:textId="77777777" w:rsidTr="00647C95">
                        <w:trPr>
                          <w:trHeight w:val="368"/>
                        </w:trPr>
                        <w:tc>
                          <w:tcPr>
                            <w:tcW w:w="746" w:type="dxa"/>
                            <w:hideMark/>
                          </w:tcPr>
                          <w:p w14:paraId="656819C7" w14:textId="77777777" w:rsidR="001F243B" w:rsidRPr="00BD3C9D" w:rsidRDefault="001F243B" w:rsidP="001F243B">
                            <w:pPr>
                              <w:spacing w:after="0" w:line="276" w:lineRule="auto"/>
                              <w:jc w:val="both"/>
                              <w:rPr>
                                <w:rFonts w:asciiTheme="majorBidi" w:hAnsiTheme="majorBidi" w:cstheme="majorBidi"/>
                                <w:sz w:val="18"/>
                                <w:szCs w:val="18"/>
                                <w:lang w:val="de-DE"/>
                              </w:rPr>
                            </w:pPr>
                            <w:r w:rsidRPr="00BD3C9D">
                              <w:rPr>
                                <w:rFonts w:asciiTheme="majorBidi" w:hAnsiTheme="majorBidi" w:cstheme="majorBidi"/>
                                <w:b/>
                                <w:bCs/>
                                <w:sz w:val="18"/>
                                <w:szCs w:val="18"/>
                              </w:rPr>
                              <w:t>#10</w:t>
                            </w:r>
                          </w:p>
                        </w:tc>
                        <w:tc>
                          <w:tcPr>
                            <w:tcW w:w="910" w:type="dxa"/>
                            <w:vAlign w:val="center"/>
                            <w:hideMark/>
                          </w:tcPr>
                          <w:p w14:paraId="65B1DA4E" w14:textId="77777777" w:rsidR="001F243B" w:rsidRPr="00BD3C9D" w:rsidRDefault="001F243B" w:rsidP="001F243B">
                            <w:pPr>
                              <w:spacing w:after="0" w:line="240" w:lineRule="auto"/>
                              <w:rPr>
                                <w:rFonts w:asciiTheme="majorBidi" w:hAnsiTheme="majorBidi" w:cstheme="majorBidi"/>
                                <w:sz w:val="18"/>
                                <w:szCs w:val="18"/>
                              </w:rPr>
                            </w:pPr>
                            <w:r w:rsidRPr="00BD3C9D">
                              <w:rPr>
                                <w:rFonts w:asciiTheme="majorBidi" w:hAnsiTheme="majorBidi" w:cstheme="majorBidi"/>
                                <w:sz w:val="18"/>
                                <w:szCs w:val="18"/>
                                <w:lang w:val="en-GB"/>
                              </w:rPr>
                              <w:t>2002</w:t>
                            </w:r>
                          </w:p>
                        </w:tc>
                        <w:tc>
                          <w:tcPr>
                            <w:tcW w:w="8082" w:type="dxa"/>
                            <w:vAlign w:val="center"/>
                            <w:hideMark/>
                          </w:tcPr>
                          <w:p w14:paraId="7310DB91" w14:textId="77777777" w:rsidR="001F243B" w:rsidRPr="00BD3C9D" w:rsidRDefault="001F243B" w:rsidP="001F243B">
                            <w:pPr>
                              <w:spacing w:after="0" w:line="240" w:lineRule="auto"/>
                              <w:rPr>
                                <w:rFonts w:asciiTheme="majorBidi" w:hAnsiTheme="majorBidi" w:cstheme="majorBidi"/>
                                <w:sz w:val="18"/>
                                <w:szCs w:val="18"/>
                              </w:rPr>
                            </w:pPr>
                            <w:r w:rsidRPr="00BD3C9D">
                              <w:rPr>
                                <w:rFonts w:asciiTheme="majorBidi" w:hAnsiTheme="majorBidi" w:cstheme="majorBidi"/>
                                <w:sz w:val="18"/>
                                <w:szCs w:val="18"/>
                                <w:lang w:val="en-GB"/>
                              </w:rPr>
                              <w:t>“Resistance training”</w:t>
                            </w:r>
                          </w:p>
                        </w:tc>
                      </w:tr>
                      <w:tr w:rsidR="001F243B" w:rsidRPr="00CC4E22" w14:paraId="044D08AC" w14:textId="77777777" w:rsidTr="00647C95">
                        <w:trPr>
                          <w:trHeight w:val="368"/>
                        </w:trPr>
                        <w:tc>
                          <w:tcPr>
                            <w:tcW w:w="746" w:type="dxa"/>
                            <w:hideMark/>
                          </w:tcPr>
                          <w:p w14:paraId="4CB7D578" w14:textId="77777777" w:rsidR="001F243B" w:rsidRPr="00BD3C9D" w:rsidRDefault="001F243B" w:rsidP="001F243B">
                            <w:pPr>
                              <w:spacing w:after="0" w:line="276" w:lineRule="auto"/>
                              <w:jc w:val="both"/>
                              <w:rPr>
                                <w:rFonts w:asciiTheme="majorBidi" w:hAnsiTheme="majorBidi" w:cstheme="majorBidi"/>
                                <w:b/>
                                <w:bCs/>
                                <w:sz w:val="18"/>
                                <w:szCs w:val="18"/>
                              </w:rPr>
                            </w:pPr>
                            <w:r w:rsidRPr="00BD3C9D">
                              <w:rPr>
                                <w:rFonts w:asciiTheme="majorBidi" w:hAnsiTheme="majorBidi" w:cstheme="majorBidi"/>
                                <w:b/>
                                <w:bCs/>
                                <w:sz w:val="18"/>
                                <w:szCs w:val="18"/>
                              </w:rPr>
                              <w:t>#11</w:t>
                            </w:r>
                          </w:p>
                        </w:tc>
                        <w:tc>
                          <w:tcPr>
                            <w:tcW w:w="910" w:type="dxa"/>
                            <w:vAlign w:val="center"/>
                            <w:hideMark/>
                          </w:tcPr>
                          <w:p w14:paraId="4385354F" w14:textId="77777777" w:rsidR="001F243B" w:rsidRPr="00BD3C9D" w:rsidRDefault="001F243B" w:rsidP="001F243B">
                            <w:pPr>
                              <w:spacing w:after="0" w:line="240" w:lineRule="auto"/>
                              <w:rPr>
                                <w:rFonts w:asciiTheme="majorBidi" w:hAnsiTheme="majorBidi" w:cstheme="majorBidi"/>
                                <w:sz w:val="18"/>
                                <w:szCs w:val="18"/>
                                <w:lang w:val="en-GB"/>
                              </w:rPr>
                            </w:pPr>
                            <w:r w:rsidRPr="00BD3C9D">
                              <w:rPr>
                                <w:rFonts w:asciiTheme="majorBidi" w:hAnsiTheme="majorBidi" w:cstheme="majorBidi"/>
                                <w:sz w:val="18"/>
                                <w:szCs w:val="18"/>
                                <w:lang w:val="en-GB"/>
                              </w:rPr>
                              <w:t>1566</w:t>
                            </w:r>
                          </w:p>
                        </w:tc>
                        <w:tc>
                          <w:tcPr>
                            <w:tcW w:w="8082" w:type="dxa"/>
                            <w:vAlign w:val="center"/>
                            <w:hideMark/>
                          </w:tcPr>
                          <w:p w14:paraId="685AF3EF" w14:textId="77777777" w:rsidR="001F243B" w:rsidRPr="00BD3C9D" w:rsidRDefault="001F243B" w:rsidP="001F243B">
                            <w:pPr>
                              <w:spacing w:after="0" w:line="240" w:lineRule="auto"/>
                              <w:rPr>
                                <w:rFonts w:asciiTheme="majorBidi" w:hAnsiTheme="majorBidi" w:cstheme="majorBidi"/>
                                <w:sz w:val="18"/>
                                <w:szCs w:val="18"/>
                                <w:lang w:val="en-GB"/>
                              </w:rPr>
                            </w:pPr>
                            <w:r w:rsidRPr="00BD3C9D">
                              <w:rPr>
                                <w:rFonts w:asciiTheme="majorBidi" w:hAnsiTheme="majorBidi" w:cstheme="majorBidi"/>
                                <w:sz w:val="18"/>
                                <w:szCs w:val="18"/>
                                <w:lang w:val="en-GB"/>
                              </w:rPr>
                              <w:t>“Resistance training” [MesH]</w:t>
                            </w:r>
                          </w:p>
                        </w:tc>
                      </w:tr>
                      <w:tr w:rsidR="001F243B" w:rsidRPr="00CC4E22" w14:paraId="058346C6" w14:textId="77777777" w:rsidTr="00647C95">
                        <w:trPr>
                          <w:trHeight w:val="368"/>
                        </w:trPr>
                        <w:tc>
                          <w:tcPr>
                            <w:tcW w:w="746" w:type="dxa"/>
                            <w:hideMark/>
                          </w:tcPr>
                          <w:p w14:paraId="1A5250BB" w14:textId="77777777" w:rsidR="001F243B" w:rsidRPr="00BD3C9D" w:rsidRDefault="001F243B" w:rsidP="001F243B">
                            <w:pPr>
                              <w:spacing w:after="0" w:line="276" w:lineRule="auto"/>
                              <w:jc w:val="both"/>
                              <w:rPr>
                                <w:rFonts w:asciiTheme="majorBidi" w:hAnsiTheme="majorBidi" w:cstheme="majorBidi"/>
                                <w:sz w:val="18"/>
                                <w:szCs w:val="18"/>
                                <w:lang w:val="de-DE"/>
                              </w:rPr>
                            </w:pPr>
                            <w:r w:rsidRPr="00BD3C9D">
                              <w:rPr>
                                <w:rFonts w:asciiTheme="majorBidi" w:hAnsiTheme="majorBidi" w:cstheme="majorBidi"/>
                                <w:b/>
                                <w:bCs/>
                                <w:sz w:val="18"/>
                                <w:szCs w:val="18"/>
                              </w:rPr>
                              <w:t>#12</w:t>
                            </w:r>
                          </w:p>
                        </w:tc>
                        <w:tc>
                          <w:tcPr>
                            <w:tcW w:w="910" w:type="dxa"/>
                            <w:vAlign w:val="center"/>
                            <w:hideMark/>
                          </w:tcPr>
                          <w:p w14:paraId="62EFC9C8" w14:textId="77777777" w:rsidR="001F243B" w:rsidRPr="00BD3C9D" w:rsidRDefault="001F243B" w:rsidP="001F243B">
                            <w:pPr>
                              <w:spacing w:after="0" w:line="240" w:lineRule="auto"/>
                              <w:rPr>
                                <w:rFonts w:asciiTheme="majorBidi" w:hAnsiTheme="majorBidi" w:cstheme="majorBidi"/>
                                <w:sz w:val="18"/>
                                <w:szCs w:val="18"/>
                              </w:rPr>
                            </w:pPr>
                            <w:r w:rsidRPr="00BD3C9D">
                              <w:rPr>
                                <w:rFonts w:asciiTheme="majorBidi" w:hAnsiTheme="majorBidi" w:cstheme="majorBidi"/>
                                <w:b/>
                                <w:bCs/>
                                <w:sz w:val="18"/>
                                <w:szCs w:val="18"/>
                                <w:lang w:val="en-GB"/>
                              </w:rPr>
                              <w:t>10857</w:t>
                            </w:r>
                          </w:p>
                        </w:tc>
                        <w:tc>
                          <w:tcPr>
                            <w:tcW w:w="8082" w:type="dxa"/>
                            <w:vAlign w:val="center"/>
                            <w:hideMark/>
                          </w:tcPr>
                          <w:p w14:paraId="241CF22C" w14:textId="77777777" w:rsidR="001F243B" w:rsidRPr="00BD3C9D" w:rsidRDefault="001F243B" w:rsidP="001F243B">
                            <w:pPr>
                              <w:spacing w:after="0" w:line="240" w:lineRule="auto"/>
                              <w:rPr>
                                <w:rFonts w:asciiTheme="majorBidi" w:hAnsiTheme="majorBidi" w:cstheme="majorBidi"/>
                                <w:sz w:val="18"/>
                                <w:szCs w:val="18"/>
                              </w:rPr>
                            </w:pPr>
                            <w:r w:rsidRPr="00BD3C9D">
                              <w:rPr>
                                <w:rFonts w:asciiTheme="majorBidi" w:hAnsiTheme="majorBidi" w:cstheme="majorBidi"/>
                                <w:b/>
                                <w:bCs/>
                                <w:sz w:val="18"/>
                                <w:szCs w:val="18"/>
                                <w:lang w:val="en-GB"/>
                              </w:rPr>
                              <w:t>#7 OR #8 OR #9 OR #10 0R #11</w:t>
                            </w:r>
                          </w:p>
                        </w:tc>
                      </w:tr>
                      <w:tr w:rsidR="001F243B" w:rsidRPr="00CC4E22" w14:paraId="5FD7C445" w14:textId="77777777" w:rsidTr="00647C95">
                        <w:trPr>
                          <w:trHeight w:val="584"/>
                        </w:trPr>
                        <w:tc>
                          <w:tcPr>
                            <w:tcW w:w="746" w:type="dxa"/>
                            <w:hideMark/>
                          </w:tcPr>
                          <w:p w14:paraId="183EC3AB" w14:textId="77777777" w:rsidR="001F243B" w:rsidRPr="00BD3C9D" w:rsidRDefault="001F243B" w:rsidP="001F243B">
                            <w:pPr>
                              <w:spacing w:after="0" w:line="276" w:lineRule="auto"/>
                              <w:jc w:val="both"/>
                              <w:rPr>
                                <w:rFonts w:asciiTheme="majorBidi" w:hAnsiTheme="majorBidi" w:cstheme="majorBidi"/>
                                <w:b/>
                                <w:bCs/>
                                <w:sz w:val="18"/>
                                <w:szCs w:val="18"/>
                              </w:rPr>
                            </w:pPr>
                            <w:r w:rsidRPr="00BD3C9D">
                              <w:rPr>
                                <w:rFonts w:asciiTheme="majorBidi" w:hAnsiTheme="majorBidi" w:cstheme="majorBidi"/>
                                <w:b/>
                                <w:bCs/>
                                <w:sz w:val="18"/>
                                <w:szCs w:val="18"/>
                              </w:rPr>
                              <w:t>#13</w:t>
                            </w:r>
                          </w:p>
                        </w:tc>
                        <w:tc>
                          <w:tcPr>
                            <w:tcW w:w="910" w:type="dxa"/>
                            <w:vAlign w:val="center"/>
                            <w:hideMark/>
                          </w:tcPr>
                          <w:p w14:paraId="3AE53144" w14:textId="77777777" w:rsidR="001F243B" w:rsidRPr="00BD3C9D" w:rsidRDefault="001F243B" w:rsidP="001F243B">
                            <w:pPr>
                              <w:spacing w:after="0" w:line="240" w:lineRule="auto"/>
                              <w:rPr>
                                <w:rFonts w:asciiTheme="majorBidi" w:hAnsiTheme="majorBidi" w:cstheme="majorBidi"/>
                                <w:b/>
                                <w:bCs/>
                                <w:sz w:val="18"/>
                                <w:szCs w:val="18"/>
                                <w:lang w:val="en-GB"/>
                              </w:rPr>
                            </w:pPr>
                            <w:r w:rsidRPr="00BD3C9D">
                              <w:rPr>
                                <w:rFonts w:asciiTheme="majorBidi" w:hAnsiTheme="majorBidi" w:cstheme="majorBidi"/>
                                <w:b/>
                                <w:bCs/>
                                <w:sz w:val="18"/>
                                <w:szCs w:val="18"/>
                                <w:lang w:val="en-GB"/>
                              </w:rPr>
                              <w:t>82</w:t>
                            </w:r>
                          </w:p>
                        </w:tc>
                        <w:tc>
                          <w:tcPr>
                            <w:tcW w:w="8082" w:type="dxa"/>
                            <w:vAlign w:val="center"/>
                            <w:hideMark/>
                          </w:tcPr>
                          <w:p w14:paraId="059FD5BF" w14:textId="77777777" w:rsidR="001F243B" w:rsidRPr="00BD3C9D" w:rsidRDefault="001F243B" w:rsidP="001F243B">
                            <w:pPr>
                              <w:spacing w:after="0" w:line="240" w:lineRule="auto"/>
                              <w:rPr>
                                <w:rFonts w:asciiTheme="majorBidi" w:hAnsiTheme="majorBidi" w:cstheme="majorBidi"/>
                                <w:b/>
                                <w:bCs/>
                                <w:sz w:val="18"/>
                                <w:szCs w:val="18"/>
                                <w:lang w:val="en-GB"/>
                              </w:rPr>
                            </w:pPr>
                            <w:r w:rsidRPr="00BD3C9D">
                              <w:rPr>
                                <w:rFonts w:asciiTheme="majorBidi" w:hAnsiTheme="majorBidi" w:cstheme="majorBidi"/>
                                <w:b/>
                                <w:bCs/>
                                <w:sz w:val="18"/>
                                <w:szCs w:val="18"/>
                                <w:lang w:val="en-GB"/>
                              </w:rPr>
                              <w:t>#3 AND #6 AND #12</w:t>
                            </w:r>
                          </w:p>
                        </w:tc>
                      </w:tr>
                      <w:tr w:rsidR="001F243B" w:rsidRPr="00CC4E22" w14:paraId="76844EEE" w14:textId="77777777" w:rsidTr="00647C95">
                        <w:trPr>
                          <w:trHeight w:val="291"/>
                        </w:trPr>
                        <w:tc>
                          <w:tcPr>
                            <w:tcW w:w="746" w:type="dxa"/>
                            <w:tcBorders>
                              <w:top w:val="nil"/>
                              <w:left w:val="nil"/>
                              <w:bottom w:val="single" w:sz="12" w:space="0" w:color="auto"/>
                              <w:right w:val="nil"/>
                            </w:tcBorders>
                            <w:hideMark/>
                          </w:tcPr>
                          <w:p w14:paraId="73917AA2" w14:textId="77777777" w:rsidR="001F243B" w:rsidRPr="00BD3C9D" w:rsidRDefault="001F243B" w:rsidP="001F243B">
                            <w:pPr>
                              <w:spacing w:after="0" w:line="276" w:lineRule="auto"/>
                              <w:jc w:val="both"/>
                              <w:rPr>
                                <w:rFonts w:asciiTheme="majorBidi" w:hAnsiTheme="majorBidi" w:cstheme="majorBidi"/>
                                <w:sz w:val="18"/>
                                <w:szCs w:val="18"/>
                                <w:lang w:val="de-DE"/>
                              </w:rPr>
                            </w:pPr>
                            <w:r w:rsidRPr="00BD3C9D">
                              <w:rPr>
                                <w:rFonts w:asciiTheme="majorBidi" w:hAnsiTheme="majorBidi" w:cstheme="majorBidi"/>
                                <w:b/>
                                <w:bCs/>
                                <w:sz w:val="18"/>
                                <w:szCs w:val="18"/>
                              </w:rPr>
                              <w:t> </w:t>
                            </w:r>
                          </w:p>
                        </w:tc>
                        <w:tc>
                          <w:tcPr>
                            <w:tcW w:w="910" w:type="dxa"/>
                            <w:tcBorders>
                              <w:top w:val="nil"/>
                              <w:left w:val="nil"/>
                              <w:bottom w:val="single" w:sz="12" w:space="0" w:color="auto"/>
                              <w:right w:val="nil"/>
                            </w:tcBorders>
                            <w:vAlign w:val="center"/>
                            <w:hideMark/>
                          </w:tcPr>
                          <w:p w14:paraId="2F1A8473" w14:textId="77777777" w:rsidR="001F243B" w:rsidRPr="00BD3C9D" w:rsidRDefault="001F243B" w:rsidP="001F243B">
                            <w:pPr>
                              <w:spacing w:after="0" w:line="240" w:lineRule="auto"/>
                              <w:rPr>
                                <w:rFonts w:asciiTheme="majorBidi" w:hAnsiTheme="majorBidi" w:cstheme="majorBidi"/>
                                <w:sz w:val="18"/>
                                <w:szCs w:val="18"/>
                              </w:rPr>
                            </w:pPr>
                            <w:r w:rsidRPr="00BD3C9D">
                              <w:rPr>
                                <w:rFonts w:asciiTheme="majorBidi" w:hAnsiTheme="majorBidi" w:cstheme="majorBidi"/>
                                <w:sz w:val="18"/>
                                <w:szCs w:val="18"/>
                              </w:rPr>
                              <w:t>44</w:t>
                            </w:r>
                          </w:p>
                        </w:tc>
                        <w:tc>
                          <w:tcPr>
                            <w:tcW w:w="8082" w:type="dxa"/>
                            <w:tcBorders>
                              <w:top w:val="nil"/>
                              <w:left w:val="nil"/>
                              <w:bottom w:val="single" w:sz="12" w:space="0" w:color="auto"/>
                              <w:right w:val="nil"/>
                            </w:tcBorders>
                            <w:vAlign w:val="center"/>
                            <w:hideMark/>
                          </w:tcPr>
                          <w:p w14:paraId="27580353" w14:textId="77777777" w:rsidR="001F243B" w:rsidRPr="00BD3C9D" w:rsidRDefault="001F243B" w:rsidP="001F243B">
                            <w:pPr>
                              <w:spacing w:after="0" w:line="240" w:lineRule="auto"/>
                              <w:rPr>
                                <w:rFonts w:asciiTheme="majorBidi" w:hAnsiTheme="majorBidi" w:cstheme="majorBidi"/>
                                <w:sz w:val="18"/>
                                <w:szCs w:val="18"/>
                              </w:rPr>
                            </w:pPr>
                            <w:r w:rsidRPr="00BD3C9D">
                              <w:rPr>
                                <w:rFonts w:asciiTheme="majorBidi" w:hAnsiTheme="majorBidi" w:cstheme="majorBidi"/>
                                <w:sz w:val="18"/>
                                <w:szCs w:val="18"/>
                                <w:lang w:val="en-GB"/>
                              </w:rPr>
                              <w:t>Limitations: Only RCTs published in the last five years</w:t>
                            </w:r>
                          </w:p>
                        </w:tc>
                      </w:tr>
                    </w:tbl>
                    <w:p w14:paraId="4CD5011D" w14:textId="77777777" w:rsidR="001F243B" w:rsidRDefault="001F243B"/>
                  </w:txbxContent>
                </v:textbox>
              </v:shape>
            </w:pict>
          </mc:Fallback>
        </mc:AlternateContent>
      </w:r>
      <w:r w:rsidR="006E2190" w:rsidRPr="00BD3C9D">
        <w:rPr>
          <w:rFonts w:asciiTheme="majorBidi" w:hAnsiTheme="majorBidi" w:cstheme="majorBidi"/>
          <w:sz w:val="21"/>
          <w:szCs w:val="21"/>
        </w:rPr>
        <w:t>This review included randomized control trials examining the effect of resistance training on CRF in adult breast cancer patients. RCTs were included if they met the following criteria: adults 18 years of age and older who were breast cancer patients, resistance training (one group received supervised resistance training and the other group received the usual care or supervised muscle relaxation program without any physical activity program) and any measure of CRF as an outcome. RCTs were excluded based on any one of the following: inappropriate population such as pediatric and other types of cancers, combined intervention (aerobic exercise and resistance training) or non-</w:t>
      </w:r>
      <w:r w:rsidR="006E2190" w:rsidRPr="00BD3C9D">
        <w:rPr>
          <w:rFonts w:asciiTheme="majorBidi" w:hAnsiTheme="majorBidi" w:cstheme="majorBidi"/>
          <w:sz w:val="21"/>
          <w:szCs w:val="21"/>
        </w:rPr>
        <w:lastRenderedPageBreak/>
        <w:t>conventional exercise program (e.g., aqua aerobics, Tai Chi, and yoga) and non-supervised exercise program delivered via the internet or a DVD for a home program.</w:t>
      </w:r>
    </w:p>
    <w:p w14:paraId="49F82EC5" w14:textId="77777777" w:rsidR="006E2190" w:rsidRPr="00BD3C9D" w:rsidRDefault="006E2190" w:rsidP="006E2190">
      <w:pPr>
        <w:pStyle w:val="Heading2"/>
        <w:bidi w:val="0"/>
        <w:spacing w:before="0" w:line="276" w:lineRule="auto"/>
        <w:ind w:left="0" w:firstLine="0"/>
        <w:rPr>
          <w:rFonts w:asciiTheme="majorBidi" w:hAnsiTheme="majorBidi" w:cstheme="majorBidi"/>
          <w:color w:val="auto"/>
          <w:sz w:val="21"/>
          <w:szCs w:val="21"/>
        </w:rPr>
      </w:pPr>
      <w:r w:rsidRPr="00BD3C9D">
        <w:rPr>
          <w:rFonts w:asciiTheme="majorBidi" w:hAnsiTheme="majorBidi"/>
          <w:color w:val="auto"/>
          <w:sz w:val="21"/>
          <w:szCs w:val="21"/>
        </w:rPr>
        <w:t>Information sources and search strategy</w:t>
      </w:r>
    </w:p>
    <w:p w14:paraId="512729C9" w14:textId="77777777" w:rsidR="006E2190" w:rsidRPr="00BD3C9D" w:rsidRDefault="006E2190" w:rsidP="006E2190">
      <w:pPr>
        <w:spacing w:after="0" w:line="276" w:lineRule="auto"/>
        <w:ind w:firstLine="284"/>
        <w:jc w:val="both"/>
        <w:rPr>
          <w:rFonts w:asciiTheme="majorBidi" w:hAnsiTheme="majorBidi" w:cstheme="majorBidi"/>
          <w:sz w:val="21"/>
          <w:szCs w:val="21"/>
          <w:rtl/>
        </w:rPr>
      </w:pPr>
      <w:r w:rsidRPr="00BD3C9D">
        <w:rPr>
          <w:rFonts w:asciiTheme="majorBidi" w:hAnsiTheme="majorBidi" w:cstheme="majorBidi"/>
          <w:sz w:val="21"/>
          <w:szCs w:val="21"/>
        </w:rPr>
        <w:t xml:space="preserve">A systematic literature </w:t>
      </w:r>
      <w:r w:rsidR="00281ABE" w:rsidRPr="00BD3C9D">
        <w:rPr>
          <w:rFonts w:asciiTheme="majorBidi" w:hAnsiTheme="majorBidi" w:cstheme="majorBidi"/>
          <w:sz w:val="21"/>
          <w:szCs w:val="21"/>
        </w:rPr>
        <w:t>searches</w:t>
      </w:r>
      <w:r w:rsidRPr="00BD3C9D">
        <w:rPr>
          <w:rFonts w:asciiTheme="majorBidi" w:hAnsiTheme="majorBidi" w:cstheme="majorBidi"/>
          <w:sz w:val="21"/>
          <w:szCs w:val="21"/>
        </w:rPr>
        <w:t xml:space="preserve"> of English articles published in the last five years was conducted in PubMed. Keywords, Medical Subject Headings, and other index terms were used to construct the search strategy, including breast cancer, cancer-related fatigue, exercise, resistance training, and all possible combination of the terms. Table 1 shows the search string and all filters which were applied.</w:t>
      </w:r>
    </w:p>
    <w:p w14:paraId="667AE546" w14:textId="77777777" w:rsidR="00EB6D13" w:rsidRDefault="00EB6D13">
      <w:pPr>
        <w:spacing w:line="259" w:lineRule="auto"/>
        <w:rPr>
          <w:rFonts w:asciiTheme="majorBidi" w:hAnsiTheme="majorBidi" w:cstheme="majorBidi"/>
          <w:sz w:val="20"/>
          <w:szCs w:val="20"/>
        </w:rPr>
      </w:pPr>
      <w:r>
        <w:rPr>
          <w:rFonts w:asciiTheme="majorBidi" w:hAnsiTheme="majorBidi" w:cstheme="majorBidi"/>
          <w:sz w:val="20"/>
          <w:szCs w:val="20"/>
        </w:rPr>
        <w:br w:type="page"/>
      </w:r>
    </w:p>
    <w:p w14:paraId="13BAA5CB" w14:textId="77777777" w:rsidR="0039462A" w:rsidRPr="00CC4E22" w:rsidRDefault="0039462A" w:rsidP="006E2190">
      <w:pPr>
        <w:spacing w:after="0" w:line="276" w:lineRule="auto"/>
        <w:ind w:firstLine="284"/>
        <w:jc w:val="both"/>
        <w:rPr>
          <w:rFonts w:asciiTheme="majorBidi" w:hAnsiTheme="majorBidi" w:cstheme="majorBidi"/>
          <w:sz w:val="20"/>
          <w:szCs w:val="20"/>
        </w:rPr>
        <w:sectPr w:rsidR="0039462A" w:rsidRPr="00CC4E22" w:rsidSect="0039462A">
          <w:footerReference w:type="default" r:id="rId12"/>
          <w:footnotePr>
            <w:numRestart w:val="eachPage"/>
          </w:footnotePr>
          <w:type w:val="continuous"/>
          <w:pgSz w:w="11907" w:h="16839"/>
          <w:pgMar w:top="1531" w:right="1418" w:bottom="1701" w:left="1134" w:header="992" w:footer="720" w:gutter="0"/>
          <w:cols w:num="2" w:space="567"/>
        </w:sectPr>
      </w:pPr>
    </w:p>
    <w:p w14:paraId="7A771DC8" w14:textId="77777777" w:rsidR="00FB610E" w:rsidRPr="00CC4E22" w:rsidRDefault="00FB610E" w:rsidP="009E2CFB">
      <w:pPr>
        <w:pStyle w:val="Heading1"/>
        <w:bidi w:val="0"/>
        <w:spacing w:before="0" w:after="0"/>
        <w:ind w:left="0"/>
        <w:rPr>
          <w:rFonts w:asciiTheme="majorBidi" w:hAnsiTheme="majorBidi"/>
          <w:color w:val="auto"/>
          <w:sz w:val="20"/>
          <w:szCs w:val="20"/>
        </w:rPr>
      </w:pPr>
      <w:r w:rsidRPr="00CC4E22">
        <w:rPr>
          <w:rFonts w:asciiTheme="majorBidi" w:hAnsiTheme="majorBidi" w:cstheme="majorBidi"/>
          <w:noProof/>
          <w:color w:val="auto"/>
          <w:sz w:val="28"/>
          <w:szCs w:val="28"/>
          <w:lang w:eastAsia="ja-JP" w:bidi="ar-SA"/>
        </w:rPr>
        <w:lastRenderedPageBreak/>
        <mc:AlternateContent>
          <mc:Choice Requires="wps">
            <w:drawing>
              <wp:anchor distT="0" distB="0" distL="114300" distR="114300" simplePos="0" relativeHeight="251651072" behindDoc="0" locked="0" layoutInCell="1" allowOverlap="1" wp14:anchorId="404F7B0A" wp14:editId="442FFA4F">
                <wp:simplePos x="0" y="0"/>
                <wp:positionH relativeFrom="column">
                  <wp:posOffset>-9672</wp:posOffset>
                </wp:positionH>
                <wp:positionV relativeFrom="paragraph">
                  <wp:posOffset>26621</wp:posOffset>
                </wp:positionV>
                <wp:extent cx="2854960" cy="5359791"/>
                <wp:effectExtent l="0" t="0" r="2540" b="0"/>
                <wp:wrapNone/>
                <wp:docPr id="31" name="Text Box 31"/>
                <wp:cNvGraphicFramePr/>
                <a:graphic xmlns:a="http://schemas.openxmlformats.org/drawingml/2006/main">
                  <a:graphicData uri="http://schemas.microsoft.com/office/word/2010/wordprocessingShape">
                    <wps:wsp>
                      <wps:cNvSpPr txBox="1"/>
                      <wps:spPr>
                        <a:xfrm>
                          <a:off x="0" y="0"/>
                          <a:ext cx="2854960" cy="535979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10EEF90" w14:textId="77777777" w:rsidR="001F243B" w:rsidRPr="004B49A3" w:rsidRDefault="001F243B" w:rsidP="00AA4D28">
                            <w:pPr>
                              <w:spacing w:line="276" w:lineRule="auto"/>
                              <w:ind w:firstLine="284"/>
                              <w:jc w:val="both"/>
                              <w:rPr>
                                <w:rFonts w:asciiTheme="majorBidi" w:hAnsiTheme="majorBidi" w:cstheme="majorBidi"/>
                                <w:sz w:val="21"/>
                                <w:szCs w:val="21"/>
                              </w:rPr>
                            </w:pPr>
                            <w:r w:rsidRPr="004B49A3">
                              <w:rPr>
                                <w:rFonts w:asciiTheme="majorBidi" w:hAnsiTheme="majorBidi" w:cstheme="majorBidi"/>
                                <w:sz w:val="21"/>
                                <w:szCs w:val="21"/>
                              </w:rPr>
                              <w:t>A total of 44 RCTs were screened by one author. Titles and abstracts of articles were retrieved and screened to identify those that met the inclusion criteria, such as CRF assessment, supervised resistance training, and a control group with no exercise. A full-text screening evaluated the eligibility of the articles and led to exclusion if the specified criteria were not satisfied.</w:t>
                            </w:r>
                          </w:p>
                          <w:p w14:paraId="45095A07" w14:textId="77777777" w:rsidR="001F243B" w:rsidRPr="004B49A3" w:rsidRDefault="001F243B" w:rsidP="00FB610E">
                            <w:pPr>
                              <w:pStyle w:val="Heading2"/>
                              <w:bidi w:val="0"/>
                              <w:spacing w:before="0" w:line="276" w:lineRule="auto"/>
                              <w:ind w:left="0" w:firstLine="0"/>
                              <w:rPr>
                                <w:rFonts w:asciiTheme="majorBidi" w:hAnsiTheme="majorBidi" w:cstheme="majorBidi"/>
                                <w:color w:val="auto"/>
                                <w:sz w:val="21"/>
                                <w:szCs w:val="21"/>
                              </w:rPr>
                            </w:pPr>
                            <w:r w:rsidRPr="004B49A3">
                              <w:rPr>
                                <w:rFonts w:asciiTheme="majorBidi" w:hAnsiTheme="majorBidi"/>
                                <w:color w:val="auto"/>
                                <w:sz w:val="21"/>
                                <w:szCs w:val="21"/>
                              </w:rPr>
                              <w:t>Data extraction</w:t>
                            </w:r>
                          </w:p>
                          <w:p w14:paraId="12CF9BE8" w14:textId="77777777" w:rsidR="001F243B" w:rsidRPr="004B49A3" w:rsidRDefault="001F243B" w:rsidP="00FB610E">
                            <w:pPr>
                              <w:spacing w:after="0" w:line="276" w:lineRule="auto"/>
                              <w:ind w:firstLine="284"/>
                              <w:jc w:val="both"/>
                              <w:rPr>
                                <w:rFonts w:asciiTheme="majorBidi" w:hAnsiTheme="majorBidi" w:cstheme="majorBidi"/>
                                <w:sz w:val="21"/>
                                <w:szCs w:val="21"/>
                                <w:rtl/>
                              </w:rPr>
                            </w:pPr>
                            <w:r w:rsidRPr="004B49A3">
                              <w:rPr>
                                <w:rFonts w:asciiTheme="majorBidi" w:hAnsiTheme="majorBidi" w:cstheme="majorBidi"/>
                                <w:sz w:val="21"/>
                                <w:szCs w:val="21"/>
                              </w:rPr>
                              <w:t>Data from the RCTs, including the number of participants, description of resistance training (duration, intensity, frequency, and rest intervals), their inclusion/exclusion criteria, effect estimated, period and types of evaluation and assessment of CRF, and the study results and conclusion were extracted. The methodological quality of the trials was assessed using the Physiotherapy Evidence Database (PEDro) scale (0-10). This scale evaluates the risk of bias, random/concealed allocation, baseline comparability, the measure of key output, and blinded participants/therapist/assessors, etc. To rate the exercise intervention description, the Consensus on Exercise Reporting Template (CERT) was used to evaluate the characterization of the exercise intervention in three RCTs.</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4F7B0A" id="Text Box 31" o:spid="_x0000_s1027" type="#_x0000_t202" style="position:absolute;left:0;text-align:left;margin-left:-.75pt;margin-top:2.1pt;width:224.8pt;height:422.0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" fillcolor="white [3201]" stroked="f" strokeweight=".5pt">
                <v:textbox>
                  <w:txbxContent>
                    <w:p w14:paraId="510EEF90" w14:textId="77777777" w:rsidR="001F243B" w:rsidRPr="004B49A3" w:rsidRDefault="001F243B" w:rsidP="00AA4D28">
                      <w:pPr>
                        <w:spacing w:line="276" w:lineRule="auto"/>
                        <w:ind w:firstLine="284"/>
                        <w:jc w:val="both"/>
                        <w:rPr>
                          <w:rFonts w:asciiTheme="majorBidi" w:hAnsiTheme="majorBidi" w:cstheme="majorBidi"/>
                          <w:sz w:val="21"/>
                          <w:szCs w:val="21"/>
                        </w:rPr>
                      </w:pPr>
                      <w:r w:rsidRPr="004B49A3">
                        <w:rPr>
                          <w:rFonts w:asciiTheme="majorBidi" w:hAnsiTheme="majorBidi" w:cstheme="majorBidi"/>
                          <w:sz w:val="21"/>
                          <w:szCs w:val="21"/>
                        </w:rPr>
                        <w:t>A total of 44 RCTs were screened by one author. Titles and abstracts of articles were retrieved and screened to identify those that met the inclusion criteria, such as CRF assessment, supervised resistance training, and a control group with no exercise. A full-text screening evaluated the eligibility of the articles and led to exclusion if the specified criteria were not satisfied.</w:t>
                      </w:r>
                    </w:p>
                    <w:p w14:paraId="45095A07" w14:textId="77777777" w:rsidR="001F243B" w:rsidRPr="004B49A3" w:rsidRDefault="001F243B" w:rsidP="00FB610E">
                      <w:pPr>
                        <w:pStyle w:val="Heading2"/>
                        <w:bidi w:val="0"/>
                        <w:spacing w:before="0" w:line="276" w:lineRule="auto"/>
                        <w:ind w:left="0" w:firstLine="0"/>
                        <w:rPr>
                          <w:rFonts w:asciiTheme="majorBidi" w:hAnsiTheme="majorBidi" w:cstheme="majorBidi"/>
                          <w:color w:val="auto"/>
                          <w:sz w:val="21"/>
                          <w:szCs w:val="21"/>
                        </w:rPr>
                      </w:pPr>
                      <w:r w:rsidRPr="004B49A3">
                        <w:rPr>
                          <w:rFonts w:asciiTheme="majorBidi" w:hAnsiTheme="majorBidi"/>
                          <w:color w:val="auto"/>
                          <w:sz w:val="21"/>
                          <w:szCs w:val="21"/>
                        </w:rPr>
                        <w:t>Data extraction</w:t>
                      </w:r>
                    </w:p>
                    <w:p w14:paraId="12CF9BE8" w14:textId="77777777" w:rsidR="001F243B" w:rsidRPr="004B49A3" w:rsidRDefault="001F243B" w:rsidP="00FB610E">
                      <w:pPr>
                        <w:spacing w:after="0" w:line="276" w:lineRule="auto"/>
                        <w:ind w:firstLine="284"/>
                        <w:jc w:val="both"/>
                        <w:rPr>
                          <w:rFonts w:asciiTheme="majorBidi" w:hAnsiTheme="majorBidi" w:cstheme="majorBidi"/>
                          <w:sz w:val="21"/>
                          <w:szCs w:val="21"/>
                          <w:rtl/>
                        </w:rPr>
                      </w:pPr>
                      <w:r w:rsidRPr="004B49A3">
                        <w:rPr>
                          <w:rFonts w:asciiTheme="majorBidi" w:hAnsiTheme="majorBidi" w:cstheme="majorBidi"/>
                          <w:sz w:val="21"/>
                          <w:szCs w:val="21"/>
                        </w:rPr>
                        <w:t>Data from the RCTs, including the number of participants, description of resistance training (duration, intensity, frequency, and rest intervals), their inclusion/exclusion criteria, effect estimated, period and types of evaluation and assessment of CRF, and the study results and conclusion were extracted. The methodological quality of the trials was assessed using the Physiotherapy Evidence Database (PEDro) scale (0-10). This scale evaluates the risk of bias, random/concealed allocation, baseline comparability, the measure of key output, and blinded participants/therapist/assessors, etc. To rate the exercise intervention description, the Consensus on Exercise Reporting Template (CERT) was used to evaluate the characterization of the exercise intervention in three RCTs.</w:t>
                      </w:r>
                    </w:p>
                  </w:txbxContent>
                </v:textbox>
              </v:shape>
            </w:pict>
          </mc:Fallback>
        </mc:AlternateContent>
      </w:r>
      <w:r w:rsidRPr="00CC4E22">
        <w:rPr>
          <w:rFonts w:asciiTheme="majorBidi" w:hAnsiTheme="majorBidi"/>
          <w:noProof/>
          <w:color w:val="auto"/>
          <w:sz w:val="20"/>
          <w:szCs w:val="20"/>
          <w:lang w:eastAsia="ja-JP" w:bidi="ar-SA"/>
        </w:rPr>
        <mc:AlternateContent>
          <mc:Choice Requires="wps">
            <w:drawing>
              <wp:anchor distT="0" distB="0" distL="114300" distR="114300" simplePos="0" relativeHeight="251654144" behindDoc="0" locked="0" layoutInCell="1" allowOverlap="1" wp14:anchorId="7FA29411" wp14:editId="1B175B8C">
                <wp:simplePos x="0" y="0"/>
                <wp:positionH relativeFrom="column">
                  <wp:posOffset>3067490</wp:posOffset>
                </wp:positionH>
                <wp:positionV relativeFrom="paragraph">
                  <wp:posOffset>26035</wp:posOffset>
                </wp:positionV>
                <wp:extent cx="1211032" cy="703385"/>
                <wp:effectExtent l="0" t="0" r="8255" b="1905"/>
                <wp:wrapNone/>
                <wp:docPr id="33" name="Text Box 33"/>
                <wp:cNvGraphicFramePr/>
                <a:graphic xmlns:a="http://schemas.openxmlformats.org/drawingml/2006/main">
                  <a:graphicData uri="http://schemas.microsoft.com/office/word/2010/wordprocessingShape">
                    <wps:wsp>
                      <wps:cNvSpPr txBox="1"/>
                      <wps:spPr>
                        <a:xfrm>
                          <a:off x="0" y="0"/>
                          <a:ext cx="1211032" cy="70338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85EFCAE" w14:textId="77777777" w:rsidR="001F243B" w:rsidRPr="004B49A3" w:rsidRDefault="001F243B" w:rsidP="00FB610E">
                            <w:pPr>
                              <w:pStyle w:val="Heading1"/>
                              <w:bidi w:val="0"/>
                              <w:spacing w:before="0" w:after="0"/>
                              <w:ind w:left="0"/>
                              <w:rPr>
                                <w:rFonts w:asciiTheme="majorBidi" w:hAnsiTheme="majorBidi" w:cstheme="majorBidi"/>
                                <w:color w:val="auto"/>
                                <w:sz w:val="21"/>
                                <w:szCs w:val="21"/>
                              </w:rPr>
                            </w:pPr>
                            <w:r w:rsidRPr="004B49A3">
                              <w:rPr>
                                <w:rFonts w:asciiTheme="majorBidi" w:hAnsiTheme="majorBidi"/>
                                <w:color w:val="auto"/>
                                <w:sz w:val="21"/>
                                <w:szCs w:val="21"/>
                              </w:rPr>
                              <w:t>Results</w:t>
                            </w:r>
                          </w:p>
                          <w:p w14:paraId="2F107F0C" w14:textId="77777777" w:rsidR="001F243B" w:rsidRPr="004B49A3" w:rsidRDefault="001F243B" w:rsidP="00FB610E">
                            <w:pPr>
                              <w:pStyle w:val="Heading2"/>
                              <w:bidi w:val="0"/>
                              <w:spacing w:before="0" w:line="276" w:lineRule="auto"/>
                              <w:ind w:left="0" w:firstLine="0"/>
                              <w:rPr>
                                <w:rFonts w:asciiTheme="majorBidi" w:hAnsiTheme="majorBidi"/>
                                <w:color w:val="auto"/>
                                <w:sz w:val="21"/>
                                <w:szCs w:val="21"/>
                              </w:rPr>
                            </w:pPr>
                            <w:r w:rsidRPr="004B49A3">
                              <w:rPr>
                                <w:rFonts w:asciiTheme="majorBidi" w:hAnsiTheme="majorBidi"/>
                                <w:color w:val="auto"/>
                                <w:sz w:val="21"/>
                                <w:szCs w:val="21"/>
                              </w:rPr>
                              <w:t>Study selection</w:t>
                            </w:r>
                          </w:p>
                          <w:p w14:paraId="26E6AF0D" w14:textId="77777777" w:rsidR="001F243B" w:rsidRDefault="001F243B"/>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shape w14:anchorId="7FA29411" id="Text Box 33" o:spid="_x0000_s1028" type="#_x0000_t202" style="position:absolute;left:0;text-align:left;margin-left:241.55pt;margin-top:2.05pt;width:95.35pt;height:55.4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" fillcolor="white [3201]" stroked="f" strokeweight=".5pt">
                <v:textbox>
                  <w:txbxContent>
                    <w:p w14:paraId="385EFCAE" w14:textId="77777777" w:rsidR="001F243B" w:rsidRPr="004B49A3" w:rsidRDefault="001F243B" w:rsidP="00FB610E">
                      <w:pPr>
                        <w:pStyle w:val="Heading1"/>
                        <w:bidi w:val="0"/>
                        <w:spacing w:before="0" w:after="0"/>
                        <w:ind w:left="0"/>
                        <w:rPr>
                          <w:rFonts w:asciiTheme="majorBidi" w:hAnsiTheme="majorBidi" w:cstheme="majorBidi"/>
                          <w:color w:val="auto"/>
                          <w:sz w:val="21"/>
                          <w:szCs w:val="21"/>
                        </w:rPr>
                      </w:pPr>
                      <w:r w:rsidRPr="004B49A3">
                        <w:rPr>
                          <w:rFonts w:asciiTheme="majorBidi" w:hAnsiTheme="majorBidi"/>
                          <w:color w:val="auto"/>
                          <w:sz w:val="21"/>
                          <w:szCs w:val="21"/>
                        </w:rPr>
                        <w:t>Results</w:t>
                      </w:r>
                    </w:p>
                    <w:p w14:paraId="2F107F0C" w14:textId="77777777" w:rsidR="001F243B" w:rsidRPr="004B49A3" w:rsidRDefault="001F243B" w:rsidP="00FB610E">
                      <w:pPr>
                        <w:pStyle w:val="Heading2"/>
                        <w:bidi w:val="0"/>
                        <w:spacing w:before="0" w:line="276" w:lineRule="auto"/>
                        <w:ind w:left="0" w:firstLine="0"/>
                        <w:rPr>
                          <w:rFonts w:asciiTheme="majorBidi" w:hAnsiTheme="majorBidi"/>
                          <w:color w:val="auto"/>
                          <w:sz w:val="21"/>
                          <w:szCs w:val="21"/>
                        </w:rPr>
                      </w:pPr>
                      <w:r w:rsidRPr="004B49A3">
                        <w:rPr>
                          <w:rFonts w:asciiTheme="majorBidi" w:hAnsiTheme="majorBidi"/>
                          <w:color w:val="auto"/>
                          <w:sz w:val="21"/>
                          <w:szCs w:val="21"/>
                        </w:rPr>
                        <w:t>Study selection</w:t>
                      </w:r>
                    </w:p>
                    <w:p w14:paraId="26E6AF0D" w14:textId="77777777" w:rsidR="001F243B" w:rsidRDefault="001F243B"/>
                  </w:txbxContent>
                </v:textbox>
              </v:shape>
            </w:pict>
          </mc:Fallback>
        </mc:AlternateContent>
      </w:r>
    </w:p>
    <w:p w14:paraId="46BE74F9" w14:textId="77777777" w:rsidR="00CC3ED2" w:rsidRPr="00CC4E22" w:rsidRDefault="00CC3ED2" w:rsidP="00FB610E">
      <w:pPr>
        <w:pStyle w:val="Heading1"/>
        <w:tabs>
          <w:tab w:val="center" w:pos="4677"/>
        </w:tabs>
        <w:bidi w:val="0"/>
        <w:spacing w:before="0" w:after="0"/>
        <w:ind w:left="0"/>
        <w:rPr>
          <w:rFonts w:asciiTheme="majorBidi" w:hAnsiTheme="majorBidi"/>
          <w:color w:val="auto"/>
          <w:sz w:val="20"/>
          <w:szCs w:val="20"/>
        </w:rPr>
        <w:sectPr w:rsidR="00CC3ED2" w:rsidRPr="00CC4E22" w:rsidSect="009E2CFB">
          <w:footnotePr>
            <w:numRestart w:val="eachPage"/>
          </w:footnotePr>
          <w:type w:val="continuous"/>
          <w:pgSz w:w="11907" w:h="16839"/>
          <w:pgMar w:top="1531" w:right="1418" w:bottom="1701" w:left="1134" w:header="992" w:footer="720" w:gutter="0"/>
          <w:cols w:space="720"/>
        </w:sectPr>
      </w:pPr>
    </w:p>
    <w:p w14:paraId="139A3CEA" w14:textId="77777777" w:rsidR="006E2190" w:rsidRPr="00CC4E22" w:rsidRDefault="00FB610E" w:rsidP="00FB610E">
      <w:pPr>
        <w:tabs>
          <w:tab w:val="left" w:pos="5793"/>
        </w:tabs>
        <w:spacing w:after="0" w:line="276" w:lineRule="auto"/>
        <w:ind w:firstLine="284"/>
        <w:jc w:val="both"/>
        <w:rPr>
          <w:rFonts w:asciiTheme="majorBidi" w:hAnsiTheme="majorBidi" w:cstheme="majorBidi"/>
          <w:sz w:val="20"/>
          <w:szCs w:val="20"/>
        </w:rPr>
      </w:pPr>
      <w:r w:rsidRPr="00CC4E22">
        <w:rPr>
          <w:rFonts w:asciiTheme="majorBidi" w:hAnsiTheme="majorBidi" w:cstheme="majorBidi"/>
          <w:sz w:val="20"/>
          <w:szCs w:val="20"/>
        </w:rPr>
        <w:lastRenderedPageBreak/>
        <w:tab/>
      </w:r>
    </w:p>
    <w:p w14:paraId="1F1FA94A" w14:textId="77777777" w:rsidR="006E2190" w:rsidRPr="00CC4E22" w:rsidRDefault="006E2190" w:rsidP="006E2190">
      <w:pPr>
        <w:spacing w:after="0" w:line="276" w:lineRule="auto"/>
        <w:ind w:firstLine="284"/>
        <w:jc w:val="both"/>
        <w:rPr>
          <w:rFonts w:asciiTheme="majorBidi" w:hAnsiTheme="majorBidi" w:cstheme="majorBidi"/>
          <w:sz w:val="20"/>
          <w:szCs w:val="20"/>
        </w:rPr>
      </w:pPr>
    </w:p>
    <w:p w14:paraId="1CAE2BEA" w14:textId="77777777" w:rsidR="006E2190" w:rsidRPr="00CC4E22" w:rsidRDefault="006E2190" w:rsidP="006E2190">
      <w:pPr>
        <w:spacing w:after="0" w:line="276" w:lineRule="auto"/>
        <w:ind w:firstLine="284"/>
        <w:jc w:val="both"/>
        <w:rPr>
          <w:rFonts w:asciiTheme="majorBidi" w:hAnsiTheme="majorBidi" w:cstheme="majorBidi"/>
          <w:sz w:val="20"/>
          <w:szCs w:val="20"/>
        </w:rPr>
      </w:pPr>
    </w:p>
    <w:p w14:paraId="60D7740B" w14:textId="77777777" w:rsidR="006E2190" w:rsidRPr="00CC4E22" w:rsidRDefault="00FB610E" w:rsidP="006E2190">
      <w:pPr>
        <w:spacing w:after="0" w:line="276" w:lineRule="auto"/>
        <w:ind w:firstLine="284"/>
        <w:jc w:val="both"/>
        <w:rPr>
          <w:rFonts w:asciiTheme="majorBidi" w:hAnsiTheme="majorBidi" w:cstheme="majorBidi"/>
          <w:sz w:val="20"/>
          <w:szCs w:val="20"/>
        </w:rPr>
      </w:pPr>
      <w:r w:rsidRPr="00CC4E22">
        <w:rPr>
          <w:rFonts w:ascii="Times New Roman" w:hAnsi="Times New Roman" w:cs="Times New Roman"/>
          <w:noProof/>
          <w:lang w:eastAsia="ja-JP"/>
        </w:rPr>
        <mc:AlternateContent>
          <mc:Choice Requires="wpg">
            <w:drawing>
              <wp:anchor distT="0" distB="0" distL="114300" distR="114300" simplePos="0" relativeHeight="251652096" behindDoc="1" locked="0" layoutInCell="1" allowOverlap="1" wp14:anchorId="6A1FB7A3" wp14:editId="5DD4E7BE">
                <wp:simplePos x="0" y="0"/>
                <wp:positionH relativeFrom="column">
                  <wp:posOffset>3161755</wp:posOffset>
                </wp:positionH>
                <wp:positionV relativeFrom="paragraph">
                  <wp:posOffset>81768</wp:posOffset>
                </wp:positionV>
                <wp:extent cx="2630170" cy="6638925"/>
                <wp:effectExtent l="38100" t="38100" r="113030" b="123825"/>
                <wp:wrapNone/>
                <wp:docPr id="32" name="Group 32"/>
                <wp:cNvGraphicFramePr/>
                <a:graphic xmlns:a="http://schemas.openxmlformats.org/drawingml/2006/main">
                  <a:graphicData uri="http://schemas.microsoft.com/office/word/2010/wordprocessingGroup">
                    <wpg:wgp>
                      <wpg:cNvGrpSpPr/>
                      <wpg:grpSpPr>
                        <a:xfrm>
                          <a:off x="0" y="0"/>
                          <a:ext cx="2630170" cy="6638925"/>
                          <a:chOff x="0" y="0"/>
                          <a:chExt cx="2630717" cy="6639494"/>
                        </a:xfrm>
                      </wpg:grpSpPr>
                      <wpg:grpSp>
                        <wpg:cNvPr id="40" name="Group 40"/>
                        <wpg:cNvGrpSpPr/>
                        <wpg:grpSpPr>
                          <a:xfrm>
                            <a:off x="0" y="0"/>
                            <a:ext cx="2630717" cy="6639494"/>
                            <a:chOff x="0" y="0"/>
                            <a:chExt cx="2630717" cy="6639494"/>
                          </a:xfrm>
                        </wpg:grpSpPr>
                        <wps:wsp>
                          <wps:cNvPr id="49" name="Rectangle 49"/>
                          <wps:cNvSpPr/>
                          <wps:spPr>
                            <a:xfrm>
                              <a:off x="0" y="0"/>
                              <a:ext cx="2618740" cy="636905"/>
                            </a:xfrm>
                            <a:prstGeom prst="rect">
                              <a:avLst/>
                            </a:prstGeom>
                            <a:ln w="6350"/>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09A1D114" w14:textId="77777777" w:rsidR="001F243B" w:rsidRDefault="001F243B" w:rsidP="00FB610E">
                                <w:pPr>
                                  <w:spacing w:after="0"/>
                                  <w:rPr>
                                    <w:rFonts w:asciiTheme="majorBidi" w:hAnsiTheme="majorBidi" w:cstheme="majorBidi"/>
                                    <w:color w:val="FFFFFF" w:themeColor="background1"/>
                                  </w:rPr>
                                </w:pPr>
                                <w:r>
                                  <w:rPr>
                                    <w:rFonts w:asciiTheme="majorBidi" w:hAnsiTheme="majorBidi" w:cstheme="majorBidi"/>
                                    <w:color w:val="FFFFFF" w:themeColor="background1"/>
                                  </w:rPr>
                                  <w:t>Literature search</w:t>
                                </w:r>
                              </w:p>
                              <w:p w14:paraId="1FDEAAD5" w14:textId="77777777" w:rsidR="001F243B" w:rsidRDefault="001F243B" w:rsidP="00FB610E">
                                <w:pPr>
                                  <w:spacing w:after="0"/>
                                  <w:rPr>
                                    <w:rFonts w:asciiTheme="majorBidi" w:hAnsiTheme="majorBidi" w:cstheme="majorBidi"/>
                                    <w:color w:val="FFFFFF" w:themeColor="background1"/>
                                  </w:rPr>
                                </w:pPr>
                                <w:r>
                                  <w:rPr>
                                    <w:rFonts w:asciiTheme="majorBidi" w:hAnsiTheme="majorBidi" w:cstheme="majorBidi"/>
                                    <w:color w:val="FFFFFF" w:themeColor="background1"/>
                                  </w:rPr>
                                  <w:t>Database: PubMed (only English-language articles)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 name="Rectangle 51"/>
                          <wps:cNvSpPr/>
                          <wps:spPr>
                            <a:xfrm>
                              <a:off x="0" y="831273"/>
                              <a:ext cx="2618740" cy="274320"/>
                            </a:xfrm>
                            <a:prstGeom prst="rect">
                              <a:avLst/>
                            </a:prstGeom>
                            <a:ln w="6350"/>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5D0676DF" w14:textId="77777777" w:rsidR="001F243B" w:rsidRPr="00A95B81" w:rsidRDefault="001F243B" w:rsidP="00FB610E">
                                <w:pPr>
                                  <w:spacing w:after="0"/>
                                  <w:jc w:val="center"/>
                                  <w:rPr>
                                    <w:rFonts w:asciiTheme="majorBidi" w:hAnsiTheme="majorBidi" w:cstheme="majorBidi"/>
                                  </w:rPr>
                                </w:pPr>
                                <w:r w:rsidRPr="00A95B81">
                                  <w:rPr>
                                    <w:rFonts w:asciiTheme="majorBidi" w:hAnsiTheme="majorBidi" w:cstheme="majorBidi"/>
                                  </w:rPr>
                                  <w:t>Search results combined (n = 44)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 name="Rectangle 52"/>
                          <wps:cNvSpPr/>
                          <wps:spPr>
                            <a:xfrm>
                              <a:off x="11875" y="1306286"/>
                              <a:ext cx="2618842" cy="435254"/>
                            </a:xfrm>
                            <a:prstGeom prst="rect">
                              <a:avLst/>
                            </a:prstGeom>
                            <a:ln w="6350"/>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3316AD6D" w14:textId="77777777" w:rsidR="001F243B" w:rsidRPr="00A95B81" w:rsidRDefault="001F243B" w:rsidP="00FB610E">
                                <w:pPr>
                                  <w:spacing w:after="0"/>
                                  <w:jc w:val="center"/>
                                  <w:rPr>
                                    <w:rFonts w:ascii="Times New Roman" w:hAnsi="Times New Roman" w:cs="Times New Roman"/>
                                  </w:rPr>
                                </w:pPr>
                                <w:r w:rsidRPr="00A95B81">
                                  <w:rPr>
                                    <w:rFonts w:ascii="Times New Roman" w:hAnsi="Times New Roman" w:cs="Times New Roman"/>
                                  </w:rPr>
                                  <w:t>Articles screened on the basis of title and abstract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3" name="Rectangle 53"/>
                          <wps:cNvSpPr/>
                          <wps:spPr>
                            <a:xfrm>
                              <a:off x="439387" y="1935678"/>
                              <a:ext cx="2186838" cy="2055495"/>
                            </a:xfrm>
                            <a:prstGeom prst="rect">
                              <a:avLst/>
                            </a:prstGeom>
                            <a:ln w="6350"/>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381018A9" w14:textId="77777777" w:rsidR="001F243B" w:rsidRPr="00A95B81" w:rsidRDefault="001F243B" w:rsidP="00FB610E">
                                <w:pPr>
                                  <w:spacing w:after="0"/>
                                  <w:rPr>
                                    <w:rFonts w:ascii="Times New Roman" w:hAnsi="Times New Roman" w:cs="Times New Roman"/>
                                  </w:rPr>
                                </w:pPr>
                                <w:r w:rsidRPr="00A95B81">
                                  <w:rPr>
                                    <w:rFonts w:ascii="Times New Roman" w:hAnsi="Times New Roman" w:cs="Times New Roman"/>
                                  </w:rPr>
                                  <w:t>Exclude (n = 34)</w:t>
                                </w:r>
                                <w:r w:rsidRPr="00A95B81">
                                  <w:rPr>
                                    <w:rFonts w:ascii="Times New Roman" w:hAnsi="Times New Roman" w:cs="Times New Roman"/>
                                    <w:rtl/>
                                  </w:rPr>
                                  <w:t>:</w:t>
                                </w:r>
                              </w:p>
                              <w:p w14:paraId="5C8EE29C" w14:textId="77777777" w:rsidR="001F243B" w:rsidRPr="00A95B81" w:rsidRDefault="001F243B" w:rsidP="00FB610E">
                                <w:pPr>
                                  <w:spacing w:after="0"/>
                                  <w:rPr>
                                    <w:rFonts w:ascii="Times New Roman" w:hAnsi="Times New Roman" w:cs="Times New Roman"/>
                                  </w:rPr>
                                </w:pPr>
                                <w:r w:rsidRPr="00A95B81">
                                  <w:rPr>
                                    <w:rFonts w:ascii="Times New Roman" w:hAnsi="Times New Roman" w:cs="Times New Roman"/>
                                  </w:rPr>
                                  <w:t xml:space="preserve">   No exercise intervention (n = 7)</w:t>
                                </w:r>
                              </w:p>
                              <w:p w14:paraId="709864FE" w14:textId="77777777" w:rsidR="001F243B" w:rsidRPr="00A95B81" w:rsidRDefault="001F243B" w:rsidP="00FB610E">
                                <w:pPr>
                                  <w:spacing w:after="0"/>
                                  <w:rPr>
                                    <w:rFonts w:ascii="Times New Roman" w:hAnsi="Times New Roman" w:cs="Times New Roman"/>
                                  </w:rPr>
                                </w:pPr>
                                <w:r w:rsidRPr="00A95B81">
                                  <w:rPr>
                                    <w:rFonts w:ascii="Times New Roman" w:hAnsi="Times New Roman" w:cs="Times New Roman"/>
                                  </w:rPr>
                                  <w:t xml:space="preserve">   Exercise combined with other</w:t>
                                </w:r>
                              </w:p>
                              <w:p w14:paraId="21675AD0" w14:textId="77777777" w:rsidR="001F243B" w:rsidRPr="00A95B81" w:rsidRDefault="001F243B" w:rsidP="00FB610E">
                                <w:pPr>
                                  <w:spacing w:after="0"/>
                                  <w:rPr>
                                    <w:rFonts w:ascii="Times New Roman" w:hAnsi="Times New Roman" w:cs="Times New Roman"/>
                                  </w:rPr>
                                </w:pPr>
                                <w:r w:rsidRPr="00A95B81">
                                  <w:rPr>
                                    <w:rFonts w:ascii="Times New Roman" w:hAnsi="Times New Roman" w:cs="Times New Roman"/>
                                  </w:rPr>
                                  <w:t xml:space="preserve">   other intervention (n = 4)</w:t>
                                </w:r>
                              </w:p>
                              <w:p w14:paraId="15139ED4" w14:textId="77777777" w:rsidR="001F243B" w:rsidRPr="00A95B81" w:rsidRDefault="001F243B" w:rsidP="00FB610E">
                                <w:pPr>
                                  <w:spacing w:after="0"/>
                                  <w:rPr>
                                    <w:rFonts w:ascii="Times New Roman" w:hAnsi="Times New Roman" w:cs="Times New Roman"/>
                                  </w:rPr>
                                </w:pPr>
                                <w:r w:rsidRPr="00A95B81">
                                  <w:rPr>
                                    <w:rFonts w:ascii="Times New Roman" w:hAnsi="Times New Roman" w:cs="Times New Roman"/>
                                  </w:rPr>
                                  <w:t xml:space="preserve">   Home-based exercise (n = 3) </w:t>
                                </w:r>
                              </w:p>
                              <w:p w14:paraId="2CC0E683" w14:textId="77777777" w:rsidR="001F243B" w:rsidRPr="00A95B81" w:rsidRDefault="001F243B" w:rsidP="00FB610E">
                                <w:pPr>
                                  <w:spacing w:after="0"/>
                                  <w:rPr>
                                    <w:rFonts w:ascii="Times New Roman" w:hAnsi="Times New Roman" w:cs="Times New Roman"/>
                                  </w:rPr>
                                </w:pPr>
                                <w:r w:rsidRPr="00A95B81">
                                  <w:rPr>
                                    <w:rFonts w:ascii="Times New Roman" w:hAnsi="Times New Roman" w:cs="Times New Roman"/>
                                  </w:rPr>
                                  <w:t xml:space="preserve">   Mixed exercise (n = 7)</w:t>
                                </w:r>
                              </w:p>
                              <w:p w14:paraId="7F57EB9B" w14:textId="77777777" w:rsidR="001F243B" w:rsidRPr="00A95B81" w:rsidRDefault="001F243B" w:rsidP="00FB610E">
                                <w:pPr>
                                  <w:spacing w:after="0"/>
                                  <w:rPr>
                                    <w:rFonts w:ascii="Times New Roman" w:hAnsi="Times New Roman" w:cs="Times New Roman"/>
                                  </w:rPr>
                                </w:pPr>
                                <w:r w:rsidRPr="00A95B81">
                                  <w:rPr>
                                    <w:rFonts w:ascii="Times New Roman" w:hAnsi="Times New Roman" w:cs="Times New Roman"/>
                                  </w:rPr>
                                  <w:t xml:space="preserve">   Aerobic exercise (n = 5)</w:t>
                                </w:r>
                              </w:p>
                              <w:p w14:paraId="6AF6861A" w14:textId="77777777" w:rsidR="001F243B" w:rsidRPr="00A95B81" w:rsidRDefault="001F243B" w:rsidP="00FB610E">
                                <w:pPr>
                                  <w:spacing w:after="0"/>
                                  <w:rPr>
                                    <w:rFonts w:ascii="Times New Roman" w:hAnsi="Times New Roman" w:cs="Times New Roman"/>
                                  </w:rPr>
                                </w:pPr>
                                <w:r w:rsidRPr="00A95B81">
                                  <w:rPr>
                                    <w:rFonts w:ascii="Times New Roman" w:hAnsi="Times New Roman" w:cs="Times New Roman"/>
                                  </w:rPr>
                                  <w:t xml:space="preserve">   Type of cancer (n = 4)</w:t>
                                </w:r>
                              </w:p>
                              <w:p w14:paraId="0E8389C3" w14:textId="77777777" w:rsidR="001F243B" w:rsidRPr="00A95B81" w:rsidRDefault="001F243B" w:rsidP="00FB610E">
                                <w:pPr>
                                  <w:spacing w:after="0"/>
                                  <w:rPr>
                                    <w:rFonts w:ascii="Times New Roman" w:hAnsi="Times New Roman" w:cs="Times New Roman"/>
                                  </w:rPr>
                                </w:pPr>
                                <w:r w:rsidRPr="00A95B81">
                                  <w:rPr>
                                    <w:rFonts w:ascii="Times New Roman" w:hAnsi="Times New Roman" w:cs="Times New Roman"/>
                                  </w:rPr>
                                  <w:t xml:space="preserve">   No CRF assessment (n = 3)</w:t>
                                </w:r>
                              </w:p>
                              <w:p w14:paraId="6748AA1F" w14:textId="77777777" w:rsidR="001F243B" w:rsidRPr="00A95B81" w:rsidRDefault="001F243B" w:rsidP="00FB610E">
                                <w:pPr>
                                  <w:spacing w:after="0"/>
                                  <w:rPr>
                                    <w:rFonts w:ascii="Times New Roman" w:hAnsi="Times New Roman" w:cs="Times New Roman"/>
                                  </w:rPr>
                                </w:pPr>
                                <w:r w:rsidRPr="00A95B81">
                                  <w:rPr>
                                    <w:rFonts w:ascii="Times New Roman" w:hAnsi="Times New Roman" w:cs="Times New Roman"/>
                                  </w:rPr>
                                  <w:t xml:space="preserve">   Patient &lt; 18 years old (n = 1)</w:t>
                                </w:r>
                              </w:p>
                              <w:p w14:paraId="69B34E83" w14:textId="77777777" w:rsidR="001F243B" w:rsidRDefault="001F243B" w:rsidP="00FB610E">
                                <w:pPr>
                                  <w:spacing w:after="0"/>
                                </w:pPr>
                              </w:p>
                              <w:p w14:paraId="1ED7DCF8" w14:textId="77777777" w:rsidR="001F243B" w:rsidRDefault="001F243B" w:rsidP="00FB610E">
                                <w:pPr>
                                  <w:spacing w:after="0"/>
                                </w:pPr>
                              </w:p>
                              <w:p w14:paraId="5A44E6B7" w14:textId="77777777" w:rsidR="001F243B" w:rsidRDefault="001F243B" w:rsidP="00FB610E">
                                <w:pPr>
                                  <w:spacing w:after="0"/>
                                </w:pPr>
                                <w:r>
                                  <w:t xml:space="preserve">  </w:t>
                                </w:r>
                              </w:p>
                              <w:p w14:paraId="2053E568" w14:textId="77777777" w:rsidR="001F243B" w:rsidRDefault="001F243B" w:rsidP="00FB610E">
                                <w:pPr>
                                  <w:spacing w:after="0"/>
                                </w:pPr>
                              </w:p>
                              <w:p w14:paraId="4D9481F9" w14:textId="77777777" w:rsidR="001F243B" w:rsidRDefault="001F243B" w:rsidP="00FB610E">
                                <w:pPr>
                                  <w:spacing w:after="0"/>
                                </w:pPr>
                              </w:p>
                              <w:p w14:paraId="554B1A54" w14:textId="77777777" w:rsidR="001F243B" w:rsidRDefault="001F243B" w:rsidP="00FB610E">
                                <w:pPr>
                                  <w:spacing w:after="0"/>
                                </w:pPr>
                              </w:p>
                              <w:p w14:paraId="3D3DDF6F" w14:textId="77777777" w:rsidR="001F243B" w:rsidRDefault="001F243B" w:rsidP="00FB610E">
                                <w:pPr>
                                  <w:spacing w:after="0"/>
                                </w:pPr>
                              </w:p>
                              <w:p w14:paraId="09B173C7" w14:textId="77777777" w:rsidR="001F243B" w:rsidRDefault="001F243B" w:rsidP="00FB610E">
                                <w:pPr>
                                  <w:spacing w:after="0"/>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4" name="Rectangle 54"/>
                          <wps:cNvSpPr/>
                          <wps:spPr>
                            <a:xfrm>
                              <a:off x="0" y="4191990"/>
                              <a:ext cx="2618740" cy="274320"/>
                            </a:xfrm>
                            <a:prstGeom prst="rect">
                              <a:avLst/>
                            </a:prstGeom>
                            <a:ln w="6350"/>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359A8778" w14:textId="77777777" w:rsidR="001F243B" w:rsidRPr="00323A96" w:rsidRDefault="001F243B" w:rsidP="00FB610E">
                                <w:pPr>
                                  <w:spacing w:after="0"/>
                                  <w:jc w:val="center"/>
                                  <w:rPr>
                                    <w:rFonts w:ascii="Times New Roman" w:hAnsi="Times New Roman" w:cs="Times New Roman"/>
                                  </w:rPr>
                                </w:pPr>
                                <w:r w:rsidRPr="00323A96">
                                  <w:rPr>
                                    <w:rFonts w:ascii="Times New Roman" w:hAnsi="Times New Roman" w:cs="Times New Roman"/>
                                  </w:rPr>
                                  <w:t>Include (n = 10)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5" name="Rectangle 55"/>
                          <wps:cNvSpPr/>
                          <wps:spPr>
                            <a:xfrm>
                              <a:off x="11875" y="4655127"/>
                              <a:ext cx="2618842" cy="431597"/>
                            </a:xfrm>
                            <a:prstGeom prst="rect">
                              <a:avLst/>
                            </a:prstGeom>
                            <a:ln w="6350"/>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6F2A05C5" w14:textId="77777777" w:rsidR="001F243B" w:rsidRPr="00323A96" w:rsidRDefault="001F243B" w:rsidP="00FB610E">
                                <w:pPr>
                                  <w:spacing w:after="0"/>
                                  <w:jc w:val="center"/>
                                  <w:rPr>
                                    <w:rFonts w:ascii="Times New Roman" w:hAnsi="Times New Roman" w:cs="Times New Roman"/>
                                  </w:rPr>
                                </w:pPr>
                                <w:r w:rsidRPr="00323A96">
                                  <w:rPr>
                                    <w:rFonts w:ascii="Times New Roman" w:hAnsi="Times New Roman" w:cs="Times New Roman"/>
                                  </w:rPr>
                                  <w:t>Manuscript review and application of</w:t>
                                </w:r>
                              </w:p>
                              <w:p w14:paraId="3A2C3700" w14:textId="77777777" w:rsidR="001F243B" w:rsidRPr="00323A96" w:rsidRDefault="001F243B" w:rsidP="00FB610E">
                                <w:pPr>
                                  <w:spacing w:after="0"/>
                                  <w:jc w:val="center"/>
                                  <w:rPr>
                                    <w:rFonts w:ascii="Times New Roman" w:hAnsi="Times New Roman" w:cs="Times New Roman"/>
                                  </w:rPr>
                                </w:pPr>
                                <w:r w:rsidRPr="00323A96">
                                  <w:rPr>
                                    <w:rFonts w:ascii="Times New Roman" w:hAnsi="Times New Roman" w:cs="Times New Roman"/>
                                  </w:rPr>
                                  <w:t xml:space="preserve"> inclusion criteria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6" name="Rectangle 56"/>
                          <wps:cNvSpPr/>
                          <wps:spPr>
                            <a:xfrm>
                              <a:off x="439387" y="5284519"/>
                              <a:ext cx="2187245" cy="877824"/>
                            </a:xfrm>
                            <a:prstGeom prst="rect">
                              <a:avLst/>
                            </a:prstGeom>
                            <a:ln w="6350"/>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30129CC8" w14:textId="77777777" w:rsidR="001F243B" w:rsidRPr="00323A96" w:rsidRDefault="001F243B" w:rsidP="00FB610E">
                                <w:pPr>
                                  <w:spacing w:after="0"/>
                                  <w:rPr>
                                    <w:rFonts w:ascii="Times New Roman" w:hAnsi="Times New Roman" w:cs="Times New Roman"/>
                                  </w:rPr>
                                </w:pPr>
                                <w:r w:rsidRPr="00323A96">
                                  <w:rPr>
                                    <w:rFonts w:ascii="Times New Roman" w:hAnsi="Times New Roman" w:cs="Times New Roman"/>
                                  </w:rPr>
                                  <w:t>Excluded (n = 7)</w:t>
                                </w:r>
                                <w:r w:rsidRPr="00323A96">
                                  <w:rPr>
                                    <w:rFonts w:ascii="Times New Roman" w:hAnsi="Times New Roman" w:cs="Times New Roman"/>
                                    <w:rtl/>
                                  </w:rPr>
                                  <w:t>:</w:t>
                                </w:r>
                              </w:p>
                              <w:p w14:paraId="5515695D" w14:textId="77777777" w:rsidR="001F243B" w:rsidRPr="00323A96" w:rsidRDefault="001F243B" w:rsidP="00FB610E">
                                <w:pPr>
                                  <w:spacing w:after="0"/>
                                  <w:rPr>
                                    <w:rFonts w:ascii="Times New Roman" w:hAnsi="Times New Roman" w:cs="Times New Roman"/>
                                  </w:rPr>
                                </w:pPr>
                                <w:r w:rsidRPr="00323A96">
                                  <w:rPr>
                                    <w:rFonts w:ascii="Times New Roman" w:hAnsi="Times New Roman" w:cs="Times New Roman"/>
                                  </w:rPr>
                                  <w:t xml:space="preserve">   Aerobic exercise (n = 2)</w:t>
                                </w:r>
                              </w:p>
                              <w:p w14:paraId="31780448" w14:textId="77777777" w:rsidR="001F243B" w:rsidRPr="00323A96" w:rsidRDefault="001F243B" w:rsidP="00FB610E">
                                <w:pPr>
                                  <w:spacing w:after="0"/>
                                  <w:rPr>
                                    <w:rFonts w:ascii="Times New Roman" w:hAnsi="Times New Roman" w:cs="Times New Roman"/>
                                  </w:rPr>
                                </w:pPr>
                                <w:r w:rsidRPr="00323A96">
                                  <w:rPr>
                                    <w:rFonts w:ascii="Times New Roman" w:hAnsi="Times New Roman" w:cs="Times New Roman"/>
                                  </w:rPr>
                                  <w:t xml:space="preserve">   Mixed exercise (n = 3)</w:t>
                                </w:r>
                              </w:p>
                              <w:p w14:paraId="6448FC6B" w14:textId="77777777" w:rsidR="001F243B" w:rsidRPr="00323A96" w:rsidRDefault="001F243B" w:rsidP="00FB610E">
                                <w:pPr>
                                  <w:spacing w:after="0"/>
                                  <w:rPr>
                                    <w:rFonts w:ascii="Times New Roman" w:hAnsi="Times New Roman" w:cs="Times New Roman"/>
                                  </w:rPr>
                                </w:pPr>
                                <w:r w:rsidRPr="00323A96">
                                  <w:rPr>
                                    <w:rFonts w:ascii="Times New Roman" w:hAnsi="Times New Roman" w:cs="Times New Roman"/>
                                  </w:rPr>
                                  <w:t xml:space="preserve">   Type of exercise (n = 2)</w:t>
                                </w:r>
                              </w:p>
                              <w:p w14:paraId="5F0892E6" w14:textId="77777777" w:rsidR="001F243B" w:rsidRDefault="001F243B" w:rsidP="00FB610E">
                                <w:pPr>
                                  <w:spacing w:after="0"/>
                                </w:pPr>
                              </w:p>
                              <w:p w14:paraId="66F86F53" w14:textId="77777777" w:rsidR="001F243B" w:rsidRDefault="001F243B" w:rsidP="00FB610E">
                                <w:pPr>
                                  <w:spacing w:after="0"/>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 name="Rectangle 57"/>
                          <wps:cNvSpPr/>
                          <wps:spPr>
                            <a:xfrm>
                              <a:off x="0" y="6365174"/>
                              <a:ext cx="2618740" cy="274320"/>
                            </a:xfrm>
                            <a:prstGeom prst="rect">
                              <a:avLst/>
                            </a:prstGeom>
                            <a:ln w="6350"/>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48D2E717" w14:textId="77777777" w:rsidR="001F243B" w:rsidRPr="00323A96" w:rsidRDefault="001F243B" w:rsidP="00FB610E">
                                <w:pPr>
                                  <w:spacing w:after="0"/>
                                  <w:jc w:val="center"/>
                                  <w:rPr>
                                    <w:rFonts w:ascii="Times New Roman" w:hAnsi="Times New Roman" w:cs="Times New Roman"/>
                                  </w:rPr>
                                </w:pPr>
                                <w:r w:rsidRPr="00323A96">
                                  <w:rPr>
                                    <w:rFonts w:ascii="Times New Roman" w:hAnsi="Times New Roman" w:cs="Times New Roman"/>
                                  </w:rPr>
                                  <w:t>Included (n = 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cNvPr id="41" name="Group 41"/>
                        <wpg:cNvGrpSpPr/>
                        <wpg:grpSpPr>
                          <a:xfrm>
                            <a:off x="95002" y="546265"/>
                            <a:ext cx="1223159" cy="5818910"/>
                            <a:chOff x="95002" y="546265"/>
                            <a:chExt cx="1223159" cy="5818910"/>
                          </a:xfrm>
                        </wpg:grpSpPr>
                        <wps:wsp>
                          <wps:cNvPr id="42" name="Straight Connector 42"/>
                          <wps:cNvCnPr/>
                          <wps:spPr>
                            <a:xfrm flipH="1">
                              <a:off x="95002" y="5082639"/>
                              <a:ext cx="1" cy="1282536"/>
                            </a:xfrm>
                            <a:prstGeom prst="line">
                              <a:avLst/>
                            </a:prstGeom>
                            <a:ln w="12700">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43" name="Straight Connector 43"/>
                          <wps:cNvCnPr/>
                          <wps:spPr>
                            <a:xfrm>
                              <a:off x="95002" y="1733797"/>
                              <a:ext cx="1" cy="2458194"/>
                            </a:xfrm>
                            <a:prstGeom prst="line">
                              <a:avLst/>
                            </a:prstGeom>
                            <a:ln w="12700">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44" name="Straight Arrow Connector 44"/>
                          <wps:cNvCnPr/>
                          <wps:spPr>
                            <a:xfrm>
                              <a:off x="1306286" y="546265"/>
                              <a:ext cx="0" cy="256540"/>
                            </a:xfrm>
                            <a:prstGeom prst="straightConnector1">
                              <a:avLst/>
                            </a:prstGeom>
                            <a:ln w="12700">
                              <a:tailEnd type="arrow"/>
                            </a:ln>
                          </wps:spPr>
                          <wps:style>
                            <a:lnRef idx="1">
                              <a:schemeClr val="accent1"/>
                            </a:lnRef>
                            <a:fillRef idx="0">
                              <a:schemeClr val="accent1"/>
                            </a:fillRef>
                            <a:effectRef idx="0">
                              <a:schemeClr val="accent1"/>
                            </a:effectRef>
                            <a:fontRef idx="minor">
                              <a:schemeClr val="tx1"/>
                            </a:fontRef>
                          </wps:style>
                          <wps:bodyPr/>
                        </wps:wsp>
                        <wps:wsp>
                          <wps:cNvPr id="45" name="Straight Arrow Connector 45"/>
                          <wps:cNvCnPr/>
                          <wps:spPr>
                            <a:xfrm>
                              <a:off x="1306286" y="1021278"/>
                              <a:ext cx="0" cy="256540"/>
                            </a:xfrm>
                            <a:prstGeom prst="straightConnector1">
                              <a:avLst/>
                            </a:prstGeom>
                            <a:ln w="12700">
                              <a:tailEnd type="arrow"/>
                            </a:ln>
                          </wps:spPr>
                          <wps:style>
                            <a:lnRef idx="1">
                              <a:schemeClr val="accent1"/>
                            </a:lnRef>
                            <a:fillRef idx="0">
                              <a:schemeClr val="accent1"/>
                            </a:fillRef>
                            <a:effectRef idx="0">
                              <a:schemeClr val="accent1"/>
                            </a:effectRef>
                            <a:fontRef idx="minor">
                              <a:schemeClr val="tx1"/>
                            </a:fontRef>
                          </wps:style>
                          <wps:bodyPr/>
                        </wps:wsp>
                        <wps:wsp>
                          <wps:cNvPr id="46" name="Straight Arrow Connector 46"/>
                          <wps:cNvCnPr/>
                          <wps:spPr>
                            <a:xfrm>
                              <a:off x="1318161" y="4370119"/>
                              <a:ext cx="0" cy="256540"/>
                            </a:xfrm>
                            <a:prstGeom prst="straightConnector1">
                              <a:avLst/>
                            </a:prstGeom>
                            <a:ln w="12700">
                              <a:tailEnd type="arrow"/>
                            </a:ln>
                          </wps:spPr>
                          <wps:style>
                            <a:lnRef idx="1">
                              <a:schemeClr val="accent1"/>
                            </a:lnRef>
                            <a:fillRef idx="0">
                              <a:schemeClr val="accent1"/>
                            </a:fillRef>
                            <a:effectRef idx="0">
                              <a:schemeClr val="accent1"/>
                            </a:effectRef>
                            <a:fontRef idx="minor">
                              <a:schemeClr val="tx1"/>
                            </a:fontRef>
                          </wps:style>
                          <wps:bodyPr/>
                        </wps:wsp>
                        <wps:wsp>
                          <wps:cNvPr id="47" name="Straight Arrow Connector 47"/>
                          <wps:cNvCnPr>
                            <a:endCxn id="53" idx="1"/>
                          </wps:cNvCnPr>
                          <wps:spPr>
                            <a:xfrm flipV="1">
                              <a:off x="95003" y="2963426"/>
                              <a:ext cx="344385" cy="5404"/>
                            </a:xfrm>
                            <a:prstGeom prst="straightConnector1">
                              <a:avLst/>
                            </a:prstGeom>
                            <a:ln w="12700">
                              <a:tailEnd type="arrow"/>
                            </a:ln>
                          </wps:spPr>
                          <wps:style>
                            <a:lnRef idx="1">
                              <a:schemeClr val="accent1"/>
                            </a:lnRef>
                            <a:fillRef idx="0">
                              <a:schemeClr val="accent1"/>
                            </a:fillRef>
                            <a:effectRef idx="0">
                              <a:schemeClr val="accent1"/>
                            </a:effectRef>
                            <a:fontRef idx="minor">
                              <a:schemeClr val="tx1"/>
                            </a:fontRef>
                          </wps:style>
                          <wps:bodyPr/>
                        </wps:wsp>
                        <wps:wsp>
                          <wps:cNvPr id="48" name="Straight Arrow Connector 48"/>
                          <wps:cNvCnPr>
                            <a:endCxn id="56" idx="1"/>
                          </wps:cNvCnPr>
                          <wps:spPr>
                            <a:xfrm flipV="1">
                              <a:off x="95003" y="5723432"/>
                              <a:ext cx="344385" cy="474"/>
                            </a:xfrm>
                            <a:prstGeom prst="straightConnector1">
                              <a:avLst/>
                            </a:prstGeom>
                            <a:ln w="12700">
                              <a:tailEnd type="arrow"/>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page">
                  <wp14:pctWidth>0</wp14:pctWidth>
                </wp14:sizeRelH>
                <wp14:sizeRelV relativeFrom="page">
                  <wp14:pctHeight>0</wp14:pctHeight>
                </wp14:sizeRelV>
              </wp:anchor>
            </w:drawing>
          </mc:Choice>
          <mc:Fallback>
            <w:pict>
              <v:group w14:anchorId="6A1FB7A3" id="Group 32" o:spid="_x0000_s1029" style="position:absolute;left:0;text-align:left;margin-left:248.95pt;margin-top:6.45pt;width:207.1pt;height:522.75pt;z-index:-251664384" coordsize="26307,66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">
                <v:group id="Group 40" o:spid="_x0000_s1030" style="position:absolute;width:26307;height:66394" coordsize="26307,663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rect id="Rectangle 49" o:spid="_x0000_s1031" style="position:absolute;width:26187;height:63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" fillcolor="#5b9bd5 [3204]" strokecolor="#1f4d78 [1604]" strokeweight=".5pt">
                    <v:shadow on="t" color="black" opacity="26214f" origin="-.5,-.5" offset=".74836mm,.74836mm"/>
                    <v:textbox>
                      <w:txbxContent>
                        <w:p w14:paraId="09A1D114" w14:textId="77777777" w:rsidR="001F243B" w:rsidRDefault="001F243B" w:rsidP="00FB610E">
                          <w:pPr>
                            <w:spacing w:after="0"/>
                            <w:rPr>
                              <w:rFonts w:asciiTheme="majorBidi" w:hAnsiTheme="majorBidi" w:cstheme="majorBidi"/>
                              <w:color w:val="FFFFFF" w:themeColor="background1"/>
                            </w:rPr>
                          </w:pPr>
                          <w:r>
                            <w:rPr>
                              <w:rFonts w:asciiTheme="majorBidi" w:hAnsiTheme="majorBidi" w:cstheme="majorBidi"/>
                              <w:color w:val="FFFFFF" w:themeColor="background1"/>
                            </w:rPr>
                            <w:t>Literature search</w:t>
                          </w:r>
                        </w:p>
                        <w:p w14:paraId="1FDEAAD5" w14:textId="77777777" w:rsidR="001F243B" w:rsidRDefault="001F243B" w:rsidP="00FB610E">
                          <w:pPr>
                            <w:spacing w:after="0"/>
                            <w:rPr>
                              <w:rFonts w:asciiTheme="majorBidi" w:hAnsiTheme="majorBidi" w:cstheme="majorBidi"/>
                              <w:color w:val="FFFFFF" w:themeColor="background1"/>
                            </w:rPr>
                          </w:pPr>
                          <w:r>
                            <w:rPr>
                              <w:rFonts w:asciiTheme="majorBidi" w:hAnsiTheme="majorBidi" w:cstheme="majorBidi"/>
                              <w:color w:val="FFFFFF" w:themeColor="background1"/>
                            </w:rPr>
                            <w:t>Database: PubMed (only English-language articles)</w:t>
                          </w:r>
                        </w:p>
                      </w:txbxContent>
                    </v:textbox>
                  </v:rect>
                  <v:rect id="Rectangle 51" o:spid="_x0000_s1032" style="position:absolute;top:8312;width:26187;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" fillcolor="#5b9bd5 [3204]" strokecolor="#1f4d78 [1604]" strokeweight=".5pt">
                    <v:shadow on="t" color="black" opacity="26214f" origin="-.5,-.5" offset=".74836mm,.74836mm"/>
                    <v:textbox>
                      <w:txbxContent>
                        <w:p w14:paraId="5D0676DF" w14:textId="77777777" w:rsidR="001F243B" w:rsidRPr="00A95B81" w:rsidRDefault="001F243B" w:rsidP="00FB610E">
                          <w:pPr>
                            <w:spacing w:after="0"/>
                            <w:jc w:val="center"/>
                            <w:rPr>
                              <w:rFonts w:asciiTheme="majorBidi" w:hAnsiTheme="majorBidi" w:cstheme="majorBidi"/>
                            </w:rPr>
                          </w:pPr>
                          <w:r w:rsidRPr="00A95B81">
                            <w:rPr>
                              <w:rFonts w:asciiTheme="majorBidi" w:hAnsiTheme="majorBidi" w:cstheme="majorBidi"/>
                            </w:rPr>
                            <w:t>Search results combined (n = 44)</w:t>
                          </w:r>
                        </w:p>
                      </w:txbxContent>
                    </v:textbox>
                  </v:rect>
                  <v:rect id="Rectangle 52" o:spid="_x0000_s1033" style="position:absolute;left:118;top:13062;width:26189;height:4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" fillcolor="#5b9bd5 [3204]" strokecolor="#1f4d78 [1604]" strokeweight=".5pt">
                    <v:shadow on="t" color="black" opacity="26214f" origin="-.5,-.5" offset=".74836mm,.74836mm"/>
                    <v:textbox>
                      <w:txbxContent>
                        <w:p w14:paraId="3316AD6D" w14:textId="77777777" w:rsidR="001F243B" w:rsidRPr="00A95B81" w:rsidRDefault="001F243B" w:rsidP="00FB610E">
                          <w:pPr>
                            <w:spacing w:after="0"/>
                            <w:jc w:val="center"/>
                            <w:rPr>
                              <w:rFonts w:ascii="Times New Roman" w:hAnsi="Times New Roman" w:cs="Times New Roman"/>
                            </w:rPr>
                          </w:pPr>
                          <w:r w:rsidRPr="00A95B81">
                            <w:rPr>
                              <w:rFonts w:ascii="Times New Roman" w:hAnsi="Times New Roman" w:cs="Times New Roman"/>
                            </w:rPr>
                            <w:t>Articles screened on the basis of title and abstract</w:t>
                          </w:r>
                        </w:p>
                      </w:txbxContent>
                    </v:textbox>
                  </v:rect>
                  <v:rect id="Rectangle 53" o:spid="_x0000_s1034" style="position:absolute;left:4393;top:19356;width:21869;height:205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" fillcolor="#5b9bd5 [3204]" strokecolor="#1f4d78 [1604]" strokeweight=".5pt">
                    <v:shadow on="t" color="black" opacity="26214f" origin="-.5,-.5" offset=".74836mm,.74836mm"/>
                    <v:textbox>
                      <w:txbxContent>
                        <w:p w14:paraId="381018A9" w14:textId="77777777" w:rsidR="001F243B" w:rsidRPr="00A95B81" w:rsidRDefault="001F243B" w:rsidP="00FB610E">
                          <w:pPr>
                            <w:spacing w:after="0"/>
                            <w:rPr>
                              <w:rFonts w:ascii="Times New Roman" w:hAnsi="Times New Roman" w:cs="Times New Roman"/>
                            </w:rPr>
                          </w:pPr>
                          <w:r w:rsidRPr="00A95B81">
                            <w:rPr>
                              <w:rFonts w:ascii="Times New Roman" w:hAnsi="Times New Roman" w:cs="Times New Roman"/>
                            </w:rPr>
                            <w:t>Exclude (n = 34)</w:t>
                          </w:r>
                          <w:r w:rsidRPr="00A95B81">
                            <w:rPr>
                              <w:rFonts w:ascii="Times New Roman" w:hAnsi="Times New Roman" w:cs="Times New Roman"/>
                              <w:rtl/>
                            </w:rPr>
                            <w:t>:</w:t>
                          </w:r>
                        </w:p>
                        <w:p w14:paraId="5C8EE29C" w14:textId="77777777" w:rsidR="001F243B" w:rsidRPr="00A95B81" w:rsidRDefault="001F243B" w:rsidP="00FB610E">
                          <w:pPr>
                            <w:spacing w:after="0"/>
                            <w:rPr>
                              <w:rFonts w:ascii="Times New Roman" w:hAnsi="Times New Roman" w:cs="Times New Roman"/>
                            </w:rPr>
                          </w:pPr>
                          <w:r w:rsidRPr="00A95B81">
                            <w:rPr>
                              <w:rFonts w:ascii="Times New Roman" w:hAnsi="Times New Roman" w:cs="Times New Roman"/>
                            </w:rPr>
                            <w:t xml:space="preserve">   No exercise intervention (n = 7)</w:t>
                          </w:r>
                        </w:p>
                        <w:p w14:paraId="709864FE" w14:textId="77777777" w:rsidR="001F243B" w:rsidRPr="00A95B81" w:rsidRDefault="001F243B" w:rsidP="00FB610E">
                          <w:pPr>
                            <w:spacing w:after="0"/>
                            <w:rPr>
                              <w:rFonts w:ascii="Times New Roman" w:hAnsi="Times New Roman" w:cs="Times New Roman"/>
                            </w:rPr>
                          </w:pPr>
                          <w:r w:rsidRPr="00A95B81">
                            <w:rPr>
                              <w:rFonts w:ascii="Times New Roman" w:hAnsi="Times New Roman" w:cs="Times New Roman"/>
                            </w:rPr>
                            <w:t xml:space="preserve">   Exercise combined with other</w:t>
                          </w:r>
                        </w:p>
                        <w:p w14:paraId="21675AD0" w14:textId="77777777" w:rsidR="001F243B" w:rsidRPr="00A95B81" w:rsidRDefault="001F243B" w:rsidP="00FB610E">
                          <w:pPr>
                            <w:spacing w:after="0"/>
                            <w:rPr>
                              <w:rFonts w:ascii="Times New Roman" w:hAnsi="Times New Roman" w:cs="Times New Roman"/>
                            </w:rPr>
                          </w:pPr>
                          <w:r w:rsidRPr="00A95B81">
                            <w:rPr>
                              <w:rFonts w:ascii="Times New Roman" w:hAnsi="Times New Roman" w:cs="Times New Roman"/>
                            </w:rPr>
                            <w:t xml:space="preserve">   other intervention (n = 4)</w:t>
                          </w:r>
                        </w:p>
                        <w:p w14:paraId="15139ED4" w14:textId="77777777" w:rsidR="001F243B" w:rsidRPr="00A95B81" w:rsidRDefault="001F243B" w:rsidP="00FB610E">
                          <w:pPr>
                            <w:spacing w:after="0"/>
                            <w:rPr>
                              <w:rFonts w:ascii="Times New Roman" w:hAnsi="Times New Roman" w:cs="Times New Roman"/>
                            </w:rPr>
                          </w:pPr>
                          <w:r w:rsidRPr="00A95B81">
                            <w:rPr>
                              <w:rFonts w:ascii="Times New Roman" w:hAnsi="Times New Roman" w:cs="Times New Roman"/>
                            </w:rPr>
                            <w:t xml:space="preserve">   Home-based exercise (n = 3) </w:t>
                          </w:r>
                        </w:p>
                        <w:p w14:paraId="2CC0E683" w14:textId="77777777" w:rsidR="001F243B" w:rsidRPr="00A95B81" w:rsidRDefault="001F243B" w:rsidP="00FB610E">
                          <w:pPr>
                            <w:spacing w:after="0"/>
                            <w:rPr>
                              <w:rFonts w:ascii="Times New Roman" w:hAnsi="Times New Roman" w:cs="Times New Roman"/>
                            </w:rPr>
                          </w:pPr>
                          <w:r w:rsidRPr="00A95B81">
                            <w:rPr>
                              <w:rFonts w:ascii="Times New Roman" w:hAnsi="Times New Roman" w:cs="Times New Roman"/>
                            </w:rPr>
                            <w:t xml:space="preserve">   Mixed exercise (n = 7)</w:t>
                          </w:r>
                        </w:p>
                        <w:p w14:paraId="7F57EB9B" w14:textId="77777777" w:rsidR="001F243B" w:rsidRPr="00A95B81" w:rsidRDefault="001F243B" w:rsidP="00FB610E">
                          <w:pPr>
                            <w:spacing w:after="0"/>
                            <w:rPr>
                              <w:rFonts w:ascii="Times New Roman" w:hAnsi="Times New Roman" w:cs="Times New Roman"/>
                            </w:rPr>
                          </w:pPr>
                          <w:r w:rsidRPr="00A95B81">
                            <w:rPr>
                              <w:rFonts w:ascii="Times New Roman" w:hAnsi="Times New Roman" w:cs="Times New Roman"/>
                            </w:rPr>
                            <w:t xml:space="preserve">   Aerobic exercise (n = 5)</w:t>
                          </w:r>
                        </w:p>
                        <w:p w14:paraId="6AF6861A" w14:textId="77777777" w:rsidR="001F243B" w:rsidRPr="00A95B81" w:rsidRDefault="001F243B" w:rsidP="00FB610E">
                          <w:pPr>
                            <w:spacing w:after="0"/>
                            <w:rPr>
                              <w:rFonts w:ascii="Times New Roman" w:hAnsi="Times New Roman" w:cs="Times New Roman"/>
                            </w:rPr>
                          </w:pPr>
                          <w:r w:rsidRPr="00A95B81">
                            <w:rPr>
                              <w:rFonts w:ascii="Times New Roman" w:hAnsi="Times New Roman" w:cs="Times New Roman"/>
                            </w:rPr>
                            <w:t xml:space="preserve">   Type of cancer (n = 4)</w:t>
                          </w:r>
                        </w:p>
                        <w:p w14:paraId="0E8389C3" w14:textId="77777777" w:rsidR="001F243B" w:rsidRPr="00A95B81" w:rsidRDefault="001F243B" w:rsidP="00FB610E">
                          <w:pPr>
                            <w:spacing w:after="0"/>
                            <w:rPr>
                              <w:rFonts w:ascii="Times New Roman" w:hAnsi="Times New Roman" w:cs="Times New Roman"/>
                            </w:rPr>
                          </w:pPr>
                          <w:r w:rsidRPr="00A95B81">
                            <w:rPr>
                              <w:rFonts w:ascii="Times New Roman" w:hAnsi="Times New Roman" w:cs="Times New Roman"/>
                            </w:rPr>
                            <w:t xml:space="preserve">   No CRF assessment (n = 3)</w:t>
                          </w:r>
                        </w:p>
                        <w:p w14:paraId="6748AA1F" w14:textId="77777777" w:rsidR="001F243B" w:rsidRPr="00A95B81" w:rsidRDefault="001F243B" w:rsidP="00FB610E">
                          <w:pPr>
                            <w:spacing w:after="0"/>
                            <w:rPr>
                              <w:rFonts w:ascii="Times New Roman" w:hAnsi="Times New Roman" w:cs="Times New Roman"/>
                            </w:rPr>
                          </w:pPr>
                          <w:r w:rsidRPr="00A95B81">
                            <w:rPr>
                              <w:rFonts w:ascii="Times New Roman" w:hAnsi="Times New Roman" w:cs="Times New Roman"/>
                            </w:rPr>
                            <w:t xml:space="preserve">   Patient &lt; 18 years old (n = 1)</w:t>
                          </w:r>
                        </w:p>
                        <w:p w14:paraId="69B34E83" w14:textId="77777777" w:rsidR="001F243B" w:rsidRDefault="001F243B" w:rsidP="00FB610E">
                          <w:pPr>
                            <w:spacing w:after="0"/>
                          </w:pPr>
                        </w:p>
                        <w:p w14:paraId="1ED7DCF8" w14:textId="77777777" w:rsidR="001F243B" w:rsidRDefault="001F243B" w:rsidP="00FB610E">
                          <w:pPr>
                            <w:spacing w:after="0"/>
                          </w:pPr>
                        </w:p>
                        <w:p w14:paraId="5A44E6B7" w14:textId="77777777" w:rsidR="001F243B" w:rsidRDefault="001F243B" w:rsidP="00FB610E">
                          <w:pPr>
                            <w:spacing w:after="0"/>
                          </w:pPr>
                          <w:r>
                            <w:t xml:space="preserve">  </w:t>
                          </w:r>
                        </w:p>
                        <w:p w14:paraId="2053E568" w14:textId="77777777" w:rsidR="001F243B" w:rsidRDefault="001F243B" w:rsidP="00FB610E">
                          <w:pPr>
                            <w:spacing w:after="0"/>
                          </w:pPr>
                        </w:p>
                        <w:p w14:paraId="4D9481F9" w14:textId="77777777" w:rsidR="001F243B" w:rsidRDefault="001F243B" w:rsidP="00FB610E">
                          <w:pPr>
                            <w:spacing w:after="0"/>
                          </w:pPr>
                        </w:p>
                        <w:p w14:paraId="554B1A54" w14:textId="77777777" w:rsidR="001F243B" w:rsidRDefault="001F243B" w:rsidP="00FB610E">
                          <w:pPr>
                            <w:spacing w:after="0"/>
                          </w:pPr>
                        </w:p>
                        <w:p w14:paraId="3D3DDF6F" w14:textId="77777777" w:rsidR="001F243B" w:rsidRDefault="001F243B" w:rsidP="00FB610E">
                          <w:pPr>
                            <w:spacing w:after="0"/>
                          </w:pPr>
                        </w:p>
                        <w:p w14:paraId="09B173C7" w14:textId="77777777" w:rsidR="001F243B" w:rsidRDefault="001F243B" w:rsidP="00FB610E">
                          <w:pPr>
                            <w:spacing w:after="0"/>
                          </w:pPr>
                        </w:p>
                      </w:txbxContent>
                    </v:textbox>
                  </v:rect>
                  <v:rect id="Rectangle 54" o:spid="_x0000_s1035" style="position:absolute;top:41919;width:26187;height:27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" fillcolor="#5b9bd5 [3204]" strokecolor="#1f4d78 [1604]" strokeweight=".5pt">
                    <v:shadow on="t" color="black" opacity="26214f" origin="-.5,-.5" offset=".74836mm,.74836mm"/>
                    <v:textbox>
                      <w:txbxContent>
                        <w:p w14:paraId="359A8778" w14:textId="77777777" w:rsidR="001F243B" w:rsidRPr="00323A96" w:rsidRDefault="001F243B" w:rsidP="00FB610E">
                          <w:pPr>
                            <w:spacing w:after="0"/>
                            <w:jc w:val="center"/>
                            <w:rPr>
                              <w:rFonts w:ascii="Times New Roman" w:hAnsi="Times New Roman" w:cs="Times New Roman"/>
                            </w:rPr>
                          </w:pPr>
                          <w:r w:rsidRPr="00323A96">
                            <w:rPr>
                              <w:rFonts w:ascii="Times New Roman" w:hAnsi="Times New Roman" w:cs="Times New Roman"/>
                            </w:rPr>
                            <w:t>Include (n = 10)</w:t>
                          </w:r>
                        </w:p>
                      </w:txbxContent>
                    </v:textbox>
                  </v:rect>
                  <v:rect id="Rectangle 55" o:spid="_x0000_s1036" style="position:absolute;left:118;top:46551;width:26189;height:43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" fillcolor="#5b9bd5 [3204]" strokecolor="#1f4d78 [1604]" strokeweight=".5pt">
                    <v:shadow on="t" color="black" opacity="26214f" origin="-.5,-.5" offset=".74836mm,.74836mm"/>
                    <v:textbox>
                      <w:txbxContent>
                        <w:p w14:paraId="6F2A05C5" w14:textId="77777777" w:rsidR="001F243B" w:rsidRPr="00323A96" w:rsidRDefault="001F243B" w:rsidP="00FB610E">
                          <w:pPr>
                            <w:spacing w:after="0"/>
                            <w:jc w:val="center"/>
                            <w:rPr>
                              <w:rFonts w:ascii="Times New Roman" w:hAnsi="Times New Roman" w:cs="Times New Roman"/>
                            </w:rPr>
                          </w:pPr>
                          <w:r w:rsidRPr="00323A96">
                            <w:rPr>
                              <w:rFonts w:ascii="Times New Roman" w:hAnsi="Times New Roman" w:cs="Times New Roman"/>
                            </w:rPr>
                            <w:t>Manuscript review and application of</w:t>
                          </w:r>
                        </w:p>
                        <w:p w14:paraId="3A2C3700" w14:textId="77777777" w:rsidR="001F243B" w:rsidRPr="00323A96" w:rsidRDefault="001F243B" w:rsidP="00FB610E">
                          <w:pPr>
                            <w:spacing w:after="0"/>
                            <w:jc w:val="center"/>
                            <w:rPr>
                              <w:rFonts w:ascii="Times New Roman" w:hAnsi="Times New Roman" w:cs="Times New Roman"/>
                            </w:rPr>
                          </w:pPr>
                          <w:r w:rsidRPr="00323A96">
                            <w:rPr>
                              <w:rFonts w:ascii="Times New Roman" w:hAnsi="Times New Roman" w:cs="Times New Roman"/>
                            </w:rPr>
                            <w:t xml:space="preserve"> inclusion criteria</w:t>
                          </w:r>
                        </w:p>
                      </w:txbxContent>
                    </v:textbox>
                  </v:rect>
                  <v:rect id="Rectangle 56" o:spid="_x0000_s1037" style="position:absolute;left:4393;top:52845;width:21873;height:87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" fillcolor="#5b9bd5 [3204]" strokecolor="#1f4d78 [1604]" strokeweight=".5pt">
                    <v:shadow on="t" color="black" opacity="26214f" origin="-.5,-.5" offset=".74836mm,.74836mm"/>
                    <v:textbox>
                      <w:txbxContent>
                        <w:p w14:paraId="30129CC8" w14:textId="77777777" w:rsidR="001F243B" w:rsidRPr="00323A96" w:rsidRDefault="001F243B" w:rsidP="00FB610E">
                          <w:pPr>
                            <w:spacing w:after="0"/>
                            <w:rPr>
                              <w:rFonts w:ascii="Times New Roman" w:hAnsi="Times New Roman" w:cs="Times New Roman"/>
                            </w:rPr>
                          </w:pPr>
                          <w:r w:rsidRPr="00323A96">
                            <w:rPr>
                              <w:rFonts w:ascii="Times New Roman" w:hAnsi="Times New Roman" w:cs="Times New Roman"/>
                            </w:rPr>
                            <w:t>Excluded (n = 7)</w:t>
                          </w:r>
                          <w:r w:rsidRPr="00323A96">
                            <w:rPr>
                              <w:rFonts w:ascii="Times New Roman" w:hAnsi="Times New Roman" w:cs="Times New Roman"/>
                              <w:rtl/>
                            </w:rPr>
                            <w:t>:</w:t>
                          </w:r>
                        </w:p>
                        <w:p w14:paraId="5515695D" w14:textId="77777777" w:rsidR="001F243B" w:rsidRPr="00323A96" w:rsidRDefault="001F243B" w:rsidP="00FB610E">
                          <w:pPr>
                            <w:spacing w:after="0"/>
                            <w:rPr>
                              <w:rFonts w:ascii="Times New Roman" w:hAnsi="Times New Roman" w:cs="Times New Roman"/>
                            </w:rPr>
                          </w:pPr>
                          <w:r w:rsidRPr="00323A96">
                            <w:rPr>
                              <w:rFonts w:ascii="Times New Roman" w:hAnsi="Times New Roman" w:cs="Times New Roman"/>
                            </w:rPr>
                            <w:t xml:space="preserve">   Aerobic exercise (n = 2)</w:t>
                          </w:r>
                        </w:p>
                        <w:p w14:paraId="31780448" w14:textId="77777777" w:rsidR="001F243B" w:rsidRPr="00323A96" w:rsidRDefault="001F243B" w:rsidP="00FB610E">
                          <w:pPr>
                            <w:spacing w:after="0"/>
                            <w:rPr>
                              <w:rFonts w:ascii="Times New Roman" w:hAnsi="Times New Roman" w:cs="Times New Roman"/>
                            </w:rPr>
                          </w:pPr>
                          <w:r w:rsidRPr="00323A96">
                            <w:rPr>
                              <w:rFonts w:ascii="Times New Roman" w:hAnsi="Times New Roman" w:cs="Times New Roman"/>
                            </w:rPr>
                            <w:t xml:space="preserve">   Mixed exercise (n = 3)</w:t>
                          </w:r>
                        </w:p>
                        <w:p w14:paraId="6448FC6B" w14:textId="77777777" w:rsidR="001F243B" w:rsidRPr="00323A96" w:rsidRDefault="001F243B" w:rsidP="00FB610E">
                          <w:pPr>
                            <w:spacing w:after="0"/>
                            <w:rPr>
                              <w:rFonts w:ascii="Times New Roman" w:hAnsi="Times New Roman" w:cs="Times New Roman"/>
                            </w:rPr>
                          </w:pPr>
                          <w:r w:rsidRPr="00323A96">
                            <w:rPr>
                              <w:rFonts w:ascii="Times New Roman" w:hAnsi="Times New Roman" w:cs="Times New Roman"/>
                            </w:rPr>
                            <w:t xml:space="preserve">   Type of exercise (n = 2)</w:t>
                          </w:r>
                        </w:p>
                        <w:p w14:paraId="5F0892E6" w14:textId="77777777" w:rsidR="001F243B" w:rsidRDefault="001F243B" w:rsidP="00FB610E">
                          <w:pPr>
                            <w:spacing w:after="0"/>
                          </w:pPr>
                        </w:p>
                        <w:p w14:paraId="66F86F53" w14:textId="77777777" w:rsidR="001F243B" w:rsidRDefault="001F243B" w:rsidP="00FB610E">
                          <w:pPr>
                            <w:spacing w:after="0"/>
                          </w:pPr>
                        </w:p>
                      </w:txbxContent>
                    </v:textbox>
                  </v:rect>
                  <v:rect id="Rectangle 57" o:spid="_x0000_s1038" style="position:absolute;top:63651;width:26187;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" fillcolor="#5b9bd5 [3204]" strokecolor="#1f4d78 [1604]" strokeweight=".5pt">
                    <v:shadow on="t" color="black" opacity="26214f" origin="-.5,-.5" offset=".74836mm,.74836mm"/>
                    <v:textbox>
                      <w:txbxContent>
                        <w:p w14:paraId="48D2E717" w14:textId="77777777" w:rsidR="001F243B" w:rsidRPr="00323A96" w:rsidRDefault="001F243B" w:rsidP="00FB610E">
                          <w:pPr>
                            <w:spacing w:after="0"/>
                            <w:jc w:val="center"/>
                            <w:rPr>
                              <w:rFonts w:ascii="Times New Roman" w:hAnsi="Times New Roman" w:cs="Times New Roman"/>
                            </w:rPr>
                          </w:pPr>
                          <w:r w:rsidRPr="00323A96">
                            <w:rPr>
                              <w:rFonts w:ascii="Times New Roman" w:hAnsi="Times New Roman" w:cs="Times New Roman"/>
                            </w:rPr>
                            <w:t>Included (n = 3)</w:t>
                          </w:r>
                        </w:p>
                      </w:txbxContent>
                    </v:textbox>
                  </v:rect>
                </v:group>
                <v:group id="Group 41" o:spid="_x0000_s1039" style="position:absolute;left:950;top:5462;width:12231;height:58189" coordorigin="950,5462" coordsize="12231,58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">
                  <v:line id="Straight Connector 42" o:spid="_x0000_s1040" style="position:absolute;flip:x;visibility:visible;mso-wrap-style:square" from="950,50826" to="950,636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" strokecolor="#5b9bd5 [3204]" strokeweight="1pt">
                    <v:stroke endarrow="open" joinstyle="miter"/>
                  </v:line>
                  <v:line id="Straight Connector 43" o:spid="_x0000_s1041" style="position:absolute;visibility:visible;mso-wrap-style:square" from="950,17337" to="950,419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" strokecolor="#5b9bd5 [3204]" strokeweight="1pt">
                    <v:stroke endarrow="open" joinstyle="miter"/>
                  </v:line>
                  <v:shapetype id="_x0000_t32" coordsize="21600,21600" o:spt="32" o:oned="t" path="m,l21600,21600e" filled="f">
                    <v:path arrowok="t" fillok="f" o:connecttype="none"/>
                    <o:lock v:ext="edit" shapetype="t"/>
                  </v:shapetype>
                  <v:shape id="Straight Arrow Connector 44" o:spid="_x0000_s1042" type="#_x0000_t32" style="position:absolute;left:13062;top:5462;width:0;height:256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" strokecolor="#5b9bd5 [3204]" strokeweight="1pt">
                    <v:stroke endarrow="open" joinstyle="miter"/>
                  </v:shape>
                  <v:shape id="Straight Arrow Connector 45" o:spid="_x0000_s1043" type="#_x0000_t32" style="position:absolute;left:13062;top:10212;width:0;height:256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" strokecolor="#5b9bd5 [3204]" strokeweight="1pt">
                    <v:stroke endarrow="open" joinstyle="miter"/>
                  </v:shape>
                  <v:shape id="Straight Arrow Connector 46" o:spid="_x0000_s1044" type="#_x0000_t32" style="position:absolute;left:13181;top:43701;width:0;height:25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" strokecolor="#5b9bd5 [3204]" strokeweight="1pt">
                    <v:stroke endarrow="open" joinstyle="miter"/>
                  </v:shape>
                  <v:shape id="Straight Arrow Connector 47" o:spid="_x0000_s1045" type="#_x0000_t32" style="position:absolute;left:950;top:29634;width:3443;height:5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" strokecolor="#5b9bd5 [3204]" strokeweight="1pt">
                    <v:stroke endarrow="open" joinstyle="miter"/>
                  </v:shape>
                  <v:shape id="Straight Arrow Connector 48" o:spid="_x0000_s1046" type="#_x0000_t32" style="position:absolute;left:950;top:57234;width:3443;height: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" strokecolor="#5b9bd5 [3204]" strokeweight="1pt">
                    <v:stroke endarrow="open" joinstyle="miter"/>
                  </v:shape>
                </v:group>
              </v:group>
            </w:pict>
          </mc:Fallback>
        </mc:AlternateContent>
      </w:r>
    </w:p>
    <w:p w14:paraId="448BA123" w14:textId="77777777" w:rsidR="006E2190" w:rsidRPr="00CC4E22" w:rsidRDefault="006E2190" w:rsidP="006E2190">
      <w:pPr>
        <w:spacing w:after="0" w:line="276" w:lineRule="auto"/>
        <w:ind w:firstLine="284"/>
        <w:jc w:val="both"/>
        <w:rPr>
          <w:rFonts w:asciiTheme="majorBidi" w:hAnsiTheme="majorBidi" w:cstheme="majorBidi"/>
          <w:sz w:val="20"/>
          <w:szCs w:val="20"/>
          <w:rtl/>
        </w:rPr>
      </w:pPr>
    </w:p>
    <w:p w14:paraId="3BB19F12" w14:textId="77777777" w:rsidR="006E2190" w:rsidRPr="00CC4E22" w:rsidRDefault="006E2190" w:rsidP="006E2190">
      <w:pPr>
        <w:spacing w:after="0" w:line="276" w:lineRule="auto"/>
        <w:ind w:firstLine="284"/>
        <w:jc w:val="both"/>
        <w:rPr>
          <w:rFonts w:asciiTheme="majorBidi" w:hAnsiTheme="majorBidi" w:cstheme="majorBidi"/>
          <w:sz w:val="20"/>
          <w:szCs w:val="20"/>
          <w:rtl/>
        </w:rPr>
      </w:pPr>
    </w:p>
    <w:p w14:paraId="283049D6" w14:textId="77777777" w:rsidR="006E2190" w:rsidRPr="00CC4E22" w:rsidRDefault="006E2190" w:rsidP="006E2190">
      <w:pPr>
        <w:spacing w:after="0" w:line="276" w:lineRule="auto"/>
        <w:ind w:firstLine="284"/>
        <w:jc w:val="both"/>
        <w:rPr>
          <w:rFonts w:asciiTheme="majorBidi" w:hAnsiTheme="majorBidi" w:cstheme="majorBidi"/>
          <w:sz w:val="20"/>
          <w:szCs w:val="20"/>
          <w:rtl/>
        </w:rPr>
      </w:pPr>
    </w:p>
    <w:p w14:paraId="5F8D577B" w14:textId="77777777" w:rsidR="006E2190" w:rsidRPr="00CC4E22" w:rsidRDefault="006E2190" w:rsidP="006E2190">
      <w:pPr>
        <w:spacing w:after="0" w:line="276" w:lineRule="auto"/>
        <w:ind w:firstLine="284"/>
        <w:jc w:val="both"/>
        <w:rPr>
          <w:rFonts w:asciiTheme="majorBidi" w:hAnsiTheme="majorBidi" w:cstheme="majorBidi"/>
          <w:sz w:val="20"/>
          <w:szCs w:val="20"/>
          <w:rtl/>
        </w:rPr>
      </w:pPr>
    </w:p>
    <w:p w14:paraId="4C61E120" w14:textId="77777777" w:rsidR="006E2190" w:rsidRPr="00CC4E22" w:rsidRDefault="006E2190" w:rsidP="006E2190">
      <w:pPr>
        <w:spacing w:after="0" w:line="276" w:lineRule="auto"/>
        <w:ind w:firstLine="284"/>
        <w:jc w:val="both"/>
        <w:rPr>
          <w:rFonts w:asciiTheme="majorBidi" w:hAnsiTheme="majorBidi" w:cstheme="majorBidi"/>
          <w:sz w:val="20"/>
          <w:szCs w:val="20"/>
          <w:rtl/>
        </w:rPr>
      </w:pPr>
    </w:p>
    <w:p w14:paraId="6206617D" w14:textId="77777777" w:rsidR="006E2190" w:rsidRPr="00CC4E22" w:rsidRDefault="006E2190" w:rsidP="006E2190">
      <w:pPr>
        <w:spacing w:after="0" w:line="276" w:lineRule="auto"/>
        <w:ind w:firstLine="284"/>
        <w:jc w:val="both"/>
        <w:rPr>
          <w:rFonts w:asciiTheme="majorBidi" w:hAnsiTheme="majorBidi" w:cstheme="majorBidi"/>
          <w:sz w:val="20"/>
          <w:szCs w:val="20"/>
          <w:rtl/>
        </w:rPr>
      </w:pPr>
    </w:p>
    <w:p w14:paraId="29D6E296" w14:textId="77777777" w:rsidR="006E2190" w:rsidRPr="00CC4E22" w:rsidRDefault="006E2190" w:rsidP="006E2190">
      <w:pPr>
        <w:spacing w:after="0" w:line="276" w:lineRule="auto"/>
        <w:ind w:firstLine="284"/>
        <w:jc w:val="both"/>
        <w:rPr>
          <w:rFonts w:asciiTheme="majorBidi" w:hAnsiTheme="majorBidi" w:cstheme="majorBidi"/>
          <w:sz w:val="20"/>
          <w:szCs w:val="20"/>
          <w:rtl/>
        </w:rPr>
      </w:pPr>
    </w:p>
    <w:p w14:paraId="33BF56BB" w14:textId="77777777" w:rsidR="006E2190" w:rsidRPr="00CC4E22" w:rsidRDefault="006E2190" w:rsidP="006E2190">
      <w:pPr>
        <w:spacing w:after="0" w:line="276" w:lineRule="auto"/>
        <w:ind w:firstLine="284"/>
        <w:jc w:val="both"/>
        <w:rPr>
          <w:rFonts w:asciiTheme="majorBidi" w:hAnsiTheme="majorBidi" w:cstheme="majorBidi"/>
          <w:sz w:val="20"/>
          <w:szCs w:val="20"/>
          <w:rtl/>
        </w:rPr>
      </w:pPr>
    </w:p>
    <w:p w14:paraId="4E6F0D4A" w14:textId="77777777" w:rsidR="006E2190" w:rsidRPr="00CC4E22" w:rsidRDefault="006E2190" w:rsidP="006E2190">
      <w:pPr>
        <w:spacing w:after="0" w:line="276" w:lineRule="auto"/>
        <w:ind w:firstLine="284"/>
        <w:jc w:val="both"/>
        <w:rPr>
          <w:rFonts w:asciiTheme="majorBidi" w:hAnsiTheme="majorBidi" w:cstheme="majorBidi"/>
          <w:sz w:val="20"/>
          <w:szCs w:val="20"/>
          <w:rtl/>
        </w:rPr>
      </w:pPr>
    </w:p>
    <w:p w14:paraId="155DA30E" w14:textId="77777777" w:rsidR="00CC3ED2" w:rsidRPr="00CC4E22" w:rsidRDefault="00CC3ED2" w:rsidP="006E2190">
      <w:pPr>
        <w:spacing w:after="0" w:line="276" w:lineRule="auto"/>
        <w:jc w:val="both"/>
        <w:rPr>
          <w:rFonts w:asciiTheme="majorBidi" w:hAnsiTheme="majorBidi" w:cstheme="majorBidi"/>
          <w:b/>
          <w:bCs/>
          <w:sz w:val="20"/>
          <w:szCs w:val="20"/>
        </w:rPr>
      </w:pPr>
    </w:p>
    <w:p w14:paraId="44451B64" w14:textId="77777777" w:rsidR="00CC3ED2" w:rsidRPr="00CC4E22" w:rsidRDefault="00CC3ED2" w:rsidP="006E2190">
      <w:pPr>
        <w:spacing w:after="0" w:line="276" w:lineRule="auto"/>
        <w:jc w:val="both"/>
        <w:rPr>
          <w:rFonts w:asciiTheme="majorBidi" w:hAnsiTheme="majorBidi" w:cstheme="majorBidi"/>
          <w:b/>
          <w:bCs/>
          <w:sz w:val="20"/>
          <w:szCs w:val="20"/>
        </w:rPr>
      </w:pPr>
    </w:p>
    <w:p w14:paraId="2A3893DC" w14:textId="77777777" w:rsidR="00CC3ED2" w:rsidRPr="00CC4E22" w:rsidRDefault="00CC3ED2" w:rsidP="006E2190">
      <w:pPr>
        <w:spacing w:after="0" w:line="276" w:lineRule="auto"/>
        <w:jc w:val="both"/>
        <w:rPr>
          <w:rFonts w:asciiTheme="majorBidi" w:hAnsiTheme="majorBidi" w:cstheme="majorBidi"/>
          <w:b/>
          <w:bCs/>
          <w:sz w:val="20"/>
          <w:szCs w:val="20"/>
        </w:rPr>
      </w:pPr>
    </w:p>
    <w:p w14:paraId="578D322B" w14:textId="77777777" w:rsidR="00CC3ED2" w:rsidRPr="00CC4E22" w:rsidRDefault="00CC3ED2" w:rsidP="006E2190">
      <w:pPr>
        <w:spacing w:after="0" w:line="276" w:lineRule="auto"/>
        <w:jc w:val="both"/>
        <w:rPr>
          <w:rFonts w:asciiTheme="majorBidi" w:hAnsiTheme="majorBidi" w:cstheme="majorBidi"/>
          <w:b/>
          <w:bCs/>
          <w:sz w:val="20"/>
          <w:szCs w:val="20"/>
        </w:rPr>
      </w:pPr>
    </w:p>
    <w:p w14:paraId="5ECA6DE4" w14:textId="77777777" w:rsidR="00CC3ED2" w:rsidRPr="00CC4E22" w:rsidRDefault="00CC3ED2" w:rsidP="006E2190">
      <w:pPr>
        <w:spacing w:after="0" w:line="276" w:lineRule="auto"/>
        <w:jc w:val="both"/>
        <w:rPr>
          <w:rFonts w:asciiTheme="majorBidi" w:hAnsiTheme="majorBidi" w:cstheme="majorBidi"/>
          <w:b/>
          <w:bCs/>
          <w:sz w:val="20"/>
          <w:szCs w:val="20"/>
        </w:rPr>
      </w:pPr>
    </w:p>
    <w:p w14:paraId="16E6AE9B" w14:textId="77777777" w:rsidR="00CC3ED2" w:rsidRPr="00CC4E22" w:rsidRDefault="00CC3ED2" w:rsidP="006E2190">
      <w:pPr>
        <w:spacing w:after="0" w:line="276" w:lineRule="auto"/>
        <w:jc w:val="both"/>
        <w:rPr>
          <w:rFonts w:asciiTheme="majorBidi" w:hAnsiTheme="majorBidi" w:cstheme="majorBidi"/>
          <w:b/>
          <w:bCs/>
          <w:sz w:val="20"/>
          <w:szCs w:val="20"/>
        </w:rPr>
      </w:pPr>
    </w:p>
    <w:p w14:paraId="2AC51D91" w14:textId="77777777" w:rsidR="00CC3ED2" w:rsidRPr="00CC4E22" w:rsidRDefault="00CC3ED2" w:rsidP="006E2190">
      <w:pPr>
        <w:spacing w:after="0" w:line="276" w:lineRule="auto"/>
        <w:jc w:val="both"/>
        <w:rPr>
          <w:rFonts w:asciiTheme="majorBidi" w:hAnsiTheme="majorBidi" w:cstheme="majorBidi"/>
          <w:b/>
          <w:bCs/>
          <w:sz w:val="20"/>
          <w:szCs w:val="20"/>
        </w:rPr>
      </w:pPr>
    </w:p>
    <w:p w14:paraId="670C126C" w14:textId="77777777" w:rsidR="00CC3ED2" w:rsidRPr="00CC4E22" w:rsidRDefault="00CC3ED2" w:rsidP="006E2190">
      <w:pPr>
        <w:spacing w:after="0" w:line="276" w:lineRule="auto"/>
        <w:jc w:val="both"/>
        <w:rPr>
          <w:rFonts w:asciiTheme="majorBidi" w:hAnsiTheme="majorBidi" w:cstheme="majorBidi"/>
          <w:b/>
          <w:bCs/>
          <w:sz w:val="20"/>
          <w:szCs w:val="20"/>
        </w:rPr>
      </w:pPr>
    </w:p>
    <w:p w14:paraId="552BB5C4" w14:textId="77777777" w:rsidR="00CC3ED2" w:rsidRPr="00CC4E22" w:rsidRDefault="00CC3ED2" w:rsidP="006E2190">
      <w:pPr>
        <w:spacing w:after="0" w:line="276" w:lineRule="auto"/>
        <w:jc w:val="both"/>
        <w:rPr>
          <w:rFonts w:asciiTheme="majorBidi" w:hAnsiTheme="majorBidi" w:cstheme="majorBidi"/>
          <w:b/>
          <w:bCs/>
          <w:sz w:val="20"/>
          <w:szCs w:val="20"/>
        </w:rPr>
      </w:pPr>
    </w:p>
    <w:p w14:paraId="08E8F5B3" w14:textId="77777777" w:rsidR="00CC3ED2" w:rsidRPr="00CC4E22" w:rsidRDefault="00CC3ED2" w:rsidP="006E2190">
      <w:pPr>
        <w:spacing w:after="0" w:line="276" w:lineRule="auto"/>
        <w:jc w:val="both"/>
        <w:rPr>
          <w:rFonts w:asciiTheme="majorBidi" w:hAnsiTheme="majorBidi" w:cstheme="majorBidi"/>
          <w:b/>
          <w:bCs/>
          <w:sz w:val="20"/>
          <w:szCs w:val="20"/>
        </w:rPr>
      </w:pPr>
    </w:p>
    <w:p w14:paraId="6C26912B" w14:textId="77777777" w:rsidR="00CC3ED2" w:rsidRPr="00CC4E22" w:rsidRDefault="00CC3ED2" w:rsidP="006E2190">
      <w:pPr>
        <w:spacing w:after="0" w:line="276" w:lineRule="auto"/>
        <w:jc w:val="both"/>
        <w:rPr>
          <w:rFonts w:asciiTheme="majorBidi" w:hAnsiTheme="majorBidi" w:cstheme="majorBidi"/>
          <w:b/>
          <w:bCs/>
          <w:sz w:val="20"/>
          <w:szCs w:val="20"/>
        </w:rPr>
      </w:pPr>
    </w:p>
    <w:p w14:paraId="1E9C00DB" w14:textId="77777777" w:rsidR="00CC3ED2" w:rsidRPr="00CC4E22" w:rsidRDefault="00CC3ED2" w:rsidP="006E2190">
      <w:pPr>
        <w:spacing w:after="0" w:line="276" w:lineRule="auto"/>
        <w:jc w:val="both"/>
        <w:rPr>
          <w:rFonts w:asciiTheme="majorBidi" w:hAnsiTheme="majorBidi" w:cstheme="majorBidi"/>
          <w:b/>
          <w:bCs/>
          <w:sz w:val="20"/>
          <w:szCs w:val="20"/>
        </w:rPr>
      </w:pPr>
    </w:p>
    <w:p w14:paraId="61D98A21" w14:textId="77777777" w:rsidR="00CC3ED2" w:rsidRPr="00CC4E22" w:rsidRDefault="00CC3ED2" w:rsidP="006E2190">
      <w:pPr>
        <w:spacing w:after="0" w:line="276" w:lineRule="auto"/>
        <w:jc w:val="both"/>
        <w:rPr>
          <w:rFonts w:asciiTheme="majorBidi" w:hAnsiTheme="majorBidi" w:cstheme="majorBidi"/>
          <w:b/>
          <w:bCs/>
          <w:sz w:val="20"/>
          <w:szCs w:val="20"/>
        </w:rPr>
      </w:pPr>
    </w:p>
    <w:p w14:paraId="7194F325" w14:textId="77777777" w:rsidR="00CC3ED2" w:rsidRPr="00CC4E22" w:rsidRDefault="00CC3ED2" w:rsidP="006E2190">
      <w:pPr>
        <w:spacing w:after="0" w:line="276" w:lineRule="auto"/>
        <w:jc w:val="both"/>
        <w:rPr>
          <w:rFonts w:asciiTheme="majorBidi" w:hAnsiTheme="majorBidi" w:cstheme="majorBidi"/>
          <w:b/>
          <w:bCs/>
          <w:sz w:val="20"/>
          <w:szCs w:val="20"/>
        </w:rPr>
      </w:pPr>
    </w:p>
    <w:p w14:paraId="7A40C681" w14:textId="77777777" w:rsidR="00CC3ED2" w:rsidRPr="00CC4E22" w:rsidRDefault="00CC3ED2" w:rsidP="006E2190">
      <w:pPr>
        <w:spacing w:after="0" w:line="276" w:lineRule="auto"/>
        <w:jc w:val="both"/>
        <w:rPr>
          <w:rFonts w:asciiTheme="majorBidi" w:hAnsiTheme="majorBidi" w:cstheme="majorBidi"/>
          <w:b/>
          <w:bCs/>
          <w:sz w:val="20"/>
          <w:szCs w:val="20"/>
        </w:rPr>
      </w:pPr>
    </w:p>
    <w:p w14:paraId="220C2AA4" w14:textId="77777777" w:rsidR="00CC3ED2" w:rsidRPr="00CC4E22" w:rsidRDefault="00CC3ED2" w:rsidP="006E2190">
      <w:pPr>
        <w:spacing w:after="0" w:line="276" w:lineRule="auto"/>
        <w:jc w:val="both"/>
        <w:rPr>
          <w:rFonts w:asciiTheme="majorBidi" w:hAnsiTheme="majorBidi" w:cstheme="majorBidi"/>
          <w:b/>
          <w:bCs/>
          <w:sz w:val="20"/>
          <w:szCs w:val="20"/>
        </w:rPr>
      </w:pPr>
    </w:p>
    <w:p w14:paraId="47CC9F15" w14:textId="77777777" w:rsidR="00CC3ED2" w:rsidRPr="00CC4E22" w:rsidRDefault="00CC3ED2" w:rsidP="006E2190">
      <w:pPr>
        <w:spacing w:after="0" w:line="276" w:lineRule="auto"/>
        <w:jc w:val="both"/>
        <w:rPr>
          <w:rFonts w:asciiTheme="majorBidi" w:hAnsiTheme="majorBidi" w:cstheme="majorBidi"/>
          <w:b/>
          <w:bCs/>
          <w:sz w:val="20"/>
          <w:szCs w:val="20"/>
        </w:rPr>
      </w:pPr>
    </w:p>
    <w:p w14:paraId="0FFFC9BD" w14:textId="77777777" w:rsidR="00CC3ED2" w:rsidRPr="00CC4E22" w:rsidRDefault="00CC3ED2" w:rsidP="006E2190">
      <w:pPr>
        <w:spacing w:after="0" w:line="276" w:lineRule="auto"/>
        <w:jc w:val="both"/>
        <w:rPr>
          <w:rFonts w:asciiTheme="majorBidi" w:hAnsiTheme="majorBidi" w:cstheme="majorBidi"/>
          <w:b/>
          <w:bCs/>
          <w:sz w:val="20"/>
          <w:szCs w:val="20"/>
        </w:rPr>
      </w:pPr>
    </w:p>
    <w:p w14:paraId="62EB1AB8" w14:textId="77777777" w:rsidR="00CC3ED2" w:rsidRPr="00CC4E22" w:rsidRDefault="00CC3ED2" w:rsidP="006E2190">
      <w:pPr>
        <w:spacing w:after="0" w:line="276" w:lineRule="auto"/>
        <w:jc w:val="both"/>
        <w:rPr>
          <w:rFonts w:asciiTheme="majorBidi" w:hAnsiTheme="majorBidi" w:cstheme="majorBidi"/>
          <w:b/>
          <w:bCs/>
          <w:sz w:val="20"/>
          <w:szCs w:val="20"/>
        </w:rPr>
      </w:pPr>
    </w:p>
    <w:p w14:paraId="706CF47C" w14:textId="77777777" w:rsidR="00CC3ED2" w:rsidRPr="00CC4E22" w:rsidRDefault="00CC3ED2" w:rsidP="006E2190">
      <w:pPr>
        <w:spacing w:after="0" w:line="276" w:lineRule="auto"/>
        <w:ind w:firstLine="284"/>
        <w:jc w:val="both"/>
        <w:rPr>
          <w:rFonts w:asciiTheme="majorBidi" w:hAnsiTheme="majorBidi" w:cstheme="majorBidi"/>
          <w:sz w:val="20"/>
          <w:szCs w:val="20"/>
        </w:rPr>
      </w:pPr>
    </w:p>
    <w:p w14:paraId="1EEC2B9D" w14:textId="77777777" w:rsidR="00CC3ED2" w:rsidRPr="00CC4E22" w:rsidRDefault="00CC3ED2" w:rsidP="006E2190">
      <w:pPr>
        <w:spacing w:after="0" w:line="276" w:lineRule="auto"/>
        <w:ind w:firstLine="284"/>
        <w:jc w:val="both"/>
        <w:rPr>
          <w:rFonts w:asciiTheme="majorBidi" w:hAnsiTheme="majorBidi" w:cstheme="majorBidi"/>
          <w:sz w:val="20"/>
          <w:szCs w:val="20"/>
        </w:rPr>
      </w:pPr>
    </w:p>
    <w:p w14:paraId="6551F588" w14:textId="77777777" w:rsidR="00CC3ED2" w:rsidRPr="00CC4E22" w:rsidRDefault="00CC3ED2" w:rsidP="006E2190">
      <w:pPr>
        <w:spacing w:after="0" w:line="276" w:lineRule="auto"/>
        <w:ind w:firstLine="284"/>
        <w:jc w:val="both"/>
        <w:rPr>
          <w:rFonts w:asciiTheme="majorBidi" w:hAnsiTheme="majorBidi" w:cstheme="majorBidi"/>
          <w:sz w:val="20"/>
          <w:szCs w:val="20"/>
        </w:rPr>
      </w:pPr>
    </w:p>
    <w:p w14:paraId="144557E6" w14:textId="77777777" w:rsidR="00CC3ED2" w:rsidRPr="00CC4E22" w:rsidRDefault="00CC3ED2" w:rsidP="006E2190">
      <w:pPr>
        <w:spacing w:after="0" w:line="276" w:lineRule="auto"/>
        <w:ind w:firstLine="284"/>
        <w:jc w:val="both"/>
        <w:rPr>
          <w:rFonts w:asciiTheme="majorBidi" w:hAnsiTheme="majorBidi" w:cstheme="majorBidi"/>
          <w:sz w:val="20"/>
          <w:szCs w:val="20"/>
        </w:rPr>
      </w:pPr>
    </w:p>
    <w:p w14:paraId="4349BED6" w14:textId="77777777" w:rsidR="00CC3ED2" w:rsidRPr="00CC4E22" w:rsidRDefault="00CC3ED2" w:rsidP="006E2190">
      <w:pPr>
        <w:spacing w:after="0" w:line="276" w:lineRule="auto"/>
        <w:ind w:firstLine="284"/>
        <w:jc w:val="both"/>
        <w:rPr>
          <w:rFonts w:asciiTheme="majorBidi" w:hAnsiTheme="majorBidi" w:cstheme="majorBidi"/>
          <w:sz w:val="20"/>
          <w:szCs w:val="20"/>
        </w:rPr>
      </w:pPr>
    </w:p>
    <w:p w14:paraId="7F2AFEFD" w14:textId="77777777" w:rsidR="00CC3ED2" w:rsidRPr="00CC4E22" w:rsidRDefault="00CC3ED2" w:rsidP="006E2190">
      <w:pPr>
        <w:spacing w:after="0" w:line="276" w:lineRule="auto"/>
        <w:ind w:firstLine="284"/>
        <w:jc w:val="both"/>
        <w:rPr>
          <w:rFonts w:asciiTheme="majorBidi" w:hAnsiTheme="majorBidi" w:cstheme="majorBidi"/>
          <w:sz w:val="20"/>
          <w:szCs w:val="20"/>
        </w:rPr>
      </w:pPr>
    </w:p>
    <w:p w14:paraId="2F853BA7" w14:textId="77777777" w:rsidR="00CC3ED2" w:rsidRPr="00CC4E22" w:rsidRDefault="00CC3ED2" w:rsidP="006E2190">
      <w:pPr>
        <w:spacing w:after="0" w:line="276" w:lineRule="auto"/>
        <w:ind w:firstLine="284"/>
        <w:jc w:val="both"/>
        <w:rPr>
          <w:rFonts w:asciiTheme="majorBidi" w:hAnsiTheme="majorBidi" w:cstheme="majorBidi"/>
          <w:sz w:val="20"/>
          <w:szCs w:val="20"/>
        </w:rPr>
      </w:pPr>
    </w:p>
    <w:p w14:paraId="254E465E" w14:textId="77777777" w:rsidR="00CC3ED2" w:rsidRPr="00CC4E22" w:rsidRDefault="00CC3ED2" w:rsidP="006E2190">
      <w:pPr>
        <w:spacing w:after="0" w:line="276" w:lineRule="auto"/>
        <w:ind w:firstLine="284"/>
        <w:jc w:val="both"/>
        <w:rPr>
          <w:rFonts w:asciiTheme="majorBidi" w:hAnsiTheme="majorBidi" w:cstheme="majorBidi"/>
          <w:sz w:val="20"/>
          <w:szCs w:val="20"/>
        </w:rPr>
      </w:pPr>
    </w:p>
    <w:p w14:paraId="46EE4FAD" w14:textId="77777777" w:rsidR="00CC3ED2" w:rsidRPr="00CC4E22" w:rsidRDefault="00CC3ED2" w:rsidP="006E2190">
      <w:pPr>
        <w:spacing w:after="0" w:line="276" w:lineRule="auto"/>
        <w:ind w:firstLine="284"/>
        <w:jc w:val="both"/>
        <w:rPr>
          <w:rFonts w:asciiTheme="majorBidi" w:hAnsiTheme="majorBidi" w:cstheme="majorBidi"/>
          <w:sz w:val="20"/>
          <w:szCs w:val="20"/>
        </w:rPr>
      </w:pPr>
    </w:p>
    <w:p w14:paraId="3F737D49" w14:textId="77777777" w:rsidR="00CC3ED2" w:rsidRPr="00CC4E22" w:rsidRDefault="00CC3ED2" w:rsidP="006E2190">
      <w:pPr>
        <w:spacing w:after="0" w:line="276" w:lineRule="auto"/>
        <w:ind w:firstLine="284"/>
        <w:jc w:val="both"/>
        <w:rPr>
          <w:rFonts w:asciiTheme="majorBidi" w:hAnsiTheme="majorBidi" w:cstheme="majorBidi"/>
          <w:sz w:val="20"/>
          <w:szCs w:val="20"/>
        </w:rPr>
      </w:pPr>
    </w:p>
    <w:p w14:paraId="4C9A2067" w14:textId="77777777" w:rsidR="00CC3ED2" w:rsidRPr="00CC4E22" w:rsidRDefault="00CC3ED2" w:rsidP="006E2190">
      <w:pPr>
        <w:spacing w:after="0" w:line="276" w:lineRule="auto"/>
        <w:ind w:firstLine="284"/>
        <w:jc w:val="both"/>
        <w:rPr>
          <w:rFonts w:asciiTheme="majorBidi" w:hAnsiTheme="majorBidi" w:cstheme="majorBidi"/>
          <w:sz w:val="20"/>
          <w:szCs w:val="20"/>
        </w:rPr>
      </w:pPr>
    </w:p>
    <w:p w14:paraId="4FD9E2D0" w14:textId="77777777" w:rsidR="00CC3ED2" w:rsidRPr="00CC4E22" w:rsidRDefault="009E2CFB" w:rsidP="006E2190">
      <w:pPr>
        <w:spacing w:after="0" w:line="276" w:lineRule="auto"/>
        <w:ind w:firstLine="284"/>
        <w:jc w:val="both"/>
        <w:rPr>
          <w:rFonts w:asciiTheme="majorBidi" w:hAnsiTheme="majorBidi" w:cstheme="majorBidi"/>
          <w:sz w:val="20"/>
          <w:szCs w:val="20"/>
        </w:rPr>
      </w:pPr>
      <w:r w:rsidRPr="00CC4E22">
        <w:rPr>
          <w:rFonts w:asciiTheme="majorBidi" w:hAnsiTheme="majorBidi" w:cstheme="majorBidi"/>
          <w:noProof/>
          <w:sz w:val="20"/>
          <w:szCs w:val="20"/>
          <w:lang w:eastAsia="ja-JP"/>
        </w:rPr>
        <mc:AlternateContent>
          <mc:Choice Requires="wps">
            <w:drawing>
              <wp:anchor distT="0" distB="0" distL="114300" distR="114300" simplePos="0" relativeHeight="251655168" behindDoc="0" locked="0" layoutInCell="1" allowOverlap="1" wp14:anchorId="4BCB43B5" wp14:editId="4FF14EDE">
                <wp:simplePos x="0" y="0"/>
                <wp:positionH relativeFrom="column">
                  <wp:posOffset>73660</wp:posOffset>
                </wp:positionH>
                <wp:positionV relativeFrom="paragraph">
                  <wp:posOffset>93980</wp:posOffset>
                </wp:positionV>
                <wp:extent cx="5429885" cy="1308100"/>
                <wp:effectExtent l="0" t="0" r="0" b="6350"/>
                <wp:wrapNone/>
                <wp:docPr id="34" name="Text Box 34"/>
                <wp:cNvGraphicFramePr/>
                <a:graphic xmlns:a="http://schemas.openxmlformats.org/drawingml/2006/main">
                  <a:graphicData uri="http://schemas.microsoft.com/office/word/2010/wordprocessingShape">
                    <wps:wsp>
                      <wps:cNvSpPr txBox="1"/>
                      <wps:spPr>
                        <a:xfrm>
                          <a:off x="0" y="0"/>
                          <a:ext cx="5429885" cy="13081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81C574F" w14:textId="77777777" w:rsidR="001F243B" w:rsidRPr="001E7B4B" w:rsidRDefault="001F243B" w:rsidP="00FB610E">
                            <w:pPr>
                              <w:spacing w:after="0" w:line="276" w:lineRule="auto"/>
                              <w:jc w:val="both"/>
                              <w:rPr>
                                <w:rFonts w:asciiTheme="majorBidi" w:hAnsiTheme="majorBidi" w:cstheme="majorBidi"/>
                                <w:sz w:val="21"/>
                                <w:szCs w:val="21"/>
                              </w:rPr>
                            </w:pPr>
                            <w:r w:rsidRPr="001E7B4B">
                              <w:rPr>
                                <w:rFonts w:asciiTheme="majorBidi" w:hAnsiTheme="majorBidi" w:cstheme="majorBidi"/>
                                <w:sz w:val="21"/>
                                <w:szCs w:val="21"/>
                              </w:rPr>
                              <w:t xml:space="preserve">                                                                                          Figure</w:t>
                            </w:r>
                            <w:r w:rsidRPr="001E7B4B">
                              <w:rPr>
                                <w:rFonts w:asciiTheme="majorBidi" w:hAnsiTheme="majorBidi" w:cstheme="majorBidi"/>
                                <w:sz w:val="21"/>
                                <w:szCs w:val="21"/>
                                <w:rtl/>
                              </w:rPr>
                              <w:t xml:space="preserve"> </w:t>
                            </w:r>
                            <w:r w:rsidRPr="001E7B4B">
                              <w:rPr>
                                <w:rFonts w:asciiTheme="majorBidi" w:hAnsiTheme="majorBidi" w:cstheme="majorBidi"/>
                                <w:sz w:val="21"/>
                                <w:szCs w:val="21"/>
                              </w:rPr>
                              <w:t>1. article selection</w:t>
                            </w:r>
                          </w:p>
                          <w:p w14:paraId="124E42A0" w14:textId="77777777" w:rsidR="001F243B" w:rsidRPr="00AB502F" w:rsidRDefault="001F243B" w:rsidP="00FB610E">
                            <w:pPr>
                              <w:pStyle w:val="Heading2"/>
                              <w:bidi w:val="0"/>
                              <w:spacing w:before="0" w:line="276" w:lineRule="auto"/>
                              <w:ind w:left="0" w:firstLine="0"/>
                              <w:rPr>
                                <w:rFonts w:asciiTheme="majorBidi" w:hAnsiTheme="majorBidi" w:cstheme="majorBidi"/>
                                <w:color w:val="auto"/>
                                <w:sz w:val="21"/>
                                <w:szCs w:val="21"/>
                                <w:rtl/>
                              </w:rPr>
                            </w:pPr>
                            <w:r w:rsidRPr="00AB502F">
                              <w:rPr>
                                <w:rFonts w:asciiTheme="majorBidi" w:hAnsiTheme="majorBidi"/>
                                <w:color w:val="auto"/>
                                <w:sz w:val="21"/>
                                <w:szCs w:val="21"/>
                              </w:rPr>
                              <w:t>Study characteristics and results</w:t>
                            </w:r>
                          </w:p>
                          <w:p w14:paraId="5F5EAE31" w14:textId="77777777" w:rsidR="001F243B" w:rsidRPr="00AB502F" w:rsidRDefault="001F243B" w:rsidP="00FB610E">
                            <w:pPr>
                              <w:spacing w:after="0" w:line="276" w:lineRule="auto"/>
                              <w:ind w:firstLine="284"/>
                              <w:jc w:val="both"/>
                              <w:rPr>
                                <w:rFonts w:asciiTheme="majorBidi" w:hAnsiTheme="majorBidi" w:cstheme="majorBidi"/>
                                <w:sz w:val="21"/>
                                <w:szCs w:val="21"/>
                                <w:rtl/>
                              </w:rPr>
                            </w:pPr>
                            <w:r w:rsidRPr="00AB502F">
                              <w:rPr>
                                <w:rFonts w:asciiTheme="majorBidi" w:hAnsiTheme="majorBidi" w:cstheme="majorBidi"/>
                                <w:sz w:val="21"/>
                                <w:szCs w:val="21"/>
                              </w:rPr>
                              <w:t>The three RCTs were conducted in Australia and Germany (one in Australia and two in Germany). Table 2 presents the number of patients, in-/exclusion criteria, and duration of the intervention. The participants of all RCTs had to be histologically diagnosed with breast cancer and aged more than 18 years. The duration of the two studies was 12 weeks and the other one 16 weeks /3 sessions per week. The duration of each session was 60 min for all trials.</w:t>
                            </w:r>
                          </w:p>
                          <w:p w14:paraId="4E4D853C" w14:textId="77777777" w:rsidR="001F243B" w:rsidRDefault="001F243B"/>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BCB43B5" id="Text Box 34" o:spid="_x0000_s1047" type="#_x0000_t202" style="position:absolute;left:0;text-align:left;margin-left:5.8pt;margin-top:7.4pt;width:427.55pt;height:103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" fillcolor="white [3201]" stroked="f" strokeweight=".5pt">
                <v:textbox>
                  <w:txbxContent>
                    <w:p w14:paraId="181C574F" w14:textId="77777777" w:rsidR="001F243B" w:rsidRPr="001E7B4B" w:rsidRDefault="001F243B" w:rsidP="00FB610E">
                      <w:pPr>
                        <w:spacing w:after="0" w:line="276" w:lineRule="auto"/>
                        <w:jc w:val="both"/>
                        <w:rPr>
                          <w:rFonts w:asciiTheme="majorBidi" w:hAnsiTheme="majorBidi" w:cstheme="majorBidi"/>
                          <w:sz w:val="21"/>
                          <w:szCs w:val="21"/>
                        </w:rPr>
                      </w:pPr>
                      <w:r w:rsidRPr="001E7B4B">
                        <w:rPr>
                          <w:rFonts w:asciiTheme="majorBidi" w:hAnsiTheme="majorBidi" w:cstheme="majorBidi"/>
                          <w:sz w:val="21"/>
                          <w:szCs w:val="21"/>
                        </w:rPr>
                        <w:t xml:space="preserve">                                                                                          Figure</w:t>
                      </w:r>
                      <w:r w:rsidRPr="001E7B4B">
                        <w:rPr>
                          <w:rFonts w:asciiTheme="majorBidi" w:hAnsiTheme="majorBidi" w:cstheme="majorBidi"/>
                          <w:sz w:val="21"/>
                          <w:szCs w:val="21"/>
                          <w:rtl/>
                        </w:rPr>
                        <w:t xml:space="preserve"> </w:t>
                      </w:r>
                      <w:r w:rsidRPr="001E7B4B">
                        <w:rPr>
                          <w:rFonts w:asciiTheme="majorBidi" w:hAnsiTheme="majorBidi" w:cstheme="majorBidi"/>
                          <w:sz w:val="21"/>
                          <w:szCs w:val="21"/>
                        </w:rPr>
                        <w:t>1. article selection</w:t>
                      </w:r>
                    </w:p>
                    <w:p w14:paraId="124E42A0" w14:textId="77777777" w:rsidR="001F243B" w:rsidRPr="00AB502F" w:rsidRDefault="001F243B" w:rsidP="00FB610E">
                      <w:pPr>
                        <w:pStyle w:val="Heading2"/>
                        <w:bidi w:val="0"/>
                        <w:spacing w:before="0" w:line="276" w:lineRule="auto"/>
                        <w:ind w:left="0" w:firstLine="0"/>
                        <w:rPr>
                          <w:rFonts w:asciiTheme="majorBidi" w:hAnsiTheme="majorBidi" w:cstheme="majorBidi"/>
                          <w:color w:val="auto"/>
                          <w:sz w:val="21"/>
                          <w:szCs w:val="21"/>
                          <w:rtl/>
                        </w:rPr>
                      </w:pPr>
                      <w:r w:rsidRPr="00AB502F">
                        <w:rPr>
                          <w:rFonts w:asciiTheme="majorBidi" w:hAnsiTheme="majorBidi"/>
                          <w:color w:val="auto"/>
                          <w:sz w:val="21"/>
                          <w:szCs w:val="21"/>
                        </w:rPr>
                        <w:t>Study characteristics and results</w:t>
                      </w:r>
                    </w:p>
                    <w:p w14:paraId="5F5EAE31" w14:textId="77777777" w:rsidR="001F243B" w:rsidRPr="00AB502F" w:rsidRDefault="001F243B" w:rsidP="00FB610E">
                      <w:pPr>
                        <w:spacing w:after="0" w:line="276" w:lineRule="auto"/>
                        <w:ind w:firstLine="284"/>
                        <w:jc w:val="both"/>
                        <w:rPr>
                          <w:rFonts w:asciiTheme="majorBidi" w:hAnsiTheme="majorBidi" w:cstheme="majorBidi"/>
                          <w:sz w:val="21"/>
                          <w:szCs w:val="21"/>
                          <w:rtl/>
                        </w:rPr>
                      </w:pPr>
                      <w:r w:rsidRPr="00AB502F">
                        <w:rPr>
                          <w:rFonts w:asciiTheme="majorBidi" w:hAnsiTheme="majorBidi" w:cstheme="majorBidi"/>
                          <w:sz w:val="21"/>
                          <w:szCs w:val="21"/>
                        </w:rPr>
                        <w:t>The three RCTs were conducted in Australia and Germany (one in Australia and two in Germany). Table 2 presents the number of patients, in-/exclusion criteria, and duration of the intervention. The participants of all RCTs had to be histologically diagnosed with breast cancer and aged more than 18 years. The duration of the two studies was 12 weeks and the other one 16 weeks /3 sessions per week. The duration of each session was 60 min for all trials.</w:t>
                      </w:r>
                    </w:p>
                    <w:p w14:paraId="4E4D853C" w14:textId="77777777" w:rsidR="001F243B" w:rsidRDefault="001F243B"/>
                  </w:txbxContent>
                </v:textbox>
              </v:shape>
            </w:pict>
          </mc:Fallback>
        </mc:AlternateContent>
      </w:r>
    </w:p>
    <w:p w14:paraId="74DF25C4" w14:textId="77777777" w:rsidR="00CC3ED2" w:rsidRDefault="00CC3ED2" w:rsidP="006E2190">
      <w:pPr>
        <w:spacing w:after="0" w:line="276" w:lineRule="auto"/>
        <w:ind w:firstLine="284"/>
        <w:jc w:val="both"/>
        <w:rPr>
          <w:rFonts w:asciiTheme="majorBidi" w:hAnsiTheme="majorBidi" w:cstheme="majorBidi"/>
          <w:sz w:val="20"/>
          <w:szCs w:val="20"/>
        </w:rPr>
      </w:pPr>
    </w:p>
    <w:p w14:paraId="2FB8D919" w14:textId="77777777" w:rsidR="009E2CFB" w:rsidRDefault="009E2CFB" w:rsidP="006E2190">
      <w:pPr>
        <w:spacing w:after="0" w:line="276" w:lineRule="auto"/>
        <w:ind w:firstLine="284"/>
        <w:jc w:val="both"/>
        <w:rPr>
          <w:rFonts w:asciiTheme="majorBidi" w:hAnsiTheme="majorBidi" w:cstheme="majorBidi"/>
          <w:sz w:val="20"/>
          <w:szCs w:val="20"/>
        </w:rPr>
      </w:pPr>
    </w:p>
    <w:p w14:paraId="616D6886" w14:textId="77777777" w:rsidR="009E2CFB" w:rsidRDefault="009E2CFB" w:rsidP="006E2190">
      <w:pPr>
        <w:spacing w:after="0" w:line="276" w:lineRule="auto"/>
        <w:ind w:firstLine="284"/>
        <w:jc w:val="both"/>
        <w:rPr>
          <w:rFonts w:asciiTheme="majorBidi" w:hAnsiTheme="majorBidi" w:cstheme="majorBidi"/>
          <w:sz w:val="20"/>
          <w:szCs w:val="20"/>
        </w:rPr>
      </w:pPr>
    </w:p>
    <w:p w14:paraId="3D4FD1B8" w14:textId="77777777" w:rsidR="009E2CFB" w:rsidRDefault="009E2CFB" w:rsidP="006E2190">
      <w:pPr>
        <w:spacing w:after="0" w:line="276" w:lineRule="auto"/>
        <w:ind w:firstLine="284"/>
        <w:jc w:val="both"/>
        <w:rPr>
          <w:rFonts w:asciiTheme="majorBidi" w:hAnsiTheme="majorBidi" w:cstheme="majorBidi"/>
          <w:sz w:val="20"/>
          <w:szCs w:val="20"/>
        </w:rPr>
      </w:pPr>
    </w:p>
    <w:p w14:paraId="3A2D4F0B" w14:textId="77777777" w:rsidR="009E2CFB" w:rsidRDefault="009E2CFB" w:rsidP="006E2190">
      <w:pPr>
        <w:spacing w:after="0" w:line="276" w:lineRule="auto"/>
        <w:ind w:firstLine="284"/>
        <w:jc w:val="both"/>
        <w:rPr>
          <w:rFonts w:asciiTheme="majorBidi" w:hAnsiTheme="majorBidi" w:cstheme="majorBidi"/>
          <w:sz w:val="20"/>
          <w:szCs w:val="20"/>
        </w:rPr>
      </w:pPr>
    </w:p>
    <w:p w14:paraId="773E329B" w14:textId="77777777" w:rsidR="009E2CFB" w:rsidRDefault="009E2CFB" w:rsidP="006E2190">
      <w:pPr>
        <w:spacing w:after="0" w:line="276" w:lineRule="auto"/>
        <w:ind w:firstLine="284"/>
        <w:jc w:val="both"/>
        <w:rPr>
          <w:rFonts w:asciiTheme="majorBidi" w:hAnsiTheme="majorBidi" w:cstheme="majorBidi"/>
          <w:sz w:val="20"/>
          <w:szCs w:val="20"/>
        </w:rPr>
      </w:pPr>
    </w:p>
    <w:p w14:paraId="28286DCE" w14:textId="77777777" w:rsidR="006E2190" w:rsidRPr="00343F67" w:rsidRDefault="006E2190" w:rsidP="00E25C77">
      <w:pPr>
        <w:spacing w:after="0" w:line="276" w:lineRule="auto"/>
        <w:jc w:val="both"/>
        <w:rPr>
          <w:rFonts w:asciiTheme="majorBidi" w:hAnsiTheme="majorBidi" w:cstheme="majorBidi"/>
          <w:sz w:val="20"/>
          <w:szCs w:val="20"/>
        </w:rPr>
      </w:pPr>
      <w:r w:rsidRPr="00343F67">
        <w:rPr>
          <w:rFonts w:asciiTheme="majorBidi" w:hAnsiTheme="majorBidi" w:cstheme="majorBidi"/>
          <w:sz w:val="20"/>
          <w:szCs w:val="20"/>
        </w:rPr>
        <w:lastRenderedPageBreak/>
        <w:t>Table 2. Summary of study characteristics</w:t>
      </w:r>
    </w:p>
    <w:tbl>
      <w:tblPr>
        <w:tblW w:w="9043" w:type="dxa"/>
        <w:tblInd w:w="108" w:type="dxa"/>
        <w:tblLook w:val="04A0" w:firstRow="1" w:lastRow="0" w:firstColumn="1" w:lastColumn="0" w:noHBand="0" w:noVBand="1"/>
      </w:tblPr>
      <w:tblGrid>
        <w:gridCol w:w="1122"/>
        <w:gridCol w:w="951"/>
        <w:gridCol w:w="3074"/>
        <w:gridCol w:w="2839"/>
        <w:gridCol w:w="1057"/>
      </w:tblGrid>
      <w:tr w:rsidR="006E2190" w:rsidRPr="00E30CB5" w14:paraId="2F743BA5" w14:textId="77777777" w:rsidTr="006C7D94">
        <w:trPr>
          <w:trHeight w:val="548"/>
        </w:trPr>
        <w:tc>
          <w:tcPr>
            <w:tcW w:w="1122" w:type="dxa"/>
            <w:tcBorders>
              <w:top w:val="single" w:sz="12" w:space="0" w:color="auto"/>
              <w:left w:val="nil"/>
              <w:bottom w:val="single" w:sz="4" w:space="0" w:color="auto"/>
              <w:right w:val="nil"/>
            </w:tcBorders>
            <w:shd w:val="clear" w:color="auto" w:fill="F2F2F2" w:themeFill="background1" w:themeFillShade="F2"/>
            <w:hideMark/>
          </w:tcPr>
          <w:p w14:paraId="3209374D" w14:textId="77777777" w:rsidR="006E2190" w:rsidRPr="00E30CB5" w:rsidRDefault="006E2190">
            <w:pPr>
              <w:spacing w:line="276" w:lineRule="auto"/>
              <w:jc w:val="both"/>
              <w:rPr>
                <w:rFonts w:asciiTheme="majorBidi" w:hAnsiTheme="majorBidi" w:cstheme="majorBidi"/>
                <w:b/>
                <w:bCs/>
                <w:sz w:val="18"/>
                <w:szCs w:val="18"/>
              </w:rPr>
            </w:pPr>
            <w:r w:rsidRPr="00E30CB5">
              <w:rPr>
                <w:rFonts w:asciiTheme="majorBidi" w:hAnsiTheme="majorBidi" w:cstheme="majorBidi"/>
                <w:b/>
                <w:bCs/>
                <w:sz w:val="18"/>
                <w:szCs w:val="18"/>
              </w:rPr>
              <w:t>Source</w:t>
            </w:r>
          </w:p>
        </w:tc>
        <w:tc>
          <w:tcPr>
            <w:tcW w:w="951" w:type="dxa"/>
            <w:tcBorders>
              <w:top w:val="single" w:sz="12" w:space="0" w:color="auto"/>
              <w:left w:val="nil"/>
              <w:bottom w:val="single" w:sz="4" w:space="0" w:color="auto"/>
              <w:right w:val="nil"/>
            </w:tcBorders>
            <w:shd w:val="clear" w:color="auto" w:fill="F2F2F2" w:themeFill="background1" w:themeFillShade="F2"/>
            <w:hideMark/>
          </w:tcPr>
          <w:p w14:paraId="269B590B" w14:textId="77777777" w:rsidR="006E2190" w:rsidRPr="00E30CB5" w:rsidRDefault="006E2190">
            <w:pPr>
              <w:spacing w:line="276" w:lineRule="auto"/>
              <w:jc w:val="both"/>
              <w:rPr>
                <w:rFonts w:asciiTheme="majorBidi" w:hAnsiTheme="majorBidi" w:cstheme="majorBidi"/>
                <w:b/>
                <w:bCs/>
                <w:sz w:val="18"/>
                <w:szCs w:val="18"/>
              </w:rPr>
            </w:pPr>
            <w:r w:rsidRPr="00E30CB5">
              <w:rPr>
                <w:rFonts w:asciiTheme="majorBidi" w:hAnsiTheme="majorBidi" w:cstheme="majorBidi"/>
                <w:b/>
                <w:bCs/>
                <w:sz w:val="18"/>
                <w:szCs w:val="18"/>
              </w:rPr>
              <w:t>No of</w:t>
            </w:r>
          </w:p>
          <w:p w14:paraId="30B3CD32" w14:textId="77777777" w:rsidR="006E2190" w:rsidRPr="00E30CB5" w:rsidRDefault="006E2190">
            <w:pPr>
              <w:spacing w:line="276" w:lineRule="auto"/>
              <w:jc w:val="both"/>
              <w:rPr>
                <w:rFonts w:asciiTheme="majorBidi" w:hAnsiTheme="majorBidi" w:cstheme="majorBidi"/>
                <w:b/>
                <w:bCs/>
                <w:sz w:val="18"/>
                <w:szCs w:val="18"/>
              </w:rPr>
            </w:pPr>
            <w:r w:rsidRPr="00E30CB5">
              <w:rPr>
                <w:rFonts w:asciiTheme="majorBidi" w:hAnsiTheme="majorBidi" w:cstheme="majorBidi"/>
                <w:b/>
                <w:bCs/>
                <w:sz w:val="18"/>
                <w:szCs w:val="18"/>
              </w:rPr>
              <w:t>patients</w:t>
            </w:r>
          </w:p>
        </w:tc>
        <w:tc>
          <w:tcPr>
            <w:tcW w:w="3074" w:type="dxa"/>
            <w:tcBorders>
              <w:top w:val="single" w:sz="12" w:space="0" w:color="auto"/>
              <w:left w:val="nil"/>
              <w:bottom w:val="single" w:sz="4" w:space="0" w:color="auto"/>
              <w:right w:val="nil"/>
            </w:tcBorders>
            <w:shd w:val="clear" w:color="auto" w:fill="F2F2F2" w:themeFill="background1" w:themeFillShade="F2"/>
            <w:hideMark/>
          </w:tcPr>
          <w:p w14:paraId="7CD3B49A" w14:textId="77777777" w:rsidR="006E2190" w:rsidRPr="00E30CB5" w:rsidRDefault="006E2190">
            <w:pPr>
              <w:spacing w:line="276" w:lineRule="auto"/>
              <w:jc w:val="both"/>
              <w:rPr>
                <w:rFonts w:asciiTheme="majorBidi" w:hAnsiTheme="majorBidi" w:cstheme="majorBidi"/>
                <w:b/>
                <w:bCs/>
                <w:sz w:val="18"/>
                <w:szCs w:val="18"/>
              </w:rPr>
            </w:pPr>
            <w:r w:rsidRPr="00E30CB5">
              <w:rPr>
                <w:rFonts w:asciiTheme="majorBidi" w:hAnsiTheme="majorBidi" w:cstheme="majorBidi"/>
                <w:b/>
                <w:bCs/>
                <w:sz w:val="18"/>
                <w:szCs w:val="18"/>
              </w:rPr>
              <w:t>Inclusion criteria</w:t>
            </w:r>
          </w:p>
        </w:tc>
        <w:tc>
          <w:tcPr>
            <w:tcW w:w="2839" w:type="dxa"/>
            <w:tcBorders>
              <w:top w:val="single" w:sz="12" w:space="0" w:color="auto"/>
              <w:left w:val="nil"/>
              <w:bottom w:val="single" w:sz="4" w:space="0" w:color="auto"/>
              <w:right w:val="nil"/>
            </w:tcBorders>
            <w:shd w:val="clear" w:color="auto" w:fill="F2F2F2" w:themeFill="background1" w:themeFillShade="F2"/>
            <w:hideMark/>
          </w:tcPr>
          <w:p w14:paraId="60C4760C" w14:textId="77777777" w:rsidR="006E2190" w:rsidRPr="00E30CB5" w:rsidRDefault="006E2190">
            <w:pPr>
              <w:spacing w:line="276" w:lineRule="auto"/>
              <w:jc w:val="both"/>
              <w:rPr>
                <w:rFonts w:asciiTheme="majorBidi" w:hAnsiTheme="majorBidi" w:cstheme="majorBidi"/>
                <w:b/>
                <w:bCs/>
                <w:sz w:val="18"/>
                <w:szCs w:val="18"/>
              </w:rPr>
            </w:pPr>
            <w:r w:rsidRPr="00E30CB5">
              <w:rPr>
                <w:rFonts w:asciiTheme="majorBidi" w:hAnsiTheme="majorBidi" w:cstheme="majorBidi"/>
                <w:b/>
                <w:bCs/>
                <w:sz w:val="18"/>
                <w:szCs w:val="18"/>
              </w:rPr>
              <w:t>Exclusion criteria</w:t>
            </w:r>
          </w:p>
        </w:tc>
        <w:tc>
          <w:tcPr>
            <w:tcW w:w="1057" w:type="dxa"/>
            <w:tcBorders>
              <w:top w:val="single" w:sz="12" w:space="0" w:color="auto"/>
              <w:left w:val="nil"/>
              <w:bottom w:val="single" w:sz="4" w:space="0" w:color="auto"/>
              <w:right w:val="nil"/>
            </w:tcBorders>
            <w:shd w:val="clear" w:color="auto" w:fill="F2F2F2" w:themeFill="background1" w:themeFillShade="F2"/>
            <w:hideMark/>
          </w:tcPr>
          <w:p w14:paraId="6BF19F2C" w14:textId="77777777" w:rsidR="006E2190" w:rsidRPr="00E30CB5" w:rsidRDefault="006E2190">
            <w:pPr>
              <w:spacing w:line="276" w:lineRule="auto"/>
              <w:jc w:val="both"/>
              <w:rPr>
                <w:rFonts w:asciiTheme="majorBidi" w:hAnsiTheme="majorBidi" w:cstheme="majorBidi"/>
                <w:b/>
                <w:bCs/>
                <w:sz w:val="18"/>
                <w:szCs w:val="18"/>
              </w:rPr>
            </w:pPr>
            <w:r w:rsidRPr="00E30CB5">
              <w:rPr>
                <w:rFonts w:asciiTheme="majorBidi" w:hAnsiTheme="majorBidi" w:cstheme="majorBidi"/>
                <w:b/>
                <w:bCs/>
                <w:sz w:val="18"/>
                <w:szCs w:val="18"/>
              </w:rPr>
              <w:t>Duration</w:t>
            </w:r>
          </w:p>
        </w:tc>
      </w:tr>
      <w:tr w:rsidR="006E2190" w:rsidRPr="00E30CB5" w14:paraId="1FE38BBA" w14:textId="77777777" w:rsidTr="006E2190">
        <w:trPr>
          <w:trHeight w:val="2114"/>
        </w:trPr>
        <w:tc>
          <w:tcPr>
            <w:tcW w:w="1122" w:type="dxa"/>
            <w:tcBorders>
              <w:top w:val="single" w:sz="4" w:space="0" w:color="auto"/>
              <w:left w:val="nil"/>
              <w:bottom w:val="single" w:sz="4" w:space="0" w:color="auto"/>
              <w:right w:val="nil"/>
            </w:tcBorders>
            <w:shd w:val="clear" w:color="auto" w:fill="F2F2F2" w:themeFill="background1" w:themeFillShade="F2"/>
            <w:hideMark/>
          </w:tcPr>
          <w:p w14:paraId="1920E8B5" w14:textId="77777777" w:rsidR="006E2190" w:rsidRPr="00E30CB5" w:rsidRDefault="006E2190">
            <w:pPr>
              <w:spacing w:line="276" w:lineRule="auto"/>
              <w:jc w:val="both"/>
              <w:rPr>
                <w:rFonts w:asciiTheme="majorBidi" w:hAnsiTheme="majorBidi" w:cstheme="majorBidi"/>
                <w:sz w:val="18"/>
                <w:szCs w:val="18"/>
              </w:rPr>
            </w:pPr>
            <w:r w:rsidRPr="00E30CB5">
              <w:rPr>
                <w:rFonts w:asciiTheme="majorBidi" w:hAnsiTheme="majorBidi" w:cstheme="majorBidi"/>
                <w:sz w:val="18"/>
                <w:szCs w:val="18"/>
              </w:rPr>
              <w:t xml:space="preserve">Steindorf </w:t>
            </w:r>
            <w:r w:rsidR="000E5943" w:rsidRPr="00E30CB5">
              <w:rPr>
                <w:rFonts w:asciiTheme="majorBidi" w:hAnsiTheme="majorBidi" w:cstheme="majorBidi"/>
                <w:i/>
                <w:iCs/>
                <w:sz w:val="18"/>
                <w:szCs w:val="18"/>
              </w:rPr>
              <w:t>et al</w:t>
            </w:r>
            <w:r w:rsidRPr="00E30CB5">
              <w:rPr>
                <w:rFonts w:asciiTheme="majorBidi" w:hAnsiTheme="majorBidi" w:cstheme="majorBidi"/>
                <w:sz w:val="18"/>
                <w:szCs w:val="18"/>
              </w:rPr>
              <w:t>. (2014)</w:t>
            </w:r>
          </w:p>
        </w:tc>
        <w:tc>
          <w:tcPr>
            <w:tcW w:w="951" w:type="dxa"/>
            <w:tcBorders>
              <w:top w:val="single" w:sz="4" w:space="0" w:color="auto"/>
              <w:left w:val="nil"/>
              <w:bottom w:val="single" w:sz="4" w:space="0" w:color="auto"/>
              <w:right w:val="nil"/>
            </w:tcBorders>
            <w:shd w:val="clear" w:color="auto" w:fill="F2F2F2" w:themeFill="background1" w:themeFillShade="F2"/>
            <w:hideMark/>
          </w:tcPr>
          <w:p w14:paraId="1E8C3156" w14:textId="77777777" w:rsidR="006E2190" w:rsidRPr="00E30CB5" w:rsidRDefault="006E2190">
            <w:pPr>
              <w:spacing w:line="276" w:lineRule="auto"/>
              <w:jc w:val="both"/>
              <w:rPr>
                <w:rFonts w:asciiTheme="majorBidi" w:hAnsiTheme="majorBidi" w:cstheme="majorBidi"/>
                <w:sz w:val="18"/>
                <w:szCs w:val="18"/>
              </w:rPr>
            </w:pPr>
            <w:r w:rsidRPr="00E30CB5">
              <w:rPr>
                <w:rFonts w:asciiTheme="majorBidi" w:hAnsiTheme="majorBidi" w:cstheme="majorBidi"/>
                <w:sz w:val="18"/>
                <w:szCs w:val="18"/>
              </w:rPr>
              <w:t>160</w:t>
            </w:r>
          </w:p>
        </w:tc>
        <w:tc>
          <w:tcPr>
            <w:tcW w:w="3074" w:type="dxa"/>
            <w:tcBorders>
              <w:top w:val="single" w:sz="4" w:space="0" w:color="auto"/>
              <w:left w:val="nil"/>
              <w:bottom w:val="single" w:sz="4" w:space="0" w:color="auto"/>
              <w:right w:val="nil"/>
            </w:tcBorders>
            <w:shd w:val="clear" w:color="auto" w:fill="F2F2F2" w:themeFill="background1" w:themeFillShade="F2"/>
            <w:hideMark/>
          </w:tcPr>
          <w:p w14:paraId="034D71F5" w14:textId="77777777" w:rsidR="006E2190" w:rsidRPr="00E30CB5" w:rsidRDefault="006E2190">
            <w:pPr>
              <w:spacing w:line="276" w:lineRule="auto"/>
              <w:jc w:val="both"/>
              <w:rPr>
                <w:rFonts w:asciiTheme="majorBidi" w:hAnsiTheme="majorBidi" w:cstheme="majorBidi"/>
                <w:sz w:val="18"/>
                <w:szCs w:val="18"/>
              </w:rPr>
            </w:pPr>
            <w:r w:rsidRPr="00E30CB5">
              <w:rPr>
                <w:rFonts w:asciiTheme="majorBidi" w:hAnsiTheme="majorBidi" w:cstheme="majorBidi"/>
                <w:sz w:val="18"/>
                <w:szCs w:val="18"/>
              </w:rPr>
              <w:t>Histologically confirmed primary BC, stage 0-III after lumpectomy or mastectomy, schedule for radiotherapy, age ≥ 18 years, body mass index (BMI) ≥18 kg/m</w:t>
            </w:r>
            <w:r w:rsidRPr="00E30CB5">
              <w:rPr>
                <w:rFonts w:asciiTheme="majorBidi" w:hAnsiTheme="majorBidi" w:cstheme="majorBidi"/>
                <w:sz w:val="18"/>
                <w:szCs w:val="18"/>
                <w:vertAlign w:val="superscript"/>
              </w:rPr>
              <w:t>2</w:t>
            </w:r>
            <w:r w:rsidRPr="00E30CB5">
              <w:rPr>
                <w:rFonts w:asciiTheme="majorBidi" w:hAnsiTheme="majorBidi" w:cstheme="majorBidi"/>
                <w:sz w:val="18"/>
                <w:szCs w:val="18"/>
              </w:rPr>
              <w:t xml:space="preserve">, ability to understand and follow the study protocol, and willingness to come to the exercise facilities. </w:t>
            </w:r>
          </w:p>
        </w:tc>
        <w:tc>
          <w:tcPr>
            <w:tcW w:w="2839" w:type="dxa"/>
            <w:tcBorders>
              <w:top w:val="single" w:sz="4" w:space="0" w:color="auto"/>
              <w:left w:val="nil"/>
              <w:bottom w:val="single" w:sz="4" w:space="0" w:color="auto"/>
              <w:right w:val="nil"/>
            </w:tcBorders>
            <w:shd w:val="clear" w:color="auto" w:fill="F2F2F2" w:themeFill="background1" w:themeFillShade="F2"/>
            <w:hideMark/>
          </w:tcPr>
          <w:p w14:paraId="4D1982F1" w14:textId="77777777" w:rsidR="006E2190" w:rsidRPr="00E30CB5" w:rsidRDefault="006E2190">
            <w:pPr>
              <w:spacing w:line="276" w:lineRule="auto"/>
              <w:jc w:val="both"/>
              <w:rPr>
                <w:rFonts w:asciiTheme="majorBidi" w:hAnsiTheme="majorBidi" w:cstheme="majorBidi"/>
                <w:sz w:val="18"/>
                <w:szCs w:val="18"/>
              </w:rPr>
            </w:pPr>
            <w:r w:rsidRPr="00E30CB5">
              <w:rPr>
                <w:rFonts w:asciiTheme="majorBidi" w:hAnsiTheme="majorBidi" w:cstheme="majorBidi"/>
                <w:sz w:val="18"/>
                <w:szCs w:val="18"/>
              </w:rPr>
              <w:t>Contraindication for resistance training (e.g. acute infectious disease, severe cardiac disease, severe respiratory insufficiency), patient with other concomitant malignant diseases (except carcinoma in situ of skin or cervix) and patients who were currently participating in systematic intense exercise training (at least 1 h twice/week) or who had previously participated in an exercise intervention trial.</w:t>
            </w:r>
          </w:p>
        </w:tc>
        <w:tc>
          <w:tcPr>
            <w:tcW w:w="1057" w:type="dxa"/>
            <w:tcBorders>
              <w:top w:val="single" w:sz="4" w:space="0" w:color="auto"/>
              <w:left w:val="nil"/>
              <w:bottom w:val="single" w:sz="4" w:space="0" w:color="auto"/>
              <w:right w:val="nil"/>
            </w:tcBorders>
            <w:shd w:val="clear" w:color="auto" w:fill="F2F2F2" w:themeFill="background1" w:themeFillShade="F2"/>
            <w:hideMark/>
          </w:tcPr>
          <w:p w14:paraId="66C14792" w14:textId="77777777" w:rsidR="006E2190" w:rsidRPr="00E30CB5" w:rsidRDefault="006E2190">
            <w:pPr>
              <w:spacing w:line="276" w:lineRule="auto"/>
              <w:jc w:val="both"/>
              <w:rPr>
                <w:rFonts w:asciiTheme="majorBidi" w:hAnsiTheme="majorBidi" w:cstheme="majorBidi"/>
                <w:sz w:val="18"/>
                <w:szCs w:val="18"/>
              </w:rPr>
            </w:pPr>
            <w:r w:rsidRPr="00E30CB5">
              <w:rPr>
                <w:rFonts w:asciiTheme="majorBidi" w:hAnsiTheme="majorBidi" w:cstheme="majorBidi"/>
                <w:sz w:val="18"/>
                <w:szCs w:val="18"/>
              </w:rPr>
              <w:t>12 weeks</w:t>
            </w:r>
          </w:p>
        </w:tc>
      </w:tr>
      <w:tr w:rsidR="006E2190" w:rsidRPr="00E30CB5" w14:paraId="0355C78C" w14:textId="77777777" w:rsidTr="006E2190">
        <w:trPr>
          <w:trHeight w:val="1346"/>
        </w:trPr>
        <w:tc>
          <w:tcPr>
            <w:tcW w:w="1122" w:type="dxa"/>
            <w:tcBorders>
              <w:top w:val="single" w:sz="4" w:space="0" w:color="auto"/>
              <w:left w:val="nil"/>
              <w:bottom w:val="single" w:sz="4" w:space="0" w:color="auto"/>
              <w:right w:val="nil"/>
            </w:tcBorders>
            <w:shd w:val="clear" w:color="auto" w:fill="F2F2F2" w:themeFill="background1" w:themeFillShade="F2"/>
            <w:hideMark/>
          </w:tcPr>
          <w:p w14:paraId="77741052" w14:textId="77777777" w:rsidR="006E2190" w:rsidRPr="00E30CB5" w:rsidRDefault="006E2190">
            <w:pPr>
              <w:spacing w:line="276" w:lineRule="auto"/>
              <w:jc w:val="both"/>
              <w:rPr>
                <w:rFonts w:asciiTheme="majorBidi" w:hAnsiTheme="majorBidi" w:cstheme="majorBidi"/>
                <w:sz w:val="18"/>
                <w:szCs w:val="18"/>
              </w:rPr>
            </w:pPr>
            <w:r w:rsidRPr="00E30CB5">
              <w:rPr>
                <w:rFonts w:asciiTheme="majorBidi" w:hAnsiTheme="majorBidi" w:cstheme="majorBidi"/>
                <w:sz w:val="18"/>
                <w:szCs w:val="18"/>
              </w:rPr>
              <w:t xml:space="preserve">Schmidt </w:t>
            </w:r>
            <w:r w:rsidR="000E5943" w:rsidRPr="00E30CB5">
              <w:rPr>
                <w:rFonts w:asciiTheme="majorBidi" w:hAnsiTheme="majorBidi" w:cstheme="majorBidi"/>
                <w:i/>
                <w:iCs/>
                <w:sz w:val="18"/>
                <w:szCs w:val="18"/>
              </w:rPr>
              <w:t>et al</w:t>
            </w:r>
            <w:r w:rsidRPr="00E30CB5">
              <w:rPr>
                <w:rFonts w:asciiTheme="majorBidi" w:hAnsiTheme="majorBidi" w:cstheme="majorBidi"/>
                <w:sz w:val="18"/>
                <w:szCs w:val="18"/>
              </w:rPr>
              <w:t>. (2014)</w:t>
            </w:r>
          </w:p>
        </w:tc>
        <w:tc>
          <w:tcPr>
            <w:tcW w:w="951" w:type="dxa"/>
            <w:tcBorders>
              <w:top w:val="single" w:sz="4" w:space="0" w:color="auto"/>
              <w:left w:val="nil"/>
              <w:bottom w:val="single" w:sz="4" w:space="0" w:color="auto"/>
              <w:right w:val="nil"/>
            </w:tcBorders>
            <w:shd w:val="clear" w:color="auto" w:fill="F2F2F2" w:themeFill="background1" w:themeFillShade="F2"/>
            <w:hideMark/>
          </w:tcPr>
          <w:p w14:paraId="3AA30B02" w14:textId="77777777" w:rsidR="006E2190" w:rsidRPr="00E30CB5" w:rsidRDefault="006E2190">
            <w:pPr>
              <w:spacing w:line="276" w:lineRule="auto"/>
              <w:jc w:val="both"/>
              <w:rPr>
                <w:rFonts w:asciiTheme="majorBidi" w:hAnsiTheme="majorBidi" w:cstheme="majorBidi"/>
                <w:sz w:val="18"/>
                <w:szCs w:val="18"/>
              </w:rPr>
            </w:pPr>
            <w:r w:rsidRPr="00E30CB5">
              <w:rPr>
                <w:rFonts w:asciiTheme="majorBidi" w:hAnsiTheme="majorBidi" w:cstheme="majorBidi"/>
                <w:sz w:val="18"/>
                <w:szCs w:val="18"/>
              </w:rPr>
              <w:t>101</w:t>
            </w:r>
          </w:p>
        </w:tc>
        <w:tc>
          <w:tcPr>
            <w:tcW w:w="3074" w:type="dxa"/>
            <w:tcBorders>
              <w:top w:val="single" w:sz="4" w:space="0" w:color="auto"/>
              <w:left w:val="nil"/>
              <w:bottom w:val="single" w:sz="4" w:space="0" w:color="auto"/>
              <w:right w:val="nil"/>
            </w:tcBorders>
            <w:shd w:val="clear" w:color="auto" w:fill="F2F2F2" w:themeFill="background1" w:themeFillShade="F2"/>
            <w:hideMark/>
          </w:tcPr>
          <w:p w14:paraId="1BEA10E3" w14:textId="77777777" w:rsidR="006E2190" w:rsidRPr="00E30CB5" w:rsidRDefault="006E2190">
            <w:pPr>
              <w:spacing w:line="276" w:lineRule="auto"/>
              <w:jc w:val="both"/>
              <w:rPr>
                <w:rFonts w:asciiTheme="majorBidi" w:hAnsiTheme="majorBidi" w:cstheme="majorBidi"/>
                <w:sz w:val="18"/>
                <w:szCs w:val="18"/>
              </w:rPr>
            </w:pPr>
            <w:r w:rsidRPr="00E30CB5">
              <w:rPr>
                <w:rFonts w:asciiTheme="majorBidi" w:hAnsiTheme="majorBidi" w:cstheme="majorBidi"/>
                <w:sz w:val="18"/>
                <w:szCs w:val="18"/>
              </w:rPr>
              <w:t>Histologically confirmed primary breast cancer after lumpectomy or mastectomy, scheduled for adjuvant chemotherapy, age ≥ 18 years, body mass index (BMI) ≥18 kg/m</w:t>
            </w:r>
            <w:r w:rsidRPr="00E30CB5">
              <w:rPr>
                <w:rFonts w:asciiTheme="majorBidi" w:hAnsiTheme="majorBidi" w:cstheme="majorBidi"/>
                <w:sz w:val="18"/>
                <w:szCs w:val="18"/>
                <w:vertAlign w:val="superscript"/>
              </w:rPr>
              <w:t>2</w:t>
            </w:r>
            <w:r w:rsidRPr="00E30CB5">
              <w:rPr>
                <w:rFonts w:asciiTheme="majorBidi" w:hAnsiTheme="majorBidi" w:cstheme="majorBidi"/>
                <w:sz w:val="18"/>
                <w:szCs w:val="18"/>
              </w:rPr>
              <w:t>, ability to understand and follow the study protocol, and willingness to come to Heidelberg exercise facilities.</w:t>
            </w:r>
          </w:p>
        </w:tc>
        <w:tc>
          <w:tcPr>
            <w:tcW w:w="2839" w:type="dxa"/>
            <w:tcBorders>
              <w:top w:val="single" w:sz="4" w:space="0" w:color="auto"/>
              <w:left w:val="nil"/>
              <w:bottom w:val="single" w:sz="4" w:space="0" w:color="auto"/>
              <w:right w:val="nil"/>
            </w:tcBorders>
            <w:shd w:val="clear" w:color="auto" w:fill="F2F2F2" w:themeFill="background1" w:themeFillShade="F2"/>
            <w:hideMark/>
          </w:tcPr>
          <w:p w14:paraId="7D96A10A" w14:textId="77777777" w:rsidR="006E2190" w:rsidRPr="00E30CB5" w:rsidRDefault="006E2190">
            <w:pPr>
              <w:spacing w:line="276" w:lineRule="auto"/>
              <w:jc w:val="both"/>
              <w:rPr>
                <w:rFonts w:asciiTheme="majorBidi" w:hAnsiTheme="majorBidi" w:cstheme="majorBidi"/>
                <w:sz w:val="18"/>
                <w:szCs w:val="18"/>
              </w:rPr>
            </w:pPr>
            <w:r w:rsidRPr="00E30CB5">
              <w:rPr>
                <w:rFonts w:asciiTheme="majorBidi" w:hAnsiTheme="majorBidi" w:cstheme="majorBidi"/>
                <w:sz w:val="18"/>
                <w:szCs w:val="18"/>
              </w:rPr>
              <w:t>Patients with contraindication for resistance training, with other concurrent malignant diseases (except carcinoma in situ of skin or cervix), or already participating in systematic intensive resistance or aerobic training (at least 1h twice/week).</w:t>
            </w:r>
          </w:p>
        </w:tc>
        <w:tc>
          <w:tcPr>
            <w:tcW w:w="1057" w:type="dxa"/>
            <w:tcBorders>
              <w:top w:val="single" w:sz="4" w:space="0" w:color="auto"/>
              <w:left w:val="nil"/>
              <w:bottom w:val="single" w:sz="4" w:space="0" w:color="auto"/>
              <w:right w:val="nil"/>
            </w:tcBorders>
            <w:shd w:val="clear" w:color="auto" w:fill="F2F2F2" w:themeFill="background1" w:themeFillShade="F2"/>
            <w:hideMark/>
          </w:tcPr>
          <w:p w14:paraId="16ACEEE7" w14:textId="77777777" w:rsidR="006E2190" w:rsidRPr="00E30CB5" w:rsidRDefault="006E2190">
            <w:pPr>
              <w:spacing w:line="276" w:lineRule="auto"/>
              <w:jc w:val="both"/>
              <w:rPr>
                <w:rFonts w:asciiTheme="majorBidi" w:hAnsiTheme="majorBidi" w:cstheme="majorBidi"/>
                <w:sz w:val="18"/>
                <w:szCs w:val="18"/>
              </w:rPr>
            </w:pPr>
            <w:r w:rsidRPr="00E30CB5">
              <w:rPr>
                <w:rFonts w:asciiTheme="majorBidi" w:hAnsiTheme="majorBidi" w:cstheme="majorBidi"/>
                <w:sz w:val="18"/>
                <w:szCs w:val="18"/>
              </w:rPr>
              <w:t>12 weeks</w:t>
            </w:r>
          </w:p>
        </w:tc>
      </w:tr>
      <w:tr w:rsidR="006E2190" w:rsidRPr="00E30CB5" w14:paraId="0E21190B" w14:textId="77777777" w:rsidTr="006C7D94">
        <w:trPr>
          <w:trHeight w:val="440"/>
        </w:trPr>
        <w:tc>
          <w:tcPr>
            <w:tcW w:w="1122" w:type="dxa"/>
            <w:tcBorders>
              <w:top w:val="single" w:sz="4" w:space="0" w:color="auto"/>
              <w:left w:val="nil"/>
              <w:bottom w:val="single" w:sz="12" w:space="0" w:color="auto"/>
              <w:right w:val="nil"/>
            </w:tcBorders>
            <w:shd w:val="clear" w:color="auto" w:fill="F2F2F2" w:themeFill="background1" w:themeFillShade="F2"/>
            <w:hideMark/>
          </w:tcPr>
          <w:p w14:paraId="0CD4FF1C" w14:textId="77777777" w:rsidR="006E2190" w:rsidRPr="00E30CB5" w:rsidRDefault="006E2190">
            <w:pPr>
              <w:spacing w:line="276" w:lineRule="auto"/>
              <w:jc w:val="both"/>
              <w:rPr>
                <w:rFonts w:asciiTheme="majorBidi" w:hAnsiTheme="majorBidi" w:cstheme="majorBidi"/>
                <w:sz w:val="18"/>
                <w:szCs w:val="18"/>
              </w:rPr>
            </w:pPr>
            <w:r w:rsidRPr="00E30CB5">
              <w:rPr>
                <w:rFonts w:asciiTheme="majorBidi" w:hAnsiTheme="majorBidi" w:cstheme="majorBidi"/>
                <w:sz w:val="18"/>
                <w:szCs w:val="18"/>
              </w:rPr>
              <w:t xml:space="preserve">Hagstrom </w:t>
            </w:r>
            <w:r w:rsidR="000E5943" w:rsidRPr="00E30CB5">
              <w:rPr>
                <w:rFonts w:asciiTheme="majorBidi" w:hAnsiTheme="majorBidi" w:cstheme="majorBidi"/>
                <w:i/>
                <w:iCs/>
                <w:sz w:val="18"/>
                <w:szCs w:val="18"/>
              </w:rPr>
              <w:t>et al</w:t>
            </w:r>
            <w:r w:rsidRPr="00E30CB5">
              <w:rPr>
                <w:rFonts w:asciiTheme="majorBidi" w:hAnsiTheme="majorBidi" w:cstheme="majorBidi"/>
                <w:sz w:val="18"/>
                <w:szCs w:val="18"/>
              </w:rPr>
              <w:t>. (2015)</w:t>
            </w:r>
          </w:p>
        </w:tc>
        <w:tc>
          <w:tcPr>
            <w:tcW w:w="951" w:type="dxa"/>
            <w:tcBorders>
              <w:top w:val="single" w:sz="4" w:space="0" w:color="auto"/>
              <w:left w:val="nil"/>
              <w:bottom w:val="single" w:sz="12" w:space="0" w:color="auto"/>
              <w:right w:val="nil"/>
            </w:tcBorders>
            <w:shd w:val="clear" w:color="auto" w:fill="F2F2F2" w:themeFill="background1" w:themeFillShade="F2"/>
            <w:hideMark/>
          </w:tcPr>
          <w:p w14:paraId="624B7FF4" w14:textId="77777777" w:rsidR="006E2190" w:rsidRPr="00E30CB5" w:rsidRDefault="006E2190">
            <w:pPr>
              <w:spacing w:line="276" w:lineRule="auto"/>
              <w:jc w:val="both"/>
              <w:rPr>
                <w:rFonts w:asciiTheme="majorBidi" w:hAnsiTheme="majorBidi" w:cstheme="majorBidi"/>
                <w:sz w:val="18"/>
                <w:szCs w:val="18"/>
              </w:rPr>
            </w:pPr>
            <w:r w:rsidRPr="00E30CB5">
              <w:rPr>
                <w:rFonts w:asciiTheme="majorBidi" w:hAnsiTheme="majorBidi" w:cstheme="majorBidi"/>
                <w:sz w:val="18"/>
                <w:szCs w:val="18"/>
              </w:rPr>
              <w:t>39</w:t>
            </w:r>
          </w:p>
        </w:tc>
        <w:tc>
          <w:tcPr>
            <w:tcW w:w="3074" w:type="dxa"/>
            <w:tcBorders>
              <w:top w:val="single" w:sz="4" w:space="0" w:color="auto"/>
              <w:left w:val="nil"/>
              <w:bottom w:val="single" w:sz="12" w:space="0" w:color="auto"/>
              <w:right w:val="nil"/>
            </w:tcBorders>
            <w:shd w:val="clear" w:color="auto" w:fill="F2F2F2" w:themeFill="background1" w:themeFillShade="F2"/>
            <w:hideMark/>
          </w:tcPr>
          <w:p w14:paraId="0578A8FB" w14:textId="77777777" w:rsidR="006E2190" w:rsidRPr="00E30CB5" w:rsidRDefault="006E2190">
            <w:pPr>
              <w:spacing w:line="276" w:lineRule="auto"/>
              <w:jc w:val="both"/>
              <w:rPr>
                <w:rFonts w:asciiTheme="majorBidi" w:hAnsiTheme="majorBidi" w:cstheme="majorBidi"/>
                <w:sz w:val="18"/>
                <w:szCs w:val="18"/>
              </w:rPr>
            </w:pPr>
            <w:r w:rsidRPr="00E30CB5">
              <w:rPr>
                <w:rFonts w:asciiTheme="majorBidi" w:hAnsiTheme="majorBidi" w:cstheme="majorBidi"/>
                <w:sz w:val="18"/>
                <w:szCs w:val="18"/>
              </w:rPr>
              <w:t>History of histologically confirmed stage I-IIIA breast cancer with no evidence of recurrent disease, age 18-70 years, completed surgery, radiotherapy and/or chemotherapy, with or without current use of hormonal therapy (e.g. tamoxifen, aromatase inhibitor), sedentary (&lt; 30 min of structured, continuous moderate-intensity exercise, three times per week and no current RT, stable underlying chronic diseases, ability to communicate in English, ability to provide written informed consent.</w:t>
            </w:r>
          </w:p>
        </w:tc>
        <w:tc>
          <w:tcPr>
            <w:tcW w:w="2839" w:type="dxa"/>
            <w:tcBorders>
              <w:top w:val="single" w:sz="4" w:space="0" w:color="auto"/>
              <w:left w:val="nil"/>
              <w:bottom w:val="single" w:sz="12" w:space="0" w:color="auto"/>
              <w:right w:val="nil"/>
            </w:tcBorders>
            <w:shd w:val="clear" w:color="auto" w:fill="F2F2F2" w:themeFill="background1" w:themeFillShade="F2"/>
          </w:tcPr>
          <w:p w14:paraId="00F769E6" w14:textId="77777777" w:rsidR="006E2190" w:rsidRPr="00E30CB5" w:rsidRDefault="006E2190">
            <w:pPr>
              <w:spacing w:line="276" w:lineRule="auto"/>
              <w:jc w:val="both"/>
              <w:rPr>
                <w:rFonts w:asciiTheme="majorBidi" w:hAnsiTheme="majorBidi" w:cstheme="majorBidi"/>
                <w:sz w:val="18"/>
                <w:szCs w:val="18"/>
              </w:rPr>
            </w:pPr>
            <w:r w:rsidRPr="00E30CB5">
              <w:rPr>
                <w:rFonts w:asciiTheme="majorBidi" w:hAnsiTheme="majorBidi" w:cstheme="majorBidi"/>
                <w:sz w:val="18"/>
                <w:szCs w:val="18"/>
              </w:rPr>
              <w:t xml:space="preserve">Acute or chronic medical conditions that would make exercise potentially hazardous or primary outcomes impossible to assess, high-risk individuals (after screened for participation using the Physical Activity Readiness Questionnaire (PAR-Q) and a standard health history questionnaire). </w:t>
            </w:r>
          </w:p>
          <w:p w14:paraId="2EA63F53" w14:textId="77777777" w:rsidR="006E2190" w:rsidRPr="00E30CB5" w:rsidRDefault="006E2190">
            <w:pPr>
              <w:spacing w:line="276" w:lineRule="auto"/>
              <w:jc w:val="both"/>
              <w:rPr>
                <w:rFonts w:asciiTheme="majorBidi" w:hAnsiTheme="majorBidi" w:cstheme="majorBidi"/>
                <w:sz w:val="18"/>
                <w:szCs w:val="18"/>
              </w:rPr>
            </w:pPr>
          </w:p>
        </w:tc>
        <w:tc>
          <w:tcPr>
            <w:tcW w:w="1057" w:type="dxa"/>
            <w:tcBorders>
              <w:top w:val="single" w:sz="4" w:space="0" w:color="auto"/>
              <w:left w:val="nil"/>
              <w:bottom w:val="single" w:sz="12" w:space="0" w:color="auto"/>
              <w:right w:val="nil"/>
            </w:tcBorders>
            <w:shd w:val="clear" w:color="auto" w:fill="F2F2F2" w:themeFill="background1" w:themeFillShade="F2"/>
            <w:hideMark/>
          </w:tcPr>
          <w:p w14:paraId="3AD8116B" w14:textId="77777777" w:rsidR="006E2190" w:rsidRPr="00E30CB5" w:rsidRDefault="006E2190">
            <w:pPr>
              <w:spacing w:line="276" w:lineRule="auto"/>
              <w:jc w:val="both"/>
              <w:rPr>
                <w:rFonts w:asciiTheme="majorBidi" w:hAnsiTheme="majorBidi" w:cstheme="majorBidi"/>
                <w:sz w:val="18"/>
                <w:szCs w:val="18"/>
              </w:rPr>
            </w:pPr>
            <w:r w:rsidRPr="00E30CB5">
              <w:rPr>
                <w:rFonts w:asciiTheme="majorBidi" w:hAnsiTheme="majorBidi" w:cstheme="majorBidi"/>
                <w:sz w:val="18"/>
                <w:szCs w:val="18"/>
              </w:rPr>
              <w:t>16 weeks</w:t>
            </w:r>
          </w:p>
        </w:tc>
      </w:tr>
    </w:tbl>
    <w:p w14:paraId="26CA6AA7" w14:textId="77777777" w:rsidR="006E2190" w:rsidRPr="00CC4E22" w:rsidRDefault="006E2190" w:rsidP="006E2190">
      <w:pPr>
        <w:spacing w:after="0" w:line="276" w:lineRule="auto"/>
        <w:ind w:firstLine="284"/>
        <w:jc w:val="both"/>
        <w:rPr>
          <w:rFonts w:asciiTheme="majorBidi" w:hAnsiTheme="majorBidi" w:cstheme="majorBidi"/>
          <w:sz w:val="20"/>
          <w:szCs w:val="20"/>
        </w:rPr>
      </w:pPr>
    </w:p>
    <w:p w14:paraId="3E6A503A" w14:textId="77777777" w:rsidR="005E398A" w:rsidRPr="00CC4E22" w:rsidRDefault="005E398A" w:rsidP="006E2190">
      <w:pPr>
        <w:spacing w:after="0" w:line="276" w:lineRule="auto"/>
        <w:ind w:firstLine="284"/>
        <w:jc w:val="both"/>
        <w:rPr>
          <w:rFonts w:asciiTheme="majorBidi" w:hAnsiTheme="majorBidi" w:cstheme="majorBidi"/>
          <w:sz w:val="20"/>
          <w:szCs w:val="20"/>
        </w:rPr>
        <w:sectPr w:rsidR="005E398A" w:rsidRPr="00CC4E22" w:rsidSect="004C7527">
          <w:footnotePr>
            <w:numRestart w:val="eachPage"/>
          </w:footnotePr>
          <w:type w:val="continuous"/>
          <w:pgSz w:w="11907" w:h="16839"/>
          <w:pgMar w:top="1531" w:right="1418" w:bottom="1701" w:left="1134" w:header="992" w:footer="720" w:gutter="0"/>
          <w:cols w:space="720"/>
        </w:sectPr>
      </w:pPr>
    </w:p>
    <w:p w14:paraId="0F948675" w14:textId="77777777" w:rsidR="006E2190" w:rsidRPr="00352A56" w:rsidRDefault="006E2190" w:rsidP="006E2190">
      <w:pPr>
        <w:spacing w:after="0" w:line="276" w:lineRule="auto"/>
        <w:ind w:firstLine="284"/>
        <w:jc w:val="both"/>
        <w:rPr>
          <w:rFonts w:asciiTheme="majorBidi" w:hAnsiTheme="majorBidi" w:cstheme="majorBidi"/>
          <w:sz w:val="21"/>
          <w:szCs w:val="21"/>
        </w:rPr>
      </w:pPr>
      <w:r w:rsidRPr="00E30CB5">
        <w:rPr>
          <w:rFonts w:asciiTheme="majorBidi" w:hAnsiTheme="majorBidi" w:cstheme="majorBidi"/>
          <w:sz w:val="21"/>
          <w:szCs w:val="21"/>
        </w:rPr>
        <w:lastRenderedPageBreak/>
        <w:t xml:space="preserve">In two RCTs, the exercise group received the same duration and intensity of resistance training and the control group carried out progressive muscle relaxation without any aerobic or muscle-strengthening component. One trial </w:t>
      </w:r>
      <w:r w:rsidRPr="00E30CB5">
        <w:rPr>
          <w:rFonts w:asciiTheme="majorBidi" w:hAnsiTheme="majorBidi" w:cstheme="majorBidi"/>
          <w:sz w:val="21"/>
          <w:szCs w:val="21"/>
        </w:rPr>
        <w:fldChar w:fldCharType="begin"/>
      </w:r>
      <w:r w:rsidRPr="00E30CB5">
        <w:rPr>
          <w:rFonts w:asciiTheme="majorBidi" w:hAnsiTheme="majorBidi" w:cstheme="majorBidi"/>
          <w:sz w:val="21"/>
          <w:szCs w:val="21"/>
        </w:rPr>
        <w:instrText xml:space="preserve"> ADDIN ZOTERO_ITEM CSL_CITATION {"citationID":"hkU5GYrJ","properties":{"formattedCitation":"(Hagstrom et al., 2016)","plainCitation":"(Hagstrom et al., 2016)","noteIndex":0},"citationItems":[{"id":2675,"uris":["http://zotero.org/users/3116798/items/RXUKMKGS"],"uri":["http://zotero.org/users/3116798/items/RXUKMKGS"],"itemData":{"id":2675,"type":"article-journal","abstract":"The primary aim of this study was to evaluate the benefits of resistance training (RT) on quality of life (QOL) and fatigue in breast cancer survivors as an adjunct to usual care. We recruited 39 women who had survived breast cancer [mean age (y) 51.9 ± 8.8; time since diagnosis (m) 11.6 ± 13.2]. Primary outcomes were fatigue as assessed by the Functional Assessment of Chronic Illness Therapy - Fatigue (FACIT) scale and QOL as assessed by the Functional Assessment of Cancer Therapy - General (FACT-G) scale. ANCOVA was used to assess the change in the primary outcomes while controlling for baseline values, with effect sizes (ES) displayed as partial Eta squared. The experimental group received supervised RT 3 days per week in a university clinic for 16 weeks. Perceptions of fatigue improved significantly in the RT group compared to controls [mean (SD) 6.7 (7.5) points vs. 1.5 (3.7) points], (P = 0.006, ES = 0.20) as did QOL [6.9 (8.5) points vs. 1.6 (4.4) points], (P = 0.015, ES = 0.16). We demonstrated both statistically and clinically important improvements in fatigue and QOL in response to RT in breast cancer survivors.","container-title":"European Journal of Cancer Care","DOI":"10.1111/ecc.12422","ISSN":"1365-2354","issue":"5","journalAbbreviation":"Eur J Cancer Care (Engl)","language":"eng","note":"PMID: 26593858","page":"784-794","source":"PubMed","title":"Resistance training improves fatigue and quality of life in previously sedentary breast cancer survivors: a randomised controlled trial","title-short":"Resistance training improves fatigue and quality of life in previously sedentary breast cancer survivors","volume":"25","author":[{"family":"Hagstrom","given":"A. D."},{"family":"Marshall","given":"P. W. M."},{"family":"Lonsdale","given":"C."},{"family":"Cheema","given":"B. S."},{"family":"Fiatarone Singh","given":"M. A."},{"family":"Green","given":"S."}],"issued":{"date-parts":[["2016",9]]}}}],"schema":"https://github.com/citation-style-language/schema/raw/master/csl-citation.json"} </w:instrText>
      </w:r>
      <w:r w:rsidRPr="00E30CB5">
        <w:rPr>
          <w:rFonts w:asciiTheme="majorBidi" w:hAnsiTheme="majorBidi" w:cstheme="majorBidi"/>
          <w:sz w:val="21"/>
          <w:szCs w:val="21"/>
        </w:rPr>
        <w:fldChar w:fldCharType="separate"/>
      </w:r>
      <w:r w:rsidRPr="00E30CB5">
        <w:rPr>
          <w:rFonts w:asciiTheme="majorBidi" w:hAnsiTheme="majorBidi" w:cstheme="majorBidi"/>
          <w:noProof/>
          <w:sz w:val="21"/>
          <w:szCs w:val="21"/>
        </w:rPr>
        <w:t xml:space="preserve">(Hagstrom </w:t>
      </w:r>
      <w:r w:rsidR="000E5943" w:rsidRPr="00E30CB5">
        <w:rPr>
          <w:rFonts w:asciiTheme="majorBidi" w:hAnsiTheme="majorBidi" w:cstheme="majorBidi"/>
          <w:i/>
          <w:iCs/>
          <w:noProof/>
          <w:sz w:val="21"/>
          <w:szCs w:val="21"/>
        </w:rPr>
        <w:t>et al</w:t>
      </w:r>
      <w:r w:rsidRPr="00E30CB5">
        <w:rPr>
          <w:rFonts w:asciiTheme="majorBidi" w:hAnsiTheme="majorBidi" w:cstheme="majorBidi"/>
          <w:noProof/>
          <w:sz w:val="21"/>
          <w:szCs w:val="21"/>
        </w:rPr>
        <w:t>., 2016)</w:t>
      </w:r>
      <w:r w:rsidRPr="00E30CB5">
        <w:rPr>
          <w:rFonts w:asciiTheme="majorBidi" w:hAnsiTheme="majorBidi" w:cstheme="majorBidi"/>
          <w:sz w:val="21"/>
          <w:szCs w:val="21"/>
        </w:rPr>
        <w:fldChar w:fldCharType="end"/>
      </w:r>
      <w:r w:rsidRPr="00E30CB5">
        <w:rPr>
          <w:rFonts w:asciiTheme="majorBidi" w:hAnsiTheme="majorBidi" w:cstheme="majorBidi"/>
          <w:sz w:val="21"/>
          <w:szCs w:val="21"/>
        </w:rPr>
        <w:t xml:space="preserve"> split the exercise prescription into two 8 weeks programs progressing from an introductory machine-based prescription to a more advanced free weight-style prescription. Program 1 exercises included leg extension, leg curl, or Romanian deadlift, lat pull down, machine bench press, seated </w:t>
      </w:r>
      <w:r w:rsidRPr="00E30CB5">
        <w:rPr>
          <w:rFonts w:asciiTheme="majorBidi" w:hAnsiTheme="majorBidi" w:cstheme="majorBidi"/>
          <w:sz w:val="21"/>
          <w:szCs w:val="21"/>
        </w:rPr>
        <w:lastRenderedPageBreak/>
        <w:t>row, back extension, prone hold, or setups. Program 2 exercise included barbell squat, deadlift, free weight barbell bench press, leg press, barbell bent-over row, and assisted chin up. Both the exercise group and the control group receive usual medical care. The control group do not receive any specific instruction regarding physical activity and was not advised to change habitual activity levels. More details about the intervention and results can be found in table 3. The three RCTs assessed CRF with different questionnaires at baseline and post-</w:t>
      </w:r>
      <w:r w:rsidRPr="00E30CB5">
        <w:rPr>
          <w:rFonts w:asciiTheme="majorBidi" w:hAnsiTheme="majorBidi" w:cstheme="majorBidi"/>
          <w:sz w:val="21"/>
          <w:szCs w:val="21"/>
        </w:rPr>
        <w:lastRenderedPageBreak/>
        <w:t>intervention. Two RCTs assessed CRF with the Fatigue Assessment Questionnaire (FAQ), a 20-</w:t>
      </w:r>
      <w:r w:rsidRPr="00352A56">
        <w:rPr>
          <w:rFonts w:asciiTheme="majorBidi" w:hAnsiTheme="majorBidi" w:cstheme="majorBidi"/>
          <w:sz w:val="21"/>
          <w:szCs w:val="21"/>
        </w:rPr>
        <w:t xml:space="preserve">item, multidimensional, and self-assessment questionnaire which covers the physical, affective, and cognitive fatigue dimensions. Scores are on a 0-100 scale, with higher scores indicating worse fatigue. One RCT </w:t>
      </w:r>
      <w:r w:rsidRPr="00352A56">
        <w:rPr>
          <w:rFonts w:asciiTheme="majorBidi" w:hAnsiTheme="majorBidi" w:cstheme="majorBidi"/>
          <w:sz w:val="21"/>
          <w:szCs w:val="21"/>
        </w:rPr>
        <w:fldChar w:fldCharType="begin"/>
      </w:r>
      <w:r w:rsidRPr="00352A56">
        <w:rPr>
          <w:rFonts w:asciiTheme="majorBidi" w:hAnsiTheme="majorBidi" w:cstheme="majorBidi"/>
          <w:sz w:val="21"/>
          <w:szCs w:val="21"/>
        </w:rPr>
        <w:instrText xml:space="preserve"> ADDIN ZOTERO_ITEM CSL_CITATION {"citationID":"FzcLZsiY","properties":{"formattedCitation":"(Hagstrom et al., 2016)","plainCitation":"(Hagstrom et al., 2016)","noteIndex":0},"citationItems":[{"id":2675,"uris":["http://zotero.org/users/3116798/items/RXUKMKGS"],"uri":["http://zotero.org/users/3116798/items/RXUKMKGS"],"itemData":{"id":2675,"type":"article-journal","abstract":"The primary aim of this study was to evaluate the benefits of resistance training (RT) on quality of life (QOL) and fatigue in breast cancer survivors as an adjunct to usual care. We recruited 39 women who had survived breast cancer [mean age (y) 51.9 ± 8.8; time since diagnosis (m) 11.6 ± 13.2]. Primary outcomes were fatigue as assessed by the Functional Assessment of Chronic Illness Therapy - Fatigue (FACIT) scale and QOL as assessed by the Functional Assessment of Cancer Therapy - General (FACT-G) scale. ANCOVA was used to assess the change in the primary outcomes while controlling for baseline values, with effect sizes (ES) displayed as partial Eta squared. The experimental group received supervised RT 3 days per week in a university clinic for 16 weeks. Perceptions of fatigue improved significantly in the RT group compared to controls [mean (SD) 6.7 (7.5) points vs. 1.5 (3.7) points], (P = 0.006, ES = 0.20) as did QOL [6.9 (8.5) points vs. 1.6 (4.4) points], (P = 0.015, ES = 0.16). We demonstrated both statistically and clinically important improvements in fatigue and QOL in response to RT in breast cancer survivors.","container-title":"European Journal of Cancer Care","DOI":"10.1111/ecc.12422","ISSN":"1365-2354","issue":"5","journalAbbreviation":"Eur J Cancer Care (Engl)","language":"eng","note":"PMID: 26593858","page":"784-794","source":"PubMed","title":"Resistance training improves fatigue and quality of life in previously sedentary breast cancer survivors: a randomised controlled trial","title-short":"Resistance training improves fatigue and quality of life in previously sedentary breast cancer survivors","volume":"25","author":[{"family":"Hagstrom","given":"A. D."},{"family":"Marshall","given":"P. W. M."},{"family":"Lonsdale","given":"C."},{"family":"Cheema","given":"B. S."},{"family":"Fiatarone Singh","given":"M. A."},{"family":"Green","given":"S."}],"issued":{"date-parts":[["2016",9]]}}}],"schema":"https://github.com/citation-style-language/schema/raw/master/csl-citation.json"} </w:instrText>
      </w:r>
      <w:r w:rsidRPr="00352A56">
        <w:rPr>
          <w:rFonts w:asciiTheme="majorBidi" w:hAnsiTheme="majorBidi" w:cstheme="majorBidi"/>
          <w:sz w:val="21"/>
          <w:szCs w:val="21"/>
        </w:rPr>
        <w:fldChar w:fldCharType="separate"/>
      </w:r>
      <w:r w:rsidRPr="00352A56">
        <w:rPr>
          <w:rFonts w:asciiTheme="majorBidi" w:hAnsiTheme="majorBidi" w:cstheme="majorBidi"/>
          <w:noProof/>
          <w:sz w:val="21"/>
          <w:szCs w:val="21"/>
        </w:rPr>
        <w:t xml:space="preserve">(Hagstrom </w:t>
      </w:r>
      <w:r w:rsidR="000E5943" w:rsidRPr="00352A56">
        <w:rPr>
          <w:rFonts w:asciiTheme="majorBidi" w:hAnsiTheme="majorBidi" w:cstheme="majorBidi"/>
          <w:i/>
          <w:iCs/>
          <w:noProof/>
          <w:sz w:val="21"/>
          <w:szCs w:val="21"/>
        </w:rPr>
        <w:t>et al</w:t>
      </w:r>
      <w:r w:rsidRPr="00352A56">
        <w:rPr>
          <w:rFonts w:asciiTheme="majorBidi" w:hAnsiTheme="majorBidi" w:cstheme="majorBidi"/>
          <w:noProof/>
          <w:sz w:val="21"/>
          <w:szCs w:val="21"/>
        </w:rPr>
        <w:t>., 2016)</w:t>
      </w:r>
      <w:r w:rsidRPr="00352A56">
        <w:rPr>
          <w:rFonts w:asciiTheme="majorBidi" w:hAnsiTheme="majorBidi" w:cstheme="majorBidi"/>
          <w:sz w:val="21"/>
          <w:szCs w:val="21"/>
        </w:rPr>
        <w:fldChar w:fldCharType="end"/>
      </w:r>
      <w:r w:rsidRPr="00352A56">
        <w:rPr>
          <w:rFonts w:asciiTheme="majorBidi" w:hAnsiTheme="majorBidi" w:cstheme="majorBidi"/>
          <w:sz w:val="21"/>
          <w:szCs w:val="21"/>
        </w:rPr>
        <w:t xml:space="preserve"> assessed fatigue with the Functional Assessment of Cancer </w:t>
      </w:r>
      <w:r w:rsidRPr="00352A56">
        <w:rPr>
          <w:rFonts w:asciiTheme="majorBidi" w:hAnsiTheme="majorBidi" w:cstheme="majorBidi"/>
          <w:sz w:val="21"/>
          <w:szCs w:val="21"/>
        </w:rPr>
        <w:lastRenderedPageBreak/>
        <w:t xml:space="preserve">Therapy – Fatigue scale (FACIT – Fatigue) a 13-item scale and scoring ranges from 0 to 52 with a higher score indicating less fatigue. The three RCTs showed improvement in CRF after the intervention, particularly in the physical fatigue dimension, with an additional one-year follow-up in one RCT </w:t>
      </w:r>
      <w:r w:rsidRPr="00352A56">
        <w:rPr>
          <w:rFonts w:asciiTheme="majorBidi" w:hAnsiTheme="majorBidi" w:cstheme="majorBidi"/>
          <w:sz w:val="21"/>
          <w:szCs w:val="21"/>
        </w:rPr>
        <w:fldChar w:fldCharType="begin"/>
      </w:r>
      <w:r w:rsidRPr="00352A56">
        <w:rPr>
          <w:rFonts w:asciiTheme="majorBidi" w:hAnsiTheme="majorBidi" w:cstheme="majorBidi"/>
          <w:sz w:val="21"/>
          <w:szCs w:val="21"/>
        </w:rPr>
        <w:instrText xml:space="preserve"> ADDIN ZOTERO_ITEM CSL_CITATION {"citationID":"eHZsB4kn","properties":{"formattedCitation":"(Hagstrom et al., 2016)","plainCitation":"(Hagstrom et al., 2016)","noteIndex":0},"citationItems":[{"id":2675,"uris":["http://zotero.org/users/3116798/items/RXUKMKGS"],"uri":["http://zotero.org/users/3116798/items/RXUKMKGS"],"itemData":{"id":2675,"type":"article-journal","abstract":"The primary aim of this study was to evaluate the benefits of resistance training (RT) on quality of life (QOL) and fatigue in breast cancer survivors as an adjunct to usual care. We recruited 39 women who had survived breast cancer [mean age (y) 51.9 ± 8.8; time since diagnosis (m) 11.6 ± 13.2]. Primary outcomes were fatigue as assessed by the Functional Assessment of Chronic Illness Therapy - Fatigue (FACIT) scale and QOL as assessed by the Functional Assessment of Cancer Therapy - General (FACT-G) scale. ANCOVA was used to assess the change in the primary outcomes while controlling for baseline values, with effect sizes (ES) displayed as partial Eta squared. The experimental group received supervised RT 3 days per week in a university clinic for 16 weeks. Perceptions of fatigue improved significantly in the RT group compared to controls [mean (SD) 6.7 (7.5) points vs. 1.5 (3.7) points], (P = 0.006, ES = 0.20) as did QOL [6.9 (8.5) points vs. 1.6 (4.4) points], (P = 0.015, ES = 0.16). We demonstrated both statistically and clinically important improvements in fatigue and QOL in response to RT in breast cancer survivors.","container-title":"European Journal of Cancer Care","DOI":"10.1111/ecc.12422","ISSN":"1365-2354","issue":"5","journalAbbreviation":"Eur J Cancer Care (Engl)","language":"eng","note":"PMID: 26593858","page":"784-794","source":"PubMed","title":"Resistance training improves fatigue and quality of life in previously sedentary breast cancer survivors: a randomised controlled trial","title-short":"Resistance training improves fatigue and quality of life in previously sedentary breast cancer survivors","volume":"25","author":[{"family":"Hagstrom","given":"A. D."},{"family":"Marshall","given":"P. W. M."},{"family":"Lonsdale","given":"C."},{"family":"Cheema","given":"B. S."},{"family":"Fiatarone Singh","given":"M. A."},{"family":"Green","given":"S."}],"issued":{"date-parts":[["2016",9]]}}}],"schema":"https://github.com/citation-style-language/schema/raw/master/csl-citation.json"} </w:instrText>
      </w:r>
      <w:r w:rsidRPr="00352A56">
        <w:rPr>
          <w:rFonts w:asciiTheme="majorBidi" w:hAnsiTheme="majorBidi" w:cstheme="majorBidi"/>
          <w:sz w:val="21"/>
          <w:szCs w:val="21"/>
        </w:rPr>
        <w:fldChar w:fldCharType="separate"/>
      </w:r>
      <w:r w:rsidRPr="00352A56">
        <w:rPr>
          <w:rFonts w:asciiTheme="majorBidi" w:hAnsiTheme="majorBidi" w:cstheme="majorBidi"/>
          <w:noProof/>
          <w:sz w:val="21"/>
          <w:szCs w:val="21"/>
        </w:rPr>
        <w:t xml:space="preserve">(Hagstrom </w:t>
      </w:r>
      <w:r w:rsidR="000E5943" w:rsidRPr="00352A56">
        <w:rPr>
          <w:rFonts w:asciiTheme="majorBidi" w:hAnsiTheme="majorBidi" w:cstheme="majorBidi"/>
          <w:i/>
          <w:iCs/>
          <w:noProof/>
          <w:sz w:val="21"/>
          <w:szCs w:val="21"/>
        </w:rPr>
        <w:t>et al</w:t>
      </w:r>
      <w:r w:rsidRPr="00352A56">
        <w:rPr>
          <w:rFonts w:asciiTheme="majorBidi" w:hAnsiTheme="majorBidi" w:cstheme="majorBidi"/>
          <w:noProof/>
          <w:sz w:val="21"/>
          <w:szCs w:val="21"/>
        </w:rPr>
        <w:t>., 2016)</w:t>
      </w:r>
      <w:r w:rsidRPr="00352A56">
        <w:rPr>
          <w:rFonts w:asciiTheme="majorBidi" w:hAnsiTheme="majorBidi" w:cstheme="majorBidi"/>
          <w:sz w:val="21"/>
          <w:szCs w:val="21"/>
        </w:rPr>
        <w:fldChar w:fldCharType="end"/>
      </w:r>
      <w:r w:rsidRPr="00352A56">
        <w:rPr>
          <w:rFonts w:asciiTheme="majorBidi" w:hAnsiTheme="majorBidi" w:cstheme="majorBidi"/>
          <w:sz w:val="21"/>
          <w:szCs w:val="21"/>
        </w:rPr>
        <w:t>.</w:t>
      </w:r>
    </w:p>
    <w:p w14:paraId="4FF6F19F" w14:textId="77777777" w:rsidR="005E398A" w:rsidRPr="00CC4E22" w:rsidRDefault="005E398A" w:rsidP="006E2190">
      <w:pPr>
        <w:spacing w:after="0" w:line="276" w:lineRule="auto"/>
        <w:ind w:firstLine="284"/>
        <w:jc w:val="both"/>
        <w:rPr>
          <w:rFonts w:asciiTheme="majorBidi" w:hAnsiTheme="majorBidi" w:cstheme="majorBidi"/>
          <w:sz w:val="20"/>
          <w:szCs w:val="20"/>
        </w:rPr>
        <w:sectPr w:rsidR="005E398A" w:rsidRPr="00CC4E22" w:rsidSect="004258B5">
          <w:footnotePr>
            <w:numRestart w:val="eachPage"/>
          </w:footnotePr>
          <w:type w:val="continuous"/>
          <w:pgSz w:w="11907" w:h="16839"/>
          <w:pgMar w:top="1531" w:right="1418" w:bottom="1701" w:left="1134" w:header="992" w:footer="720" w:gutter="0"/>
          <w:cols w:num="2" w:space="567"/>
        </w:sectPr>
      </w:pPr>
    </w:p>
    <w:p w14:paraId="4FA046AA" w14:textId="77777777" w:rsidR="006E2190" w:rsidRPr="00CC4E22" w:rsidRDefault="006E2190" w:rsidP="006E2190">
      <w:pPr>
        <w:spacing w:after="0" w:line="276" w:lineRule="auto"/>
        <w:ind w:firstLine="284"/>
        <w:jc w:val="both"/>
        <w:rPr>
          <w:rFonts w:asciiTheme="majorBidi" w:hAnsiTheme="majorBidi" w:cstheme="majorBidi"/>
          <w:sz w:val="20"/>
          <w:szCs w:val="20"/>
        </w:rPr>
      </w:pPr>
    </w:p>
    <w:p w14:paraId="52C3C2CB" w14:textId="77777777" w:rsidR="006E2190" w:rsidRPr="00343F67" w:rsidRDefault="006E2190" w:rsidP="005E398A">
      <w:pPr>
        <w:spacing w:after="0" w:line="276" w:lineRule="auto"/>
        <w:jc w:val="both"/>
        <w:rPr>
          <w:rFonts w:asciiTheme="majorBidi" w:hAnsiTheme="majorBidi" w:cstheme="majorBidi"/>
          <w:sz w:val="20"/>
          <w:szCs w:val="20"/>
        </w:rPr>
      </w:pPr>
      <w:r w:rsidRPr="00343F67">
        <w:rPr>
          <w:rFonts w:asciiTheme="majorBidi" w:hAnsiTheme="majorBidi" w:cstheme="majorBidi"/>
          <w:sz w:val="20"/>
          <w:szCs w:val="20"/>
        </w:rPr>
        <w:t>Table 3. Summary of results</w:t>
      </w:r>
    </w:p>
    <w:tbl>
      <w:tblPr>
        <w:tblW w:w="9017" w:type="dxa"/>
        <w:tblInd w:w="108" w:type="dxa"/>
        <w:shd w:val="clear" w:color="auto" w:fill="F2F2F2" w:themeFill="background1" w:themeFillShade="F2"/>
        <w:tblLook w:val="04A0" w:firstRow="1" w:lastRow="0" w:firstColumn="1" w:lastColumn="0" w:noHBand="0" w:noVBand="1"/>
      </w:tblPr>
      <w:tblGrid>
        <w:gridCol w:w="1175"/>
        <w:gridCol w:w="3267"/>
        <w:gridCol w:w="1510"/>
        <w:gridCol w:w="3065"/>
      </w:tblGrid>
      <w:tr w:rsidR="006E2190" w:rsidRPr="00CC4E22" w14:paraId="3424BA27" w14:textId="77777777" w:rsidTr="006C7D94">
        <w:trPr>
          <w:trHeight w:val="676"/>
        </w:trPr>
        <w:tc>
          <w:tcPr>
            <w:tcW w:w="1175" w:type="dxa"/>
            <w:tcBorders>
              <w:top w:val="single" w:sz="12" w:space="0" w:color="auto"/>
              <w:left w:val="nil"/>
              <w:bottom w:val="single" w:sz="4" w:space="0" w:color="auto"/>
              <w:right w:val="nil"/>
            </w:tcBorders>
            <w:shd w:val="clear" w:color="auto" w:fill="F2F2F2" w:themeFill="background1" w:themeFillShade="F2"/>
            <w:hideMark/>
          </w:tcPr>
          <w:p w14:paraId="3B14DA2F" w14:textId="77777777" w:rsidR="006E2190" w:rsidRPr="00352A56" w:rsidRDefault="006E2190">
            <w:pPr>
              <w:spacing w:line="276" w:lineRule="auto"/>
              <w:jc w:val="both"/>
              <w:rPr>
                <w:rFonts w:asciiTheme="majorBidi" w:hAnsiTheme="majorBidi" w:cstheme="majorBidi"/>
                <w:b/>
                <w:bCs/>
                <w:sz w:val="18"/>
                <w:szCs w:val="18"/>
              </w:rPr>
            </w:pPr>
            <w:r w:rsidRPr="00352A56">
              <w:rPr>
                <w:rFonts w:asciiTheme="majorBidi" w:hAnsiTheme="majorBidi" w:cstheme="majorBidi"/>
                <w:b/>
                <w:bCs/>
                <w:sz w:val="18"/>
                <w:szCs w:val="18"/>
              </w:rPr>
              <w:t xml:space="preserve">Source </w:t>
            </w:r>
          </w:p>
        </w:tc>
        <w:tc>
          <w:tcPr>
            <w:tcW w:w="3267" w:type="dxa"/>
            <w:tcBorders>
              <w:top w:val="single" w:sz="12" w:space="0" w:color="auto"/>
              <w:left w:val="nil"/>
              <w:bottom w:val="single" w:sz="4" w:space="0" w:color="auto"/>
              <w:right w:val="nil"/>
            </w:tcBorders>
            <w:shd w:val="clear" w:color="auto" w:fill="F2F2F2" w:themeFill="background1" w:themeFillShade="F2"/>
            <w:hideMark/>
          </w:tcPr>
          <w:p w14:paraId="2A032141" w14:textId="77777777" w:rsidR="006E2190" w:rsidRPr="00352A56" w:rsidRDefault="006E2190">
            <w:pPr>
              <w:spacing w:line="276" w:lineRule="auto"/>
              <w:jc w:val="both"/>
              <w:rPr>
                <w:rFonts w:asciiTheme="majorBidi" w:hAnsiTheme="majorBidi" w:cstheme="majorBidi"/>
                <w:b/>
                <w:bCs/>
                <w:sz w:val="18"/>
                <w:szCs w:val="18"/>
              </w:rPr>
            </w:pPr>
            <w:r w:rsidRPr="00352A56">
              <w:rPr>
                <w:rFonts w:asciiTheme="majorBidi" w:hAnsiTheme="majorBidi" w:cstheme="majorBidi"/>
                <w:b/>
                <w:bCs/>
                <w:sz w:val="18"/>
                <w:szCs w:val="18"/>
              </w:rPr>
              <w:t xml:space="preserve">Intervention details </w:t>
            </w:r>
          </w:p>
        </w:tc>
        <w:tc>
          <w:tcPr>
            <w:tcW w:w="1510" w:type="dxa"/>
            <w:tcBorders>
              <w:top w:val="single" w:sz="12" w:space="0" w:color="auto"/>
              <w:left w:val="nil"/>
              <w:bottom w:val="single" w:sz="4" w:space="0" w:color="auto"/>
              <w:right w:val="nil"/>
            </w:tcBorders>
            <w:shd w:val="clear" w:color="auto" w:fill="F2F2F2" w:themeFill="background1" w:themeFillShade="F2"/>
            <w:hideMark/>
          </w:tcPr>
          <w:p w14:paraId="551F8ED5" w14:textId="77777777" w:rsidR="006E2190" w:rsidRPr="00352A56" w:rsidRDefault="006E2190">
            <w:pPr>
              <w:spacing w:line="276" w:lineRule="auto"/>
              <w:jc w:val="both"/>
              <w:rPr>
                <w:rFonts w:asciiTheme="majorBidi" w:hAnsiTheme="majorBidi" w:cstheme="majorBidi"/>
                <w:b/>
                <w:bCs/>
                <w:sz w:val="18"/>
                <w:szCs w:val="18"/>
              </w:rPr>
            </w:pPr>
            <w:r w:rsidRPr="00352A56">
              <w:rPr>
                <w:rFonts w:asciiTheme="majorBidi" w:hAnsiTheme="majorBidi" w:cstheme="majorBidi"/>
                <w:b/>
                <w:bCs/>
                <w:sz w:val="18"/>
                <w:szCs w:val="18"/>
              </w:rPr>
              <w:t>Assessment of CRF</w:t>
            </w:r>
          </w:p>
        </w:tc>
        <w:tc>
          <w:tcPr>
            <w:tcW w:w="3065" w:type="dxa"/>
            <w:tcBorders>
              <w:top w:val="single" w:sz="12" w:space="0" w:color="auto"/>
              <w:left w:val="nil"/>
              <w:bottom w:val="single" w:sz="4" w:space="0" w:color="auto"/>
              <w:right w:val="nil"/>
            </w:tcBorders>
            <w:shd w:val="clear" w:color="auto" w:fill="F2F2F2" w:themeFill="background1" w:themeFillShade="F2"/>
            <w:hideMark/>
          </w:tcPr>
          <w:p w14:paraId="36B76183" w14:textId="77777777" w:rsidR="006E2190" w:rsidRPr="00352A56" w:rsidRDefault="006E2190">
            <w:pPr>
              <w:spacing w:line="276" w:lineRule="auto"/>
              <w:jc w:val="both"/>
              <w:rPr>
                <w:rFonts w:asciiTheme="majorBidi" w:hAnsiTheme="majorBidi" w:cstheme="majorBidi"/>
                <w:b/>
                <w:bCs/>
                <w:sz w:val="18"/>
                <w:szCs w:val="18"/>
              </w:rPr>
            </w:pPr>
            <w:r w:rsidRPr="00352A56">
              <w:rPr>
                <w:rFonts w:asciiTheme="majorBidi" w:hAnsiTheme="majorBidi" w:cstheme="majorBidi"/>
                <w:b/>
                <w:bCs/>
                <w:sz w:val="18"/>
                <w:szCs w:val="18"/>
              </w:rPr>
              <w:t xml:space="preserve">Results </w:t>
            </w:r>
          </w:p>
        </w:tc>
      </w:tr>
      <w:tr w:rsidR="006E2190" w:rsidRPr="00CC4E22" w14:paraId="66CB5E1E" w14:textId="77777777" w:rsidTr="006E2190">
        <w:trPr>
          <w:trHeight w:val="2239"/>
        </w:trPr>
        <w:tc>
          <w:tcPr>
            <w:tcW w:w="1175" w:type="dxa"/>
            <w:tcBorders>
              <w:top w:val="single" w:sz="4" w:space="0" w:color="auto"/>
              <w:left w:val="nil"/>
              <w:bottom w:val="single" w:sz="4" w:space="0" w:color="auto"/>
              <w:right w:val="nil"/>
            </w:tcBorders>
            <w:shd w:val="clear" w:color="auto" w:fill="F2F2F2" w:themeFill="background1" w:themeFillShade="F2"/>
            <w:hideMark/>
          </w:tcPr>
          <w:p w14:paraId="000642AA" w14:textId="77777777" w:rsidR="006E2190" w:rsidRPr="00352A56" w:rsidRDefault="006E2190">
            <w:pPr>
              <w:spacing w:line="276" w:lineRule="auto"/>
              <w:jc w:val="both"/>
              <w:rPr>
                <w:rFonts w:asciiTheme="majorBidi" w:hAnsiTheme="majorBidi" w:cstheme="majorBidi"/>
                <w:b/>
                <w:bCs/>
                <w:sz w:val="18"/>
                <w:szCs w:val="18"/>
              </w:rPr>
            </w:pPr>
            <w:r w:rsidRPr="00352A56">
              <w:rPr>
                <w:rFonts w:asciiTheme="majorBidi" w:hAnsiTheme="majorBidi" w:cstheme="majorBidi"/>
                <w:sz w:val="18"/>
                <w:szCs w:val="18"/>
              </w:rPr>
              <w:t xml:space="preserve">Steindorf </w:t>
            </w:r>
            <w:r w:rsidR="000E5943" w:rsidRPr="00352A56">
              <w:rPr>
                <w:rFonts w:asciiTheme="majorBidi" w:hAnsiTheme="majorBidi" w:cstheme="majorBidi"/>
                <w:i/>
                <w:iCs/>
                <w:sz w:val="18"/>
                <w:szCs w:val="18"/>
              </w:rPr>
              <w:t>et al</w:t>
            </w:r>
            <w:r w:rsidRPr="00352A56">
              <w:rPr>
                <w:rFonts w:asciiTheme="majorBidi" w:hAnsiTheme="majorBidi" w:cstheme="majorBidi"/>
                <w:sz w:val="18"/>
                <w:szCs w:val="18"/>
              </w:rPr>
              <w:t>. (2014)</w:t>
            </w:r>
          </w:p>
        </w:tc>
        <w:tc>
          <w:tcPr>
            <w:tcW w:w="3267" w:type="dxa"/>
            <w:tcBorders>
              <w:top w:val="single" w:sz="4" w:space="0" w:color="auto"/>
              <w:left w:val="nil"/>
              <w:bottom w:val="single" w:sz="4" w:space="0" w:color="auto"/>
              <w:right w:val="nil"/>
            </w:tcBorders>
            <w:shd w:val="clear" w:color="auto" w:fill="F2F2F2" w:themeFill="background1" w:themeFillShade="F2"/>
            <w:hideMark/>
          </w:tcPr>
          <w:p w14:paraId="0B3814BB" w14:textId="77777777" w:rsidR="006E2190" w:rsidRPr="00352A56" w:rsidRDefault="006E2190">
            <w:pPr>
              <w:spacing w:line="276" w:lineRule="auto"/>
              <w:jc w:val="both"/>
              <w:rPr>
                <w:rFonts w:asciiTheme="majorBidi" w:hAnsiTheme="majorBidi" w:cstheme="majorBidi"/>
                <w:sz w:val="18"/>
                <w:szCs w:val="18"/>
              </w:rPr>
            </w:pPr>
            <w:r w:rsidRPr="00352A56">
              <w:rPr>
                <w:rFonts w:asciiTheme="majorBidi" w:hAnsiTheme="majorBidi" w:cstheme="majorBidi"/>
                <w:sz w:val="18"/>
                <w:szCs w:val="18"/>
              </w:rPr>
              <w:t xml:space="preserve">The experimental group received about 60 minutes twice weekly over 12 week's RT, under the supervision of experienced physiotherapists. The progressive exercise intervention comprised eight different machine-based resistance exercises (3 sets, 8- 12 repetitions at 60 %-80 % of 1 repetition). </w:t>
            </w:r>
          </w:p>
        </w:tc>
        <w:tc>
          <w:tcPr>
            <w:tcW w:w="1510" w:type="dxa"/>
            <w:tcBorders>
              <w:top w:val="single" w:sz="4" w:space="0" w:color="auto"/>
              <w:left w:val="nil"/>
              <w:bottom w:val="single" w:sz="4" w:space="0" w:color="auto"/>
              <w:right w:val="nil"/>
            </w:tcBorders>
            <w:shd w:val="clear" w:color="auto" w:fill="F2F2F2" w:themeFill="background1" w:themeFillShade="F2"/>
            <w:hideMark/>
          </w:tcPr>
          <w:p w14:paraId="017FFA6B" w14:textId="77777777" w:rsidR="006E2190" w:rsidRPr="00352A56" w:rsidRDefault="006E2190">
            <w:pPr>
              <w:spacing w:line="276" w:lineRule="auto"/>
              <w:jc w:val="both"/>
              <w:rPr>
                <w:rFonts w:asciiTheme="majorBidi" w:hAnsiTheme="majorBidi" w:cstheme="majorBidi"/>
                <w:sz w:val="18"/>
                <w:szCs w:val="18"/>
              </w:rPr>
            </w:pPr>
            <w:r w:rsidRPr="00352A56">
              <w:rPr>
                <w:rFonts w:asciiTheme="majorBidi" w:hAnsiTheme="majorBidi" w:cstheme="majorBidi"/>
                <w:sz w:val="18"/>
                <w:szCs w:val="18"/>
              </w:rPr>
              <w:t>Fatigue Assessment Questionnaire (FAQ)</w:t>
            </w:r>
          </w:p>
        </w:tc>
        <w:tc>
          <w:tcPr>
            <w:tcW w:w="3065" w:type="dxa"/>
            <w:tcBorders>
              <w:top w:val="single" w:sz="4" w:space="0" w:color="auto"/>
              <w:left w:val="nil"/>
              <w:bottom w:val="single" w:sz="4" w:space="0" w:color="auto"/>
              <w:right w:val="nil"/>
            </w:tcBorders>
            <w:shd w:val="clear" w:color="auto" w:fill="F2F2F2" w:themeFill="background1" w:themeFillShade="F2"/>
            <w:hideMark/>
          </w:tcPr>
          <w:p w14:paraId="25B689A6" w14:textId="77777777" w:rsidR="006E2190" w:rsidRPr="00352A56" w:rsidRDefault="006E2190">
            <w:pPr>
              <w:spacing w:line="276" w:lineRule="auto"/>
              <w:jc w:val="both"/>
              <w:rPr>
                <w:rFonts w:asciiTheme="majorBidi" w:hAnsiTheme="majorBidi" w:cstheme="majorBidi"/>
                <w:sz w:val="18"/>
                <w:szCs w:val="18"/>
              </w:rPr>
            </w:pPr>
            <w:r w:rsidRPr="00352A56">
              <w:rPr>
                <w:rFonts w:asciiTheme="majorBidi" w:hAnsiTheme="majorBidi" w:cstheme="majorBidi"/>
                <w:sz w:val="18"/>
                <w:szCs w:val="18"/>
              </w:rPr>
              <w:t>CRF decrease significantly in EX, while in RC there was no significant change. The effect was significant regarding physical fatigue (p = 0.013, ES = 0.033) but not for the affective (p = 0.91, ES = 0.01) or the cognitive (p = 0.65, ES = 0.07) dimensions</w:t>
            </w:r>
          </w:p>
        </w:tc>
      </w:tr>
      <w:tr w:rsidR="006E2190" w:rsidRPr="00CC4E22" w14:paraId="5958EA71" w14:textId="77777777" w:rsidTr="006E2190">
        <w:trPr>
          <w:trHeight w:val="1478"/>
        </w:trPr>
        <w:tc>
          <w:tcPr>
            <w:tcW w:w="1175" w:type="dxa"/>
            <w:tcBorders>
              <w:top w:val="single" w:sz="4" w:space="0" w:color="auto"/>
              <w:left w:val="nil"/>
              <w:bottom w:val="single" w:sz="4" w:space="0" w:color="auto"/>
              <w:right w:val="nil"/>
            </w:tcBorders>
            <w:shd w:val="clear" w:color="auto" w:fill="F2F2F2" w:themeFill="background1" w:themeFillShade="F2"/>
            <w:hideMark/>
          </w:tcPr>
          <w:p w14:paraId="22E69C99" w14:textId="77777777" w:rsidR="006E2190" w:rsidRPr="00352A56" w:rsidRDefault="006E2190">
            <w:pPr>
              <w:spacing w:line="276" w:lineRule="auto"/>
              <w:jc w:val="both"/>
              <w:rPr>
                <w:rFonts w:asciiTheme="majorBidi" w:hAnsiTheme="majorBidi" w:cstheme="majorBidi"/>
                <w:sz w:val="18"/>
                <w:szCs w:val="18"/>
              </w:rPr>
            </w:pPr>
            <w:r w:rsidRPr="00352A56">
              <w:rPr>
                <w:rFonts w:asciiTheme="majorBidi" w:hAnsiTheme="majorBidi" w:cstheme="majorBidi"/>
                <w:sz w:val="18"/>
                <w:szCs w:val="18"/>
              </w:rPr>
              <w:t xml:space="preserve">Schmidt </w:t>
            </w:r>
            <w:r w:rsidR="000E5943" w:rsidRPr="00352A56">
              <w:rPr>
                <w:rFonts w:asciiTheme="majorBidi" w:hAnsiTheme="majorBidi" w:cstheme="majorBidi"/>
                <w:i/>
                <w:iCs/>
                <w:sz w:val="18"/>
                <w:szCs w:val="18"/>
              </w:rPr>
              <w:t>et al</w:t>
            </w:r>
            <w:r w:rsidRPr="00352A56">
              <w:rPr>
                <w:rFonts w:asciiTheme="majorBidi" w:hAnsiTheme="majorBidi" w:cstheme="majorBidi"/>
                <w:sz w:val="18"/>
                <w:szCs w:val="18"/>
              </w:rPr>
              <w:t>. (2014)</w:t>
            </w:r>
          </w:p>
        </w:tc>
        <w:tc>
          <w:tcPr>
            <w:tcW w:w="3267" w:type="dxa"/>
            <w:tcBorders>
              <w:top w:val="single" w:sz="4" w:space="0" w:color="auto"/>
              <w:left w:val="nil"/>
              <w:bottom w:val="single" w:sz="4" w:space="0" w:color="auto"/>
              <w:right w:val="nil"/>
            </w:tcBorders>
            <w:shd w:val="clear" w:color="auto" w:fill="F2F2F2" w:themeFill="background1" w:themeFillShade="F2"/>
            <w:hideMark/>
          </w:tcPr>
          <w:p w14:paraId="041266C3" w14:textId="77777777" w:rsidR="006E2190" w:rsidRPr="00352A56" w:rsidRDefault="006E2190">
            <w:pPr>
              <w:spacing w:line="276" w:lineRule="auto"/>
              <w:jc w:val="both"/>
              <w:rPr>
                <w:rFonts w:asciiTheme="majorBidi" w:hAnsiTheme="majorBidi" w:cstheme="majorBidi"/>
                <w:sz w:val="18"/>
                <w:szCs w:val="18"/>
              </w:rPr>
            </w:pPr>
            <w:r w:rsidRPr="00352A56">
              <w:rPr>
                <w:rFonts w:asciiTheme="majorBidi" w:hAnsiTheme="majorBidi" w:cstheme="majorBidi"/>
                <w:sz w:val="18"/>
                <w:szCs w:val="18"/>
              </w:rPr>
              <w:t>60 min twice-weekly RT over 12 weeks under the supervision of experienced therapists. EX comprised 8 different machine-based resistance exercises (3 sets, 8- 12 repetitions at 60 %-80 % of 1 repetition maximum).</w:t>
            </w:r>
          </w:p>
        </w:tc>
        <w:tc>
          <w:tcPr>
            <w:tcW w:w="1510" w:type="dxa"/>
            <w:tcBorders>
              <w:top w:val="single" w:sz="4" w:space="0" w:color="auto"/>
              <w:left w:val="nil"/>
              <w:bottom w:val="single" w:sz="4" w:space="0" w:color="auto"/>
              <w:right w:val="nil"/>
            </w:tcBorders>
            <w:shd w:val="clear" w:color="auto" w:fill="F2F2F2" w:themeFill="background1" w:themeFillShade="F2"/>
            <w:hideMark/>
          </w:tcPr>
          <w:p w14:paraId="50FCFDC3" w14:textId="77777777" w:rsidR="006E2190" w:rsidRPr="00352A56" w:rsidRDefault="006E2190">
            <w:pPr>
              <w:spacing w:line="276" w:lineRule="auto"/>
              <w:jc w:val="both"/>
              <w:rPr>
                <w:rFonts w:asciiTheme="majorBidi" w:hAnsiTheme="majorBidi" w:cstheme="majorBidi"/>
                <w:sz w:val="18"/>
                <w:szCs w:val="18"/>
              </w:rPr>
            </w:pPr>
            <w:r w:rsidRPr="00352A56">
              <w:rPr>
                <w:rFonts w:asciiTheme="majorBidi" w:hAnsiTheme="majorBidi" w:cstheme="majorBidi"/>
                <w:sz w:val="18"/>
                <w:szCs w:val="18"/>
              </w:rPr>
              <w:t>Fatigue Assessment Questionnaire (FAQ)</w:t>
            </w:r>
          </w:p>
        </w:tc>
        <w:tc>
          <w:tcPr>
            <w:tcW w:w="3065" w:type="dxa"/>
            <w:tcBorders>
              <w:top w:val="single" w:sz="4" w:space="0" w:color="auto"/>
              <w:left w:val="nil"/>
              <w:bottom w:val="single" w:sz="4" w:space="0" w:color="auto"/>
              <w:right w:val="nil"/>
            </w:tcBorders>
            <w:shd w:val="clear" w:color="auto" w:fill="F2F2F2" w:themeFill="background1" w:themeFillShade="F2"/>
            <w:hideMark/>
          </w:tcPr>
          <w:p w14:paraId="14A00127" w14:textId="77777777" w:rsidR="006E2190" w:rsidRPr="00352A56" w:rsidRDefault="006E2190">
            <w:pPr>
              <w:spacing w:line="276" w:lineRule="auto"/>
              <w:jc w:val="both"/>
              <w:rPr>
                <w:rFonts w:asciiTheme="majorBidi" w:hAnsiTheme="majorBidi" w:cstheme="majorBidi"/>
                <w:sz w:val="18"/>
                <w:szCs w:val="18"/>
              </w:rPr>
            </w:pPr>
            <w:r w:rsidRPr="00352A56">
              <w:rPr>
                <w:rFonts w:asciiTheme="majorBidi" w:hAnsiTheme="majorBidi" w:cstheme="majorBidi"/>
                <w:sz w:val="18"/>
                <w:szCs w:val="18"/>
              </w:rPr>
              <w:t>Improvement in CRF was significant in the EX group above the psychosocial effects. This benefit was mainly due to effects on the physical fatigue dimension (p = 0.052).</w:t>
            </w:r>
          </w:p>
        </w:tc>
      </w:tr>
      <w:tr w:rsidR="006E2190" w:rsidRPr="00CC4E22" w14:paraId="0632D412" w14:textId="77777777" w:rsidTr="009E2CFB">
        <w:trPr>
          <w:trHeight w:val="1240"/>
        </w:trPr>
        <w:tc>
          <w:tcPr>
            <w:tcW w:w="1175" w:type="dxa"/>
            <w:tcBorders>
              <w:top w:val="single" w:sz="4" w:space="0" w:color="auto"/>
              <w:left w:val="nil"/>
              <w:bottom w:val="single" w:sz="12" w:space="0" w:color="auto"/>
              <w:right w:val="nil"/>
            </w:tcBorders>
            <w:shd w:val="clear" w:color="auto" w:fill="F2F2F2" w:themeFill="background1" w:themeFillShade="F2"/>
            <w:hideMark/>
          </w:tcPr>
          <w:p w14:paraId="4326D082" w14:textId="77777777" w:rsidR="006E2190" w:rsidRPr="00352A56" w:rsidRDefault="006E2190">
            <w:pPr>
              <w:spacing w:line="276" w:lineRule="auto"/>
              <w:jc w:val="both"/>
              <w:rPr>
                <w:rFonts w:asciiTheme="majorBidi" w:hAnsiTheme="majorBidi" w:cstheme="majorBidi"/>
                <w:sz w:val="18"/>
                <w:szCs w:val="18"/>
              </w:rPr>
            </w:pPr>
            <w:r w:rsidRPr="00352A56">
              <w:rPr>
                <w:rFonts w:asciiTheme="majorBidi" w:hAnsiTheme="majorBidi" w:cstheme="majorBidi"/>
                <w:sz w:val="18"/>
                <w:szCs w:val="18"/>
              </w:rPr>
              <w:t xml:space="preserve">Hagstrom </w:t>
            </w:r>
            <w:r w:rsidR="000E5943" w:rsidRPr="00352A56">
              <w:rPr>
                <w:rFonts w:asciiTheme="majorBidi" w:hAnsiTheme="majorBidi" w:cstheme="majorBidi"/>
                <w:i/>
                <w:iCs/>
                <w:sz w:val="18"/>
                <w:szCs w:val="18"/>
              </w:rPr>
              <w:t>et al</w:t>
            </w:r>
            <w:r w:rsidRPr="00352A56">
              <w:rPr>
                <w:rFonts w:asciiTheme="majorBidi" w:hAnsiTheme="majorBidi" w:cstheme="majorBidi"/>
                <w:sz w:val="18"/>
                <w:szCs w:val="18"/>
              </w:rPr>
              <w:t>. (2015)</w:t>
            </w:r>
          </w:p>
        </w:tc>
        <w:tc>
          <w:tcPr>
            <w:tcW w:w="3267" w:type="dxa"/>
            <w:tcBorders>
              <w:top w:val="single" w:sz="4" w:space="0" w:color="auto"/>
              <w:left w:val="nil"/>
              <w:bottom w:val="single" w:sz="12" w:space="0" w:color="auto"/>
              <w:right w:val="nil"/>
            </w:tcBorders>
            <w:shd w:val="clear" w:color="auto" w:fill="F2F2F2" w:themeFill="background1" w:themeFillShade="F2"/>
            <w:hideMark/>
          </w:tcPr>
          <w:p w14:paraId="4319F4CD" w14:textId="77777777" w:rsidR="006E2190" w:rsidRPr="00352A56" w:rsidRDefault="006E2190">
            <w:pPr>
              <w:spacing w:line="276" w:lineRule="auto"/>
              <w:jc w:val="both"/>
              <w:rPr>
                <w:rFonts w:asciiTheme="majorBidi" w:hAnsiTheme="majorBidi" w:cstheme="majorBidi"/>
                <w:sz w:val="18"/>
                <w:szCs w:val="18"/>
              </w:rPr>
            </w:pPr>
            <w:r w:rsidRPr="00352A56">
              <w:rPr>
                <w:rFonts w:asciiTheme="majorBidi" w:hAnsiTheme="majorBidi" w:cstheme="majorBidi"/>
                <w:sz w:val="18"/>
                <w:szCs w:val="18"/>
              </w:rPr>
              <w:t>16 weeks supervised RT program three times per week for approximately 60 min per session. Three sets of eight to ten repetitions were performed.</w:t>
            </w:r>
          </w:p>
        </w:tc>
        <w:tc>
          <w:tcPr>
            <w:tcW w:w="1510" w:type="dxa"/>
            <w:tcBorders>
              <w:top w:val="single" w:sz="4" w:space="0" w:color="auto"/>
              <w:left w:val="nil"/>
              <w:bottom w:val="single" w:sz="12" w:space="0" w:color="auto"/>
              <w:right w:val="nil"/>
            </w:tcBorders>
            <w:shd w:val="clear" w:color="auto" w:fill="F2F2F2" w:themeFill="background1" w:themeFillShade="F2"/>
            <w:hideMark/>
          </w:tcPr>
          <w:p w14:paraId="55D133B0" w14:textId="77777777" w:rsidR="006E2190" w:rsidRPr="00352A56" w:rsidRDefault="006E2190">
            <w:pPr>
              <w:spacing w:line="276" w:lineRule="auto"/>
              <w:jc w:val="both"/>
              <w:rPr>
                <w:rFonts w:asciiTheme="majorBidi" w:hAnsiTheme="majorBidi" w:cstheme="majorBidi"/>
                <w:sz w:val="18"/>
                <w:szCs w:val="18"/>
              </w:rPr>
            </w:pPr>
            <w:r w:rsidRPr="00352A56">
              <w:rPr>
                <w:rFonts w:asciiTheme="majorBidi" w:hAnsiTheme="majorBidi" w:cstheme="majorBidi"/>
                <w:sz w:val="18"/>
                <w:szCs w:val="18"/>
              </w:rPr>
              <w:t>Functional Assessment of   Cancer Therapy – Fatigue scale</w:t>
            </w:r>
          </w:p>
          <w:p w14:paraId="55B8D142" w14:textId="77777777" w:rsidR="006E2190" w:rsidRPr="00352A56" w:rsidRDefault="006E2190">
            <w:pPr>
              <w:spacing w:line="276" w:lineRule="auto"/>
              <w:jc w:val="both"/>
              <w:rPr>
                <w:rFonts w:asciiTheme="majorBidi" w:hAnsiTheme="majorBidi" w:cstheme="majorBidi"/>
                <w:sz w:val="18"/>
                <w:szCs w:val="18"/>
              </w:rPr>
            </w:pPr>
            <w:r w:rsidRPr="00352A56">
              <w:rPr>
                <w:rFonts w:asciiTheme="majorBidi" w:hAnsiTheme="majorBidi" w:cstheme="majorBidi"/>
                <w:sz w:val="18"/>
                <w:szCs w:val="18"/>
              </w:rPr>
              <w:t>(FACIT – Fatigue)</w:t>
            </w:r>
          </w:p>
        </w:tc>
        <w:tc>
          <w:tcPr>
            <w:tcW w:w="3065" w:type="dxa"/>
            <w:tcBorders>
              <w:top w:val="single" w:sz="4" w:space="0" w:color="auto"/>
              <w:left w:val="nil"/>
              <w:bottom w:val="single" w:sz="12" w:space="0" w:color="auto"/>
              <w:right w:val="nil"/>
            </w:tcBorders>
            <w:shd w:val="clear" w:color="auto" w:fill="F2F2F2" w:themeFill="background1" w:themeFillShade="F2"/>
            <w:hideMark/>
          </w:tcPr>
          <w:p w14:paraId="2E40C784" w14:textId="77777777" w:rsidR="006E2190" w:rsidRPr="00352A56" w:rsidRDefault="006E2190">
            <w:pPr>
              <w:spacing w:line="276" w:lineRule="auto"/>
              <w:jc w:val="both"/>
              <w:rPr>
                <w:rFonts w:asciiTheme="majorBidi" w:hAnsiTheme="majorBidi" w:cstheme="majorBidi"/>
                <w:sz w:val="18"/>
                <w:szCs w:val="18"/>
              </w:rPr>
            </w:pPr>
            <w:r w:rsidRPr="00352A56">
              <w:rPr>
                <w:rFonts w:asciiTheme="majorBidi" w:hAnsiTheme="majorBidi" w:cstheme="majorBidi"/>
                <w:sz w:val="18"/>
                <w:szCs w:val="18"/>
              </w:rPr>
              <w:t>The exercise intervention was associated with significant improvement in fatigue (P = 0.006, ES = 0.20).</w:t>
            </w:r>
          </w:p>
        </w:tc>
      </w:tr>
    </w:tbl>
    <w:p w14:paraId="66FE6418" w14:textId="77777777" w:rsidR="005E398A" w:rsidRPr="00CC4E22" w:rsidRDefault="005E398A" w:rsidP="006E2190">
      <w:pPr>
        <w:spacing w:after="0" w:line="276" w:lineRule="auto"/>
        <w:ind w:firstLine="284"/>
        <w:jc w:val="both"/>
        <w:rPr>
          <w:rFonts w:asciiTheme="majorBidi" w:hAnsiTheme="majorBidi" w:cstheme="majorBidi"/>
          <w:sz w:val="20"/>
          <w:szCs w:val="20"/>
        </w:rPr>
        <w:sectPr w:rsidR="005E398A" w:rsidRPr="00CC4E22" w:rsidSect="009E2CFB">
          <w:footnotePr>
            <w:numRestart w:val="eachPage"/>
          </w:footnotePr>
          <w:type w:val="continuous"/>
          <w:pgSz w:w="11907" w:h="16839"/>
          <w:pgMar w:top="1531" w:right="1418" w:bottom="1701" w:left="1134" w:header="992" w:footer="720" w:gutter="0"/>
          <w:cols w:space="720"/>
        </w:sectPr>
      </w:pPr>
    </w:p>
    <w:p w14:paraId="4852D757" w14:textId="77777777" w:rsidR="006E2190" w:rsidRPr="008246E5" w:rsidRDefault="006E2190" w:rsidP="006E2190">
      <w:pPr>
        <w:spacing w:after="0" w:line="276" w:lineRule="auto"/>
        <w:ind w:firstLine="284"/>
        <w:jc w:val="both"/>
        <w:rPr>
          <w:rFonts w:asciiTheme="majorBidi" w:hAnsiTheme="majorBidi" w:cstheme="majorBidi"/>
          <w:sz w:val="21"/>
          <w:szCs w:val="21"/>
        </w:rPr>
      </w:pPr>
      <w:r w:rsidRPr="008246E5">
        <w:rPr>
          <w:rFonts w:asciiTheme="majorBidi" w:hAnsiTheme="majorBidi" w:cstheme="majorBidi"/>
          <w:sz w:val="21"/>
          <w:szCs w:val="21"/>
        </w:rPr>
        <w:lastRenderedPageBreak/>
        <w:t>RT, Resistance Training; CRF, Cancer-related fatigue; EX, Exercise group; RC, Relaxation Control group; ES, Effect Size.</w:t>
      </w:r>
    </w:p>
    <w:p w14:paraId="2D1C10A7" w14:textId="77777777" w:rsidR="006E2190" w:rsidRPr="008246E5" w:rsidRDefault="006E2190" w:rsidP="006E2190">
      <w:pPr>
        <w:spacing w:after="0" w:line="276" w:lineRule="auto"/>
        <w:ind w:firstLine="284"/>
        <w:jc w:val="both"/>
        <w:rPr>
          <w:rFonts w:asciiTheme="majorBidi" w:hAnsiTheme="majorBidi" w:cstheme="majorBidi"/>
          <w:sz w:val="21"/>
          <w:szCs w:val="21"/>
        </w:rPr>
      </w:pPr>
      <w:r w:rsidRPr="008246E5">
        <w:rPr>
          <w:rFonts w:asciiTheme="majorBidi" w:hAnsiTheme="majorBidi" w:cstheme="majorBidi"/>
          <w:sz w:val="21"/>
          <w:szCs w:val="21"/>
        </w:rPr>
        <w:t xml:space="preserve">The methodological quality and reporting of eligible studies are reported in table 4. The mean PEDro score for trials was 6.66 (range from 6 to 7). </w:t>
      </w:r>
      <w:r w:rsidRPr="008246E5">
        <w:rPr>
          <w:rFonts w:asciiTheme="majorBidi" w:hAnsiTheme="majorBidi" w:cstheme="majorBidi"/>
          <w:sz w:val="21"/>
          <w:szCs w:val="21"/>
        </w:rPr>
        <w:lastRenderedPageBreak/>
        <w:t xml:space="preserve">All RCTs had a high methodological quality on the PEDro scale for cancer-related fatigue. Random and concealed allocation, baseline comparability, intention-to-treat analysis, comparison between the group, and calculation of point estimates and output variability were carried out in all three RCTs. </w:t>
      </w:r>
    </w:p>
    <w:p w14:paraId="28B7ADA9" w14:textId="77777777" w:rsidR="005E398A" w:rsidRPr="008246E5" w:rsidRDefault="005E398A" w:rsidP="006E2190">
      <w:pPr>
        <w:spacing w:after="0" w:line="276" w:lineRule="auto"/>
        <w:ind w:firstLine="284"/>
        <w:jc w:val="both"/>
        <w:rPr>
          <w:rFonts w:asciiTheme="majorBidi" w:hAnsiTheme="majorBidi" w:cstheme="majorBidi"/>
          <w:sz w:val="21"/>
          <w:szCs w:val="21"/>
        </w:rPr>
        <w:sectPr w:rsidR="005E398A" w:rsidRPr="008246E5" w:rsidSect="004258B5">
          <w:footnotePr>
            <w:numRestart w:val="eachPage"/>
          </w:footnotePr>
          <w:type w:val="continuous"/>
          <w:pgSz w:w="11907" w:h="16839"/>
          <w:pgMar w:top="1531" w:right="1418" w:bottom="1701" w:left="1134" w:header="992" w:footer="720" w:gutter="0"/>
          <w:pgNumType w:start="73"/>
          <w:cols w:num="2" w:space="567"/>
        </w:sectPr>
      </w:pPr>
    </w:p>
    <w:p w14:paraId="298E01D1" w14:textId="77777777" w:rsidR="006E2190" w:rsidRPr="00343F67" w:rsidRDefault="006E2190" w:rsidP="006E2190">
      <w:pPr>
        <w:spacing w:after="0" w:line="276" w:lineRule="auto"/>
        <w:ind w:firstLine="284"/>
        <w:jc w:val="both"/>
        <w:rPr>
          <w:rFonts w:asciiTheme="majorBidi" w:hAnsiTheme="majorBidi" w:cstheme="majorBidi"/>
          <w:sz w:val="20"/>
          <w:szCs w:val="20"/>
        </w:rPr>
      </w:pPr>
      <w:r w:rsidRPr="00343F67">
        <w:rPr>
          <w:rFonts w:asciiTheme="majorBidi" w:hAnsiTheme="majorBidi" w:cstheme="majorBidi"/>
          <w:sz w:val="20"/>
          <w:szCs w:val="20"/>
        </w:rPr>
        <w:lastRenderedPageBreak/>
        <w:t>Table 4. Methodological quality and reporting of eligible studies PEDro scale.</w:t>
      </w:r>
    </w:p>
    <w:tbl>
      <w:tblPr>
        <w:tblpPr w:leftFromText="180" w:rightFromText="180" w:bottomFromText="200" w:vertAnchor="text" w:horzAnchor="margin" w:tblpX="108" w:tblpY="84"/>
        <w:tblW w:w="90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Layout w:type="fixed"/>
        <w:tblLook w:val="04A0" w:firstRow="1" w:lastRow="0" w:firstColumn="1" w:lastColumn="0" w:noHBand="0" w:noVBand="1"/>
      </w:tblPr>
      <w:tblGrid>
        <w:gridCol w:w="2250"/>
        <w:gridCol w:w="540"/>
        <w:gridCol w:w="540"/>
        <w:gridCol w:w="540"/>
        <w:gridCol w:w="450"/>
        <w:gridCol w:w="540"/>
        <w:gridCol w:w="450"/>
        <w:gridCol w:w="450"/>
        <w:gridCol w:w="450"/>
        <w:gridCol w:w="450"/>
        <w:gridCol w:w="450"/>
        <w:gridCol w:w="540"/>
        <w:gridCol w:w="1380"/>
      </w:tblGrid>
      <w:tr w:rsidR="006E2190" w:rsidRPr="00CC4E22" w14:paraId="6BA25F12" w14:textId="77777777" w:rsidTr="008246E5">
        <w:trPr>
          <w:trHeight w:val="451"/>
        </w:trPr>
        <w:tc>
          <w:tcPr>
            <w:tcW w:w="2250" w:type="dxa"/>
            <w:vMerge w:val="restart"/>
            <w:tcBorders>
              <w:top w:val="single" w:sz="12" w:space="0" w:color="auto"/>
              <w:left w:val="nil"/>
              <w:bottom w:val="single" w:sz="4" w:space="0" w:color="auto"/>
              <w:right w:val="nil"/>
            </w:tcBorders>
            <w:shd w:val="clear" w:color="auto" w:fill="F2F2F2" w:themeFill="background1" w:themeFillShade="F2"/>
            <w:vAlign w:val="center"/>
            <w:hideMark/>
          </w:tcPr>
          <w:p w14:paraId="47E86519" w14:textId="77777777" w:rsidR="006E2190" w:rsidRPr="008246E5" w:rsidRDefault="006E2190" w:rsidP="008246E5">
            <w:pPr>
              <w:spacing w:after="0" w:line="276" w:lineRule="auto"/>
              <w:jc w:val="center"/>
              <w:rPr>
                <w:rFonts w:asciiTheme="majorBidi" w:hAnsiTheme="majorBidi" w:cstheme="majorBidi"/>
                <w:b/>
                <w:sz w:val="18"/>
                <w:szCs w:val="18"/>
                <w:lang w:val="de-DE"/>
              </w:rPr>
            </w:pPr>
            <w:r w:rsidRPr="008246E5">
              <w:rPr>
                <w:rFonts w:asciiTheme="majorBidi" w:hAnsiTheme="majorBidi" w:cstheme="majorBidi"/>
                <w:b/>
                <w:sz w:val="18"/>
                <w:szCs w:val="18"/>
              </w:rPr>
              <w:t>Study</w:t>
            </w:r>
          </w:p>
        </w:tc>
        <w:tc>
          <w:tcPr>
            <w:tcW w:w="5400" w:type="dxa"/>
            <w:gridSpan w:val="11"/>
            <w:tcBorders>
              <w:top w:val="single" w:sz="12" w:space="0" w:color="auto"/>
              <w:left w:val="nil"/>
              <w:bottom w:val="single" w:sz="4" w:space="0" w:color="auto"/>
              <w:right w:val="nil"/>
            </w:tcBorders>
            <w:shd w:val="clear" w:color="auto" w:fill="F2F2F2" w:themeFill="background1" w:themeFillShade="F2"/>
            <w:vAlign w:val="center"/>
          </w:tcPr>
          <w:p w14:paraId="397B566F" w14:textId="77777777" w:rsidR="006E2190" w:rsidRPr="008246E5" w:rsidRDefault="006E2190" w:rsidP="008246E5">
            <w:pPr>
              <w:spacing w:after="0" w:line="240" w:lineRule="auto"/>
              <w:jc w:val="center"/>
              <w:rPr>
                <w:rFonts w:asciiTheme="majorBidi" w:hAnsiTheme="majorBidi" w:cstheme="majorBidi"/>
                <w:b/>
                <w:sz w:val="18"/>
                <w:szCs w:val="18"/>
                <w:vertAlign w:val="superscript"/>
              </w:rPr>
            </w:pPr>
            <w:r w:rsidRPr="008246E5">
              <w:rPr>
                <w:rFonts w:asciiTheme="majorBidi" w:hAnsiTheme="majorBidi" w:cstheme="majorBidi"/>
                <w:b/>
                <w:sz w:val="18"/>
                <w:szCs w:val="18"/>
              </w:rPr>
              <w:t>PEDro Scale Items</w:t>
            </w:r>
          </w:p>
        </w:tc>
        <w:tc>
          <w:tcPr>
            <w:tcW w:w="1380" w:type="dxa"/>
            <w:vMerge w:val="restart"/>
            <w:tcBorders>
              <w:top w:val="single" w:sz="12" w:space="0" w:color="auto"/>
              <w:left w:val="nil"/>
              <w:bottom w:val="single" w:sz="4" w:space="0" w:color="auto"/>
              <w:right w:val="nil"/>
            </w:tcBorders>
            <w:shd w:val="clear" w:color="auto" w:fill="F2F2F2" w:themeFill="background1" w:themeFillShade="F2"/>
            <w:vAlign w:val="center"/>
            <w:hideMark/>
          </w:tcPr>
          <w:p w14:paraId="4BAFBECF" w14:textId="77777777" w:rsidR="006E2190" w:rsidRPr="008246E5" w:rsidRDefault="006E2190" w:rsidP="008246E5">
            <w:pPr>
              <w:spacing w:after="0" w:line="276" w:lineRule="auto"/>
              <w:jc w:val="center"/>
              <w:rPr>
                <w:rFonts w:asciiTheme="majorBidi" w:hAnsiTheme="majorBidi" w:cstheme="majorBidi"/>
                <w:b/>
                <w:sz w:val="18"/>
                <w:szCs w:val="18"/>
              </w:rPr>
            </w:pPr>
            <w:r w:rsidRPr="008246E5">
              <w:rPr>
                <w:rFonts w:asciiTheme="majorBidi" w:hAnsiTheme="majorBidi" w:cstheme="majorBidi"/>
                <w:b/>
                <w:sz w:val="18"/>
                <w:szCs w:val="18"/>
              </w:rPr>
              <w:t>PEDro Score</w:t>
            </w:r>
          </w:p>
          <w:p w14:paraId="3037E6EA" w14:textId="77777777" w:rsidR="006E2190" w:rsidRPr="008246E5" w:rsidRDefault="006E2190" w:rsidP="008246E5">
            <w:pPr>
              <w:spacing w:after="0" w:line="276" w:lineRule="auto"/>
              <w:jc w:val="center"/>
              <w:rPr>
                <w:rFonts w:asciiTheme="majorBidi" w:hAnsiTheme="majorBidi" w:cstheme="majorBidi"/>
                <w:b/>
                <w:sz w:val="18"/>
                <w:szCs w:val="18"/>
              </w:rPr>
            </w:pPr>
            <w:r w:rsidRPr="008246E5">
              <w:rPr>
                <w:rFonts w:asciiTheme="majorBidi" w:hAnsiTheme="majorBidi" w:cstheme="majorBidi"/>
                <w:b/>
                <w:sz w:val="18"/>
                <w:szCs w:val="18"/>
              </w:rPr>
              <w:t>(0 to 10)</w:t>
            </w:r>
          </w:p>
        </w:tc>
      </w:tr>
      <w:tr w:rsidR="001A2A6A" w:rsidRPr="00CC4E22" w14:paraId="0E251E86" w14:textId="77777777" w:rsidTr="008246E5">
        <w:trPr>
          <w:trHeight w:val="144"/>
        </w:trPr>
        <w:tc>
          <w:tcPr>
            <w:tcW w:w="2250" w:type="dxa"/>
            <w:vMerge/>
            <w:tcBorders>
              <w:top w:val="single" w:sz="4" w:space="0" w:color="auto"/>
              <w:left w:val="nil"/>
              <w:bottom w:val="single" w:sz="4" w:space="0" w:color="auto"/>
              <w:right w:val="nil"/>
            </w:tcBorders>
            <w:shd w:val="clear" w:color="auto" w:fill="F2F2F2" w:themeFill="background1" w:themeFillShade="F2"/>
            <w:vAlign w:val="center"/>
            <w:hideMark/>
          </w:tcPr>
          <w:p w14:paraId="4F261AFE" w14:textId="77777777" w:rsidR="006E2190" w:rsidRPr="008246E5" w:rsidRDefault="006E2190" w:rsidP="008246E5">
            <w:pPr>
              <w:spacing w:after="0" w:line="256" w:lineRule="auto"/>
              <w:rPr>
                <w:rFonts w:asciiTheme="majorBidi" w:hAnsiTheme="majorBidi" w:cstheme="majorBidi"/>
                <w:b/>
                <w:sz w:val="18"/>
                <w:szCs w:val="18"/>
                <w:lang w:val="de-DE"/>
              </w:rPr>
            </w:pPr>
          </w:p>
        </w:tc>
        <w:tc>
          <w:tcPr>
            <w:tcW w:w="540" w:type="dxa"/>
            <w:tcBorders>
              <w:top w:val="single" w:sz="4" w:space="0" w:color="auto"/>
              <w:left w:val="nil"/>
              <w:bottom w:val="single" w:sz="4" w:space="0" w:color="auto"/>
              <w:right w:val="nil"/>
            </w:tcBorders>
            <w:shd w:val="clear" w:color="auto" w:fill="F2F2F2" w:themeFill="background1" w:themeFillShade="F2"/>
            <w:vAlign w:val="center"/>
            <w:hideMark/>
          </w:tcPr>
          <w:p w14:paraId="03E65A05" w14:textId="77777777" w:rsidR="006E2190" w:rsidRPr="008246E5" w:rsidRDefault="006E2190" w:rsidP="008246E5">
            <w:pPr>
              <w:spacing w:after="0" w:line="276" w:lineRule="auto"/>
              <w:jc w:val="center"/>
              <w:rPr>
                <w:rFonts w:asciiTheme="majorBidi" w:hAnsiTheme="majorBidi" w:cstheme="majorBidi"/>
                <w:b/>
                <w:sz w:val="18"/>
                <w:szCs w:val="18"/>
                <w:vertAlign w:val="superscript"/>
              </w:rPr>
            </w:pPr>
            <w:r w:rsidRPr="008246E5">
              <w:rPr>
                <w:rFonts w:asciiTheme="majorBidi" w:hAnsiTheme="majorBidi" w:cstheme="majorBidi"/>
                <w:b/>
                <w:sz w:val="18"/>
                <w:szCs w:val="18"/>
              </w:rPr>
              <w:t>1</w:t>
            </w:r>
            <w:r w:rsidRPr="008246E5">
              <w:rPr>
                <w:rFonts w:asciiTheme="majorBidi" w:hAnsiTheme="majorBidi" w:cstheme="majorBidi"/>
                <w:b/>
                <w:sz w:val="18"/>
                <w:szCs w:val="18"/>
                <w:vertAlign w:val="superscript"/>
              </w:rPr>
              <w:t>b</w:t>
            </w:r>
          </w:p>
        </w:tc>
        <w:tc>
          <w:tcPr>
            <w:tcW w:w="540" w:type="dxa"/>
            <w:tcBorders>
              <w:top w:val="single" w:sz="4" w:space="0" w:color="auto"/>
              <w:left w:val="nil"/>
              <w:bottom w:val="single" w:sz="4" w:space="0" w:color="auto"/>
              <w:right w:val="nil"/>
            </w:tcBorders>
            <w:shd w:val="clear" w:color="auto" w:fill="F2F2F2" w:themeFill="background1" w:themeFillShade="F2"/>
            <w:vAlign w:val="center"/>
            <w:hideMark/>
          </w:tcPr>
          <w:p w14:paraId="371819D4" w14:textId="77777777" w:rsidR="006E2190" w:rsidRPr="008246E5" w:rsidRDefault="006E2190" w:rsidP="008246E5">
            <w:pPr>
              <w:spacing w:after="0" w:line="276" w:lineRule="auto"/>
              <w:jc w:val="center"/>
              <w:rPr>
                <w:rFonts w:asciiTheme="majorBidi" w:hAnsiTheme="majorBidi" w:cstheme="majorBidi"/>
                <w:b/>
                <w:sz w:val="18"/>
                <w:szCs w:val="18"/>
              </w:rPr>
            </w:pPr>
            <w:r w:rsidRPr="008246E5">
              <w:rPr>
                <w:rFonts w:asciiTheme="majorBidi" w:hAnsiTheme="majorBidi" w:cstheme="majorBidi"/>
                <w:b/>
                <w:sz w:val="18"/>
                <w:szCs w:val="18"/>
              </w:rPr>
              <w:t>2</w:t>
            </w:r>
          </w:p>
        </w:tc>
        <w:tc>
          <w:tcPr>
            <w:tcW w:w="540" w:type="dxa"/>
            <w:tcBorders>
              <w:top w:val="single" w:sz="4" w:space="0" w:color="auto"/>
              <w:left w:val="nil"/>
              <w:bottom w:val="single" w:sz="4" w:space="0" w:color="auto"/>
              <w:right w:val="nil"/>
            </w:tcBorders>
            <w:shd w:val="clear" w:color="auto" w:fill="F2F2F2" w:themeFill="background1" w:themeFillShade="F2"/>
            <w:vAlign w:val="center"/>
            <w:hideMark/>
          </w:tcPr>
          <w:p w14:paraId="32A3B3B5" w14:textId="77777777" w:rsidR="006E2190" w:rsidRPr="008246E5" w:rsidRDefault="006E2190" w:rsidP="008246E5">
            <w:pPr>
              <w:spacing w:after="0" w:line="276" w:lineRule="auto"/>
              <w:jc w:val="center"/>
              <w:rPr>
                <w:rFonts w:asciiTheme="majorBidi" w:hAnsiTheme="majorBidi" w:cstheme="majorBidi"/>
                <w:b/>
                <w:sz w:val="18"/>
                <w:szCs w:val="18"/>
              </w:rPr>
            </w:pPr>
            <w:r w:rsidRPr="008246E5">
              <w:rPr>
                <w:rFonts w:asciiTheme="majorBidi" w:hAnsiTheme="majorBidi" w:cstheme="majorBidi"/>
                <w:b/>
                <w:sz w:val="18"/>
                <w:szCs w:val="18"/>
              </w:rPr>
              <w:t>3</w:t>
            </w:r>
          </w:p>
        </w:tc>
        <w:tc>
          <w:tcPr>
            <w:tcW w:w="450" w:type="dxa"/>
            <w:tcBorders>
              <w:top w:val="single" w:sz="4" w:space="0" w:color="auto"/>
              <w:left w:val="nil"/>
              <w:bottom w:val="single" w:sz="4" w:space="0" w:color="auto"/>
              <w:right w:val="nil"/>
            </w:tcBorders>
            <w:shd w:val="clear" w:color="auto" w:fill="F2F2F2" w:themeFill="background1" w:themeFillShade="F2"/>
            <w:vAlign w:val="center"/>
            <w:hideMark/>
          </w:tcPr>
          <w:p w14:paraId="4D31EA7D" w14:textId="77777777" w:rsidR="006E2190" w:rsidRPr="008246E5" w:rsidRDefault="006E2190" w:rsidP="008246E5">
            <w:pPr>
              <w:spacing w:after="0" w:line="276" w:lineRule="auto"/>
              <w:jc w:val="center"/>
              <w:rPr>
                <w:rFonts w:asciiTheme="majorBidi" w:hAnsiTheme="majorBidi" w:cstheme="majorBidi"/>
                <w:b/>
                <w:sz w:val="18"/>
                <w:szCs w:val="18"/>
              </w:rPr>
            </w:pPr>
            <w:r w:rsidRPr="008246E5">
              <w:rPr>
                <w:rFonts w:asciiTheme="majorBidi" w:hAnsiTheme="majorBidi" w:cstheme="majorBidi"/>
                <w:b/>
                <w:sz w:val="18"/>
                <w:szCs w:val="18"/>
              </w:rPr>
              <w:t>4</w:t>
            </w:r>
          </w:p>
        </w:tc>
        <w:tc>
          <w:tcPr>
            <w:tcW w:w="540" w:type="dxa"/>
            <w:tcBorders>
              <w:top w:val="single" w:sz="4" w:space="0" w:color="auto"/>
              <w:left w:val="nil"/>
              <w:bottom w:val="single" w:sz="4" w:space="0" w:color="auto"/>
              <w:right w:val="nil"/>
            </w:tcBorders>
            <w:shd w:val="clear" w:color="auto" w:fill="F2F2F2" w:themeFill="background1" w:themeFillShade="F2"/>
            <w:vAlign w:val="center"/>
            <w:hideMark/>
          </w:tcPr>
          <w:p w14:paraId="0EFD9F0C" w14:textId="77777777" w:rsidR="006E2190" w:rsidRPr="008246E5" w:rsidRDefault="006E2190" w:rsidP="008246E5">
            <w:pPr>
              <w:spacing w:after="0" w:line="276" w:lineRule="auto"/>
              <w:jc w:val="center"/>
              <w:rPr>
                <w:rFonts w:asciiTheme="majorBidi" w:hAnsiTheme="majorBidi" w:cstheme="majorBidi"/>
                <w:b/>
                <w:sz w:val="18"/>
                <w:szCs w:val="18"/>
              </w:rPr>
            </w:pPr>
            <w:r w:rsidRPr="008246E5">
              <w:rPr>
                <w:rFonts w:asciiTheme="majorBidi" w:hAnsiTheme="majorBidi" w:cstheme="majorBidi"/>
                <w:b/>
                <w:sz w:val="18"/>
                <w:szCs w:val="18"/>
              </w:rPr>
              <w:t>5</w:t>
            </w:r>
          </w:p>
        </w:tc>
        <w:tc>
          <w:tcPr>
            <w:tcW w:w="450" w:type="dxa"/>
            <w:tcBorders>
              <w:top w:val="single" w:sz="4" w:space="0" w:color="auto"/>
              <w:left w:val="nil"/>
              <w:bottom w:val="single" w:sz="4" w:space="0" w:color="auto"/>
              <w:right w:val="nil"/>
            </w:tcBorders>
            <w:shd w:val="clear" w:color="auto" w:fill="F2F2F2" w:themeFill="background1" w:themeFillShade="F2"/>
            <w:vAlign w:val="center"/>
            <w:hideMark/>
          </w:tcPr>
          <w:p w14:paraId="32CB3679" w14:textId="77777777" w:rsidR="006E2190" w:rsidRPr="008246E5" w:rsidRDefault="006E2190" w:rsidP="008246E5">
            <w:pPr>
              <w:spacing w:after="0" w:line="276" w:lineRule="auto"/>
              <w:jc w:val="center"/>
              <w:rPr>
                <w:rFonts w:asciiTheme="majorBidi" w:hAnsiTheme="majorBidi" w:cstheme="majorBidi"/>
                <w:b/>
                <w:sz w:val="18"/>
                <w:szCs w:val="18"/>
              </w:rPr>
            </w:pPr>
            <w:r w:rsidRPr="008246E5">
              <w:rPr>
                <w:rFonts w:asciiTheme="majorBidi" w:hAnsiTheme="majorBidi" w:cstheme="majorBidi"/>
                <w:b/>
                <w:sz w:val="18"/>
                <w:szCs w:val="18"/>
              </w:rPr>
              <w:t>6</w:t>
            </w:r>
          </w:p>
        </w:tc>
        <w:tc>
          <w:tcPr>
            <w:tcW w:w="450" w:type="dxa"/>
            <w:tcBorders>
              <w:top w:val="single" w:sz="4" w:space="0" w:color="auto"/>
              <w:left w:val="nil"/>
              <w:bottom w:val="single" w:sz="4" w:space="0" w:color="auto"/>
              <w:right w:val="nil"/>
            </w:tcBorders>
            <w:shd w:val="clear" w:color="auto" w:fill="F2F2F2" w:themeFill="background1" w:themeFillShade="F2"/>
            <w:vAlign w:val="center"/>
            <w:hideMark/>
          </w:tcPr>
          <w:p w14:paraId="38F592C1" w14:textId="77777777" w:rsidR="006E2190" w:rsidRPr="008246E5" w:rsidRDefault="006E2190" w:rsidP="008246E5">
            <w:pPr>
              <w:spacing w:after="0" w:line="276" w:lineRule="auto"/>
              <w:jc w:val="center"/>
              <w:rPr>
                <w:rFonts w:asciiTheme="majorBidi" w:hAnsiTheme="majorBidi" w:cstheme="majorBidi"/>
                <w:b/>
                <w:sz w:val="18"/>
                <w:szCs w:val="18"/>
              </w:rPr>
            </w:pPr>
            <w:r w:rsidRPr="008246E5">
              <w:rPr>
                <w:rFonts w:asciiTheme="majorBidi" w:hAnsiTheme="majorBidi" w:cstheme="majorBidi"/>
                <w:b/>
                <w:sz w:val="18"/>
                <w:szCs w:val="18"/>
              </w:rPr>
              <w:t>7</w:t>
            </w:r>
          </w:p>
        </w:tc>
        <w:tc>
          <w:tcPr>
            <w:tcW w:w="450" w:type="dxa"/>
            <w:tcBorders>
              <w:top w:val="single" w:sz="4" w:space="0" w:color="auto"/>
              <w:left w:val="nil"/>
              <w:bottom w:val="single" w:sz="4" w:space="0" w:color="auto"/>
              <w:right w:val="nil"/>
            </w:tcBorders>
            <w:shd w:val="clear" w:color="auto" w:fill="F2F2F2" w:themeFill="background1" w:themeFillShade="F2"/>
            <w:vAlign w:val="center"/>
            <w:hideMark/>
          </w:tcPr>
          <w:p w14:paraId="400BC4F0" w14:textId="77777777" w:rsidR="006E2190" w:rsidRPr="008246E5" w:rsidRDefault="006E2190" w:rsidP="008246E5">
            <w:pPr>
              <w:spacing w:after="0" w:line="276" w:lineRule="auto"/>
              <w:jc w:val="center"/>
              <w:rPr>
                <w:rFonts w:asciiTheme="majorBidi" w:hAnsiTheme="majorBidi" w:cstheme="majorBidi"/>
                <w:b/>
                <w:sz w:val="18"/>
                <w:szCs w:val="18"/>
              </w:rPr>
            </w:pPr>
            <w:r w:rsidRPr="008246E5">
              <w:rPr>
                <w:rFonts w:asciiTheme="majorBidi" w:hAnsiTheme="majorBidi" w:cstheme="majorBidi"/>
                <w:b/>
                <w:sz w:val="18"/>
                <w:szCs w:val="18"/>
              </w:rPr>
              <w:t>8</w:t>
            </w:r>
          </w:p>
        </w:tc>
        <w:tc>
          <w:tcPr>
            <w:tcW w:w="450" w:type="dxa"/>
            <w:tcBorders>
              <w:top w:val="single" w:sz="4" w:space="0" w:color="auto"/>
              <w:left w:val="nil"/>
              <w:bottom w:val="single" w:sz="4" w:space="0" w:color="auto"/>
              <w:right w:val="nil"/>
            </w:tcBorders>
            <w:shd w:val="clear" w:color="auto" w:fill="F2F2F2" w:themeFill="background1" w:themeFillShade="F2"/>
            <w:vAlign w:val="center"/>
            <w:hideMark/>
          </w:tcPr>
          <w:p w14:paraId="1E8F0853" w14:textId="77777777" w:rsidR="006E2190" w:rsidRPr="008246E5" w:rsidRDefault="006E2190" w:rsidP="008246E5">
            <w:pPr>
              <w:spacing w:after="0" w:line="276" w:lineRule="auto"/>
              <w:jc w:val="center"/>
              <w:rPr>
                <w:rFonts w:asciiTheme="majorBidi" w:hAnsiTheme="majorBidi" w:cstheme="majorBidi"/>
                <w:b/>
                <w:sz w:val="18"/>
                <w:szCs w:val="18"/>
              </w:rPr>
            </w:pPr>
            <w:r w:rsidRPr="008246E5">
              <w:rPr>
                <w:rFonts w:asciiTheme="majorBidi" w:hAnsiTheme="majorBidi" w:cstheme="majorBidi"/>
                <w:b/>
                <w:sz w:val="18"/>
                <w:szCs w:val="18"/>
              </w:rPr>
              <w:t>9</w:t>
            </w:r>
          </w:p>
        </w:tc>
        <w:tc>
          <w:tcPr>
            <w:tcW w:w="450" w:type="dxa"/>
            <w:tcBorders>
              <w:top w:val="single" w:sz="4" w:space="0" w:color="auto"/>
              <w:left w:val="nil"/>
              <w:bottom w:val="single" w:sz="4" w:space="0" w:color="auto"/>
              <w:right w:val="nil"/>
            </w:tcBorders>
            <w:shd w:val="clear" w:color="auto" w:fill="F2F2F2" w:themeFill="background1" w:themeFillShade="F2"/>
            <w:vAlign w:val="center"/>
            <w:hideMark/>
          </w:tcPr>
          <w:p w14:paraId="703F2986" w14:textId="77777777" w:rsidR="006E2190" w:rsidRPr="008246E5" w:rsidRDefault="006E2190" w:rsidP="008246E5">
            <w:pPr>
              <w:spacing w:after="0" w:line="276" w:lineRule="auto"/>
              <w:jc w:val="center"/>
              <w:rPr>
                <w:rFonts w:asciiTheme="majorBidi" w:hAnsiTheme="majorBidi" w:cstheme="majorBidi"/>
                <w:b/>
                <w:sz w:val="18"/>
                <w:szCs w:val="18"/>
              </w:rPr>
            </w:pPr>
            <w:r w:rsidRPr="008246E5">
              <w:rPr>
                <w:rFonts w:asciiTheme="majorBidi" w:hAnsiTheme="majorBidi" w:cstheme="majorBidi"/>
                <w:b/>
                <w:sz w:val="18"/>
                <w:szCs w:val="18"/>
              </w:rPr>
              <w:t>10</w:t>
            </w:r>
          </w:p>
        </w:tc>
        <w:tc>
          <w:tcPr>
            <w:tcW w:w="540" w:type="dxa"/>
            <w:tcBorders>
              <w:top w:val="single" w:sz="4" w:space="0" w:color="auto"/>
              <w:left w:val="nil"/>
              <w:bottom w:val="single" w:sz="4" w:space="0" w:color="auto"/>
              <w:right w:val="nil"/>
            </w:tcBorders>
            <w:shd w:val="clear" w:color="auto" w:fill="F2F2F2" w:themeFill="background1" w:themeFillShade="F2"/>
            <w:vAlign w:val="center"/>
          </w:tcPr>
          <w:p w14:paraId="4228DD8F" w14:textId="77777777" w:rsidR="006E2190" w:rsidRPr="008246E5" w:rsidRDefault="006E2190" w:rsidP="008246E5">
            <w:pPr>
              <w:spacing w:after="0" w:line="276" w:lineRule="auto"/>
              <w:jc w:val="center"/>
              <w:rPr>
                <w:rFonts w:asciiTheme="majorBidi" w:hAnsiTheme="majorBidi" w:cstheme="majorBidi"/>
                <w:b/>
                <w:sz w:val="18"/>
                <w:szCs w:val="18"/>
              </w:rPr>
            </w:pPr>
            <w:r w:rsidRPr="008246E5">
              <w:rPr>
                <w:rFonts w:asciiTheme="majorBidi" w:hAnsiTheme="majorBidi" w:cstheme="majorBidi"/>
                <w:b/>
                <w:sz w:val="18"/>
                <w:szCs w:val="18"/>
              </w:rPr>
              <w:t>11</w:t>
            </w:r>
          </w:p>
        </w:tc>
        <w:tc>
          <w:tcPr>
            <w:tcW w:w="1380" w:type="dxa"/>
            <w:vMerge/>
            <w:tcBorders>
              <w:top w:val="single" w:sz="4" w:space="0" w:color="auto"/>
              <w:left w:val="nil"/>
              <w:bottom w:val="single" w:sz="4" w:space="0" w:color="auto"/>
              <w:right w:val="nil"/>
            </w:tcBorders>
            <w:shd w:val="clear" w:color="auto" w:fill="F2F2F2" w:themeFill="background1" w:themeFillShade="F2"/>
            <w:vAlign w:val="center"/>
            <w:hideMark/>
          </w:tcPr>
          <w:p w14:paraId="34C895BC" w14:textId="77777777" w:rsidR="006E2190" w:rsidRPr="008246E5" w:rsidRDefault="006E2190" w:rsidP="008246E5">
            <w:pPr>
              <w:spacing w:after="0" w:line="256" w:lineRule="auto"/>
              <w:rPr>
                <w:rFonts w:asciiTheme="majorBidi" w:hAnsiTheme="majorBidi" w:cstheme="majorBidi"/>
                <w:b/>
                <w:sz w:val="18"/>
                <w:szCs w:val="18"/>
              </w:rPr>
            </w:pPr>
          </w:p>
        </w:tc>
      </w:tr>
      <w:tr w:rsidR="001A2A6A" w:rsidRPr="00CC4E22" w14:paraId="381CE651" w14:textId="77777777" w:rsidTr="008246E5">
        <w:trPr>
          <w:trHeight w:val="447"/>
        </w:trPr>
        <w:tc>
          <w:tcPr>
            <w:tcW w:w="2250" w:type="dxa"/>
            <w:tcBorders>
              <w:top w:val="single" w:sz="4" w:space="0" w:color="auto"/>
              <w:left w:val="nil"/>
              <w:bottom w:val="single" w:sz="4" w:space="0" w:color="auto"/>
              <w:right w:val="nil"/>
            </w:tcBorders>
            <w:shd w:val="clear" w:color="auto" w:fill="F2F2F2" w:themeFill="background1" w:themeFillShade="F2"/>
            <w:vAlign w:val="center"/>
            <w:hideMark/>
          </w:tcPr>
          <w:p w14:paraId="4110AA42" w14:textId="77777777" w:rsidR="006E2190" w:rsidRPr="008246E5" w:rsidRDefault="006E2190" w:rsidP="008246E5">
            <w:pPr>
              <w:spacing w:after="0" w:line="276" w:lineRule="auto"/>
              <w:rPr>
                <w:rFonts w:asciiTheme="majorBidi" w:hAnsiTheme="majorBidi" w:cstheme="majorBidi"/>
                <w:sz w:val="18"/>
                <w:szCs w:val="18"/>
              </w:rPr>
            </w:pPr>
            <w:r w:rsidRPr="008246E5">
              <w:rPr>
                <w:rFonts w:asciiTheme="majorBidi" w:hAnsiTheme="majorBidi" w:cstheme="majorBidi"/>
                <w:sz w:val="18"/>
                <w:szCs w:val="18"/>
              </w:rPr>
              <w:t xml:space="preserve">Steindorf </w:t>
            </w:r>
            <w:r w:rsidR="000E5943" w:rsidRPr="008246E5">
              <w:rPr>
                <w:rFonts w:asciiTheme="majorBidi" w:hAnsiTheme="majorBidi" w:cstheme="majorBidi"/>
                <w:i/>
                <w:iCs/>
                <w:sz w:val="18"/>
                <w:szCs w:val="18"/>
              </w:rPr>
              <w:t>et al</w:t>
            </w:r>
            <w:r w:rsidRPr="008246E5">
              <w:rPr>
                <w:rFonts w:asciiTheme="majorBidi" w:hAnsiTheme="majorBidi" w:cstheme="majorBidi"/>
                <w:sz w:val="18"/>
                <w:szCs w:val="18"/>
              </w:rPr>
              <w:t>. (2014)</w:t>
            </w:r>
          </w:p>
        </w:tc>
        <w:tc>
          <w:tcPr>
            <w:tcW w:w="540" w:type="dxa"/>
            <w:tcBorders>
              <w:top w:val="single" w:sz="4" w:space="0" w:color="auto"/>
              <w:left w:val="nil"/>
              <w:bottom w:val="single" w:sz="4" w:space="0" w:color="auto"/>
              <w:right w:val="nil"/>
            </w:tcBorders>
            <w:shd w:val="clear" w:color="auto" w:fill="F2F2F2" w:themeFill="background1" w:themeFillShade="F2"/>
            <w:vAlign w:val="center"/>
            <w:hideMark/>
          </w:tcPr>
          <w:p w14:paraId="37608CEE" w14:textId="77777777" w:rsidR="006E2190" w:rsidRPr="008246E5" w:rsidRDefault="006E2190" w:rsidP="008246E5">
            <w:pPr>
              <w:spacing w:after="0" w:line="276" w:lineRule="auto"/>
              <w:jc w:val="center"/>
              <w:rPr>
                <w:rFonts w:asciiTheme="majorBidi" w:hAnsiTheme="majorBidi" w:cstheme="majorBidi"/>
                <w:sz w:val="18"/>
                <w:szCs w:val="18"/>
              </w:rPr>
            </w:pPr>
            <w:r w:rsidRPr="008246E5">
              <w:rPr>
                <w:rFonts w:asciiTheme="majorBidi" w:hAnsiTheme="majorBidi" w:cstheme="majorBidi"/>
                <w:sz w:val="18"/>
                <w:szCs w:val="18"/>
              </w:rPr>
              <w:t>Y</w:t>
            </w:r>
          </w:p>
        </w:tc>
        <w:tc>
          <w:tcPr>
            <w:tcW w:w="540" w:type="dxa"/>
            <w:tcBorders>
              <w:top w:val="single" w:sz="4" w:space="0" w:color="auto"/>
              <w:left w:val="nil"/>
              <w:bottom w:val="single" w:sz="4" w:space="0" w:color="auto"/>
              <w:right w:val="nil"/>
            </w:tcBorders>
            <w:shd w:val="clear" w:color="auto" w:fill="F2F2F2" w:themeFill="background1" w:themeFillShade="F2"/>
            <w:vAlign w:val="center"/>
            <w:hideMark/>
          </w:tcPr>
          <w:p w14:paraId="0E0B4FF8" w14:textId="77777777" w:rsidR="006E2190" w:rsidRPr="008246E5" w:rsidRDefault="006E2190" w:rsidP="008246E5">
            <w:pPr>
              <w:spacing w:after="0" w:line="276" w:lineRule="auto"/>
              <w:jc w:val="center"/>
              <w:rPr>
                <w:rFonts w:asciiTheme="majorBidi" w:hAnsiTheme="majorBidi" w:cstheme="majorBidi"/>
                <w:sz w:val="18"/>
                <w:szCs w:val="18"/>
              </w:rPr>
            </w:pPr>
            <w:r w:rsidRPr="008246E5">
              <w:rPr>
                <w:rFonts w:asciiTheme="majorBidi" w:hAnsiTheme="majorBidi" w:cstheme="majorBidi"/>
                <w:sz w:val="18"/>
                <w:szCs w:val="18"/>
              </w:rPr>
              <w:t>Y</w:t>
            </w:r>
          </w:p>
        </w:tc>
        <w:tc>
          <w:tcPr>
            <w:tcW w:w="540" w:type="dxa"/>
            <w:tcBorders>
              <w:top w:val="single" w:sz="4" w:space="0" w:color="auto"/>
              <w:left w:val="nil"/>
              <w:bottom w:val="single" w:sz="4" w:space="0" w:color="auto"/>
              <w:right w:val="nil"/>
            </w:tcBorders>
            <w:shd w:val="clear" w:color="auto" w:fill="F2F2F2" w:themeFill="background1" w:themeFillShade="F2"/>
            <w:vAlign w:val="center"/>
            <w:hideMark/>
          </w:tcPr>
          <w:p w14:paraId="630797D6" w14:textId="77777777" w:rsidR="006E2190" w:rsidRPr="008246E5" w:rsidRDefault="006E2190" w:rsidP="008246E5">
            <w:pPr>
              <w:spacing w:after="0" w:line="276" w:lineRule="auto"/>
              <w:jc w:val="center"/>
              <w:rPr>
                <w:rFonts w:asciiTheme="majorBidi" w:hAnsiTheme="majorBidi" w:cstheme="majorBidi"/>
                <w:sz w:val="18"/>
                <w:szCs w:val="18"/>
              </w:rPr>
            </w:pPr>
            <w:r w:rsidRPr="008246E5">
              <w:rPr>
                <w:rFonts w:asciiTheme="majorBidi" w:hAnsiTheme="majorBidi" w:cstheme="majorBidi"/>
                <w:sz w:val="18"/>
                <w:szCs w:val="18"/>
              </w:rPr>
              <w:t>Y</w:t>
            </w:r>
          </w:p>
        </w:tc>
        <w:tc>
          <w:tcPr>
            <w:tcW w:w="450" w:type="dxa"/>
            <w:tcBorders>
              <w:top w:val="single" w:sz="4" w:space="0" w:color="auto"/>
              <w:left w:val="nil"/>
              <w:bottom w:val="single" w:sz="4" w:space="0" w:color="auto"/>
              <w:right w:val="nil"/>
            </w:tcBorders>
            <w:shd w:val="clear" w:color="auto" w:fill="F2F2F2" w:themeFill="background1" w:themeFillShade="F2"/>
            <w:vAlign w:val="center"/>
            <w:hideMark/>
          </w:tcPr>
          <w:p w14:paraId="3558D62B" w14:textId="77777777" w:rsidR="006E2190" w:rsidRPr="008246E5" w:rsidRDefault="006E2190" w:rsidP="008246E5">
            <w:pPr>
              <w:spacing w:after="0" w:line="276" w:lineRule="auto"/>
              <w:jc w:val="center"/>
              <w:rPr>
                <w:rFonts w:asciiTheme="majorBidi" w:hAnsiTheme="majorBidi" w:cstheme="majorBidi"/>
                <w:sz w:val="18"/>
                <w:szCs w:val="18"/>
              </w:rPr>
            </w:pPr>
            <w:r w:rsidRPr="008246E5">
              <w:rPr>
                <w:rFonts w:asciiTheme="majorBidi" w:hAnsiTheme="majorBidi" w:cstheme="majorBidi"/>
                <w:sz w:val="18"/>
                <w:szCs w:val="18"/>
              </w:rPr>
              <w:t>Y</w:t>
            </w:r>
          </w:p>
        </w:tc>
        <w:tc>
          <w:tcPr>
            <w:tcW w:w="540" w:type="dxa"/>
            <w:tcBorders>
              <w:top w:val="single" w:sz="4" w:space="0" w:color="auto"/>
              <w:left w:val="nil"/>
              <w:bottom w:val="single" w:sz="4" w:space="0" w:color="auto"/>
              <w:right w:val="nil"/>
            </w:tcBorders>
            <w:shd w:val="clear" w:color="auto" w:fill="F2F2F2" w:themeFill="background1" w:themeFillShade="F2"/>
            <w:vAlign w:val="center"/>
            <w:hideMark/>
          </w:tcPr>
          <w:p w14:paraId="2C1CF8E7" w14:textId="77777777" w:rsidR="006E2190" w:rsidRPr="008246E5" w:rsidRDefault="006E2190" w:rsidP="008246E5">
            <w:pPr>
              <w:spacing w:after="0" w:line="276" w:lineRule="auto"/>
              <w:jc w:val="center"/>
              <w:rPr>
                <w:rFonts w:asciiTheme="majorBidi" w:hAnsiTheme="majorBidi" w:cstheme="majorBidi"/>
                <w:sz w:val="18"/>
                <w:szCs w:val="18"/>
              </w:rPr>
            </w:pPr>
            <w:r w:rsidRPr="008246E5">
              <w:rPr>
                <w:rFonts w:asciiTheme="majorBidi" w:hAnsiTheme="majorBidi" w:cstheme="majorBidi"/>
                <w:sz w:val="18"/>
                <w:szCs w:val="18"/>
              </w:rPr>
              <w:t>N</w:t>
            </w:r>
          </w:p>
        </w:tc>
        <w:tc>
          <w:tcPr>
            <w:tcW w:w="450" w:type="dxa"/>
            <w:tcBorders>
              <w:top w:val="single" w:sz="4" w:space="0" w:color="auto"/>
              <w:left w:val="nil"/>
              <w:bottom w:val="single" w:sz="4" w:space="0" w:color="auto"/>
              <w:right w:val="nil"/>
            </w:tcBorders>
            <w:shd w:val="clear" w:color="auto" w:fill="F2F2F2" w:themeFill="background1" w:themeFillShade="F2"/>
            <w:vAlign w:val="center"/>
            <w:hideMark/>
          </w:tcPr>
          <w:p w14:paraId="6E85821E" w14:textId="77777777" w:rsidR="006E2190" w:rsidRPr="008246E5" w:rsidRDefault="006E2190" w:rsidP="008246E5">
            <w:pPr>
              <w:spacing w:after="0" w:line="276" w:lineRule="auto"/>
              <w:jc w:val="center"/>
              <w:rPr>
                <w:rFonts w:asciiTheme="majorBidi" w:hAnsiTheme="majorBidi" w:cstheme="majorBidi"/>
                <w:sz w:val="18"/>
                <w:szCs w:val="18"/>
              </w:rPr>
            </w:pPr>
            <w:r w:rsidRPr="008246E5">
              <w:rPr>
                <w:rFonts w:asciiTheme="majorBidi" w:hAnsiTheme="majorBidi" w:cstheme="majorBidi"/>
                <w:sz w:val="18"/>
                <w:szCs w:val="18"/>
              </w:rPr>
              <w:t>N</w:t>
            </w:r>
          </w:p>
        </w:tc>
        <w:tc>
          <w:tcPr>
            <w:tcW w:w="450" w:type="dxa"/>
            <w:tcBorders>
              <w:top w:val="single" w:sz="4" w:space="0" w:color="auto"/>
              <w:left w:val="nil"/>
              <w:bottom w:val="single" w:sz="4" w:space="0" w:color="auto"/>
              <w:right w:val="nil"/>
            </w:tcBorders>
            <w:shd w:val="clear" w:color="auto" w:fill="F2F2F2" w:themeFill="background1" w:themeFillShade="F2"/>
            <w:vAlign w:val="center"/>
            <w:hideMark/>
          </w:tcPr>
          <w:p w14:paraId="12DDAEB0" w14:textId="77777777" w:rsidR="006E2190" w:rsidRPr="008246E5" w:rsidRDefault="006E2190" w:rsidP="008246E5">
            <w:pPr>
              <w:spacing w:after="0" w:line="276" w:lineRule="auto"/>
              <w:jc w:val="center"/>
              <w:rPr>
                <w:rFonts w:asciiTheme="majorBidi" w:hAnsiTheme="majorBidi" w:cstheme="majorBidi"/>
                <w:sz w:val="18"/>
                <w:szCs w:val="18"/>
              </w:rPr>
            </w:pPr>
            <w:r w:rsidRPr="008246E5">
              <w:rPr>
                <w:rFonts w:asciiTheme="majorBidi" w:hAnsiTheme="majorBidi" w:cstheme="majorBidi"/>
                <w:sz w:val="18"/>
                <w:szCs w:val="18"/>
              </w:rPr>
              <w:t>N</w:t>
            </w:r>
          </w:p>
        </w:tc>
        <w:tc>
          <w:tcPr>
            <w:tcW w:w="450" w:type="dxa"/>
            <w:tcBorders>
              <w:top w:val="single" w:sz="4" w:space="0" w:color="auto"/>
              <w:left w:val="nil"/>
              <w:bottom w:val="single" w:sz="4" w:space="0" w:color="auto"/>
              <w:right w:val="nil"/>
            </w:tcBorders>
            <w:shd w:val="clear" w:color="auto" w:fill="F2F2F2" w:themeFill="background1" w:themeFillShade="F2"/>
            <w:vAlign w:val="center"/>
            <w:hideMark/>
          </w:tcPr>
          <w:p w14:paraId="5D835E18" w14:textId="77777777" w:rsidR="006E2190" w:rsidRPr="008246E5" w:rsidRDefault="006E2190" w:rsidP="008246E5">
            <w:pPr>
              <w:spacing w:after="0" w:line="276" w:lineRule="auto"/>
              <w:jc w:val="center"/>
              <w:rPr>
                <w:rFonts w:asciiTheme="majorBidi" w:hAnsiTheme="majorBidi" w:cstheme="majorBidi"/>
                <w:sz w:val="18"/>
                <w:szCs w:val="18"/>
              </w:rPr>
            </w:pPr>
            <w:r w:rsidRPr="008246E5">
              <w:rPr>
                <w:rFonts w:asciiTheme="majorBidi" w:hAnsiTheme="majorBidi" w:cstheme="majorBidi"/>
                <w:sz w:val="18"/>
                <w:szCs w:val="18"/>
              </w:rPr>
              <w:t>Y</w:t>
            </w:r>
          </w:p>
        </w:tc>
        <w:tc>
          <w:tcPr>
            <w:tcW w:w="450" w:type="dxa"/>
            <w:tcBorders>
              <w:top w:val="single" w:sz="4" w:space="0" w:color="auto"/>
              <w:left w:val="nil"/>
              <w:bottom w:val="single" w:sz="4" w:space="0" w:color="auto"/>
              <w:right w:val="nil"/>
            </w:tcBorders>
            <w:shd w:val="clear" w:color="auto" w:fill="F2F2F2" w:themeFill="background1" w:themeFillShade="F2"/>
            <w:vAlign w:val="center"/>
            <w:hideMark/>
          </w:tcPr>
          <w:p w14:paraId="13BD957D" w14:textId="77777777" w:rsidR="006E2190" w:rsidRPr="008246E5" w:rsidRDefault="006E2190" w:rsidP="008246E5">
            <w:pPr>
              <w:spacing w:after="0" w:line="276" w:lineRule="auto"/>
              <w:jc w:val="center"/>
              <w:rPr>
                <w:rFonts w:asciiTheme="majorBidi" w:hAnsiTheme="majorBidi" w:cstheme="majorBidi"/>
                <w:sz w:val="18"/>
                <w:szCs w:val="18"/>
              </w:rPr>
            </w:pPr>
            <w:r w:rsidRPr="008246E5">
              <w:rPr>
                <w:rFonts w:asciiTheme="majorBidi" w:hAnsiTheme="majorBidi" w:cstheme="majorBidi"/>
                <w:sz w:val="18"/>
                <w:szCs w:val="18"/>
              </w:rPr>
              <w:t>Y</w:t>
            </w:r>
          </w:p>
        </w:tc>
        <w:tc>
          <w:tcPr>
            <w:tcW w:w="450" w:type="dxa"/>
            <w:tcBorders>
              <w:top w:val="single" w:sz="4" w:space="0" w:color="auto"/>
              <w:left w:val="nil"/>
              <w:bottom w:val="single" w:sz="4" w:space="0" w:color="auto"/>
              <w:right w:val="nil"/>
            </w:tcBorders>
            <w:shd w:val="clear" w:color="auto" w:fill="F2F2F2" w:themeFill="background1" w:themeFillShade="F2"/>
            <w:vAlign w:val="center"/>
            <w:hideMark/>
          </w:tcPr>
          <w:p w14:paraId="6B1C9CEC" w14:textId="77777777" w:rsidR="006E2190" w:rsidRPr="008246E5" w:rsidRDefault="006E2190" w:rsidP="008246E5">
            <w:pPr>
              <w:spacing w:after="0" w:line="276" w:lineRule="auto"/>
              <w:jc w:val="center"/>
              <w:rPr>
                <w:rFonts w:asciiTheme="majorBidi" w:hAnsiTheme="majorBidi" w:cstheme="majorBidi"/>
                <w:sz w:val="18"/>
                <w:szCs w:val="18"/>
              </w:rPr>
            </w:pPr>
            <w:r w:rsidRPr="008246E5">
              <w:rPr>
                <w:rFonts w:asciiTheme="majorBidi" w:hAnsiTheme="majorBidi" w:cstheme="majorBidi"/>
                <w:sz w:val="18"/>
                <w:szCs w:val="18"/>
              </w:rPr>
              <w:t>Y</w:t>
            </w:r>
          </w:p>
        </w:tc>
        <w:tc>
          <w:tcPr>
            <w:tcW w:w="540" w:type="dxa"/>
            <w:tcBorders>
              <w:top w:val="single" w:sz="4" w:space="0" w:color="auto"/>
              <w:left w:val="nil"/>
              <w:bottom w:val="single" w:sz="4" w:space="0" w:color="auto"/>
              <w:right w:val="nil"/>
            </w:tcBorders>
            <w:shd w:val="clear" w:color="auto" w:fill="F2F2F2" w:themeFill="background1" w:themeFillShade="F2"/>
            <w:vAlign w:val="center"/>
            <w:hideMark/>
          </w:tcPr>
          <w:p w14:paraId="43BCF2A2" w14:textId="77777777" w:rsidR="006E2190" w:rsidRPr="008246E5" w:rsidRDefault="006E2190" w:rsidP="008246E5">
            <w:pPr>
              <w:spacing w:after="0" w:line="276" w:lineRule="auto"/>
              <w:jc w:val="center"/>
              <w:rPr>
                <w:rFonts w:asciiTheme="majorBidi" w:hAnsiTheme="majorBidi" w:cstheme="majorBidi"/>
                <w:sz w:val="18"/>
                <w:szCs w:val="18"/>
              </w:rPr>
            </w:pPr>
            <w:r w:rsidRPr="008246E5">
              <w:rPr>
                <w:rFonts w:asciiTheme="majorBidi" w:hAnsiTheme="majorBidi" w:cstheme="majorBidi"/>
                <w:sz w:val="18"/>
                <w:szCs w:val="18"/>
              </w:rPr>
              <w:t>Y</w:t>
            </w:r>
          </w:p>
        </w:tc>
        <w:tc>
          <w:tcPr>
            <w:tcW w:w="1380" w:type="dxa"/>
            <w:tcBorders>
              <w:top w:val="single" w:sz="4" w:space="0" w:color="auto"/>
              <w:left w:val="nil"/>
              <w:bottom w:val="single" w:sz="4" w:space="0" w:color="auto"/>
              <w:right w:val="nil"/>
            </w:tcBorders>
            <w:shd w:val="clear" w:color="auto" w:fill="F2F2F2" w:themeFill="background1" w:themeFillShade="F2"/>
            <w:vAlign w:val="center"/>
            <w:hideMark/>
          </w:tcPr>
          <w:p w14:paraId="42B51614" w14:textId="77777777" w:rsidR="006E2190" w:rsidRPr="008246E5" w:rsidRDefault="006E2190" w:rsidP="008246E5">
            <w:pPr>
              <w:spacing w:after="0" w:line="276" w:lineRule="auto"/>
              <w:jc w:val="center"/>
              <w:rPr>
                <w:rFonts w:asciiTheme="majorBidi" w:hAnsiTheme="majorBidi" w:cstheme="majorBidi"/>
                <w:sz w:val="18"/>
                <w:szCs w:val="18"/>
              </w:rPr>
            </w:pPr>
            <w:r w:rsidRPr="008246E5">
              <w:rPr>
                <w:rFonts w:asciiTheme="majorBidi" w:hAnsiTheme="majorBidi" w:cstheme="majorBidi"/>
                <w:sz w:val="18"/>
                <w:szCs w:val="18"/>
              </w:rPr>
              <w:t>7</w:t>
            </w:r>
          </w:p>
        </w:tc>
      </w:tr>
      <w:tr w:rsidR="001A2A6A" w:rsidRPr="00CC4E22" w14:paraId="52023779" w14:textId="77777777" w:rsidTr="008246E5">
        <w:trPr>
          <w:trHeight w:val="415"/>
        </w:trPr>
        <w:tc>
          <w:tcPr>
            <w:tcW w:w="2250" w:type="dxa"/>
            <w:tcBorders>
              <w:top w:val="single" w:sz="4" w:space="0" w:color="auto"/>
              <w:left w:val="nil"/>
              <w:bottom w:val="single" w:sz="4" w:space="0" w:color="auto"/>
              <w:right w:val="nil"/>
            </w:tcBorders>
            <w:shd w:val="clear" w:color="auto" w:fill="F2F2F2" w:themeFill="background1" w:themeFillShade="F2"/>
            <w:vAlign w:val="center"/>
            <w:hideMark/>
          </w:tcPr>
          <w:p w14:paraId="47BC7E3A" w14:textId="77777777" w:rsidR="006E2190" w:rsidRPr="008246E5" w:rsidRDefault="006E2190" w:rsidP="008246E5">
            <w:pPr>
              <w:spacing w:after="0" w:line="276" w:lineRule="auto"/>
              <w:rPr>
                <w:rFonts w:asciiTheme="majorBidi" w:hAnsiTheme="majorBidi" w:cstheme="majorBidi"/>
                <w:sz w:val="18"/>
                <w:szCs w:val="18"/>
              </w:rPr>
            </w:pPr>
            <w:r w:rsidRPr="008246E5">
              <w:rPr>
                <w:rFonts w:asciiTheme="majorBidi" w:hAnsiTheme="majorBidi" w:cstheme="majorBidi"/>
                <w:sz w:val="18"/>
                <w:szCs w:val="18"/>
              </w:rPr>
              <w:t xml:space="preserve">Schmidt </w:t>
            </w:r>
            <w:r w:rsidR="000E5943" w:rsidRPr="008246E5">
              <w:rPr>
                <w:rFonts w:asciiTheme="majorBidi" w:hAnsiTheme="majorBidi" w:cstheme="majorBidi"/>
                <w:i/>
                <w:iCs/>
                <w:sz w:val="18"/>
                <w:szCs w:val="18"/>
              </w:rPr>
              <w:t>et al</w:t>
            </w:r>
            <w:r w:rsidRPr="008246E5">
              <w:rPr>
                <w:rFonts w:asciiTheme="majorBidi" w:hAnsiTheme="majorBidi" w:cstheme="majorBidi"/>
                <w:sz w:val="18"/>
                <w:szCs w:val="18"/>
              </w:rPr>
              <w:t>. (2014)</w:t>
            </w:r>
          </w:p>
        </w:tc>
        <w:tc>
          <w:tcPr>
            <w:tcW w:w="540" w:type="dxa"/>
            <w:tcBorders>
              <w:top w:val="single" w:sz="4" w:space="0" w:color="auto"/>
              <w:left w:val="nil"/>
              <w:bottom w:val="single" w:sz="4" w:space="0" w:color="auto"/>
              <w:right w:val="nil"/>
            </w:tcBorders>
            <w:shd w:val="clear" w:color="auto" w:fill="F2F2F2" w:themeFill="background1" w:themeFillShade="F2"/>
            <w:vAlign w:val="center"/>
            <w:hideMark/>
          </w:tcPr>
          <w:p w14:paraId="254357E1" w14:textId="77777777" w:rsidR="006E2190" w:rsidRPr="008246E5" w:rsidRDefault="006E2190" w:rsidP="008246E5">
            <w:pPr>
              <w:spacing w:after="0" w:line="276" w:lineRule="auto"/>
              <w:jc w:val="center"/>
              <w:rPr>
                <w:rFonts w:asciiTheme="majorBidi" w:hAnsiTheme="majorBidi" w:cstheme="majorBidi"/>
                <w:sz w:val="18"/>
                <w:szCs w:val="18"/>
                <w:lang w:val="pt-BR"/>
              </w:rPr>
            </w:pPr>
            <w:r w:rsidRPr="008246E5">
              <w:rPr>
                <w:rFonts w:asciiTheme="majorBidi" w:hAnsiTheme="majorBidi" w:cstheme="majorBidi"/>
                <w:sz w:val="18"/>
                <w:szCs w:val="18"/>
                <w:lang w:val="pt-BR"/>
              </w:rPr>
              <w:t>Y</w:t>
            </w:r>
          </w:p>
        </w:tc>
        <w:tc>
          <w:tcPr>
            <w:tcW w:w="540" w:type="dxa"/>
            <w:tcBorders>
              <w:top w:val="single" w:sz="4" w:space="0" w:color="auto"/>
              <w:left w:val="nil"/>
              <w:bottom w:val="single" w:sz="4" w:space="0" w:color="auto"/>
              <w:right w:val="nil"/>
            </w:tcBorders>
            <w:shd w:val="clear" w:color="auto" w:fill="F2F2F2" w:themeFill="background1" w:themeFillShade="F2"/>
            <w:vAlign w:val="center"/>
            <w:hideMark/>
          </w:tcPr>
          <w:p w14:paraId="238F204B" w14:textId="77777777" w:rsidR="006E2190" w:rsidRPr="008246E5" w:rsidRDefault="006E2190" w:rsidP="008246E5">
            <w:pPr>
              <w:spacing w:after="0" w:line="276" w:lineRule="auto"/>
              <w:jc w:val="center"/>
              <w:rPr>
                <w:rFonts w:asciiTheme="majorBidi" w:hAnsiTheme="majorBidi" w:cstheme="majorBidi"/>
                <w:sz w:val="18"/>
                <w:szCs w:val="18"/>
                <w:lang w:val="pt-BR"/>
              </w:rPr>
            </w:pPr>
            <w:r w:rsidRPr="008246E5">
              <w:rPr>
                <w:rFonts w:asciiTheme="majorBidi" w:hAnsiTheme="majorBidi" w:cstheme="majorBidi"/>
                <w:sz w:val="18"/>
                <w:szCs w:val="18"/>
                <w:lang w:val="pt-BR"/>
              </w:rPr>
              <w:t>Y</w:t>
            </w:r>
          </w:p>
        </w:tc>
        <w:tc>
          <w:tcPr>
            <w:tcW w:w="540" w:type="dxa"/>
            <w:tcBorders>
              <w:top w:val="single" w:sz="4" w:space="0" w:color="auto"/>
              <w:left w:val="nil"/>
              <w:bottom w:val="single" w:sz="4" w:space="0" w:color="auto"/>
              <w:right w:val="nil"/>
            </w:tcBorders>
            <w:shd w:val="clear" w:color="auto" w:fill="F2F2F2" w:themeFill="background1" w:themeFillShade="F2"/>
            <w:vAlign w:val="center"/>
            <w:hideMark/>
          </w:tcPr>
          <w:p w14:paraId="44D690A6" w14:textId="77777777" w:rsidR="006E2190" w:rsidRPr="008246E5" w:rsidRDefault="006E2190" w:rsidP="008246E5">
            <w:pPr>
              <w:spacing w:after="0" w:line="276" w:lineRule="auto"/>
              <w:jc w:val="center"/>
              <w:rPr>
                <w:rFonts w:asciiTheme="majorBidi" w:hAnsiTheme="majorBidi" w:cstheme="majorBidi"/>
                <w:sz w:val="18"/>
                <w:szCs w:val="18"/>
                <w:lang w:val="pt-BR"/>
              </w:rPr>
            </w:pPr>
            <w:r w:rsidRPr="008246E5">
              <w:rPr>
                <w:rFonts w:asciiTheme="majorBidi" w:hAnsiTheme="majorBidi" w:cstheme="majorBidi"/>
                <w:sz w:val="18"/>
                <w:szCs w:val="18"/>
                <w:lang w:val="pt-BR"/>
              </w:rPr>
              <w:t>y</w:t>
            </w:r>
          </w:p>
        </w:tc>
        <w:tc>
          <w:tcPr>
            <w:tcW w:w="450" w:type="dxa"/>
            <w:tcBorders>
              <w:top w:val="single" w:sz="4" w:space="0" w:color="auto"/>
              <w:left w:val="nil"/>
              <w:bottom w:val="single" w:sz="4" w:space="0" w:color="auto"/>
              <w:right w:val="nil"/>
            </w:tcBorders>
            <w:shd w:val="clear" w:color="auto" w:fill="F2F2F2" w:themeFill="background1" w:themeFillShade="F2"/>
            <w:vAlign w:val="center"/>
            <w:hideMark/>
          </w:tcPr>
          <w:p w14:paraId="7677FB01" w14:textId="77777777" w:rsidR="006E2190" w:rsidRPr="008246E5" w:rsidRDefault="006E2190" w:rsidP="008246E5">
            <w:pPr>
              <w:spacing w:after="0" w:line="276" w:lineRule="auto"/>
              <w:jc w:val="center"/>
              <w:rPr>
                <w:rFonts w:asciiTheme="majorBidi" w:hAnsiTheme="majorBidi" w:cstheme="majorBidi"/>
                <w:sz w:val="18"/>
                <w:szCs w:val="18"/>
                <w:lang w:val="pt-BR"/>
              </w:rPr>
            </w:pPr>
            <w:r w:rsidRPr="008246E5">
              <w:rPr>
                <w:rFonts w:asciiTheme="majorBidi" w:hAnsiTheme="majorBidi" w:cstheme="majorBidi"/>
                <w:sz w:val="18"/>
                <w:szCs w:val="18"/>
                <w:lang w:val="pt-BR"/>
              </w:rPr>
              <w:t>Y</w:t>
            </w:r>
          </w:p>
        </w:tc>
        <w:tc>
          <w:tcPr>
            <w:tcW w:w="540" w:type="dxa"/>
            <w:tcBorders>
              <w:top w:val="single" w:sz="4" w:space="0" w:color="auto"/>
              <w:left w:val="nil"/>
              <w:bottom w:val="single" w:sz="4" w:space="0" w:color="auto"/>
              <w:right w:val="nil"/>
            </w:tcBorders>
            <w:shd w:val="clear" w:color="auto" w:fill="F2F2F2" w:themeFill="background1" w:themeFillShade="F2"/>
            <w:vAlign w:val="center"/>
            <w:hideMark/>
          </w:tcPr>
          <w:p w14:paraId="73E5593C" w14:textId="77777777" w:rsidR="006E2190" w:rsidRPr="008246E5" w:rsidRDefault="006E2190" w:rsidP="008246E5">
            <w:pPr>
              <w:spacing w:after="0" w:line="276" w:lineRule="auto"/>
              <w:jc w:val="center"/>
              <w:rPr>
                <w:rFonts w:asciiTheme="majorBidi" w:hAnsiTheme="majorBidi" w:cstheme="majorBidi"/>
                <w:sz w:val="18"/>
                <w:szCs w:val="18"/>
                <w:lang w:val="pt-BR"/>
              </w:rPr>
            </w:pPr>
            <w:r w:rsidRPr="008246E5">
              <w:rPr>
                <w:rFonts w:asciiTheme="majorBidi" w:hAnsiTheme="majorBidi" w:cstheme="majorBidi"/>
                <w:sz w:val="18"/>
                <w:szCs w:val="18"/>
                <w:lang w:val="pt-BR"/>
              </w:rPr>
              <w:t>N</w:t>
            </w:r>
          </w:p>
        </w:tc>
        <w:tc>
          <w:tcPr>
            <w:tcW w:w="450" w:type="dxa"/>
            <w:tcBorders>
              <w:top w:val="single" w:sz="4" w:space="0" w:color="auto"/>
              <w:left w:val="nil"/>
              <w:bottom w:val="single" w:sz="4" w:space="0" w:color="auto"/>
              <w:right w:val="nil"/>
            </w:tcBorders>
            <w:shd w:val="clear" w:color="auto" w:fill="F2F2F2" w:themeFill="background1" w:themeFillShade="F2"/>
            <w:vAlign w:val="center"/>
            <w:hideMark/>
          </w:tcPr>
          <w:p w14:paraId="409D4703" w14:textId="77777777" w:rsidR="006E2190" w:rsidRPr="008246E5" w:rsidRDefault="006E2190" w:rsidP="008246E5">
            <w:pPr>
              <w:spacing w:after="0" w:line="276" w:lineRule="auto"/>
              <w:jc w:val="center"/>
              <w:rPr>
                <w:rFonts w:asciiTheme="majorBidi" w:hAnsiTheme="majorBidi" w:cstheme="majorBidi"/>
                <w:sz w:val="18"/>
                <w:szCs w:val="18"/>
                <w:lang w:val="pt-BR"/>
              </w:rPr>
            </w:pPr>
            <w:r w:rsidRPr="008246E5">
              <w:rPr>
                <w:rFonts w:asciiTheme="majorBidi" w:hAnsiTheme="majorBidi" w:cstheme="majorBidi"/>
                <w:sz w:val="18"/>
                <w:szCs w:val="18"/>
                <w:lang w:val="pt-BR"/>
              </w:rPr>
              <w:t>N</w:t>
            </w:r>
          </w:p>
        </w:tc>
        <w:tc>
          <w:tcPr>
            <w:tcW w:w="450" w:type="dxa"/>
            <w:tcBorders>
              <w:top w:val="single" w:sz="4" w:space="0" w:color="auto"/>
              <w:left w:val="nil"/>
              <w:bottom w:val="single" w:sz="4" w:space="0" w:color="auto"/>
              <w:right w:val="nil"/>
            </w:tcBorders>
            <w:shd w:val="clear" w:color="auto" w:fill="F2F2F2" w:themeFill="background1" w:themeFillShade="F2"/>
            <w:vAlign w:val="center"/>
            <w:hideMark/>
          </w:tcPr>
          <w:p w14:paraId="6CBA0D70" w14:textId="77777777" w:rsidR="006E2190" w:rsidRPr="008246E5" w:rsidRDefault="006E2190" w:rsidP="008246E5">
            <w:pPr>
              <w:spacing w:after="0" w:line="276" w:lineRule="auto"/>
              <w:jc w:val="center"/>
              <w:rPr>
                <w:rFonts w:asciiTheme="majorBidi" w:hAnsiTheme="majorBidi" w:cstheme="majorBidi"/>
                <w:sz w:val="18"/>
                <w:szCs w:val="18"/>
                <w:lang w:val="pt-BR"/>
              </w:rPr>
            </w:pPr>
            <w:r w:rsidRPr="008246E5">
              <w:rPr>
                <w:rFonts w:asciiTheme="majorBidi" w:hAnsiTheme="majorBidi" w:cstheme="majorBidi"/>
                <w:sz w:val="18"/>
                <w:szCs w:val="18"/>
                <w:lang w:val="pt-BR"/>
              </w:rPr>
              <w:t>N</w:t>
            </w:r>
          </w:p>
        </w:tc>
        <w:tc>
          <w:tcPr>
            <w:tcW w:w="450" w:type="dxa"/>
            <w:tcBorders>
              <w:top w:val="single" w:sz="4" w:space="0" w:color="auto"/>
              <w:left w:val="nil"/>
              <w:bottom w:val="single" w:sz="4" w:space="0" w:color="auto"/>
              <w:right w:val="nil"/>
            </w:tcBorders>
            <w:shd w:val="clear" w:color="auto" w:fill="F2F2F2" w:themeFill="background1" w:themeFillShade="F2"/>
            <w:vAlign w:val="center"/>
            <w:hideMark/>
          </w:tcPr>
          <w:p w14:paraId="38A2693D" w14:textId="77777777" w:rsidR="006E2190" w:rsidRPr="008246E5" w:rsidRDefault="006E2190" w:rsidP="008246E5">
            <w:pPr>
              <w:spacing w:after="0" w:line="276" w:lineRule="auto"/>
              <w:jc w:val="center"/>
              <w:rPr>
                <w:rFonts w:asciiTheme="majorBidi" w:hAnsiTheme="majorBidi" w:cstheme="majorBidi"/>
                <w:sz w:val="18"/>
                <w:szCs w:val="18"/>
                <w:lang w:val="pt-BR"/>
              </w:rPr>
            </w:pPr>
            <w:r w:rsidRPr="008246E5">
              <w:rPr>
                <w:rFonts w:asciiTheme="majorBidi" w:hAnsiTheme="majorBidi" w:cstheme="majorBidi"/>
                <w:sz w:val="18"/>
                <w:szCs w:val="18"/>
                <w:lang w:val="pt-BR"/>
              </w:rPr>
              <w:t>Y</w:t>
            </w:r>
          </w:p>
        </w:tc>
        <w:tc>
          <w:tcPr>
            <w:tcW w:w="450" w:type="dxa"/>
            <w:tcBorders>
              <w:top w:val="single" w:sz="4" w:space="0" w:color="auto"/>
              <w:left w:val="nil"/>
              <w:bottom w:val="single" w:sz="4" w:space="0" w:color="auto"/>
              <w:right w:val="nil"/>
            </w:tcBorders>
            <w:shd w:val="clear" w:color="auto" w:fill="F2F2F2" w:themeFill="background1" w:themeFillShade="F2"/>
            <w:vAlign w:val="center"/>
            <w:hideMark/>
          </w:tcPr>
          <w:p w14:paraId="49AC2433" w14:textId="77777777" w:rsidR="006E2190" w:rsidRPr="008246E5" w:rsidRDefault="006E2190" w:rsidP="008246E5">
            <w:pPr>
              <w:spacing w:after="0" w:line="276" w:lineRule="auto"/>
              <w:jc w:val="center"/>
              <w:rPr>
                <w:rFonts w:asciiTheme="majorBidi" w:hAnsiTheme="majorBidi" w:cstheme="majorBidi"/>
                <w:sz w:val="18"/>
                <w:szCs w:val="18"/>
                <w:lang w:val="pt-BR"/>
              </w:rPr>
            </w:pPr>
            <w:r w:rsidRPr="008246E5">
              <w:rPr>
                <w:rFonts w:asciiTheme="majorBidi" w:hAnsiTheme="majorBidi" w:cstheme="majorBidi"/>
                <w:sz w:val="18"/>
                <w:szCs w:val="18"/>
                <w:lang w:val="pt-BR"/>
              </w:rPr>
              <w:t>Y</w:t>
            </w:r>
          </w:p>
        </w:tc>
        <w:tc>
          <w:tcPr>
            <w:tcW w:w="450" w:type="dxa"/>
            <w:tcBorders>
              <w:top w:val="single" w:sz="4" w:space="0" w:color="auto"/>
              <w:left w:val="nil"/>
              <w:bottom w:val="single" w:sz="4" w:space="0" w:color="auto"/>
              <w:right w:val="nil"/>
            </w:tcBorders>
            <w:shd w:val="clear" w:color="auto" w:fill="F2F2F2" w:themeFill="background1" w:themeFillShade="F2"/>
            <w:vAlign w:val="center"/>
            <w:hideMark/>
          </w:tcPr>
          <w:p w14:paraId="6BF5869A" w14:textId="77777777" w:rsidR="006E2190" w:rsidRPr="008246E5" w:rsidRDefault="006E2190" w:rsidP="008246E5">
            <w:pPr>
              <w:spacing w:after="0" w:line="276" w:lineRule="auto"/>
              <w:jc w:val="center"/>
              <w:rPr>
                <w:rFonts w:asciiTheme="majorBidi" w:hAnsiTheme="majorBidi" w:cstheme="majorBidi"/>
                <w:sz w:val="18"/>
                <w:szCs w:val="18"/>
                <w:lang w:val="pt-BR"/>
              </w:rPr>
            </w:pPr>
            <w:r w:rsidRPr="008246E5">
              <w:rPr>
                <w:rFonts w:asciiTheme="majorBidi" w:hAnsiTheme="majorBidi" w:cstheme="majorBidi"/>
                <w:sz w:val="18"/>
                <w:szCs w:val="18"/>
                <w:lang w:val="pt-BR"/>
              </w:rPr>
              <w:t>Y</w:t>
            </w:r>
          </w:p>
        </w:tc>
        <w:tc>
          <w:tcPr>
            <w:tcW w:w="540" w:type="dxa"/>
            <w:tcBorders>
              <w:top w:val="single" w:sz="4" w:space="0" w:color="auto"/>
              <w:left w:val="nil"/>
              <w:bottom w:val="single" w:sz="4" w:space="0" w:color="auto"/>
              <w:right w:val="nil"/>
            </w:tcBorders>
            <w:shd w:val="clear" w:color="auto" w:fill="F2F2F2" w:themeFill="background1" w:themeFillShade="F2"/>
            <w:vAlign w:val="center"/>
            <w:hideMark/>
          </w:tcPr>
          <w:p w14:paraId="4539A620" w14:textId="77777777" w:rsidR="006E2190" w:rsidRPr="008246E5" w:rsidRDefault="006E2190" w:rsidP="008246E5">
            <w:pPr>
              <w:spacing w:after="0" w:line="276" w:lineRule="auto"/>
              <w:jc w:val="center"/>
              <w:rPr>
                <w:rFonts w:asciiTheme="majorBidi" w:hAnsiTheme="majorBidi" w:cstheme="majorBidi"/>
                <w:sz w:val="18"/>
                <w:szCs w:val="18"/>
                <w:lang w:val="pt-BR"/>
              </w:rPr>
            </w:pPr>
            <w:r w:rsidRPr="008246E5">
              <w:rPr>
                <w:rFonts w:asciiTheme="majorBidi" w:hAnsiTheme="majorBidi" w:cstheme="majorBidi"/>
                <w:sz w:val="18"/>
                <w:szCs w:val="18"/>
                <w:lang w:val="pt-BR"/>
              </w:rPr>
              <w:t>Y</w:t>
            </w:r>
          </w:p>
        </w:tc>
        <w:tc>
          <w:tcPr>
            <w:tcW w:w="1380" w:type="dxa"/>
            <w:tcBorders>
              <w:top w:val="single" w:sz="4" w:space="0" w:color="auto"/>
              <w:left w:val="nil"/>
              <w:bottom w:val="single" w:sz="4" w:space="0" w:color="auto"/>
              <w:right w:val="nil"/>
            </w:tcBorders>
            <w:shd w:val="clear" w:color="auto" w:fill="F2F2F2" w:themeFill="background1" w:themeFillShade="F2"/>
            <w:vAlign w:val="center"/>
            <w:hideMark/>
          </w:tcPr>
          <w:p w14:paraId="4FA6EDEB" w14:textId="77777777" w:rsidR="006E2190" w:rsidRPr="008246E5" w:rsidRDefault="006E2190" w:rsidP="008246E5">
            <w:pPr>
              <w:spacing w:after="0" w:line="276" w:lineRule="auto"/>
              <w:jc w:val="center"/>
              <w:rPr>
                <w:rFonts w:asciiTheme="majorBidi" w:hAnsiTheme="majorBidi" w:cstheme="majorBidi"/>
                <w:sz w:val="18"/>
                <w:szCs w:val="18"/>
                <w:lang w:val="pt-BR"/>
              </w:rPr>
            </w:pPr>
            <w:r w:rsidRPr="008246E5">
              <w:rPr>
                <w:rFonts w:asciiTheme="majorBidi" w:hAnsiTheme="majorBidi" w:cstheme="majorBidi"/>
                <w:sz w:val="18"/>
                <w:szCs w:val="18"/>
                <w:lang w:val="pt-BR"/>
              </w:rPr>
              <w:t>7</w:t>
            </w:r>
          </w:p>
        </w:tc>
      </w:tr>
      <w:tr w:rsidR="001A2A6A" w:rsidRPr="00CC4E22" w14:paraId="6F6C0C93" w14:textId="77777777" w:rsidTr="008246E5">
        <w:trPr>
          <w:trHeight w:val="170"/>
        </w:trPr>
        <w:tc>
          <w:tcPr>
            <w:tcW w:w="2250" w:type="dxa"/>
            <w:tcBorders>
              <w:top w:val="single" w:sz="4" w:space="0" w:color="auto"/>
              <w:left w:val="nil"/>
              <w:bottom w:val="single" w:sz="12" w:space="0" w:color="auto"/>
              <w:right w:val="nil"/>
            </w:tcBorders>
            <w:shd w:val="clear" w:color="auto" w:fill="F2F2F2" w:themeFill="background1" w:themeFillShade="F2"/>
            <w:vAlign w:val="center"/>
            <w:hideMark/>
          </w:tcPr>
          <w:p w14:paraId="3A16F466" w14:textId="77777777" w:rsidR="006E2190" w:rsidRPr="008246E5" w:rsidRDefault="006E2190" w:rsidP="008246E5">
            <w:pPr>
              <w:spacing w:after="0" w:line="276" w:lineRule="auto"/>
              <w:rPr>
                <w:rFonts w:asciiTheme="majorBidi" w:hAnsiTheme="majorBidi" w:cstheme="majorBidi"/>
                <w:sz w:val="18"/>
                <w:szCs w:val="18"/>
                <w:lang w:val="pt-BR"/>
              </w:rPr>
            </w:pPr>
            <w:r w:rsidRPr="008246E5">
              <w:rPr>
                <w:rFonts w:asciiTheme="majorBidi" w:hAnsiTheme="majorBidi" w:cstheme="majorBidi"/>
                <w:sz w:val="18"/>
                <w:szCs w:val="18"/>
              </w:rPr>
              <w:t xml:space="preserve">Hagstrom </w:t>
            </w:r>
            <w:r w:rsidR="000E5943" w:rsidRPr="008246E5">
              <w:rPr>
                <w:rFonts w:asciiTheme="majorBidi" w:hAnsiTheme="majorBidi" w:cstheme="majorBidi"/>
                <w:i/>
                <w:iCs/>
                <w:sz w:val="18"/>
                <w:szCs w:val="18"/>
              </w:rPr>
              <w:t>et al</w:t>
            </w:r>
            <w:r w:rsidRPr="008246E5">
              <w:rPr>
                <w:rFonts w:asciiTheme="majorBidi" w:hAnsiTheme="majorBidi" w:cstheme="majorBidi"/>
                <w:sz w:val="18"/>
                <w:szCs w:val="18"/>
              </w:rPr>
              <w:t>. (2015)</w:t>
            </w:r>
          </w:p>
        </w:tc>
        <w:tc>
          <w:tcPr>
            <w:tcW w:w="540" w:type="dxa"/>
            <w:tcBorders>
              <w:top w:val="single" w:sz="4" w:space="0" w:color="auto"/>
              <w:left w:val="nil"/>
              <w:bottom w:val="single" w:sz="12" w:space="0" w:color="auto"/>
              <w:right w:val="nil"/>
            </w:tcBorders>
            <w:shd w:val="clear" w:color="auto" w:fill="F2F2F2" w:themeFill="background1" w:themeFillShade="F2"/>
            <w:vAlign w:val="center"/>
            <w:hideMark/>
          </w:tcPr>
          <w:p w14:paraId="1DAAC5EC" w14:textId="77777777" w:rsidR="006E2190" w:rsidRPr="008246E5" w:rsidRDefault="006E2190" w:rsidP="008246E5">
            <w:pPr>
              <w:spacing w:after="0" w:line="276" w:lineRule="auto"/>
              <w:jc w:val="center"/>
              <w:rPr>
                <w:rFonts w:asciiTheme="majorBidi" w:hAnsiTheme="majorBidi" w:cstheme="majorBidi"/>
                <w:sz w:val="18"/>
                <w:szCs w:val="18"/>
                <w:lang w:val="pt-BR"/>
              </w:rPr>
            </w:pPr>
            <w:r w:rsidRPr="008246E5">
              <w:rPr>
                <w:rFonts w:asciiTheme="majorBidi" w:hAnsiTheme="majorBidi" w:cstheme="majorBidi"/>
                <w:sz w:val="18"/>
                <w:szCs w:val="18"/>
                <w:lang w:val="pt-BR"/>
              </w:rPr>
              <w:t>Y</w:t>
            </w:r>
          </w:p>
        </w:tc>
        <w:tc>
          <w:tcPr>
            <w:tcW w:w="540" w:type="dxa"/>
            <w:tcBorders>
              <w:top w:val="single" w:sz="4" w:space="0" w:color="auto"/>
              <w:left w:val="nil"/>
              <w:bottom w:val="single" w:sz="12" w:space="0" w:color="auto"/>
              <w:right w:val="nil"/>
            </w:tcBorders>
            <w:shd w:val="clear" w:color="auto" w:fill="F2F2F2" w:themeFill="background1" w:themeFillShade="F2"/>
            <w:vAlign w:val="center"/>
            <w:hideMark/>
          </w:tcPr>
          <w:p w14:paraId="3B77B28C" w14:textId="77777777" w:rsidR="006E2190" w:rsidRPr="008246E5" w:rsidRDefault="006E2190" w:rsidP="008246E5">
            <w:pPr>
              <w:spacing w:after="0" w:line="276" w:lineRule="auto"/>
              <w:jc w:val="center"/>
              <w:rPr>
                <w:rFonts w:asciiTheme="majorBidi" w:hAnsiTheme="majorBidi" w:cstheme="majorBidi"/>
                <w:sz w:val="18"/>
                <w:szCs w:val="18"/>
                <w:lang w:val="pt-BR"/>
              </w:rPr>
            </w:pPr>
            <w:r w:rsidRPr="008246E5">
              <w:rPr>
                <w:rFonts w:asciiTheme="majorBidi" w:hAnsiTheme="majorBidi" w:cstheme="majorBidi"/>
                <w:sz w:val="18"/>
                <w:szCs w:val="18"/>
                <w:lang w:val="pt-BR"/>
              </w:rPr>
              <w:t>Y</w:t>
            </w:r>
          </w:p>
        </w:tc>
        <w:tc>
          <w:tcPr>
            <w:tcW w:w="540" w:type="dxa"/>
            <w:tcBorders>
              <w:top w:val="single" w:sz="4" w:space="0" w:color="auto"/>
              <w:left w:val="nil"/>
              <w:bottom w:val="single" w:sz="12" w:space="0" w:color="auto"/>
              <w:right w:val="nil"/>
            </w:tcBorders>
            <w:shd w:val="clear" w:color="auto" w:fill="F2F2F2" w:themeFill="background1" w:themeFillShade="F2"/>
            <w:vAlign w:val="center"/>
            <w:hideMark/>
          </w:tcPr>
          <w:p w14:paraId="7A096718" w14:textId="77777777" w:rsidR="006E2190" w:rsidRPr="008246E5" w:rsidRDefault="006E2190" w:rsidP="008246E5">
            <w:pPr>
              <w:spacing w:after="0" w:line="276" w:lineRule="auto"/>
              <w:jc w:val="center"/>
              <w:rPr>
                <w:rFonts w:asciiTheme="majorBidi" w:hAnsiTheme="majorBidi" w:cstheme="majorBidi"/>
                <w:sz w:val="18"/>
                <w:szCs w:val="18"/>
                <w:lang w:val="pt-BR"/>
              </w:rPr>
            </w:pPr>
            <w:r w:rsidRPr="008246E5">
              <w:rPr>
                <w:rFonts w:asciiTheme="majorBidi" w:hAnsiTheme="majorBidi" w:cstheme="majorBidi"/>
                <w:sz w:val="18"/>
                <w:szCs w:val="18"/>
                <w:lang w:val="pt-BR"/>
              </w:rPr>
              <w:t>Y</w:t>
            </w:r>
          </w:p>
        </w:tc>
        <w:tc>
          <w:tcPr>
            <w:tcW w:w="450" w:type="dxa"/>
            <w:tcBorders>
              <w:top w:val="single" w:sz="4" w:space="0" w:color="auto"/>
              <w:left w:val="nil"/>
              <w:bottom w:val="single" w:sz="12" w:space="0" w:color="auto"/>
              <w:right w:val="nil"/>
            </w:tcBorders>
            <w:shd w:val="clear" w:color="auto" w:fill="F2F2F2" w:themeFill="background1" w:themeFillShade="F2"/>
            <w:vAlign w:val="center"/>
            <w:hideMark/>
          </w:tcPr>
          <w:p w14:paraId="55C4F370" w14:textId="77777777" w:rsidR="006E2190" w:rsidRPr="008246E5" w:rsidRDefault="006E2190" w:rsidP="008246E5">
            <w:pPr>
              <w:spacing w:after="0" w:line="276" w:lineRule="auto"/>
              <w:jc w:val="center"/>
              <w:rPr>
                <w:rFonts w:asciiTheme="majorBidi" w:hAnsiTheme="majorBidi" w:cstheme="majorBidi"/>
                <w:sz w:val="18"/>
                <w:szCs w:val="18"/>
                <w:lang w:val="pt-BR"/>
              </w:rPr>
            </w:pPr>
            <w:r w:rsidRPr="008246E5">
              <w:rPr>
                <w:rFonts w:asciiTheme="majorBidi" w:hAnsiTheme="majorBidi" w:cstheme="majorBidi"/>
                <w:sz w:val="18"/>
                <w:szCs w:val="18"/>
                <w:lang w:val="pt-BR"/>
              </w:rPr>
              <w:t>Y</w:t>
            </w:r>
          </w:p>
        </w:tc>
        <w:tc>
          <w:tcPr>
            <w:tcW w:w="540" w:type="dxa"/>
            <w:tcBorders>
              <w:top w:val="single" w:sz="4" w:space="0" w:color="auto"/>
              <w:left w:val="nil"/>
              <w:bottom w:val="single" w:sz="12" w:space="0" w:color="auto"/>
              <w:right w:val="nil"/>
            </w:tcBorders>
            <w:shd w:val="clear" w:color="auto" w:fill="F2F2F2" w:themeFill="background1" w:themeFillShade="F2"/>
            <w:vAlign w:val="center"/>
            <w:hideMark/>
          </w:tcPr>
          <w:p w14:paraId="7FBBE2EE" w14:textId="77777777" w:rsidR="006E2190" w:rsidRPr="008246E5" w:rsidRDefault="006E2190" w:rsidP="008246E5">
            <w:pPr>
              <w:spacing w:after="0" w:line="276" w:lineRule="auto"/>
              <w:jc w:val="center"/>
              <w:rPr>
                <w:rFonts w:asciiTheme="majorBidi" w:hAnsiTheme="majorBidi" w:cstheme="majorBidi"/>
                <w:sz w:val="18"/>
                <w:szCs w:val="18"/>
                <w:lang w:val="pt-BR"/>
              </w:rPr>
            </w:pPr>
            <w:r w:rsidRPr="008246E5">
              <w:rPr>
                <w:rFonts w:asciiTheme="majorBidi" w:hAnsiTheme="majorBidi" w:cstheme="majorBidi"/>
                <w:sz w:val="18"/>
                <w:szCs w:val="18"/>
                <w:lang w:val="pt-BR"/>
              </w:rPr>
              <w:t>N</w:t>
            </w:r>
          </w:p>
        </w:tc>
        <w:tc>
          <w:tcPr>
            <w:tcW w:w="450" w:type="dxa"/>
            <w:tcBorders>
              <w:top w:val="single" w:sz="4" w:space="0" w:color="auto"/>
              <w:left w:val="nil"/>
              <w:bottom w:val="single" w:sz="12" w:space="0" w:color="auto"/>
              <w:right w:val="nil"/>
            </w:tcBorders>
            <w:shd w:val="clear" w:color="auto" w:fill="F2F2F2" w:themeFill="background1" w:themeFillShade="F2"/>
            <w:vAlign w:val="center"/>
            <w:hideMark/>
          </w:tcPr>
          <w:p w14:paraId="65FDBD18" w14:textId="77777777" w:rsidR="006E2190" w:rsidRPr="008246E5" w:rsidRDefault="006E2190" w:rsidP="008246E5">
            <w:pPr>
              <w:spacing w:after="0" w:line="276" w:lineRule="auto"/>
              <w:jc w:val="center"/>
              <w:rPr>
                <w:rFonts w:asciiTheme="majorBidi" w:hAnsiTheme="majorBidi" w:cstheme="majorBidi"/>
                <w:sz w:val="18"/>
                <w:szCs w:val="18"/>
                <w:lang w:val="pt-BR"/>
              </w:rPr>
            </w:pPr>
            <w:r w:rsidRPr="008246E5">
              <w:rPr>
                <w:rFonts w:asciiTheme="majorBidi" w:hAnsiTheme="majorBidi" w:cstheme="majorBidi"/>
                <w:sz w:val="18"/>
                <w:szCs w:val="18"/>
                <w:lang w:val="pt-BR"/>
              </w:rPr>
              <w:t>N</w:t>
            </w:r>
          </w:p>
        </w:tc>
        <w:tc>
          <w:tcPr>
            <w:tcW w:w="450" w:type="dxa"/>
            <w:tcBorders>
              <w:top w:val="single" w:sz="4" w:space="0" w:color="auto"/>
              <w:left w:val="nil"/>
              <w:bottom w:val="single" w:sz="12" w:space="0" w:color="auto"/>
              <w:right w:val="nil"/>
            </w:tcBorders>
            <w:shd w:val="clear" w:color="auto" w:fill="F2F2F2" w:themeFill="background1" w:themeFillShade="F2"/>
            <w:vAlign w:val="center"/>
            <w:hideMark/>
          </w:tcPr>
          <w:p w14:paraId="524C2CA4" w14:textId="77777777" w:rsidR="006E2190" w:rsidRPr="008246E5" w:rsidRDefault="006E2190" w:rsidP="008246E5">
            <w:pPr>
              <w:spacing w:after="0" w:line="276" w:lineRule="auto"/>
              <w:jc w:val="center"/>
              <w:rPr>
                <w:rFonts w:asciiTheme="majorBidi" w:hAnsiTheme="majorBidi" w:cstheme="majorBidi"/>
                <w:sz w:val="18"/>
                <w:szCs w:val="18"/>
                <w:lang w:val="pt-BR"/>
              </w:rPr>
            </w:pPr>
            <w:r w:rsidRPr="008246E5">
              <w:rPr>
                <w:rFonts w:asciiTheme="majorBidi" w:hAnsiTheme="majorBidi" w:cstheme="majorBidi"/>
                <w:sz w:val="18"/>
                <w:szCs w:val="18"/>
                <w:lang w:val="pt-BR"/>
              </w:rPr>
              <w:t>N</w:t>
            </w:r>
          </w:p>
        </w:tc>
        <w:tc>
          <w:tcPr>
            <w:tcW w:w="450" w:type="dxa"/>
            <w:tcBorders>
              <w:top w:val="single" w:sz="4" w:space="0" w:color="auto"/>
              <w:left w:val="nil"/>
              <w:bottom w:val="single" w:sz="12" w:space="0" w:color="auto"/>
              <w:right w:val="nil"/>
            </w:tcBorders>
            <w:shd w:val="clear" w:color="auto" w:fill="F2F2F2" w:themeFill="background1" w:themeFillShade="F2"/>
            <w:vAlign w:val="center"/>
            <w:hideMark/>
          </w:tcPr>
          <w:p w14:paraId="4F597122" w14:textId="77777777" w:rsidR="006E2190" w:rsidRPr="008246E5" w:rsidRDefault="006E2190" w:rsidP="008246E5">
            <w:pPr>
              <w:spacing w:after="0" w:line="276" w:lineRule="auto"/>
              <w:jc w:val="center"/>
              <w:rPr>
                <w:rFonts w:asciiTheme="majorBidi" w:hAnsiTheme="majorBidi" w:cstheme="majorBidi"/>
                <w:sz w:val="18"/>
                <w:szCs w:val="18"/>
                <w:lang w:val="pt-BR"/>
              </w:rPr>
            </w:pPr>
            <w:r w:rsidRPr="008246E5">
              <w:rPr>
                <w:rFonts w:asciiTheme="majorBidi" w:hAnsiTheme="majorBidi" w:cstheme="majorBidi"/>
                <w:sz w:val="18"/>
                <w:szCs w:val="18"/>
                <w:lang w:val="pt-BR"/>
              </w:rPr>
              <w:t>N</w:t>
            </w:r>
          </w:p>
        </w:tc>
        <w:tc>
          <w:tcPr>
            <w:tcW w:w="450" w:type="dxa"/>
            <w:tcBorders>
              <w:top w:val="single" w:sz="4" w:space="0" w:color="auto"/>
              <w:left w:val="nil"/>
              <w:bottom w:val="single" w:sz="12" w:space="0" w:color="auto"/>
              <w:right w:val="nil"/>
            </w:tcBorders>
            <w:shd w:val="clear" w:color="auto" w:fill="F2F2F2" w:themeFill="background1" w:themeFillShade="F2"/>
            <w:vAlign w:val="center"/>
            <w:hideMark/>
          </w:tcPr>
          <w:p w14:paraId="35561239" w14:textId="77777777" w:rsidR="006E2190" w:rsidRPr="008246E5" w:rsidRDefault="006E2190" w:rsidP="008246E5">
            <w:pPr>
              <w:spacing w:after="0" w:line="276" w:lineRule="auto"/>
              <w:jc w:val="center"/>
              <w:rPr>
                <w:rFonts w:asciiTheme="majorBidi" w:hAnsiTheme="majorBidi" w:cstheme="majorBidi"/>
                <w:sz w:val="18"/>
                <w:szCs w:val="18"/>
                <w:lang w:val="pt-BR"/>
              </w:rPr>
            </w:pPr>
            <w:r w:rsidRPr="008246E5">
              <w:rPr>
                <w:rFonts w:asciiTheme="majorBidi" w:hAnsiTheme="majorBidi" w:cstheme="majorBidi"/>
                <w:sz w:val="18"/>
                <w:szCs w:val="18"/>
                <w:lang w:val="pt-BR"/>
              </w:rPr>
              <w:t>Y</w:t>
            </w:r>
          </w:p>
        </w:tc>
        <w:tc>
          <w:tcPr>
            <w:tcW w:w="450" w:type="dxa"/>
            <w:tcBorders>
              <w:top w:val="single" w:sz="4" w:space="0" w:color="auto"/>
              <w:left w:val="nil"/>
              <w:bottom w:val="single" w:sz="12" w:space="0" w:color="auto"/>
              <w:right w:val="nil"/>
            </w:tcBorders>
            <w:shd w:val="clear" w:color="auto" w:fill="F2F2F2" w:themeFill="background1" w:themeFillShade="F2"/>
            <w:vAlign w:val="center"/>
            <w:hideMark/>
          </w:tcPr>
          <w:p w14:paraId="4205EBA0" w14:textId="77777777" w:rsidR="006E2190" w:rsidRPr="008246E5" w:rsidRDefault="006E2190" w:rsidP="008246E5">
            <w:pPr>
              <w:spacing w:after="0" w:line="276" w:lineRule="auto"/>
              <w:jc w:val="center"/>
              <w:rPr>
                <w:rFonts w:asciiTheme="majorBidi" w:hAnsiTheme="majorBidi" w:cstheme="majorBidi"/>
                <w:sz w:val="18"/>
                <w:szCs w:val="18"/>
                <w:lang w:val="pt-BR"/>
              </w:rPr>
            </w:pPr>
            <w:r w:rsidRPr="008246E5">
              <w:rPr>
                <w:rFonts w:asciiTheme="majorBidi" w:hAnsiTheme="majorBidi" w:cstheme="majorBidi"/>
                <w:sz w:val="18"/>
                <w:szCs w:val="18"/>
                <w:lang w:val="pt-BR"/>
              </w:rPr>
              <w:t>Y</w:t>
            </w:r>
          </w:p>
        </w:tc>
        <w:tc>
          <w:tcPr>
            <w:tcW w:w="540" w:type="dxa"/>
            <w:tcBorders>
              <w:top w:val="single" w:sz="4" w:space="0" w:color="auto"/>
              <w:left w:val="nil"/>
              <w:bottom w:val="single" w:sz="12" w:space="0" w:color="auto"/>
              <w:right w:val="nil"/>
            </w:tcBorders>
            <w:shd w:val="clear" w:color="auto" w:fill="F2F2F2" w:themeFill="background1" w:themeFillShade="F2"/>
            <w:vAlign w:val="center"/>
            <w:hideMark/>
          </w:tcPr>
          <w:p w14:paraId="782D2792" w14:textId="77777777" w:rsidR="006E2190" w:rsidRPr="008246E5" w:rsidRDefault="006E2190" w:rsidP="008246E5">
            <w:pPr>
              <w:spacing w:after="0" w:line="276" w:lineRule="auto"/>
              <w:jc w:val="center"/>
              <w:rPr>
                <w:rFonts w:asciiTheme="majorBidi" w:hAnsiTheme="majorBidi" w:cstheme="majorBidi"/>
                <w:sz w:val="18"/>
                <w:szCs w:val="18"/>
                <w:lang w:val="pt-BR"/>
              </w:rPr>
            </w:pPr>
            <w:r w:rsidRPr="008246E5">
              <w:rPr>
                <w:rFonts w:asciiTheme="majorBidi" w:hAnsiTheme="majorBidi" w:cstheme="majorBidi"/>
                <w:sz w:val="18"/>
                <w:szCs w:val="18"/>
                <w:lang w:val="pt-BR"/>
              </w:rPr>
              <w:t>Y</w:t>
            </w:r>
          </w:p>
        </w:tc>
        <w:tc>
          <w:tcPr>
            <w:tcW w:w="1380" w:type="dxa"/>
            <w:tcBorders>
              <w:top w:val="single" w:sz="4" w:space="0" w:color="auto"/>
              <w:left w:val="nil"/>
              <w:bottom w:val="single" w:sz="12" w:space="0" w:color="auto"/>
              <w:right w:val="nil"/>
            </w:tcBorders>
            <w:shd w:val="clear" w:color="auto" w:fill="F2F2F2" w:themeFill="background1" w:themeFillShade="F2"/>
            <w:vAlign w:val="center"/>
            <w:hideMark/>
          </w:tcPr>
          <w:p w14:paraId="7754130F" w14:textId="77777777" w:rsidR="006E2190" w:rsidRPr="008246E5" w:rsidRDefault="006E2190" w:rsidP="008246E5">
            <w:pPr>
              <w:spacing w:after="0" w:line="276" w:lineRule="auto"/>
              <w:jc w:val="center"/>
              <w:rPr>
                <w:rFonts w:asciiTheme="majorBidi" w:hAnsiTheme="majorBidi" w:cstheme="majorBidi"/>
                <w:sz w:val="18"/>
                <w:szCs w:val="18"/>
                <w:lang w:val="pt-BR"/>
              </w:rPr>
            </w:pPr>
            <w:r w:rsidRPr="008246E5">
              <w:rPr>
                <w:rFonts w:asciiTheme="majorBidi" w:hAnsiTheme="majorBidi" w:cstheme="majorBidi"/>
                <w:sz w:val="18"/>
                <w:szCs w:val="18"/>
                <w:lang w:val="pt-BR"/>
              </w:rPr>
              <w:t>6</w:t>
            </w:r>
          </w:p>
        </w:tc>
      </w:tr>
    </w:tbl>
    <w:p w14:paraId="1F2B536C" w14:textId="77777777" w:rsidR="005E398A" w:rsidRPr="00CC4E22" w:rsidRDefault="005E398A" w:rsidP="006E2190">
      <w:pPr>
        <w:spacing w:after="0" w:line="276" w:lineRule="auto"/>
        <w:ind w:firstLine="284"/>
        <w:jc w:val="both"/>
        <w:rPr>
          <w:rFonts w:asciiTheme="majorBidi" w:hAnsiTheme="majorBidi" w:cstheme="majorBidi"/>
          <w:i/>
          <w:iCs/>
          <w:sz w:val="20"/>
          <w:szCs w:val="20"/>
        </w:rPr>
        <w:sectPr w:rsidR="005E398A" w:rsidRPr="00CC4E22" w:rsidSect="004258B5">
          <w:footnotePr>
            <w:numRestart w:val="eachPage"/>
          </w:footnotePr>
          <w:type w:val="continuous"/>
          <w:pgSz w:w="11907" w:h="16839"/>
          <w:pgMar w:top="1531" w:right="1418" w:bottom="1701" w:left="1134" w:header="992" w:footer="720" w:gutter="0"/>
          <w:pgNumType w:start="77"/>
          <w:cols w:space="720"/>
        </w:sectPr>
      </w:pPr>
    </w:p>
    <w:p w14:paraId="5C2C1EFD" w14:textId="77777777" w:rsidR="006E2190" w:rsidRPr="009262C4" w:rsidRDefault="006E2190" w:rsidP="006E2190">
      <w:pPr>
        <w:spacing w:after="0" w:line="276" w:lineRule="auto"/>
        <w:ind w:firstLine="284"/>
        <w:jc w:val="both"/>
        <w:rPr>
          <w:rFonts w:asciiTheme="majorBidi" w:hAnsiTheme="majorBidi" w:cstheme="majorBidi"/>
          <w:i/>
          <w:iCs/>
          <w:sz w:val="21"/>
          <w:szCs w:val="21"/>
        </w:rPr>
      </w:pPr>
      <w:r w:rsidRPr="009262C4">
        <w:rPr>
          <w:rFonts w:asciiTheme="majorBidi" w:hAnsiTheme="majorBidi" w:cstheme="majorBidi"/>
          <w:i/>
          <w:iCs/>
          <w:sz w:val="21"/>
          <w:szCs w:val="21"/>
        </w:rPr>
        <w:lastRenderedPageBreak/>
        <w:t xml:space="preserve">Y = yes, N = no.  </w:t>
      </w:r>
      <w:r w:rsidRPr="009262C4">
        <w:rPr>
          <w:rFonts w:asciiTheme="majorBidi" w:hAnsiTheme="majorBidi" w:cstheme="majorBidi"/>
          <w:i/>
          <w:iCs/>
          <w:sz w:val="21"/>
          <w:szCs w:val="21"/>
          <w:vertAlign w:val="superscript"/>
        </w:rPr>
        <w:t>a</w:t>
      </w:r>
      <w:r w:rsidRPr="009262C4">
        <w:rPr>
          <w:rFonts w:asciiTheme="majorBidi" w:hAnsiTheme="majorBidi" w:cstheme="majorBidi"/>
          <w:i/>
          <w:iCs/>
          <w:sz w:val="21"/>
          <w:szCs w:val="21"/>
        </w:rPr>
        <w:t xml:space="preserve">1 = Eligibility criteria, and score of participants, 2 = random allocation, 3 = concealed allocation, 4 = baseline   comparability, 5 = blinded participats, 6 = blinded therapists, 7 = blinded assessors, 8 = adequate follow-up, 9 = intention-to-treat analysis, 10 = between-group comparisons, 11 = point estimates and varibility.  </w:t>
      </w:r>
      <w:r w:rsidRPr="009262C4">
        <w:rPr>
          <w:rFonts w:asciiTheme="majorBidi" w:hAnsiTheme="majorBidi" w:cstheme="majorBidi"/>
          <w:i/>
          <w:iCs/>
          <w:sz w:val="21"/>
          <w:szCs w:val="21"/>
          <w:vertAlign w:val="superscript"/>
        </w:rPr>
        <w:t>b</w:t>
      </w:r>
      <w:r w:rsidRPr="009262C4">
        <w:rPr>
          <w:rFonts w:asciiTheme="majorBidi" w:hAnsiTheme="majorBidi" w:cstheme="majorBidi"/>
          <w:i/>
          <w:iCs/>
          <w:sz w:val="21"/>
          <w:szCs w:val="21"/>
        </w:rPr>
        <w:t xml:space="preserve"> Item 1 does not contribute to the total score.</w:t>
      </w:r>
    </w:p>
    <w:p w14:paraId="23ADB810" w14:textId="77777777" w:rsidR="006E2190" w:rsidRPr="009262C4" w:rsidRDefault="006E2190" w:rsidP="006E2190">
      <w:pPr>
        <w:spacing w:after="0" w:line="276" w:lineRule="auto"/>
        <w:ind w:firstLine="284"/>
        <w:jc w:val="both"/>
        <w:rPr>
          <w:rFonts w:asciiTheme="majorBidi" w:hAnsiTheme="majorBidi" w:cstheme="majorBidi"/>
          <w:sz w:val="21"/>
          <w:szCs w:val="21"/>
        </w:rPr>
      </w:pPr>
      <w:r w:rsidRPr="009262C4">
        <w:rPr>
          <w:rFonts w:asciiTheme="majorBidi" w:hAnsiTheme="majorBidi" w:cstheme="majorBidi"/>
          <w:sz w:val="21"/>
          <w:szCs w:val="21"/>
        </w:rPr>
        <w:t xml:space="preserve">Table 5 presents the individual scores for each criterion of CERT evaluation in this review. A detailed data extraction method for each RCT is included in the appendix. CERT scores (expressed as a percentage of total possible points) ranged </w:t>
      </w:r>
      <w:r w:rsidRPr="009262C4">
        <w:rPr>
          <w:rFonts w:asciiTheme="majorBidi" w:hAnsiTheme="majorBidi" w:cstheme="majorBidi"/>
          <w:sz w:val="21"/>
          <w:szCs w:val="21"/>
        </w:rPr>
        <w:lastRenderedPageBreak/>
        <w:t>from 42.1% to 73.6% for the three RCTs. None of the studies described how the adherence is measured, any motivation strategies, any home program component, and any non-exercise components. While all three RCTs reported the following criteria: exercise equipment, qualifications, expertise and/or training, group or individual exercise performance, supervision, adverse events that occur during the exercise, a detailed description of exercise intervention, and the extent to which the intervention was delivered as planned.</w:t>
      </w:r>
    </w:p>
    <w:p w14:paraId="5A7B03B8" w14:textId="77777777" w:rsidR="005E398A" w:rsidRPr="00CC4E22" w:rsidRDefault="005E398A" w:rsidP="006E2190">
      <w:pPr>
        <w:spacing w:after="0" w:line="276" w:lineRule="auto"/>
        <w:ind w:firstLine="284"/>
        <w:jc w:val="both"/>
        <w:rPr>
          <w:rFonts w:asciiTheme="majorBidi" w:hAnsiTheme="majorBidi" w:cstheme="majorBidi"/>
          <w:sz w:val="20"/>
          <w:szCs w:val="20"/>
        </w:rPr>
        <w:sectPr w:rsidR="005E398A" w:rsidRPr="00CC4E22" w:rsidSect="0089324A">
          <w:footnotePr>
            <w:numRestart w:val="eachPage"/>
          </w:footnotePr>
          <w:type w:val="continuous"/>
          <w:pgSz w:w="11907" w:h="16839"/>
          <w:pgMar w:top="1531" w:right="1418" w:bottom="1701" w:left="1134" w:header="992" w:footer="720" w:gutter="0"/>
          <w:pgNumType w:start="17"/>
          <w:cols w:num="2" w:space="567"/>
        </w:sectPr>
      </w:pPr>
    </w:p>
    <w:p w14:paraId="3C4A95BE" w14:textId="77777777" w:rsidR="006E2190" w:rsidRPr="00343F67" w:rsidRDefault="006E2190" w:rsidP="006E2190">
      <w:pPr>
        <w:spacing w:after="0" w:line="276" w:lineRule="auto"/>
        <w:jc w:val="both"/>
        <w:rPr>
          <w:rFonts w:asciiTheme="majorBidi" w:hAnsiTheme="majorBidi" w:cstheme="majorBidi"/>
          <w:sz w:val="20"/>
          <w:szCs w:val="20"/>
        </w:rPr>
      </w:pPr>
      <w:r w:rsidRPr="00343F67">
        <w:rPr>
          <w:rFonts w:asciiTheme="majorBidi" w:hAnsiTheme="majorBidi" w:cstheme="majorBidi"/>
          <w:sz w:val="20"/>
          <w:szCs w:val="20"/>
        </w:rPr>
        <w:lastRenderedPageBreak/>
        <w:t xml:space="preserve">Table 5. Consensus on Exercise Reporting Template (CERT) Assessment </w:t>
      </w:r>
    </w:p>
    <w:tbl>
      <w:tblPr>
        <w:tblW w:w="9016" w:type="dxa"/>
        <w:jc w:val="center"/>
        <w:tblLook w:val="04A0" w:firstRow="1" w:lastRow="0" w:firstColumn="1" w:lastColumn="0" w:noHBand="0" w:noVBand="1"/>
      </w:tblPr>
      <w:tblGrid>
        <w:gridCol w:w="745"/>
        <w:gridCol w:w="4343"/>
        <w:gridCol w:w="250"/>
        <w:gridCol w:w="1231"/>
        <w:gridCol w:w="1150"/>
        <w:gridCol w:w="1297"/>
      </w:tblGrid>
      <w:tr w:rsidR="006E2190" w:rsidRPr="009262C4" w14:paraId="52F1C661" w14:textId="77777777" w:rsidTr="002C28A8">
        <w:trPr>
          <w:trHeight w:val="618"/>
          <w:jc w:val="center"/>
        </w:trPr>
        <w:tc>
          <w:tcPr>
            <w:tcW w:w="745" w:type="dxa"/>
            <w:tcBorders>
              <w:top w:val="single" w:sz="4" w:space="0" w:color="auto"/>
              <w:left w:val="nil"/>
              <w:bottom w:val="single" w:sz="4" w:space="0" w:color="auto"/>
              <w:right w:val="nil"/>
            </w:tcBorders>
            <w:hideMark/>
          </w:tcPr>
          <w:p w14:paraId="145F6315" w14:textId="77777777" w:rsidR="006E2190" w:rsidRPr="009262C4" w:rsidRDefault="006E2190">
            <w:pPr>
              <w:spacing w:line="276" w:lineRule="auto"/>
              <w:jc w:val="both"/>
              <w:rPr>
                <w:rFonts w:asciiTheme="majorBidi" w:hAnsiTheme="majorBidi" w:cstheme="majorBidi"/>
                <w:b/>
                <w:bCs/>
                <w:sz w:val="18"/>
                <w:szCs w:val="18"/>
              </w:rPr>
            </w:pPr>
            <w:r w:rsidRPr="009262C4">
              <w:rPr>
                <w:rFonts w:asciiTheme="majorBidi" w:hAnsiTheme="majorBidi" w:cstheme="majorBidi"/>
                <w:b/>
                <w:bCs/>
                <w:sz w:val="18"/>
                <w:szCs w:val="18"/>
              </w:rPr>
              <w:t>Item</w:t>
            </w:r>
          </w:p>
        </w:tc>
        <w:tc>
          <w:tcPr>
            <w:tcW w:w="4343" w:type="dxa"/>
            <w:tcBorders>
              <w:top w:val="single" w:sz="4" w:space="0" w:color="auto"/>
              <w:left w:val="nil"/>
              <w:bottom w:val="single" w:sz="4" w:space="0" w:color="auto"/>
              <w:right w:val="nil"/>
            </w:tcBorders>
          </w:tcPr>
          <w:p w14:paraId="2A68D3ED" w14:textId="77777777" w:rsidR="006E2190" w:rsidRPr="009262C4" w:rsidRDefault="006E2190">
            <w:pPr>
              <w:spacing w:line="276" w:lineRule="auto"/>
              <w:jc w:val="both"/>
              <w:rPr>
                <w:rFonts w:asciiTheme="majorBidi" w:hAnsiTheme="majorBidi" w:cstheme="majorBidi"/>
                <w:b/>
                <w:bCs/>
                <w:sz w:val="18"/>
                <w:szCs w:val="18"/>
              </w:rPr>
            </w:pPr>
          </w:p>
        </w:tc>
        <w:tc>
          <w:tcPr>
            <w:tcW w:w="250" w:type="dxa"/>
            <w:tcBorders>
              <w:top w:val="single" w:sz="4" w:space="0" w:color="auto"/>
              <w:left w:val="nil"/>
              <w:bottom w:val="single" w:sz="4" w:space="0" w:color="auto"/>
              <w:right w:val="nil"/>
            </w:tcBorders>
          </w:tcPr>
          <w:p w14:paraId="129706E3" w14:textId="77777777" w:rsidR="006E2190" w:rsidRPr="009262C4" w:rsidRDefault="006E2190">
            <w:pPr>
              <w:spacing w:line="276" w:lineRule="auto"/>
              <w:jc w:val="both"/>
              <w:rPr>
                <w:rFonts w:asciiTheme="majorBidi" w:hAnsiTheme="majorBidi" w:cstheme="majorBidi"/>
                <w:b/>
                <w:bCs/>
                <w:sz w:val="18"/>
                <w:szCs w:val="18"/>
              </w:rPr>
            </w:pPr>
          </w:p>
        </w:tc>
        <w:tc>
          <w:tcPr>
            <w:tcW w:w="1231" w:type="dxa"/>
            <w:tcBorders>
              <w:top w:val="single" w:sz="4" w:space="0" w:color="auto"/>
              <w:left w:val="nil"/>
              <w:bottom w:val="single" w:sz="4" w:space="0" w:color="auto"/>
              <w:right w:val="nil"/>
            </w:tcBorders>
            <w:hideMark/>
          </w:tcPr>
          <w:p w14:paraId="46EFF97F" w14:textId="77777777" w:rsidR="006E2190" w:rsidRPr="009262C4" w:rsidRDefault="006E2190">
            <w:pPr>
              <w:spacing w:line="276" w:lineRule="auto"/>
              <w:jc w:val="both"/>
              <w:rPr>
                <w:rFonts w:asciiTheme="majorBidi" w:hAnsiTheme="majorBidi" w:cstheme="majorBidi"/>
                <w:b/>
                <w:bCs/>
                <w:sz w:val="18"/>
                <w:szCs w:val="18"/>
              </w:rPr>
            </w:pPr>
            <w:r w:rsidRPr="009262C4">
              <w:rPr>
                <w:rFonts w:asciiTheme="majorBidi" w:hAnsiTheme="majorBidi" w:cstheme="majorBidi"/>
                <w:b/>
                <w:bCs/>
                <w:sz w:val="18"/>
                <w:szCs w:val="18"/>
              </w:rPr>
              <w:t xml:space="preserve">Steindorf </w:t>
            </w:r>
            <w:r w:rsidR="000E5943" w:rsidRPr="009262C4">
              <w:rPr>
                <w:rFonts w:asciiTheme="majorBidi" w:hAnsiTheme="majorBidi" w:cstheme="majorBidi"/>
                <w:b/>
                <w:bCs/>
                <w:i/>
                <w:iCs/>
                <w:sz w:val="18"/>
                <w:szCs w:val="18"/>
              </w:rPr>
              <w:t>et al</w:t>
            </w:r>
            <w:r w:rsidRPr="009262C4">
              <w:rPr>
                <w:rFonts w:asciiTheme="majorBidi" w:hAnsiTheme="majorBidi" w:cstheme="majorBidi"/>
                <w:b/>
                <w:bCs/>
                <w:sz w:val="18"/>
                <w:szCs w:val="18"/>
              </w:rPr>
              <w:t>. (2014)</w:t>
            </w:r>
          </w:p>
        </w:tc>
        <w:tc>
          <w:tcPr>
            <w:tcW w:w="1150" w:type="dxa"/>
            <w:tcBorders>
              <w:top w:val="single" w:sz="4" w:space="0" w:color="auto"/>
              <w:left w:val="nil"/>
              <w:bottom w:val="single" w:sz="4" w:space="0" w:color="auto"/>
              <w:right w:val="nil"/>
            </w:tcBorders>
            <w:hideMark/>
          </w:tcPr>
          <w:p w14:paraId="7F435E77" w14:textId="77777777" w:rsidR="006E2190" w:rsidRPr="009262C4" w:rsidRDefault="006E2190">
            <w:pPr>
              <w:spacing w:line="276" w:lineRule="auto"/>
              <w:jc w:val="both"/>
              <w:rPr>
                <w:rFonts w:asciiTheme="majorBidi" w:hAnsiTheme="majorBidi" w:cstheme="majorBidi"/>
                <w:b/>
                <w:bCs/>
                <w:sz w:val="18"/>
                <w:szCs w:val="18"/>
              </w:rPr>
            </w:pPr>
            <w:r w:rsidRPr="009262C4">
              <w:rPr>
                <w:rFonts w:asciiTheme="majorBidi" w:hAnsiTheme="majorBidi" w:cstheme="majorBidi"/>
                <w:b/>
                <w:bCs/>
                <w:sz w:val="18"/>
                <w:szCs w:val="18"/>
              </w:rPr>
              <w:t xml:space="preserve">Schmidt </w:t>
            </w:r>
            <w:r w:rsidR="000E5943" w:rsidRPr="009262C4">
              <w:rPr>
                <w:rFonts w:asciiTheme="majorBidi" w:hAnsiTheme="majorBidi" w:cstheme="majorBidi"/>
                <w:b/>
                <w:bCs/>
                <w:i/>
                <w:iCs/>
                <w:sz w:val="18"/>
                <w:szCs w:val="18"/>
              </w:rPr>
              <w:t>et al</w:t>
            </w:r>
            <w:r w:rsidRPr="009262C4">
              <w:rPr>
                <w:rFonts w:asciiTheme="majorBidi" w:hAnsiTheme="majorBidi" w:cstheme="majorBidi"/>
                <w:b/>
                <w:bCs/>
                <w:sz w:val="18"/>
                <w:szCs w:val="18"/>
              </w:rPr>
              <w:t>. (2014)</w:t>
            </w:r>
          </w:p>
        </w:tc>
        <w:tc>
          <w:tcPr>
            <w:tcW w:w="1297" w:type="dxa"/>
            <w:tcBorders>
              <w:top w:val="single" w:sz="4" w:space="0" w:color="auto"/>
              <w:left w:val="nil"/>
              <w:bottom w:val="single" w:sz="4" w:space="0" w:color="auto"/>
              <w:right w:val="nil"/>
            </w:tcBorders>
            <w:hideMark/>
          </w:tcPr>
          <w:p w14:paraId="568BF98F" w14:textId="77777777" w:rsidR="006E2190" w:rsidRPr="009262C4" w:rsidRDefault="006E2190">
            <w:pPr>
              <w:spacing w:line="276" w:lineRule="auto"/>
              <w:jc w:val="both"/>
              <w:rPr>
                <w:rFonts w:asciiTheme="majorBidi" w:hAnsiTheme="majorBidi" w:cstheme="majorBidi"/>
                <w:b/>
                <w:bCs/>
                <w:sz w:val="18"/>
                <w:szCs w:val="18"/>
              </w:rPr>
            </w:pPr>
            <w:r w:rsidRPr="009262C4">
              <w:rPr>
                <w:rFonts w:asciiTheme="majorBidi" w:hAnsiTheme="majorBidi" w:cstheme="majorBidi"/>
                <w:b/>
                <w:bCs/>
                <w:sz w:val="18"/>
                <w:szCs w:val="18"/>
              </w:rPr>
              <w:t xml:space="preserve">Hagstrom </w:t>
            </w:r>
            <w:r w:rsidR="000E5943" w:rsidRPr="009262C4">
              <w:rPr>
                <w:rFonts w:asciiTheme="majorBidi" w:hAnsiTheme="majorBidi" w:cstheme="majorBidi"/>
                <w:b/>
                <w:bCs/>
                <w:i/>
                <w:iCs/>
                <w:sz w:val="18"/>
                <w:szCs w:val="18"/>
              </w:rPr>
              <w:t>et al</w:t>
            </w:r>
            <w:r w:rsidRPr="009262C4">
              <w:rPr>
                <w:rFonts w:asciiTheme="majorBidi" w:hAnsiTheme="majorBidi" w:cstheme="majorBidi"/>
                <w:b/>
                <w:bCs/>
                <w:sz w:val="18"/>
                <w:szCs w:val="18"/>
              </w:rPr>
              <w:t>. (2015)</w:t>
            </w:r>
          </w:p>
        </w:tc>
      </w:tr>
      <w:tr w:rsidR="006E2190" w:rsidRPr="009262C4" w14:paraId="07DD7636" w14:textId="77777777" w:rsidTr="00A95E87">
        <w:trPr>
          <w:trHeight w:val="565"/>
          <w:jc w:val="center"/>
        </w:trPr>
        <w:tc>
          <w:tcPr>
            <w:tcW w:w="745" w:type="dxa"/>
            <w:tcBorders>
              <w:top w:val="single" w:sz="4" w:space="0" w:color="auto"/>
              <w:left w:val="nil"/>
              <w:bottom w:val="nil"/>
              <w:right w:val="nil"/>
            </w:tcBorders>
            <w:hideMark/>
          </w:tcPr>
          <w:p w14:paraId="20545281" w14:textId="77777777" w:rsidR="006E2190" w:rsidRPr="009262C4" w:rsidRDefault="006E2190">
            <w:pPr>
              <w:spacing w:line="276" w:lineRule="auto"/>
              <w:jc w:val="both"/>
              <w:rPr>
                <w:rFonts w:asciiTheme="majorBidi" w:hAnsiTheme="majorBidi" w:cstheme="majorBidi"/>
                <w:sz w:val="18"/>
                <w:szCs w:val="18"/>
              </w:rPr>
            </w:pPr>
            <w:r w:rsidRPr="009262C4">
              <w:rPr>
                <w:rFonts w:asciiTheme="majorBidi" w:hAnsiTheme="majorBidi" w:cstheme="majorBidi"/>
                <w:sz w:val="18"/>
                <w:szCs w:val="18"/>
              </w:rPr>
              <w:t>1</w:t>
            </w:r>
          </w:p>
        </w:tc>
        <w:tc>
          <w:tcPr>
            <w:tcW w:w="4343" w:type="dxa"/>
            <w:tcBorders>
              <w:top w:val="single" w:sz="4" w:space="0" w:color="auto"/>
              <w:left w:val="nil"/>
              <w:bottom w:val="nil"/>
              <w:right w:val="nil"/>
            </w:tcBorders>
            <w:hideMark/>
          </w:tcPr>
          <w:p w14:paraId="5DEDDB7B" w14:textId="77777777" w:rsidR="006E2190" w:rsidRPr="009262C4" w:rsidRDefault="006E2190">
            <w:pPr>
              <w:spacing w:line="276" w:lineRule="auto"/>
              <w:jc w:val="both"/>
              <w:rPr>
                <w:rFonts w:asciiTheme="majorBidi" w:hAnsiTheme="majorBidi" w:cstheme="majorBidi"/>
                <w:sz w:val="18"/>
                <w:szCs w:val="18"/>
              </w:rPr>
            </w:pPr>
            <w:r w:rsidRPr="009262C4">
              <w:rPr>
                <w:rFonts w:asciiTheme="majorBidi" w:hAnsiTheme="majorBidi" w:cstheme="majorBidi"/>
                <w:sz w:val="18"/>
                <w:szCs w:val="18"/>
              </w:rPr>
              <w:t xml:space="preserve">A detailed description of the type of exercise equipment </w:t>
            </w:r>
          </w:p>
        </w:tc>
        <w:tc>
          <w:tcPr>
            <w:tcW w:w="250" w:type="dxa"/>
            <w:tcBorders>
              <w:top w:val="single" w:sz="4" w:space="0" w:color="auto"/>
              <w:left w:val="nil"/>
              <w:bottom w:val="nil"/>
              <w:right w:val="nil"/>
            </w:tcBorders>
          </w:tcPr>
          <w:p w14:paraId="0909D581" w14:textId="77777777" w:rsidR="006E2190" w:rsidRPr="009262C4" w:rsidRDefault="006E2190">
            <w:pPr>
              <w:spacing w:line="276" w:lineRule="auto"/>
              <w:jc w:val="both"/>
              <w:rPr>
                <w:rFonts w:asciiTheme="majorBidi" w:hAnsiTheme="majorBidi" w:cstheme="majorBidi"/>
                <w:sz w:val="18"/>
                <w:szCs w:val="18"/>
              </w:rPr>
            </w:pPr>
          </w:p>
        </w:tc>
        <w:tc>
          <w:tcPr>
            <w:tcW w:w="1231" w:type="dxa"/>
            <w:tcBorders>
              <w:top w:val="single" w:sz="4" w:space="0" w:color="auto"/>
              <w:left w:val="nil"/>
              <w:bottom w:val="nil"/>
              <w:right w:val="nil"/>
            </w:tcBorders>
            <w:hideMark/>
          </w:tcPr>
          <w:p w14:paraId="595064D8" w14:textId="77777777" w:rsidR="006E2190" w:rsidRPr="009262C4" w:rsidRDefault="006E2190">
            <w:pPr>
              <w:spacing w:line="276" w:lineRule="auto"/>
              <w:jc w:val="both"/>
              <w:rPr>
                <w:rFonts w:asciiTheme="majorBidi" w:hAnsiTheme="majorBidi" w:cstheme="majorBidi"/>
                <w:sz w:val="18"/>
                <w:szCs w:val="18"/>
              </w:rPr>
            </w:pPr>
            <w:r w:rsidRPr="009262C4">
              <w:rPr>
                <w:rFonts w:asciiTheme="majorBidi" w:hAnsiTheme="majorBidi" w:cstheme="majorBidi"/>
                <w:sz w:val="18"/>
                <w:szCs w:val="18"/>
              </w:rPr>
              <w:t>1</w:t>
            </w:r>
          </w:p>
        </w:tc>
        <w:tc>
          <w:tcPr>
            <w:tcW w:w="1150" w:type="dxa"/>
            <w:tcBorders>
              <w:top w:val="single" w:sz="4" w:space="0" w:color="auto"/>
              <w:left w:val="nil"/>
              <w:bottom w:val="nil"/>
              <w:right w:val="nil"/>
            </w:tcBorders>
            <w:hideMark/>
          </w:tcPr>
          <w:p w14:paraId="7C398809" w14:textId="77777777" w:rsidR="006E2190" w:rsidRPr="009262C4" w:rsidRDefault="006E2190">
            <w:pPr>
              <w:spacing w:line="276" w:lineRule="auto"/>
              <w:jc w:val="both"/>
              <w:rPr>
                <w:rFonts w:asciiTheme="majorBidi" w:hAnsiTheme="majorBidi" w:cstheme="majorBidi"/>
                <w:sz w:val="18"/>
                <w:szCs w:val="18"/>
              </w:rPr>
            </w:pPr>
            <w:r w:rsidRPr="009262C4">
              <w:rPr>
                <w:rFonts w:asciiTheme="majorBidi" w:hAnsiTheme="majorBidi" w:cstheme="majorBidi"/>
                <w:sz w:val="18"/>
                <w:szCs w:val="18"/>
              </w:rPr>
              <w:t>1</w:t>
            </w:r>
          </w:p>
        </w:tc>
        <w:tc>
          <w:tcPr>
            <w:tcW w:w="1297" w:type="dxa"/>
            <w:tcBorders>
              <w:top w:val="single" w:sz="4" w:space="0" w:color="auto"/>
              <w:left w:val="nil"/>
              <w:bottom w:val="nil"/>
              <w:right w:val="nil"/>
            </w:tcBorders>
            <w:hideMark/>
          </w:tcPr>
          <w:p w14:paraId="4624ABBE" w14:textId="77777777" w:rsidR="006E2190" w:rsidRPr="009262C4" w:rsidRDefault="006E2190">
            <w:pPr>
              <w:spacing w:line="276" w:lineRule="auto"/>
              <w:jc w:val="both"/>
              <w:rPr>
                <w:rFonts w:asciiTheme="majorBidi" w:hAnsiTheme="majorBidi" w:cstheme="majorBidi"/>
                <w:sz w:val="18"/>
                <w:szCs w:val="18"/>
              </w:rPr>
            </w:pPr>
            <w:r w:rsidRPr="009262C4">
              <w:rPr>
                <w:rFonts w:asciiTheme="majorBidi" w:hAnsiTheme="majorBidi" w:cstheme="majorBidi"/>
                <w:sz w:val="18"/>
                <w:szCs w:val="18"/>
              </w:rPr>
              <w:t>1</w:t>
            </w:r>
          </w:p>
        </w:tc>
      </w:tr>
      <w:tr w:rsidR="006E2190" w:rsidRPr="009262C4" w14:paraId="18914EF8" w14:textId="77777777" w:rsidTr="001E7B4B">
        <w:trPr>
          <w:trHeight w:val="565"/>
          <w:jc w:val="center"/>
        </w:trPr>
        <w:tc>
          <w:tcPr>
            <w:tcW w:w="745" w:type="dxa"/>
            <w:hideMark/>
          </w:tcPr>
          <w:p w14:paraId="560CB574" w14:textId="77777777" w:rsidR="006E2190" w:rsidRPr="009262C4" w:rsidRDefault="006E2190">
            <w:pPr>
              <w:spacing w:line="276" w:lineRule="auto"/>
              <w:jc w:val="both"/>
              <w:rPr>
                <w:rFonts w:asciiTheme="majorBidi" w:hAnsiTheme="majorBidi" w:cstheme="majorBidi"/>
                <w:sz w:val="18"/>
                <w:szCs w:val="18"/>
              </w:rPr>
            </w:pPr>
            <w:r w:rsidRPr="009262C4">
              <w:rPr>
                <w:rFonts w:asciiTheme="majorBidi" w:hAnsiTheme="majorBidi" w:cstheme="majorBidi"/>
                <w:sz w:val="18"/>
                <w:szCs w:val="18"/>
              </w:rPr>
              <w:t>2</w:t>
            </w:r>
          </w:p>
        </w:tc>
        <w:tc>
          <w:tcPr>
            <w:tcW w:w="4343" w:type="dxa"/>
            <w:hideMark/>
          </w:tcPr>
          <w:p w14:paraId="409A1A0D" w14:textId="77777777" w:rsidR="006E2190" w:rsidRPr="009262C4" w:rsidRDefault="006E2190">
            <w:pPr>
              <w:spacing w:line="276" w:lineRule="auto"/>
              <w:jc w:val="both"/>
              <w:rPr>
                <w:rFonts w:asciiTheme="majorBidi" w:hAnsiTheme="majorBidi" w:cstheme="majorBidi"/>
                <w:sz w:val="18"/>
                <w:szCs w:val="18"/>
              </w:rPr>
            </w:pPr>
            <w:r w:rsidRPr="009262C4">
              <w:rPr>
                <w:rFonts w:asciiTheme="majorBidi" w:hAnsiTheme="majorBidi" w:cstheme="majorBidi"/>
                <w:sz w:val="18"/>
                <w:szCs w:val="18"/>
              </w:rPr>
              <w:t>Detailed description of the qualifications, expertise, and/or training</w:t>
            </w:r>
          </w:p>
        </w:tc>
        <w:tc>
          <w:tcPr>
            <w:tcW w:w="250" w:type="dxa"/>
          </w:tcPr>
          <w:p w14:paraId="72E648AD" w14:textId="77777777" w:rsidR="006E2190" w:rsidRPr="009262C4" w:rsidRDefault="006E2190">
            <w:pPr>
              <w:spacing w:line="276" w:lineRule="auto"/>
              <w:jc w:val="both"/>
              <w:rPr>
                <w:rFonts w:asciiTheme="majorBidi" w:hAnsiTheme="majorBidi" w:cstheme="majorBidi"/>
                <w:sz w:val="18"/>
                <w:szCs w:val="18"/>
              </w:rPr>
            </w:pPr>
          </w:p>
        </w:tc>
        <w:tc>
          <w:tcPr>
            <w:tcW w:w="1231" w:type="dxa"/>
            <w:hideMark/>
          </w:tcPr>
          <w:p w14:paraId="077EFA87" w14:textId="77777777" w:rsidR="006E2190" w:rsidRPr="009262C4" w:rsidRDefault="006E2190">
            <w:pPr>
              <w:spacing w:line="276" w:lineRule="auto"/>
              <w:jc w:val="both"/>
              <w:rPr>
                <w:rFonts w:asciiTheme="majorBidi" w:hAnsiTheme="majorBidi" w:cstheme="majorBidi"/>
                <w:sz w:val="18"/>
                <w:szCs w:val="18"/>
              </w:rPr>
            </w:pPr>
            <w:r w:rsidRPr="009262C4">
              <w:rPr>
                <w:rFonts w:asciiTheme="majorBidi" w:hAnsiTheme="majorBidi" w:cstheme="majorBidi"/>
                <w:sz w:val="18"/>
                <w:szCs w:val="18"/>
              </w:rPr>
              <w:t>1</w:t>
            </w:r>
          </w:p>
        </w:tc>
        <w:tc>
          <w:tcPr>
            <w:tcW w:w="1150" w:type="dxa"/>
            <w:hideMark/>
          </w:tcPr>
          <w:p w14:paraId="2D5DD341" w14:textId="77777777" w:rsidR="006E2190" w:rsidRPr="009262C4" w:rsidRDefault="006E2190">
            <w:pPr>
              <w:spacing w:line="276" w:lineRule="auto"/>
              <w:jc w:val="both"/>
              <w:rPr>
                <w:rFonts w:asciiTheme="majorBidi" w:hAnsiTheme="majorBidi" w:cstheme="majorBidi"/>
                <w:sz w:val="18"/>
                <w:szCs w:val="18"/>
              </w:rPr>
            </w:pPr>
            <w:r w:rsidRPr="009262C4">
              <w:rPr>
                <w:rFonts w:asciiTheme="majorBidi" w:hAnsiTheme="majorBidi" w:cstheme="majorBidi"/>
                <w:sz w:val="18"/>
                <w:szCs w:val="18"/>
              </w:rPr>
              <w:t>1</w:t>
            </w:r>
          </w:p>
        </w:tc>
        <w:tc>
          <w:tcPr>
            <w:tcW w:w="1297" w:type="dxa"/>
            <w:hideMark/>
          </w:tcPr>
          <w:p w14:paraId="037E1FA9" w14:textId="77777777" w:rsidR="006E2190" w:rsidRPr="009262C4" w:rsidRDefault="006E2190">
            <w:pPr>
              <w:spacing w:line="276" w:lineRule="auto"/>
              <w:jc w:val="both"/>
              <w:rPr>
                <w:rFonts w:asciiTheme="majorBidi" w:hAnsiTheme="majorBidi" w:cstheme="majorBidi"/>
                <w:sz w:val="18"/>
                <w:szCs w:val="18"/>
              </w:rPr>
            </w:pPr>
            <w:r w:rsidRPr="009262C4">
              <w:rPr>
                <w:rFonts w:asciiTheme="majorBidi" w:hAnsiTheme="majorBidi" w:cstheme="majorBidi"/>
                <w:sz w:val="18"/>
                <w:szCs w:val="18"/>
              </w:rPr>
              <w:t>1</w:t>
            </w:r>
          </w:p>
        </w:tc>
      </w:tr>
      <w:tr w:rsidR="006E2190" w:rsidRPr="009262C4" w14:paraId="4A56BC36" w14:textId="77777777" w:rsidTr="001E7B4B">
        <w:trPr>
          <w:trHeight w:val="565"/>
          <w:jc w:val="center"/>
        </w:trPr>
        <w:tc>
          <w:tcPr>
            <w:tcW w:w="745" w:type="dxa"/>
            <w:hideMark/>
          </w:tcPr>
          <w:p w14:paraId="198F38E4" w14:textId="77777777" w:rsidR="006E2190" w:rsidRPr="009262C4" w:rsidRDefault="006E2190">
            <w:pPr>
              <w:spacing w:line="276" w:lineRule="auto"/>
              <w:jc w:val="both"/>
              <w:rPr>
                <w:rFonts w:asciiTheme="majorBidi" w:hAnsiTheme="majorBidi" w:cstheme="majorBidi"/>
                <w:sz w:val="18"/>
                <w:szCs w:val="18"/>
              </w:rPr>
            </w:pPr>
            <w:r w:rsidRPr="009262C4">
              <w:rPr>
                <w:rFonts w:asciiTheme="majorBidi" w:hAnsiTheme="majorBidi" w:cstheme="majorBidi"/>
                <w:sz w:val="18"/>
                <w:szCs w:val="18"/>
              </w:rPr>
              <w:t>3</w:t>
            </w:r>
          </w:p>
        </w:tc>
        <w:tc>
          <w:tcPr>
            <w:tcW w:w="4343" w:type="dxa"/>
            <w:hideMark/>
          </w:tcPr>
          <w:p w14:paraId="26865088" w14:textId="77777777" w:rsidR="006E2190" w:rsidRPr="009262C4" w:rsidRDefault="006E2190">
            <w:pPr>
              <w:spacing w:line="276" w:lineRule="auto"/>
              <w:jc w:val="both"/>
              <w:rPr>
                <w:rFonts w:asciiTheme="majorBidi" w:hAnsiTheme="majorBidi" w:cstheme="majorBidi"/>
                <w:sz w:val="18"/>
                <w:szCs w:val="18"/>
              </w:rPr>
            </w:pPr>
            <w:r w:rsidRPr="009262C4">
              <w:rPr>
                <w:rFonts w:asciiTheme="majorBidi" w:hAnsiTheme="majorBidi" w:cstheme="majorBidi"/>
                <w:sz w:val="18"/>
                <w:szCs w:val="18"/>
              </w:rPr>
              <w:t>Describe whether exercises are performed individually or in a group</w:t>
            </w:r>
          </w:p>
        </w:tc>
        <w:tc>
          <w:tcPr>
            <w:tcW w:w="250" w:type="dxa"/>
          </w:tcPr>
          <w:p w14:paraId="09CC32BF" w14:textId="77777777" w:rsidR="006E2190" w:rsidRPr="009262C4" w:rsidRDefault="006E2190">
            <w:pPr>
              <w:spacing w:line="276" w:lineRule="auto"/>
              <w:jc w:val="both"/>
              <w:rPr>
                <w:rFonts w:asciiTheme="majorBidi" w:hAnsiTheme="majorBidi" w:cstheme="majorBidi"/>
                <w:sz w:val="18"/>
                <w:szCs w:val="18"/>
              </w:rPr>
            </w:pPr>
          </w:p>
        </w:tc>
        <w:tc>
          <w:tcPr>
            <w:tcW w:w="1231" w:type="dxa"/>
            <w:hideMark/>
          </w:tcPr>
          <w:p w14:paraId="79C38BD8" w14:textId="77777777" w:rsidR="006E2190" w:rsidRPr="009262C4" w:rsidRDefault="006E2190">
            <w:pPr>
              <w:spacing w:line="276" w:lineRule="auto"/>
              <w:jc w:val="both"/>
              <w:rPr>
                <w:rFonts w:asciiTheme="majorBidi" w:hAnsiTheme="majorBidi" w:cstheme="majorBidi"/>
                <w:sz w:val="18"/>
                <w:szCs w:val="18"/>
              </w:rPr>
            </w:pPr>
            <w:r w:rsidRPr="009262C4">
              <w:rPr>
                <w:rFonts w:asciiTheme="majorBidi" w:hAnsiTheme="majorBidi" w:cstheme="majorBidi"/>
                <w:sz w:val="18"/>
                <w:szCs w:val="18"/>
              </w:rPr>
              <w:t>1</w:t>
            </w:r>
          </w:p>
        </w:tc>
        <w:tc>
          <w:tcPr>
            <w:tcW w:w="1150" w:type="dxa"/>
            <w:hideMark/>
          </w:tcPr>
          <w:p w14:paraId="5DD8E217" w14:textId="77777777" w:rsidR="006E2190" w:rsidRPr="009262C4" w:rsidRDefault="006E2190">
            <w:pPr>
              <w:spacing w:line="276" w:lineRule="auto"/>
              <w:jc w:val="both"/>
              <w:rPr>
                <w:rFonts w:asciiTheme="majorBidi" w:hAnsiTheme="majorBidi" w:cstheme="majorBidi"/>
                <w:sz w:val="18"/>
                <w:szCs w:val="18"/>
              </w:rPr>
            </w:pPr>
            <w:r w:rsidRPr="009262C4">
              <w:rPr>
                <w:rFonts w:asciiTheme="majorBidi" w:hAnsiTheme="majorBidi" w:cstheme="majorBidi"/>
                <w:sz w:val="18"/>
                <w:szCs w:val="18"/>
              </w:rPr>
              <w:t>1</w:t>
            </w:r>
          </w:p>
        </w:tc>
        <w:tc>
          <w:tcPr>
            <w:tcW w:w="1297" w:type="dxa"/>
            <w:hideMark/>
          </w:tcPr>
          <w:p w14:paraId="646679AD" w14:textId="77777777" w:rsidR="006E2190" w:rsidRPr="009262C4" w:rsidRDefault="006E2190">
            <w:pPr>
              <w:spacing w:line="276" w:lineRule="auto"/>
              <w:jc w:val="both"/>
              <w:rPr>
                <w:rFonts w:asciiTheme="majorBidi" w:hAnsiTheme="majorBidi" w:cstheme="majorBidi"/>
                <w:sz w:val="18"/>
                <w:szCs w:val="18"/>
              </w:rPr>
            </w:pPr>
            <w:r w:rsidRPr="009262C4">
              <w:rPr>
                <w:rFonts w:asciiTheme="majorBidi" w:hAnsiTheme="majorBidi" w:cstheme="majorBidi"/>
                <w:sz w:val="18"/>
                <w:szCs w:val="18"/>
              </w:rPr>
              <w:t>1</w:t>
            </w:r>
          </w:p>
        </w:tc>
      </w:tr>
      <w:tr w:rsidR="006E2190" w:rsidRPr="009262C4" w14:paraId="4C669D4E" w14:textId="77777777" w:rsidTr="001E7B4B">
        <w:trPr>
          <w:trHeight w:val="565"/>
          <w:jc w:val="center"/>
        </w:trPr>
        <w:tc>
          <w:tcPr>
            <w:tcW w:w="745" w:type="dxa"/>
            <w:hideMark/>
          </w:tcPr>
          <w:p w14:paraId="7C7F3FB3" w14:textId="77777777" w:rsidR="006E2190" w:rsidRPr="009262C4" w:rsidRDefault="006E2190">
            <w:pPr>
              <w:spacing w:line="276" w:lineRule="auto"/>
              <w:jc w:val="both"/>
              <w:rPr>
                <w:rFonts w:asciiTheme="majorBidi" w:hAnsiTheme="majorBidi" w:cstheme="majorBidi"/>
                <w:sz w:val="18"/>
                <w:szCs w:val="18"/>
              </w:rPr>
            </w:pPr>
            <w:r w:rsidRPr="009262C4">
              <w:rPr>
                <w:rFonts w:asciiTheme="majorBidi" w:hAnsiTheme="majorBidi" w:cstheme="majorBidi"/>
                <w:sz w:val="18"/>
                <w:szCs w:val="18"/>
              </w:rPr>
              <w:t>4</w:t>
            </w:r>
          </w:p>
        </w:tc>
        <w:tc>
          <w:tcPr>
            <w:tcW w:w="4343" w:type="dxa"/>
            <w:hideMark/>
          </w:tcPr>
          <w:p w14:paraId="38BBBF4C" w14:textId="77777777" w:rsidR="006E2190" w:rsidRPr="009262C4" w:rsidRDefault="006E2190">
            <w:pPr>
              <w:spacing w:line="276" w:lineRule="auto"/>
              <w:jc w:val="both"/>
              <w:rPr>
                <w:rFonts w:asciiTheme="majorBidi" w:hAnsiTheme="majorBidi" w:cstheme="majorBidi"/>
                <w:sz w:val="18"/>
                <w:szCs w:val="18"/>
              </w:rPr>
            </w:pPr>
            <w:r w:rsidRPr="009262C4">
              <w:rPr>
                <w:rFonts w:asciiTheme="majorBidi" w:hAnsiTheme="majorBidi" w:cstheme="majorBidi"/>
                <w:sz w:val="18"/>
                <w:szCs w:val="18"/>
              </w:rPr>
              <w:t>Describe whether exercise is supervised or unsupervised; how they are delivered</w:t>
            </w:r>
          </w:p>
        </w:tc>
        <w:tc>
          <w:tcPr>
            <w:tcW w:w="250" w:type="dxa"/>
          </w:tcPr>
          <w:p w14:paraId="15A69776" w14:textId="77777777" w:rsidR="006E2190" w:rsidRPr="009262C4" w:rsidRDefault="006E2190">
            <w:pPr>
              <w:spacing w:line="276" w:lineRule="auto"/>
              <w:jc w:val="both"/>
              <w:rPr>
                <w:rFonts w:asciiTheme="majorBidi" w:hAnsiTheme="majorBidi" w:cstheme="majorBidi"/>
                <w:sz w:val="18"/>
                <w:szCs w:val="18"/>
              </w:rPr>
            </w:pPr>
          </w:p>
        </w:tc>
        <w:tc>
          <w:tcPr>
            <w:tcW w:w="1231" w:type="dxa"/>
            <w:hideMark/>
          </w:tcPr>
          <w:p w14:paraId="330D3CF8" w14:textId="77777777" w:rsidR="006E2190" w:rsidRPr="009262C4" w:rsidRDefault="006E2190">
            <w:pPr>
              <w:spacing w:line="276" w:lineRule="auto"/>
              <w:jc w:val="both"/>
              <w:rPr>
                <w:rFonts w:asciiTheme="majorBidi" w:hAnsiTheme="majorBidi" w:cstheme="majorBidi"/>
                <w:sz w:val="18"/>
                <w:szCs w:val="18"/>
              </w:rPr>
            </w:pPr>
            <w:r w:rsidRPr="009262C4">
              <w:rPr>
                <w:rFonts w:asciiTheme="majorBidi" w:hAnsiTheme="majorBidi" w:cstheme="majorBidi"/>
                <w:sz w:val="18"/>
                <w:szCs w:val="18"/>
              </w:rPr>
              <w:t>1</w:t>
            </w:r>
          </w:p>
        </w:tc>
        <w:tc>
          <w:tcPr>
            <w:tcW w:w="1150" w:type="dxa"/>
            <w:hideMark/>
          </w:tcPr>
          <w:p w14:paraId="1DE8CB4A" w14:textId="77777777" w:rsidR="006E2190" w:rsidRPr="009262C4" w:rsidRDefault="006E2190">
            <w:pPr>
              <w:spacing w:line="276" w:lineRule="auto"/>
              <w:jc w:val="both"/>
              <w:rPr>
                <w:rFonts w:asciiTheme="majorBidi" w:hAnsiTheme="majorBidi" w:cstheme="majorBidi"/>
                <w:sz w:val="18"/>
                <w:szCs w:val="18"/>
              </w:rPr>
            </w:pPr>
            <w:r w:rsidRPr="009262C4">
              <w:rPr>
                <w:rFonts w:asciiTheme="majorBidi" w:hAnsiTheme="majorBidi" w:cstheme="majorBidi"/>
                <w:sz w:val="18"/>
                <w:szCs w:val="18"/>
              </w:rPr>
              <w:t>1</w:t>
            </w:r>
          </w:p>
        </w:tc>
        <w:tc>
          <w:tcPr>
            <w:tcW w:w="1297" w:type="dxa"/>
            <w:hideMark/>
          </w:tcPr>
          <w:p w14:paraId="06CB9D85" w14:textId="77777777" w:rsidR="006E2190" w:rsidRPr="009262C4" w:rsidRDefault="006E2190">
            <w:pPr>
              <w:spacing w:line="276" w:lineRule="auto"/>
              <w:jc w:val="both"/>
              <w:rPr>
                <w:rFonts w:asciiTheme="majorBidi" w:hAnsiTheme="majorBidi" w:cstheme="majorBidi"/>
                <w:sz w:val="18"/>
                <w:szCs w:val="18"/>
              </w:rPr>
            </w:pPr>
            <w:r w:rsidRPr="009262C4">
              <w:rPr>
                <w:rFonts w:asciiTheme="majorBidi" w:hAnsiTheme="majorBidi" w:cstheme="majorBidi"/>
                <w:sz w:val="18"/>
                <w:szCs w:val="18"/>
              </w:rPr>
              <w:t>1</w:t>
            </w:r>
          </w:p>
        </w:tc>
      </w:tr>
      <w:tr w:rsidR="006E2190" w:rsidRPr="009262C4" w14:paraId="7045EAFB" w14:textId="77777777" w:rsidTr="001E7B4B">
        <w:trPr>
          <w:trHeight w:val="290"/>
          <w:jc w:val="center"/>
        </w:trPr>
        <w:tc>
          <w:tcPr>
            <w:tcW w:w="745" w:type="dxa"/>
            <w:hideMark/>
          </w:tcPr>
          <w:p w14:paraId="17AD96B3" w14:textId="77777777" w:rsidR="006E2190" w:rsidRPr="009262C4" w:rsidRDefault="006E2190">
            <w:pPr>
              <w:spacing w:line="276" w:lineRule="auto"/>
              <w:jc w:val="both"/>
              <w:rPr>
                <w:rFonts w:asciiTheme="majorBidi" w:hAnsiTheme="majorBidi" w:cstheme="majorBidi"/>
                <w:sz w:val="18"/>
                <w:szCs w:val="18"/>
              </w:rPr>
            </w:pPr>
            <w:r w:rsidRPr="009262C4">
              <w:rPr>
                <w:rFonts w:asciiTheme="majorBidi" w:hAnsiTheme="majorBidi" w:cstheme="majorBidi"/>
                <w:sz w:val="18"/>
                <w:szCs w:val="18"/>
              </w:rPr>
              <w:t>5</w:t>
            </w:r>
          </w:p>
        </w:tc>
        <w:tc>
          <w:tcPr>
            <w:tcW w:w="4343" w:type="dxa"/>
            <w:hideMark/>
          </w:tcPr>
          <w:p w14:paraId="797B10F0" w14:textId="77777777" w:rsidR="006E2190" w:rsidRPr="009262C4" w:rsidRDefault="006E2190" w:rsidP="00F2039F">
            <w:pPr>
              <w:spacing w:line="276" w:lineRule="auto"/>
              <w:jc w:val="both"/>
              <w:rPr>
                <w:rFonts w:asciiTheme="majorBidi" w:hAnsiTheme="majorBidi" w:cstheme="majorBidi"/>
                <w:sz w:val="18"/>
                <w:szCs w:val="18"/>
              </w:rPr>
            </w:pPr>
            <w:r w:rsidRPr="009262C4">
              <w:rPr>
                <w:rFonts w:asciiTheme="majorBidi" w:hAnsiTheme="majorBidi" w:cstheme="majorBidi"/>
                <w:sz w:val="18"/>
                <w:szCs w:val="18"/>
              </w:rPr>
              <w:t xml:space="preserve">A detailed description </w:t>
            </w:r>
            <w:r w:rsidR="00F2039F" w:rsidRPr="009262C4">
              <w:rPr>
                <w:rFonts w:asciiTheme="majorBidi" w:hAnsiTheme="majorBidi" w:cstheme="majorBidi"/>
                <w:sz w:val="18"/>
                <w:szCs w:val="18"/>
              </w:rPr>
              <w:t>of how adherence is the measure</w:t>
            </w:r>
          </w:p>
        </w:tc>
        <w:tc>
          <w:tcPr>
            <w:tcW w:w="250" w:type="dxa"/>
          </w:tcPr>
          <w:p w14:paraId="0145C512" w14:textId="77777777" w:rsidR="006E2190" w:rsidRPr="009262C4" w:rsidRDefault="006E2190">
            <w:pPr>
              <w:spacing w:line="276" w:lineRule="auto"/>
              <w:jc w:val="both"/>
              <w:rPr>
                <w:rFonts w:asciiTheme="majorBidi" w:hAnsiTheme="majorBidi" w:cstheme="majorBidi"/>
                <w:sz w:val="18"/>
                <w:szCs w:val="18"/>
              </w:rPr>
            </w:pPr>
          </w:p>
        </w:tc>
        <w:tc>
          <w:tcPr>
            <w:tcW w:w="1231" w:type="dxa"/>
            <w:hideMark/>
          </w:tcPr>
          <w:p w14:paraId="6CA5FD02" w14:textId="77777777" w:rsidR="006E2190" w:rsidRPr="009262C4" w:rsidRDefault="006E2190">
            <w:pPr>
              <w:spacing w:line="276" w:lineRule="auto"/>
              <w:jc w:val="both"/>
              <w:rPr>
                <w:rFonts w:asciiTheme="majorBidi" w:hAnsiTheme="majorBidi" w:cstheme="majorBidi"/>
                <w:sz w:val="18"/>
                <w:szCs w:val="18"/>
              </w:rPr>
            </w:pPr>
            <w:r w:rsidRPr="009262C4">
              <w:rPr>
                <w:rFonts w:asciiTheme="majorBidi" w:hAnsiTheme="majorBidi" w:cstheme="majorBidi"/>
                <w:sz w:val="18"/>
                <w:szCs w:val="18"/>
              </w:rPr>
              <w:t>0</w:t>
            </w:r>
          </w:p>
        </w:tc>
        <w:tc>
          <w:tcPr>
            <w:tcW w:w="1150" w:type="dxa"/>
            <w:hideMark/>
          </w:tcPr>
          <w:p w14:paraId="36E81BC8" w14:textId="77777777" w:rsidR="006E2190" w:rsidRPr="009262C4" w:rsidRDefault="006E2190">
            <w:pPr>
              <w:spacing w:line="276" w:lineRule="auto"/>
              <w:jc w:val="both"/>
              <w:rPr>
                <w:rFonts w:asciiTheme="majorBidi" w:hAnsiTheme="majorBidi" w:cstheme="majorBidi"/>
                <w:sz w:val="18"/>
                <w:szCs w:val="18"/>
              </w:rPr>
            </w:pPr>
            <w:r w:rsidRPr="009262C4">
              <w:rPr>
                <w:rFonts w:asciiTheme="majorBidi" w:hAnsiTheme="majorBidi" w:cstheme="majorBidi"/>
                <w:sz w:val="18"/>
                <w:szCs w:val="18"/>
              </w:rPr>
              <w:t>0</w:t>
            </w:r>
          </w:p>
        </w:tc>
        <w:tc>
          <w:tcPr>
            <w:tcW w:w="1297" w:type="dxa"/>
            <w:hideMark/>
          </w:tcPr>
          <w:p w14:paraId="017E95D0" w14:textId="77777777" w:rsidR="006E2190" w:rsidRPr="009262C4" w:rsidRDefault="006E2190">
            <w:pPr>
              <w:spacing w:line="276" w:lineRule="auto"/>
              <w:jc w:val="both"/>
              <w:rPr>
                <w:rFonts w:asciiTheme="majorBidi" w:hAnsiTheme="majorBidi" w:cstheme="majorBidi"/>
                <w:sz w:val="18"/>
                <w:szCs w:val="18"/>
              </w:rPr>
            </w:pPr>
            <w:r w:rsidRPr="009262C4">
              <w:rPr>
                <w:rFonts w:asciiTheme="majorBidi" w:hAnsiTheme="majorBidi" w:cstheme="majorBidi"/>
                <w:sz w:val="18"/>
                <w:szCs w:val="18"/>
              </w:rPr>
              <w:t>0</w:t>
            </w:r>
          </w:p>
        </w:tc>
      </w:tr>
      <w:tr w:rsidR="006E2190" w:rsidRPr="009262C4" w14:paraId="3A66F755" w14:textId="77777777" w:rsidTr="001E7B4B">
        <w:trPr>
          <w:trHeight w:val="275"/>
          <w:jc w:val="center"/>
        </w:trPr>
        <w:tc>
          <w:tcPr>
            <w:tcW w:w="745" w:type="dxa"/>
            <w:hideMark/>
          </w:tcPr>
          <w:p w14:paraId="455495A5" w14:textId="77777777" w:rsidR="006E2190" w:rsidRPr="009262C4" w:rsidRDefault="006E2190">
            <w:pPr>
              <w:spacing w:line="276" w:lineRule="auto"/>
              <w:jc w:val="both"/>
              <w:rPr>
                <w:rFonts w:asciiTheme="majorBidi" w:hAnsiTheme="majorBidi" w:cstheme="majorBidi"/>
                <w:sz w:val="18"/>
                <w:szCs w:val="18"/>
              </w:rPr>
            </w:pPr>
            <w:r w:rsidRPr="009262C4">
              <w:rPr>
                <w:rFonts w:asciiTheme="majorBidi" w:hAnsiTheme="majorBidi" w:cstheme="majorBidi"/>
                <w:sz w:val="18"/>
                <w:szCs w:val="18"/>
              </w:rPr>
              <w:t>6</w:t>
            </w:r>
          </w:p>
        </w:tc>
        <w:tc>
          <w:tcPr>
            <w:tcW w:w="4343" w:type="dxa"/>
          </w:tcPr>
          <w:p w14:paraId="58FDC710" w14:textId="77777777" w:rsidR="006E2190" w:rsidRPr="009262C4" w:rsidRDefault="006E2190" w:rsidP="00F2039F">
            <w:pPr>
              <w:spacing w:line="276" w:lineRule="auto"/>
              <w:jc w:val="both"/>
              <w:rPr>
                <w:rFonts w:asciiTheme="majorBidi" w:hAnsiTheme="majorBidi" w:cstheme="majorBidi"/>
                <w:sz w:val="18"/>
                <w:szCs w:val="18"/>
              </w:rPr>
            </w:pPr>
            <w:r w:rsidRPr="009262C4">
              <w:rPr>
                <w:rFonts w:asciiTheme="majorBidi" w:hAnsiTheme="majorBidi" w:cstheme="majorBidi"/>
                <w:sz w:val="18"/>
                <w:szCs w:val="18"/>
              </w:rPr>
              <w:t>A detailed descr</w:t>
            </w:r>
            <w:r w:rsidR="00F2039F" w:rsidRPr="009262C4">
              <w:rPr>
                <w:rFonts w:asciiTheme="majorBidi" w:hAnsiTheme="majorBidi" w:cstheme="majorBidi"/>
                <w:sz w:val="18"/>
                <w:szCs w:val="18"/>
              </w:rPr>
              <w:t>iption of motivation strategies</w:t>
            </w:r>
          </w:p>
        </w:tc>
        <w:tc>
          <w:tcPr>
            <w:tcW w:w="250" w:type="dxa"/>
          </w:tcPr>
          <w:p w14:paraId="1ACA8EC6" w14:textId="77777777" w:rsidR="006E2190" w:rsidRPr="009262C4" w:rsidRDefault="006E2190">
            <w:pPr>
              <w:spacing w:line="276" w:lineRule="auto"/>
              <w:jc w:val="both"/>
              <w:rPr>
                <w:rFonts w:asciiTheme="majorBidi" w:hAnsiTheme="majorBidi" w:cstheme="majorBidi"/>
                <w:sz w:val="18"/>
                <w:szCs w:val="18"/>
              </w:rPr>
            </w:pPr>
          </w:p>
        </w:tc>
        <w:tc>
          <w:tcPr>
            <w:tcW w:w="1231" w:type="dxa"/>
            <w:hideMark/>
          </w:tcPr>
          <w:p w14:paraId="67D4133A" w14:textId="77777777" w:rsidR="006E2190" w:rsidRPr="009262C4" w:rsidRDefault="006E2190">
            <w:pPr>
              <w:spacing w:line="276" w:lineRule="auto"/>
              <w:jc w:val="both"/>
              <w:rPr>
                <w:rFonts w:asciiTheme="majorBidi" w:hAnsiTheme="majorBidi" w:cstheme="majorBidi"/>
                <w:sz w:val="18"/>
                <w:szCs w:val="18"/>
              </w:rPr>
            </w:pPr>
            <w:r w:rsidRPr="009262C4">
              <w:rPr>
                <w:rFonts w:asciiTheme="majorBidi" w:hAnsiTheme="majorBidi" w:cstheme="majorBidi"/>
                <w:sz w:val="18"/>
                <w:szCs w:val="18"/>
              </w:rPr>
              <w:t>0</w:t>
            </w:r>
          </w:p>
        </w:tc>
        <w:tc>
          <w:tcPr>
            <w:tcW w:w="1150" w:type="dxa"/>
            <w:hideMark/>
          </w:tcPr>
          <w:p w14:paraId="4DF274FB" w14:textId="77777777" w:rsidR="006E2190" w:rsidRPr="009262C4" w:rsidRDefault="006E2190">
            <w:pPr>
              <w:spacing w:line="276" w:lineRule="auto"/>
              <w:jc w:val="both"/>
              <w:rPr>
                <w:rFonts w:asciiTheme="majorBidi" w:hAnsiTheme="majorBidi" w:cstheme="majorBidi"/>
                <w:sz w:val="18"/>
                <w:szCs w:val="18"/>
              </w:rPr>
            </w:pPr>
            <w:r w:rsidRPr="009262C4">
              <w:rPr>
                <w:rFonts w:asciiTheme="majorBidi" w:hAnsiTheme="majorBidi" w:cstheme="majorBidi"/>
                <w:sz w:val="18"/>
                <w:szCs w:val="18"/>
              </w:rPr>
              <w:t>0</w:t>
            </w:r>
          </w:p>
        </w:tc>
        <w:tc>
          <w:tcPr>
            <w:tcW w:w="1297" w:type="dxa"/>
            <w:hideMark/>
          </w:tcPr>
          <w:p w14:paraId="697EA403" w14:textId="77777777" w:rsidR="006E2190" w:rsidRPr="009262C4" w:rsidRDefault="006E2190">
            <w:pPr>
              <w:spacing w:line="276" w:lineRule="auto"/>
              <w:jc w:val="both"/>
              <w:rPr>
                <w:rFonts w:asciiTheme="majorBidi" w:hAnsiTheme="majorBidi" w:cstheme="majorBidi"/>
                <w:sz w:val="18"/>
                <w:szCs w:val="18"/>
              </w:rPr>
            </w:pPr>
            <w:r w:rsidRPr="009262C4">
              <w:rPr>
                <w:rFonts w:asciiTheme="majorBidi" w:hAnsiTheme="majorBidi" w:cstheme="majorBidi"/>
                <w:sz w:val="18"/>
                <w:szCs w:val="18"/>
              </w:rPr>
              <w:t>0</w:t>
            </w:r>
          </w:p>
        </w:tc>
      </w:tr>
      <w:tr w:rsidR="006E2190" w:rsidRPr="009262C4" w14:paraId="24190AF0" w14:textId="77777777" w:rsidTr="001E7B4B">
        <w:trPr>
          <w:trHeight w:val="565"/>
          <w:jc w:val="center"/>
        </w:trPr>
        <w:tc>
          <w:tcPr>
            <w:tcW w:w="745" w:type="dxa"/>
            <w:hideMark/>
          </w:tcPr>
          <w:p w14:paraId="1B2B5578" w14:textId="77777777" w:rsidR="006E2190" w:rsidRPr="009262C4" w:rsidRDefault="006E2190">
            <w:pPr>
              <w:spacing w:line="276" w:lineRule="auto"/>
              <w:jc w:val="both"/>
              <w:rPr>
                <w:rFonts w:asciiTheme="majorBidi" w:hAnsiTheme="majorBidi" w:cstheme="majorBidi"/>
                <w:sz w:val="18"/>
                <w:szCs w:val="18"/>
              </w:rPr>
            </w:pPr>
            <w:r w:rsidRPr="009262C4">
              <w:rPr>
                <w:rFonts w:asciiTheme="majorBidi" w:hAnsiTheme="majorBidi" w:cstheme="majorBidi"/>
                <w:sz w:val="18"/>
                <w:szCs w:val="18"/>
              </w:rPr>
              <w:t>7a</w:t>
            </w:r>
          </w:p>
        </w:tc>
        <w:tc>
          <w:tcPr>
            <w:tcW w:w="4343" w:type="dxa"/>
            <w:hideMark/>
          </w:tcPr>
          <w:p w14:paraId="687A8B0C" w14:textId="77777777" w:rsidR="006E2190" w:rsidRPr="009262C4" w:rsidRDefault="006E2190">
            <w:pPr>
              <w:spacing w:line="276" w:lineRule="auto"/>
              <w:jc w:val="both"/>
              <w:rPr>
                <w:rFonts w:asciiTheme="majorBidi" w:hAnsiTheme="majorBidi" w:cstheme="majorBidi"/>
                <w:sz w:val="18"/>
                <w:szCs w:val="18"/>
              </w:rPr>
            </w:pPr>
            <w:r w:rsidRPr="009262C4">
              <w:rPr>
                <w:rFonts w:asciiTheme="majorBidi" w:hAnsiTheme="majorBidi" w:cstheme="majorBidi"/>
                <w:sz w:val="18"/>
                <w:szCs w:val="18"/>
              </w:rPr>
              <w:t xml:space="preserve">A detailed description of the decision rule(s) for determining exercise progression </w:t>
            </w:r>
          </w:p>
        </w:tc>
        <w:tc>
          <w:tcPr>
            <w:tcW w:w="250" w:type="dxa"/>
          </w:tcPr>
          <w:p w14:paraId="40353CE0" w14:textId="77777777" w:rsidR="006E2190" w:rsidRPr="009262C4" w:rsidRDefault="006E2190">
            <w:pPr>
              <w:spacing w:line="276" w:lineRule="auto"/>
              <w:jc w:val="both"/>
              <w:rPr>
                <w:rFonts w:asciiTheme="majorBidi" w:hAnsiTheme="majorBidi" w:cstheme="majorBidi"/>
                <w:sz w:val="18"/>
                <w:szCs w:val="18"/>
              </w:rPr>
            </w:pPr>
          </w:p>
        </w:tc>
        <w:tc>
          <w:tcPr>
            <w:tcW w:w="1231" w:type="dxa"/>
            <w:hideMark/>
          </w:tcPr>
          <w:p w14:paraId="556D3E55" w14:textId="77777777" w:rsidR="006E2190" w:rsidRPr="009262C4" w:rsidRDefault="006E2190">
            <w:pPr>
              <w:spacing w:line="276" w:lineRule="auto"/>
              <w:jc w:val="both"/>
              <w:rPr>
                <w:rFonts w:asciiTheme="majorBidi" w:hAnsiTheme="majorBidi" w:cstheme="majorBidi"/>
                <w:sz w:val="18"/>
                <w:szCs w:val="18"/>
              </w:rPr>
            </w:pPr>
            <w:r w:rsidRPr="009262C4">
              <w:rPr>
                <w:rFonts w:asciiTheme="majorBidi" w:hAnsiTheme="majorBidi" w:cstheme="majorBidi"/>
                <w:sz w:val="18"/>
                <w:szCs w:val="18"/>
              </w:rPr>
              <w:t>0</w:t>
            </w:r>
          </w:p>
        </w:tc>
        <w:tc>
          <w:tcPr>
            <w:tcW w:w="1150" w:type="dxa"/>
            <w:hideMark/>
          </w:tcPr>
          <w:p w14:paraId="5AFD1E5D" w14:textId="77777777" w:rsidR="006E2190" w:rsidRPr="009262C4" w:rsidRDefault="006E2190">
            <w:pPr>
              <w:spacing w:line="276" w:lineRule="auto"/>
              <w:jc w:val="both"/>
              <w:rPr>
                <w:rFonts w:asciiTheme="majorBidi" w:hAnsiTheme="majorBidi" w:cstheme="majorBidi"/>
                <w:sz w:val="18"/>
                <w:szCs w:val="18"/>
              </w:rPr>
            </w:pPr>
            <w:r w:rsidRPr="009262C4">
              <w:rPr>
                <w:rFonts w:asciiTheme="majorBidi" w:hAnsiTheme="majorBidi" w:cstheme="majorBidi"/>
                <w:sz w:val="18"/>
                <w:szCs w:val="18"/>
              </w:rPr>
              <w:t>0</w:t>
            </w:r>
          </w:p>
        </w:tc>
        <w:tc>
          <w:tcPr>
            <w:tcW w:w="1297" w:type="dxa"/>
            <w:hideMark/>
          </w:tcPr>
          <w:p w14:paraId="3B82CDAC" w14:textId="77777777" w:rsidR="006E2190" w:rsidRPr="009262C4" w:rsidRDefault="006E2190">
            <w:pPr>
              <w:spacing w:line="276" w:lineRule="auto"/>
              <w:jc w:val="both"/>
              <w:rPr>
                <w:rFonts w:asciiTheme="majorBidi" w:hAnsiTheme="majorBidi" w:cstheme="majorBidi"/>
                <w:sz w:val="18"/>
                <w:szCs w:val="18"/>
              </w:rPr>
            </w:pPr>
            <w:r w:rsidRPr="009262C4">
              <w:rPr>
                <w:rFonts w:asciiTheme="majorBidi" w:hAnsiTheme="majorBidi" w:cstheme="majorBidi"/>
                <w:sz w:val="18"/>
                <w:szCs w:val="18"/>
              </w:rPr>
              <w:t>1</w:t>
            </w:r>
          </w:p>
        </w:tc>
      </w:tr>
      <w:tr w:rsidR="006E2190" w:rsidRPr="009262C4" w14:paraId="3E2F0459" w14:textId="77777777" w:rsidTr="001E7B4B">
        <w:trPr>
          <w:trHeight w:val="565"/>
          <w:jc w:val="center"/>
        </w:trPr>
        <w:tc>
          <w:tcPr>
            <w:tcW w:w="745" w:type="dxa"/>
            <w:hideMark/>
          </w:tcPr>
          <w:p w14:paraId="6FC56FA7" w14:textId="77777777" w:rsidR="006E2190" w:rsidRPr="009262C4" w:rsidRDefault="006E2190">
            <w:pPr>
              <w:spacing w:line="276" w:lineRule="auto"/>
              <w:jc w:val="both"/>
              <w:rPr>
                <w:rFonts w:asciiTheme="majorBidi" w:hAnsiTheme="majorBidi" w:cstheme="majorBidi"/>
                <w:sz w:val="18"/>
                <w:szCs w:val="18"/>
              </w:rPr>
            </w:pPr>
            <w:r w:rsidRPr="009262C4">
              <w:rPr>
                <w:rFonts w:asciiTheme="majorBidi" w:hAnsiTheme="majorBidi" w:cstheme="majorBidi"/>
                <w:sz w:val="18"/>
                <w:szCs w:val="18"/>
              </w:rPr>
              <w:t>7b</w:t>
            </w:r>
          </w:p>
        </w:tc>
        <w:tc>
          <w:tcPr>
            <w:tcW w:w="4343" w:type="dxa"/>
            <w:hideMark/>
          </w:tcPr>
          <w:p w14:paraId="04594B0A" w14:textId="77777777" w:rsidR="006E2190" w:rsidRPr="009262C4" w:rsidRDefault="006E2190">
            <w:pPr>
              <w:spacing w:line="276" w:lineRule="auto"/>
              <w:jc w:val="both"/>
              <w:rPr>
                <w:rFonts w:asciiTheme="majorBidi" w:hAnsiTheme="majorBidi" w:cstheme="majorBidi"/>
                <w:sz w:val="18"/>
                <w:szCs w:val="18"/>
              </w:rPr>
            </w:pPr>
            <w:r w:rsidRPr="009262C4">
              <w:rPr>
                <w:rFonts w:asciiTheme="majorBidi" w:hAnsiTheme="majorBidi" w:cstheme="majorBidi"/>
                <w:sz w:val="18"/>
                <w:szCs w:val="18"/>
              </w:rPr>
              <w:t>A detailed description of how the exercise program was progressed</w:t>
            </w:r>
          </w:p>
        </w:tc>
        <w:tc>
          <w:tcPr>
            <w:tcW w:w="250" w:type="dxa"/>
          </w:tcPr>
          <w:p w14:paraId="70A06B5D" w14:textId="77777777" w:rsidR="006E2190" w:rsidRPr="009262C4" w:rsidRDefault="006E2190">
            <w:pPr>
              <w:spacing w:line="276" w:lineRule="auto"/>
              <w:jc w:val="both"/>
              <w:rPr>
                <w:rFonts w:asciiTheme="majorBidi" w:hAnsiTheme="majorBidi" w:cstheme="majorBidi"/>
                <w:sz w:val="18"/>
                <w:szCs w:val="18"/>
              </w:rPr>
            </w:pPr>
          </w:p>
        </w:tc>
        <w:tc>
          <w:tcPr>
            <w:tcW w:w="1231" w:type="dxa"/>
            <w:hideMark/>
          </w:tcPr>
          <w:p w14:paraId="5543B97B" w14:textId="77777777" w:rsidR="006E2190" w:rsidRPr="009262C4" w:rsidRDefault="006E2190">
            <w:pPr>
              <w:spacing w:line="276" w:lineRule="auto"/>
              <w:jc w:val="both"/>
              <w:rPr>
                <w:rFonts w:asciiTheme="majorBidi" w:hAnsiTheme="majorBidi" w:cstheme="majorBidi"/>
                <w:sz w:val="18"/>
                <w:szCs w:val="18"/>
              </w:rPr>
            </w:pPr>
            <w:r w:rsidRPr="009262C4">
              <w:rPr>
                <w:rFonts w:asciiTheme="majorBidi" w:hAnsiTheme="majorBidi" w:cstheme="majorBidi"/>
                <w:sz w:val="18"/>
                <w:szCs w:val="18"/>
              </w:rPr>
              <w:t>0</w:t>
            </w:r>
          </w:p>
        </w:tc>
        <w:tc>
          <w:tcPr>
            <w:tcW w:w="1150" w:type="dxa"/>
            <w:hideMark/>
          </w:tcPr>
          <w:p w14:paraId="222F96B3" w14:textId="77777777" w:rsidR="006E2190" w:rsidRPr="009262C4" w:rsidRDefault="006E2190">
            <w:pPr>
              <w:spacing w:line="276" w:lineRule="auto"/>
              <w:jc w:val="both"/>
              <w:rPr>
                <w:rFonts w:asciiTheme="majorBidi" w:hAnsiTheme="majorBidi" w:cstheme="majorBidi"/>
                <w:sz w:val="18"/>
                <w:szCs w:val="18"/>
              </w:rPr>
            </w:pPr>
            <w:r w:rsidRPr="009262C4">
              <w:rPr>
                <w:rFonts w:asciiTheme="majorBidi" w:hAnsiTheme="majorBidi" w:cstheme="majorBidi"/>
                <w:sz w:val="18"/>
                <w:szCs w:val="18"/>
              </w:rPr>
              <w:t>0</w:t>
            </w:r>
          </w:p>
        </w:tc>
        <w:tc>
          <w:tcPr>
            <w:tcW w:w="1297" w:type="dxa"/>
            <w:hideMark/>
          </w:tcPr>
          <w:p w14:paraId="16B523E7" w14:textId="77777777" w:rsidR="006E2190" w:rsidRPr="009262C4" w:rsidRDefault="006E2190">
            <w:pPr>
              <w:spacing w:line="276" w:lineRule="auto"/>
              <w:jc w:val="both"/>
              <w:rPr>
                <w:rFonts w:asciiTheme="majorBidi" w:hAnsiTheme="majorBidi" w:cstheme="majorBidi"/>
                <w:sz w:val="18"/>
                <w:szCs w:val="18"/>
              </w:rPr>
            </w:pPr>
            <w:r w:rsidRPr="009262C4">
              <w:rPr>
                <w:rFonts w:asciiTheme="majorBidi" w:hAnsiTheme="majorBidi" w:cstheme="majorBidi"/>
                <w:sz w:val="18"/>
                <w:szCs w:val="18"/>
              </w:rPr>
              <w:t>1</w:t>
            </w:r>
          </w:p>
        </w:tc>
      </w:tr>
      <w:tr w:rsidR="006E2190" w:rsidRPr="009262C4" w14:paraId="01948ED9" w14:textId="77777777" w:rsidTr="001E7B4B">
        <w:trPr>
          <w:trHeight w:val="565"/>
          <w:jc w:val="center"/>
        </w:trPr>
        <w:tc>
          <w:tcPr>
            <w:tcW w:w="745" w:type="dxa"/>
            <w:hideMark/>
          </w:tcPr>
          <w:p w14:paraId="2CC6A359" w14:textId="77777777" w:rsidR="006E2190" w:rsidRPr="009262C4" w:rsidRDefault="006E2190">
            <w:pPr>
              <w:spacing w:line="276" w:lineRule="auto"/>
              <w:jc w:val="both"/>
              <w:rPr>
                <w:rFonts w:asciiTheme="majorBidi" w:hAnsiTheme="majorBidi" w:cstheme="majorBidi"/>
                <w:sz w:val="18"/>
                <w:szCs w:val="18"/>
              </w:rPr>
            </w:pPr>
            <w:r w:rsidRPr="009262C4">
              <w:rPr>
                <w:rFonts w:asciiTheme="majorBidi" w:hAnsiTheme="majorBidi" w:cstheme="majorBidi"/>
                <w:sz w:val="18"/>
                <w:szCs w:val="18"/>
              </w:rPr>
              <w:t>8</w:t>
            </w:r>
          </w:p>
        </w:tc>
        <w:tc>
          <w:tcPr>
            <w:tcW w:w="4343" w:type="dxa"/>
            <w:hideMark/>
          </w:tcPr>
          <w:p w14:paraId="5B755F14" w14:textId="77777777" w:rsidR="006E2190" w:rsidRPr="009262C4" w:rsidRDefault="006E2190">
            <w:pPr>
              <w:spacing w:line="276" w:lineRule="auto"/>
              <w:jc w:val="both"/>
              <w:rPr>
                <w:rFonts w:asciiTheme="majorBidi" w:hAnsiTheme="majorBidi" w:cstheme="majorBidi"/>
                <w:sz w:val="18"/>
                <w:szCs w:val="18"/>
              </w:rPr>
            </w:pPr>
            <w:r w:rsidRPr="009262C4">
              <w:rPr>
                <w:rFonts w:asciiTheme="majorBidi" w:hAnsiTheme="majorBidi" w:cstheme="majorBidi"/>
                <w:sz w:val="18"/>
                <w:szCs w:val="18"/>
              </w:rPr>
              <w:t>A detailed description of each exercise to enable replication</w:t>
            </w:r>
          </w:p>
        </w:tc>
        <w:tc>
          <w:tcPr>
            <w:tcW w:w="250" w:type="dxa"/>
          </w:tcPr>
          <w:p w14:paraId="40CD62A0" w14:textId="77777777" w:rsidR="006E2190" w:rsidRPr="009262C4" w:rsidRDefault="006E2190">
            <w:pPr>
              <w:spacing w:line="276" w:lineRule="auto"/>
              <w:jc w:val="both"/>
              <w:rPr>
                <w:rFonts w:asciiTheme="majorBidi" w:hAnsiTheme="majorBidi" w:cstheme="majorBidi"/>
                <w:sz w:val="18"/>
                <w:szCs w:val="18"/>
              </w:rPr>
            </w:pPr>
          </w:p>
        </w:tc>
        <w:tc>
          <w:tcPr>
            <w:tcW w:w="1231" w:type="dxa"/>
            <w:hideMark/>
          </w:tcPr>
          <w:p w14:paraId="224D5E3B" w14:textId="77777777" w:rsidR="006E2190" w:rsidRPr="009262C4" w:rsidRDefault="006E2190">
            <w:pPr>
              <w:spacing w:line="276" w:lineRule="auto"/>
              <w:jc w:val="both"/>
              <w:rPr>
                <w:rFonts w:asciiTheme="majorBidi" w:hAnsiTheme="majorBidi" w:cstheme="majorBidi"/>
                <w:sz w:val="18"/>
                <w:szCs w:val="18"/>
              </w:rPr>
            </w:pPr>
            <w:r w:rsidRPr="009262C4">
              <w:rPr>
                <w:rFonts w:asciiTheme="majorBidi" w:hAnsiTheme="majorBidi" w:cstheme="majorBidi"/>
                <w:sz w:val="18"/>
                <w:szCs w:val="18"/>
              </w:rPr>
              <w:t>0</w:t>
            </w:r>
          </w:p>
        </w:tc>
        <w:tc>
          <w:tcPr>
            <w:tcW w:w="1150" w:type="dxa"/>
            <w:hideMark/>
          </w:tcPr>
          <w:p w14:paraId="0D24C990" w14:textId="77777777" w:rsidR="006E2190" w:rsidRPr="009262C4" w:rsidRDefault="006E2190">
            <w:pPr>
              <w:spacing w:line="276" w:lineRule="auto"/>
              <w:jc w:val="both"/>
              <w:rPr>
                <w:rFonts w:asciiTheme="majorBidi" w:hAnsiTheme="majorBidi" w:cstheme="majorBidi"/>
                <w:sz w:val="18"/>
                <w:szCs w:val="18"/>
              </w:rPr>
            </w:pPr>
            <w:r w:rsidRPr="009262C4">
              <w:rPr>
                <w:rFonts w:asciiTheme="majorBidi" w:hAnsiTheme="majorBidi" w:cstheme="majorBidi"/>
                <w:sz w:val="18"/>
                <w:szCs w:val="18"/>
              </w:rPr>
              <w:t>0</w:t>
            </w:r>
          </w:p>
        </w:tc>
        <w:tc>
          <w:tcPr>
            <w:tcW w:w="1297" w:type="dxa"/>
            <w:hideMark/>
          </w:tcPr>
          <w:p w14:paraId="575561C4" w14:textId="77777777" w:rsidR="006E2190" w:rsidRPr="009262C4" w:rsidRDefault="006E2190">
            <w:pPr>
              <w:spacing w:line="276" w:lineRule="auto"/>
              <w:jc w:val="both"/>
              <w:rPr>
                <w:rFonts w:asciiTheme="majorBidi" w:hAnsiTheme="majorBidi" w:cstheme="majorBidi"/>
                <w:sz w:val="18"/>
                <w:szCs w:val="18"/>
              </w:rPr>
            </w:pPr>
            <w:r w:rsidRPr="009262C4">
              <w:rPr>
                <w:rFonts w:asciiTheme="majorBidi" w:hAnsiTheme="majorBidi" w:cstheme="majorBidi"/>
                <w:sz w:val="18"/>
                <w:szCs w:val="18"/>
              </w:rPr>
              <w:t>1</w:t>
            </w:r>
          </w:p>
        </w:tc>
      </w:tr>
      <w:tr w:rsidR="006E2190" w:rsidRPr="009262C4" w14:paraId="05B6F835" w14:textId="77777777" w:rsidTr="001E7B4B">
        <w:trPr>
          <w:trHeight w:val="580"/>
          <w:jc w:val="center"/>
        </w:trPr>
        <w:tc>
          <w:tcPr>
            <w:tcW w:w="745" w:type="dxa"/>
            <w:hideMark/>
          </w:tcPr>
          <w:p w14:paraId="3B38CADD" w14:textId="77777777" w:rsidR="006E2190" w:rsidRPr="009262C4" w:rsidRDefault="006E2190">
            <w:pPr>
              <w:spacing w:line="276" w:lineRule="auto"/>
              <w:jc w:val="both"/>
              <w:rPr>
                <w:rFonts w:asciiTheme="majorBidi" w:hAnsiTheme="majorBidi" w:cstheme="majorBidi"/>
                <w:sz w:val="18"/>
                <w:szCs w:val="18"/>
              </w:rPr>
            </w:pPr>
            <w:r w:rsidRPr="009262C4">
              <w:rPr>
                <w:rFonts w:asciiTheme="majorBidi" w:hAnsiTheme="majorBidi" w:cstheme="majorBidi"/>
                <w:sz w:val="18"/>
                <w:szCs w:val="18"/>
              </w:rPr>
              <w:t>9</w:t>
            </w:r>
          </w:p>
        </w:tc>
        <w:tc>
          <w:tcPr>
            <w:tcW w:w="4343" w:type="dxa"/>
            <w:hideMark/>
          </w:tcPr>
          <w:p w14:paraId="0CCB4453" w14:textId="77777777" w:rsidR="006E2190" w:rsidRPr="009262C4" w:rsidRDefault="006E2190">
            <w:pPr>
              <w:spacing w:line="276" w:lineRule="auto"/>
              <w:jc w:val="both"/>
              <w:rPr>
                <w:rFonts w:asciiTheme="majorBidi" w:hAnsiTheme="majorBidi" w:cstheme="majorBidi"/>
                <w:sz w:val="18"/>
                <w:szCs w:val="18"/>
              </w:rPr>
            </w:pPr>
            <w:r w:rsidRPr="009262C4">
              <w:rPr>
                <w:rFonts w:asciiTheme="majorBidi" w:hAnsiTheme="majorBidi" w:cstheme="majorBidi"/>
                <w:sz w:val="18"/>
                <w:szCs w:val="18"/>
              </w:rPr>
              <w:t>A detailed description of any home program component</w:t>
            </w:r>
          </w:p>
        </w:tc>
        <w:tc>
          <w:tcPr>
            <w:tcW w:w="250" w:type="dxa"/>
          </w:tcPr>
          <w:p w14:paraId="6D08E064" w14:textId="77777777" w:rsidR="006E2190" w:rsidRPr="009262C4" w:rsidRDefault="006E2190">
            <w:pPr>
              <w:spacing w:line="276" w:lineRule="auto"/>
              <w:jc w:val="both"/>
              <w:rPr>
                <w:rFonts w:asciiTheme="majorBidi" w:hAnsiTheme="majorBidi" w:cstheme="majorBidi"/>
                <w:sz w:val="18"/>
                <w:szCs w:val="18"/>
              </w:rPr>
            </w:pPr>
          </w:p>
        </w:tc>
        <w:tc>
          <w:tcPr>
            <w:tcW w:w="1231" w:type="dxa"/>
            <w:hideMark/>
          </w:tcPr>
          <w:p w14:paraId="08955E08" w14:textId="77777777" w:rsidR="006E2190" w:rsidRPr="009262C4" w:rsidRDefault="006E2190">
            <w:pPr>
              <w:spacing w:line="276" w:lineRule="auto"/>
              <w:jc w:val="both"/>
              <w:rPr>
                <w:rFonts w:asciiTheme="majorBidi" w:hAnsiTheme="majorBidi" w:cstheme="majorBidi"/>
                <w:sz w:val="18"/>
                <w:szCs w:val="18"/>
              </w:rPr>
            </w:pPr>
            <w:r w:rsidRPr="009262C4">
              <w:rPr>
                <w:rFonts w:asciiTheme="majorBidi" w:hAnsiTheme="majorBidi" w:cstheme="majorBidi"/>
                <w:sz w:val="18"/>
                <w:szCs w:val="18"/>
              </w:rPr>
              <w:t>0</w:t>
            </w:r>
          </w:p>
        </w:tc>
        <w:tc>
          <w:tcPr>
            <w:tcW w:w="1150" w:type="dxa"/>
            <w:hideMark/>
          </w:tcPr>
          <w:p w14:paraId="65451C91" w14:textId="77777777" w:rsidR="006E2190" w:rsidRPr="009262C4" w:rsidRDefault="006E2190">
            <w:pPr>
              <w:spacing w:line="276" w:lineRule="auto"/>
              <w:jc w:val="both"/>
              <w:rPr>
                <w:rFonts w:asciiTheme="majorBidi" w:hAnsiTheme="majorBidi" w:cstheme="majorBidi"/>
                <w:sz w:val="18"/>
                <w:szCs w:val="18"/>
              </w:rPr>
            </w:pPr>
            <w:r w:rsidRPr="009262C4">
              <w:rPr>
                <w:rFonts w:asciiTheme="majorBidi" w:hAnsiTheme="majorBidi" w:cstheme="majorBidi"/>
                <w:sz w:val="18"/>
                <w:szCs w:val="18"/>
              </w:rPr>
              <w:t>0</w:t>
            </w:r>
          </w:p>
        </w:tc>
        <w:tc>
          <w:tcPr>
            <w:tcW w:w="1297" w:type="dxa"/>
            <w:hideMark/>
          </w:tcPr>
          <w:p w14:paraId="2765C157" w14:textId="77777777" w:rsidR="006E2190" w:rsidRPr="009262C4" w:rsidRDefault="006E2190">
            <w:pPr>
              <w:spacing w:line="276" w:lineRule="auto"/>
              <w:jc w:val="both"/>
              <w:rPr>
                <w:rFonts w:asciiTheme="majorBidi" w:hAnsiTheme="majorBidi" w:cstheme="majorBidi"/>
                <w:sz w:val="18"/>
                <w:szCs w:val="18"/>
              </w:rPr>
            </w:pPr>
            <w:r w:rsidRPr="009262C4">
              <w:rPr>
                <w:rFonts w:asciiTheme="majorBidi" w:hAnsiTheme="majorBidi" w:cstheme="majorBidi"/>
                <w:sz w:val="18"/>
                <w:szCs w:val="18"/>
              </w:rPr>
              <w:t>0</w:t>
            </w:r>
          </w:p>
        </w:tc>
      </w:tr>
      <w:tr w:rsidR="006E2190" w:rsidRPr="009262C4" w14:paraId="055A1738" w14:textId="77777777" w:rsidTr="001E7B4B">
        <w:trPr>
          <w:trHeight w:val="565"/>
          <w:jc w:val="center"/>
        </w:trPr>
        <w:tc>
          <w:tcPr>
            <w:tcW w:w="745" w:type="dxa"/>
            <w:hideMark/>
          </w:tcPr>
          <w:p w14:paraId="575CB550" w14:textId="77777777" w:rsidR="006E2190" w:rsidRPr="009262C4" w:rsidRDefault="006E2190">
            <w:pPr>
              <w:spacing w:line="276" w:lineRule="auto"/>
              <w:jc w:val="both"/>
              <w:rPr>
                <w:rFonts w:asciiTheme="majorBidi" w:hAnsiTheme="majorBidi" w:cstheme="majorBidi"/>
                <w:sz w:val="18"/>
                <w:szCs w:val="18"/>
              </w:rPr>
            </w:pPr>
            <w:r w:rsidRPr="009262C4">
              <w:rPr>
                <w:rFonts w:asciiTheme="majorBidi" w:hAnsiTheme="majorBidi" w:cstheme="majorBidi"/>
                <w:sz w:val="18"/>
                <w:szCs w:val="18"/>
              </w:rPr>
              <w:t>10</w:t>
            </w:r>
          </w:p>
        </w:tc>
        <w:tc>
          <w:tcPr>
            <w:tcW w:w="4343" w:type="dxa"/>
            <w:hideMark/>
          </w:tcPr>
          <w:p w14:paraId="1AA49069" w14:textId="77777777" w:rsidR="006E2190" w:rsidRPr="009262C4" w:rsidRDefault="006E2190">
            <w:pPr>
              <w:spacing w:line="276" w:lineRule="auto"/>
              <w:jc w:val="both"/>
              <w:rPr>
                <w:rFonts w:asciiTheme="majorBidi" w:hAnsiTheme="majorBidi" w:cstheme="majorBidi"/>
                <w:sz w:val="18"/>
                <w:szCs w:val="18"/>
              </w:rPr>
            </w:pPr>
            <w:r w:rsidRPr="009262C4">
              <w:rPr>
                <w:rFonts w:asciiTheme="majorBidi" w:hAnsiTheme="majorBidi" w:cstheme="majorBidi"/>
                <w:sz w:val="18"/>
                <w:szCs w:val="18"/>
              </w:rPr>
              <w:t>Describe whether there are any non-exercise components</w:t>
            </w:r>
          </w:p>
        </w:tc>
        <w:tc>
          <w:tcPr>
            <w:tcW w:w="250" w:type="dxa"/>
          </w:tcPr>
          <w:p w14:paraId="3644D786" w14:textId="77777777" w:rsidR="006E2190" w:rsidRPr="009262C4" w:rsidRDefault="006E2190">
            <w:pPr>
              <w:spacing w:line="276" w:lineRule="auto"/>
              <w:jc w:val="both"/>
              <w:rPr>
                <w:rFonts w:asciiTheme="majorBidi" w:hAnsiTheme="majorBidi" w:cstheme="majorBidi"/>
                <w:sz w:val="18"/>
                <w:szCs w:val="18"/>
              </w:rPr>
            </w:pPr>
          </w:p>
        </w:tc>
        <w:tc>
          <w:tcPr>
            <w:tcW w:w="1231" w:type="dxa"/>
            <w:hideMark/>
          </w:tcPr>
          <w:p w14:paraId="0A0CFF2F" w14:textId="77777777" w:rsidR="006E2190" w:rsidRPr="009262C4" w:rsidRDefault="006E2190">
            <w:pPr>
              <w:spacing w:line="276" w:lineRule="auto"/>
              <w:jc w:val="both"/>
              <w:rPr>
                <w:rFonts w:asciiTheme="majorBidi" w:hAnsiTheme="majorBidi" w:cstheme="majorBidi"/>
                <w:sz w:val="18"/>
                <w:szCs w:val="18"/>
              </w:rPr>
            </w:pPr>
            <w:r w:rsidRPr="009262C4">
              <w:rPr>
                <w:rFonts w:asciiTheme="majorBidi" w:hAnsiTheme="majorBidi" w:cstheme="majorBidi"/>
                <w:sz w:val="18"/>
                <w:szCs w:val="18"/>
              </w:rPr>
              <w:t>0</w:t>
            </w:r>
          </w:p>
        </w:tc>
        <w:tc>
          <w:tcPr>
            <w:tcW w:w="1150" w:type="dxa"/>
            <w:hideMark/>
          </w:tcPr>
          <w:p w14:paraId="2FA656D6" w14:textId="77777777" w:rsidR="006E2190" w:rsidRPr="009262C4" w:rsidRDefault="006E2190">
            <w:pPr>
              <w:spacing w:line="276" w:lineRule="auto"/>
              <w:jc w:val="both"/>
              <w:rPr>
                <w:rFonts w:asciiTheme="majorBidi" w:hAnsiTheme="majorBidi" w:cstheme="majorBidi"/>
                <w:sz w:val="18"/>
                <w:szCs w:val="18"/>
              </w:rPr>
            </w:pPr>
            <w:r w:rsidRPr="009262C4">
              <w:rPr>
                <w:rFonts w:asciiTheme="majorBidi" w:hAnsiTheme="majorBidi" w:cstheme="majorBidi"/>
                <w:sz w:val="18"/>
                <w:szCs w:val="18"/>
              </w:rPr>
              <w:t>0</w:t>
            </w:r>
          </w:p>
        </w:tc>
        <w:tc>
          <w:tcPr>
            <w:tcW w:w="1297" w:type="dxa"/>
            <w:hideMark/>
          </w:tcPr>
          <w:p w14:paraId="1B5E2264" w14:textId="77777777" w:rsidR="006E2190" w:rsidRPr="009262C4" w:rsidRDefault="006E2190">
            <w:pPr>
              <w:spacing w:line="276" w:lineRule="auto"/>
              <w:jc w:val="both"/>
              <w:rPr>
                <w:rFonts w:asciiTheme="majorBidi" w:hAnsiTheme="majorBidi" w:cstheme="majorBidi"/>
                <w:sz w:val="18"/>
                <w:szCs w:val="18"/>
              </w:rPr>
            </w:pPr>
            <w:r w:rsidRPr="009262C4">
              <w:rPr>
                <w:rFonts w:asciiTheme="majorBidi" w:hAnsiTheme="majorBidi" w:cstheme="majorBidi"/>
                <w:sz w:val="18"/>
                <w:szCs w:val="18"/>
              </w:rPr>
              <w:t>0</w:t>
            </w:r>
          </w:p>
        </w:tc>
      </w:tr>
      <w:tr w:rsidR="006E2190" w:rsidRPr="009262C4" w14:paraId="779BC6BD" w14:textId="77777777" w:rsidTr="001E7B4B">
        <w:trPr>
          <w:trHeight w:val="565"/>
          <w:jc w:val="center"/>
        </w:trPr>
        <w:tc>
          <w:tcPr>
            <w:tcW w:w="745" w:type="dxa"/>
            <w:hideMark/>
          </w:tcPr>
          <w:p w14:paraId="6C397E5B" w14:textId="77777777" w:rsidR="006E2190" w:rsidRPr="009262C4" w:rsidRDefault="006E2190">
            <w:pPr>
              <w:spacing w:line="276" w:lineRule="auto"/>
              <w:jc w:val="both"/>
              <w:rPr>
                <w:rFonts w:asciiTheme="majorBidi" w:hAnsiTheme="majorBidi" w:cstheme="majorBidi"/>
                <w:sz w:val="18"/>
                <w:szCs w:val="18"/>
              </w:rPr>
            </w:pPr>
            <w:r w:rsidRPr="009262C4">
              <w:rPr>
                <w:rFonts w:asciiTheme="majorBidi" w:hAnsiTheme="majorBidi" w:cstheme="majorBidi"/>
                <w:sz w:val="18"/>
                <w:szCs w:val="18"/>
              </w:rPr>
              <w:t>11</w:t>
            </w:r>
          </w:p>
        </w:tc>
        <w:tc>
          <w:tcPr>
            <w:tcW w:w="4343" w:type="dxa"/>
            <w:hideMark/>
          </w:tcPr>
          <w:p w14:paraId="74B1600B" w14:textId="77777777" w:rsidR="006E2190" w:rsidRPr="009262C4" w:rsidRDefault="006E2190">
            <w:pPr>
              <w:spacing w:line="276" w:lineRule="auto"/>
              <w:jc w:val="both"/>
              <w:rPr>
                <w:rFonts w:asciiTheme="majorBidi" w:hAnsiTheme="majorBidi" w:cstheme="majorBidi"/>
                <w:sz w:val="18"/>
                <w:szCs w:val="18"/>
              </w:rPr>
            </w:pPr>
            <w:r w:rsidRPr="009262C4">
              <w:rPr>
                <w:rFonts w:asciiTheme="majorBidi" w:hAnsiTheme="majorBidi" w:cstheme="majorBidi"/>
                <w:sz w:val="18"/>
                <w:szCs w:val="18"/>
              </w:rPr>
              <w:t>Describe the type and number of adverse events that occur during exercise</w:t>
            </w:r>
          </w:p>
        </w:tc>
        <w:tc>
          <w:tcPr>
            <w:tcW w:w="250" w:type="dxa"/>
          </w:tcPr>
          <w:p w14:paraId="53BE70EB" w14:textId="77777777" w:rsidR="006E2190" w:rsidRPr="009262C4" w:rsidRDefault="006E2190">
            <w:pPr>
              <w:spacing w:line="276" w:lineRule="auto"/>
              <w:jc w:val="both"/>
              <w:rPr>
                <w:rFonts w:asciiTheme="majorBidi" w:hAnsiTheme="majorBidi" w:cstheme="majorBidi"/>
                <w:sz w:val="18"/>
                <w:szCs w:val="18"/>
              </w:rPr>
            </w:pPr>
          </w:p>
        </w:tc>
        <w:tc>
          <w:tcPr>
            <w:tcW w:w="1231" w:type="dxa"/>
            <w:hideMark/>
          </w:tcPr>
          <w:p w14:paraId="4BFEC901" w14:textId="77777777" w:rsidR="006E2190" w:rsidRPr="009262C4" w:rsidRDefault="006E2190">
            <w:pPr>
              <w:spacing w:line="276" w:lineRule="auto"/>
              <w:jc w:val="both"/>
              <w:rPr>
                <w:rFonts w:asciiTheme="majorBidi" w:hAnsiTheme="majorBidi" w:cstheme="majorBidi"/>
                <w:sz w:val="18"/>
                <w:szCs w:val="18"/>
              </w:rPr>
            </w:pPr>
            <w:r w:rsidRPr="009262C4">
              <w:rPr>
                <w:rFonts w:asciiTheme="majorBidi" w:hAnsiTheme="majorBidi" w:cstheme="majorBidi"/>
                <w:sz w:val="18"/>
                <w:szCs w:val="18"/>
              </w:rPr>
              <w:t>1</w:t>
            </w:r>
          </w:p>
        </w:tc>
        <w:tc>
          <w:tcPr>
            <w:tcW w:w="1150" w:type="dxa"/>
            <w:hideMark/>
          </w:tcPr>
          <w:p w14:paraId="0871F8D8" w14:textId="77777777" w:rsidR="006E2190" w:rsidRPr="009262C4" w:rsidRDefault="006E2190">
            <w:pPr>
              <w:spacing w:line="276" w:lineRule="auto"/>
              <w:jc w:val="both"/>
              <w:rPr>
                <w:rFonts w:asciiTheme="majorBidi" w:hAnsiTheme="majorBidi" w:cstheme="majorBidi"/>
                <w:sz w:val="18"/>
                <w:szCs w:val="18"/>
              </w:rPr>
            </w:pPr>
            <w:r w:rsidRPr="009262C4">
              <w:rPr>
                <w:rFonts w:asciiTheme="majorBidi" w:hAnsiTheme="majorBidi" w:cstheme="majorBidi"/>
                <w:sz w:val="18"/>
                <w:szCs w:val="18"/>
              </w:rPr>
              <w:t>1</w:t>
            </w:r>
          </w:p>
        </w:tc>
        <w:tc>
          <w:tcPr>
            <w:tcW w:w="1297" w:type="dxa"/>
            <w:hideMark/>
          </w:tcPr>
          <w:p w14:paraId="176422E7" w14:textId="77777777" w:rsidR="006E2190" w:rsidRPr="009262C4" w:rsidRDefault="006E2190">
            <w:pPr>
              <w:spacing w:line="276" w:lineRule="auto"/>
              <w:jc w:val="both"/>
              <w:rPr>
                <w:rFonts w:asciiTheme="majorBidi" w:hAnsiTheme="majorBidi" w:cstheme="majorBidi"/>
                <w:sz w:val="18"/>
                <w:szCs w:val="18"/>
              </w:rPr>
            </w:pPr>
            <w:r w:rsidRPr="009262C4">
              <w:rPr>
                <w:rFonts w:asciiTheme="majorBidi" w:hAnsiTheme="majorBidi" w:cstheme="majorBidi"/>
                <w:sz w:val="18"/>
                <w:szCs w:val="18"/>
              </w:rPr>
              <w:t>1</w:t>
            </w:r>
          </w:p>
        </w:tc>
      </w:tr>
      <w:tr w:rsidR="006E2190" w:rsidRPr="009262C4" w14:paraId="4F1FA16C" w14:textId="77777777" w:rsidTr="001E7B4B">
        <w:trPr>
          <w:trHeight w:val="565"/>
          <w:jc w:val="center"/>
        </w:trPr>
        <w:tc>
          <w:tcPr>
            <w:tcW w:w="745" w:type="dxa"/>
            <w:hideMark/>
          </w:tcPr>
          <w:p w14:paraId="2E244429" w14:textId="77777777" w:rsidR="006E2190" w:rsidRPr="009262C4" w:rsidRDefault="006E2190">
            <w:pPr>
              <w:spacing w:line="276" w:lineRule="auto"/>
              <w:jc w:val="both"/>
              <w:rPr>
                <w:rFonts w:asciiTheme="majorBidi" w:hAnsiTheme="majorBidi" w:cstheme="majorBidi"/>
                <w:sz w:val="18"/>
                <w:szCs w:val="18"/>
              </w:rPr>
            </w:pPr>
            <w:r w:rsidRPr="009262C4">
              <w:rPr>
                <w:rFonts w:asciiTheme="majorBidi" w:hAnsiTheme="majorBidi" w:cstheme="majorBidi"/>
                <w:sz w:val="18"/>
                <w:szCs w:val="18"/>
              </w:rPr>
              <w:t>12</w:t>
            </w:r>
          </w:p>
        </w:tc>
        <w:tc>
          <w:tcPr>
            <w:tcW w:w="4343" w:type="dxa"/>
            <w:hideMark/>
          </w:tcPr>
          <w:p w14:paraId="4057AA58" w14:textId="77777777" w:rsidR="006E2190" w:rsidRPr="009262C4" w:rsidRDefault="006E2190">
            <w:pPr>
              <w:spacing w:line="276" w:lineRule="auto"/>
              <w:jc w:val="both"/>
              <w:rPr>
                <w:rFonts w:asciiTheme="majorBidi" w:hAnsiTheme="majorBidi" w:cstheme="majorBidi"/>
                <w:sz w:val="18"/>
                <w:szCs w:val="18"/>
              </w:rPr>
            </w:pPr>
            <w:r w:rsidRPr="009262C4">
              <w:rPr>
                <w:rFonts w:asciiTheme="majorBidi" w:hAnsiTheme="majorBidi" w:cstheme="majorBidi"/>
                <w:sz w:val="18"/>
                <w:szCs w:val="18"/>
              </w:rPr>
              <w:t>Describe the setting in which the exercises are performed</w:t>
            </w:r>
          </w:p>
        </w:tc>
        <w:tc>
          <w:tcPr>
            <w:tcW w:w="250" w:type="dxa"/>
          </w:tcPr>
          <w:p w14:paraId="7E2EB673" w14:textId="77777777" w:rsidR="006E2190" w:rsidRPr="009262C4" w:rsidRDefault="006E2190">
            <w:pPr>
              <w:spacing w:line="276" w:lineRule="auto"/>
              <w:jc w:val="both"/>
              <w:rPr>
                <w:rFonts w:asciiTheme="majorBidi" w:hAnsiTheme="majorBidi" w:cstheme="majorBidi"/>
                <w:sz w:val="18"/>
                <w:szCs w:val="18"/>
              </w:rPr>
            </w:pPr>
          </w:p>
        </w:tc>
        <w:tc>
          <w:tcPr>
            <w:tcW w:w="1231" w:type="dxa"/>
            <w:hideMark/>
          </w:tcPr>
          <w:p w14:paraId="611A5ABA" w14:textId="77777777" w:rsidR="006E2190" w:rsidRPr="009262C4" w:rsidRDefault="006E2190">
            <w:pPr>
              <w:spacing w:line="276" w:lineRule="auto"/>
              <w:jc w:val="both"/>
              <w:rPr>
                <w:rFonts w:asciiTheme="majorBidi" w:hAnsiTheme="majorBidi" w:cstheme="majorBidi"/>
                <w:sz w:val="18"/>
                <w:szCs w:val="18"/>
              </w:rPr>
            </w:pPr>
            <w:r w:rsidRPr="009262C4">
              <w:rPr>
                <w:rFonts w:asciiTheme="majorBidi" w:hAnsiTheme="majorBidi" w:cstheme="majorBidi"/>
                <w:sz w:val="18"/>
                <w:szCs w:val="18"/>
              </w:rPr>
              <w:t>1</w:t>
            </w:r>
          </w:p>
        </w:tc>
        <w:tc>
          <w:tcPr>
            <w:tcW w:w="1150" w:type="dxa"/>
            <w:hideMark/>
          </w:tcPr>
          <w:p w14:paraId="4B1782A3" w14:textId="77777777" w:rsidR="006E2190" w:rsidRPr="009262C4" w:rsidRDefault="006E2190">
            <w:pPr>
              <w:spacing w:line="276" w:lineRule="auto"/>
              <w:jc w:val="both"/>
              <w:rPr>
                <w:rFonts w:asciiTheme="majorBidi" w:hAnsiTheme="majorBidi" w:cstheme="majorBidi"/>
                <w:sz w:val="18"/>
                <w:szCs w:val="18"/>
              </w:rPr>
            </w:pPr>
            <w:r w:rsidRPr="009262C4">
              <w:rPr>
                <w:rFonts w:asciiTheme="majorBidi" w:hAnsiTheme="majorBidi" w:cstheme="majorBidi"/>
                <w:sz w:val="18"/>
                <w:szCs w:val="18"/>
              </w:rPr>
              <w:t>1</w:t>
            </w:r>
          </w:p>
        </w:tc>
        <w:tc>
          <w:tcPr>
            <w:tcW w:w="1297" w:type="dxa"/>
            <w:hideMark/>
          </w:tcPr>
          <w:p w14:paraId="5FFB84B9" w14:textId="77777777" w:rsidR="006E2190" w:rsidRPr="009262C4" w:rsidRDefault="006E2190">
            <w:pPr>
              <w:spacing w:line="276" w:lineRule="auto"/>
              <w:jc w:val="both"/>
              <w:rPr>
                <w:rFonts w:asciiTheme="majorBidi" w:hAnsiTheme="majorBidi" w:cstheme="majorBidi"/>
                <w:sz w:val="18"/>
                <w:szCs w:val="18"/>
              </w:rPr>
            </w:pPr>
            <w:r w:rsidRPr="009262C4">
              <w:rPr>
                <w:rFonts w:asciiTheme="majorBidi" w:hAnsiTheme="majorBidi" w:cstheme="majorBidi"/>
                <w:sz w:val="18"/>
                <w:szCs w:val="18"/>
              </w:rPr>
              <w:t>1</w:t>
            </w:r>
          </w:p>
        </w:tc>
      </w:tr>
      <w:tr w:rsidR="006E2190" w:rsidRPr="009262C4" w14:paraId="28072437" w14:textId="77777777" w:rsidTr="001E7B4B">
        <w:trPr>
          <w:trHeight w:val="275"/>
          <w:jc w:val="center"/>
        </w:trPr>
        <w:tc>
          <w:tcPr>
            <w:tcW w:w="745" w:type="dxa"/>
            <w:hideMark/>
          </w:tcPr>
          <w:p w14:paraId="0B807B83" w14:textId="77777777" w:rsidR="006E2190" w:rsidRPr="009262C4" w:rsidRDefault="006E2190">
            <w:pPr>
              <w:spacing w:line="276" w:lineRule="auto"/>
              <w:jc w:val="both"/>
              <w:rPr>
                <w:rFonts w:asciiTheme="majorBidi" w:hAnsiTheme="majorBidi" w:cstheme="majorBidi"/>
                <w:sz w:val="18"/>
                <w:szCs w:val="18"/>
              </w:rPr>
            </w:pPr>
            <w:r w:rsidRPr="009262C4">
              <w:rPr>
                <w:rFonts w:asciiTheme="majorBidi" w:hAnsiTheme="majorBidi" w:cstheme="majorBidi"/>
                <w:sz w:val="18"/>
                <w:szCs w:val="18"/>
              </w:rPr>
              <w:t>13</w:t>
            </w:r>
          </w:p>
        </w:tc>
        <w:tc>
          <w:tcPr>
            <w:tcW w:w="4343" w:type="dxa"/>
          </w:tcPr>
          <w:p w14:paraId="5B0F0ACF" w14:textId="77777777" w:rsidR="006E2190" w:rsidRPr="009262C4" w:rsidRDefault="006E2190" w:rsidP="00F2039F">
            <w:pPr>
              <w:spacing w:line="276" w:lineRule="auto"/>
              <w:jc w:val="both"/>
              <w:rPr>
                <w:rFonts w:asciiTheme="majorBidi" w:hAnsiTheme="majorBidi" w:cstheme="majorBidi"/>
                <w:sz w:val="18"/>
                <w:szCs w:val="18"/>
              </w:rPr>
            </w:pPr>
            <w:r w:rsidRPr="009262C4">
              <w:rPr>
                <w:rFonts w:asciiTheme="majorBidi" w:hAnsiTheme="majorBidi" w:cstheme="majorBidi"/>
                <w:sz w:val="18"/>
                <w:szCs w:val="18"/>
              </w:rPr>
              <w:t>A detailed descripti</w:t>
            </w:r>
            <w:r w:rsidR="00F2039F" w:rsidRPr="009262C4">
              <w:rPr>
                <w:rFonts w:asciiTheme="majorBidi" w:hAnsiTheme="majorBidi" w:cstheme="majorBidi"/>
                <w:sz w:val="18"/>
                <w:szCs w:val="18"/>
              </w:rPr>
              <w:t>on of the exercise intervention</w:t>
            </w:r>
          </w:p>
        </w:tc>
        <w:tc>
          <w:tcPr>
            <w:tcW w:w="250" w:type="dxa"/>
          </w:tcPr>
          <w:p w14:paraId="6B1E8635" w14:textId="77777777" w:rsidR="006E2190" w:rsidRPr="009262C4" w:rsidRDefault="006E2190">
            <w:pPr>
              <w:spacing w:line="276" w:lineRule="auto"/>
              <w:jc w:val="both"/>
              <w:rPr>
                <w:rFonts w:asciiTheme="majorBidi" w:hAnsiTheme="majorBidi" w:cstheme="majorBidi"/>
                <w:sz w:val="18"/>
                <w:szCs w:val="18"/>
              </w:rPr>
            </w:pPr>
          </w:p>
        </w:tc>
        <w:tc>
          <w:tcPr>
            <w:tcW w:w="1231" w:type="dxa"/>
            <w:hideMark/>
          </w:tcPr>
          <w:p w14:paraId="0D0F8562" w14:textId="77777777" w:rsidR="006E2190" w:rsidRPr="009262C4" w:rsidRDefault="006E2190">
            <w:pPr>
              <w:spacing w:line="276" w:lineRule="auto"/>
              <w:jc w:val="both"/>
              <w:rPr>
                <w:rFonts w:asciiTheme="majorBidi" w:hAnsiTheme="majorBidi" w:cstheme="majorBidi"/>
                <w:sz w:val="18"/>
                <w:szCs w:val="18"/>
              </w:rPr>
            </w:pPr>
            <w:r w:rsidRPr="009262C4">
              <w:rPr>
                <w:rFonts w:asciiTheme="majorBidi" w:hAnsiTheme="majorBidi" w:cstheme="majorBidi"/>
                <w:sz w:val="18"/>
                <w:szCs w:val="18"/>
              </w:rPr>
              <w:t>1</w:t>
            </w:r>
          </w:p>
        </w:tc>
        <w:tc>
          <w:tcPr>
            <w:tcW w:w="1150" w:type="dxa"/>
            <w:hideMark/>
          </w:tcPr>
          <w:p w14:paraId="277CCA42" w14:textId="77777777" w:rsidR="006E2190" w:rsidRPr="009262C4" w:rsidRDefault="006E2190">
            <w:pPr>
              <w:spacing w:line="276" w:lineRule="auto"/>
              <w:jc w:val="both"/>
              <w:rPr>
                <w:rFonts w:asciiTheme="majorBidi" w:hAnsiTheme="majorBidi" w:cstheme="majorBidi"/>
                <w:sz w:val="18"/>
                <w:szCs w:val="18"/>
              </w:rPr>
            </w:pPr>
            <w:r w:rsidRPr="009262C4">
              <w:rPr>
                <w:rFonts w:asciiTheme="majorBidi" w:hAnsiTheme="majorBidi" w:cstheme="majorBidi"/>
                <w:sz w:val="18"/>
                <w:szCs w:val="18"/>
              </w:rPr>
              <w:t>1</w:t>
            </w:r>
          </w:p>
        </w:tc>
        <w:tc>
          <w:tcPr>
            <w:tcW w:w="1297" w:type="dxa"/>
            <w:hideMark/>
          </w:tcPr>
          <w:p w14:paraId="79680EA7" w14:textId="77777777" w:rsidR="006E2190" w:rsidRPr="009262C4" w:rsidRDefault="006E2190">
            <w:pPr>
              <w:spacing w:line="276" w:lineRule="auto"/>
              <w:jc w:val="both"/>
              <w:rPr>
                <w:rFonts w:asciiTheme="majorBidi" w:hAnsiTheme="majorBidi" w:cstheme="majorBidi"/>
                <w:sz w:val="18"/>
                <w:szCs w:val="18"/>
              </w:rPr>
            </w:pPr>
            <w:r w:rsidRPr="009262C4">
              <w:rPr>
                <w:rFonts w:asciiTheme="majorBidi" w:hAnsiTheme="majorBidi" w:cstheme="majorBidi"/>
                <w:sz w:val="18"/>
                <w:szCs w:val="18"/>
              </w:rPr>
              <w:t>1</w:t>
            </w:r>
          </w:p>
        </w:tc>
      </w:tr>
      <w:tr w:rsidR="006E2190" w:rsidRPr="009262C4" w14:paraId="32034F52" w14:textId="77777777" w:rsidTr="001E7B4B">
        <w:trPr>
          <w:trHeight w:val="565"/>
          <w:jc w:val="center"/>
        </w:trPr>
        <w:tc>
          <w:tcPr>
            <w:tcW w:w="745" w:type="dxa"/>
            <w:hideMark/>
          </w:tcPr>
          <w:p w14:paraId="35051C16" w14:textId="77777777" w:rsidR="006E2190" w:rsidRPr="009262C4" w:rsidRDefault="006E2190">
            <w:pPr>
              <w:spacing w:line="276" w:lineRule="auto"/>
              <w:jc w:val="both"/>
              <w:rPr>
                <w:rFonts w:asciiTheme="majorBidi" w:hAnsiTheme="majorBidi" w:cstheme="majorBidi"/>
                <w:sz w:val="18"/>
                <w:szCs w:val="18"/>
              </w:rPr>
            </w:pPr>
            <w:r w:rsidRPr="009262C4">
              <w:rPr>
                <w:rFonts w:asciiTheme="majorBidi" w:hAnsiTheme="majorBidi" w:cstheme="majorBidi"/>
                <w:sz w:val="18"/>
                <w:szCs w:val="18"/>
              </w:rPr>
              <w:t>14a</w:t>
            </w:r>
          </w:p>
        </w:tc>
        <w:tc>
          <w:tcPr>
            <w:tcW w:w="4343" w:type="dxa"/>
            <w:hideMark/>
          </w:tcPr>
          <w:p w14:paraId="2013441F" w14:textId="77777777" w:rsidR="006E2190" w:rsidRPr="009262C4" w:rsidRDefault="006E2190">
            <w:pPr>
              <w:spacing w:line="276" w:lineRule="auto"/>
              <w:jc w:val="both"/>
              <w:rPr>
                <w:rFonts w:asciiTheme="majorBidi" w:hAnsiTheme="majorBidi" w:cstheme="majorBidi"/>
                <w:sz w:val="18"/>
                <w:szCs w:val="18"/>
              </w:rPr>
            </w:pPr>
            <w:r w:rsidRPr="009262C4">
              <w:rPr>
                <w:rFonts w:asciiTheme="majorBidi" w:hAnsiTheme="majorBidi" w:cstheme="majorBidi"/>
                <w:sz w:val="18"/>
                <w:szCs w:val="18"/>
              </w:rPr>
              <w:t>Describe whether the exercises are generic (one size fits all) or tailored</w:t>
            </w:r>
          </w:p>
        </w:tc>
        <w:tc>
          <w:tcPr>
            <w:tcW w:w="250" w:type="dxa"/>
          </w:tcPr>
          <w:p w14:paraId="1E2921B8" w14:textId="77777777" w:rsidR="006E2190" w:rsidRPr="009262C4" w:rsidRDefault="006E2190">
            <w:pPr>
              <w:spacing w:line="276" w:lineRule="auto"/>
              <w:jc w:val="both"/>
              <w:rPr>
                <w:rFonts w:asciiTheme="majorBidi" w:hAnsiTheme="majorBidi" w:cstheme="majorBidi"/>
                <w:sz w:val="18"/>
                <w:szCs w:val="18"/>
              </w:rPr>
            </w:pPr>
          </w:p>
        </w:tc>
        <w:tc>
          <w:tcPr>
            <w:tcW w:w="1231" w:type="dxa"/>
            <w:hideMark/>
          </w:tcPr>
          <w:p w14:paraId="2AFF5C1F" w14:textId="77777777" w:rsidR="006E2190" w:rsidRPr="009262C4" w:rsidRDefault="006E2190">
            <w:pPr>
              <w:spacing w:line="276" w:lineRule="auto"/>
              <w:jc w:val="both"/>
              <w:rPr>
                <w:rFonts w:asciiTheme="majorBidi" w:hAnsiTheme="majorBidi" w:cstheme="majorBidi"/>
                <w:sz w:val="18"/>
                <w:szCs w:val="18"/>
              </w:rPr>
            </w:pPr>
            <w:r w:rsidRPr="009262C4">
              <w:rPr>
                <w:rFonts w:asciiTheme="majorBidi" w:hAnsiTheme="majorBidi" w:cstheme="majorBidi"/>
                <w:sz w:val="18"/>
                <w:szCs w:val="18"/>
              </w:rPr>
              <w:t>0</w:t>
            </w:r>
          </w:p>
        </w:tc>
        <w:tc>
          <w:tcPr>
            <w:tcW w:w="1150" w:type="dxa"/>
            <w:hideMark/>
          </w:tcPr>
          <w:p w14:paraId="217DE7A8" w14:textId="77777777" w:rsidR="006E2190" w:rsidRPr="009262C4" w:rsidRDefault="006E2190">
            <w:pPr>
              <w:spacing w:line="276" w:lineRule="auto"/>
              <w:jc w:val="both"/>
              <w:rPr>
                <w:rFonts w:asciiTheme="majorBidi" w:hAnsiTheme="majorBidi" w:cstheme="majorBidi"/>
                <w:sz w:val="18"/>
                <w:szCs w:val="18"/>
              </w:rPr>
            </w:pPr>
            <w:r w:rsidRPr="009262C4">
              <w:rPr>
                <w:rFonts w:asciiTheme="majorBidi" w:hAnsiTheme="majorBidi" w:cstheme="majorBidi"/>
                <w:sz w:val="18"/>
                <w:szCs w:val="18"/>
              </w:rPr>
              <w:t>0</w:t>
            </w:r>
          </w:p>
        </w:tc>
        <w:tc>
          <w:tcPr>
            <w:tcW w:w="1297" w:type="dxa"/>
            <w:hideMark/>
          </w:tcPr>
          <w:p w14:paraId="762CDC10" w14:textId="77777777" w:rsidR="006E2190" w:rsidRPr="009262C4" w:rsidRDefault="006E2190">
            <w:pPr>
              <w:spacing w:line="276" w:lineRule="auto"/>
              <w:jc w:val="both"/>
              <w:rPr>
                <w:rFonts w:asciiTheme="majorBidi" w:hAnsiTheme="majorBidi" w:cstheme="majorBidi"/>
                <w:sz w:val="18"/>
                <w:szCs w:val="18"/>
              </w:rPr>
            </w:pPr>
            <w:r w:rsidRPr="009262C4">
              <w:rPr>
                <w:rFonts w:asciiTheme="majorBidi" w:hAnsiTheme="majorBidi" w:cstheme="majorBidi"/>
                <w:sz w:val="18"/>
                <w:szCs w:val="18"/>
              </w:rPr>
              <w:t>1</w:t>
            </w:r>
          </w:p>
        </w:tc>
      </w:tr>
      <w:tr w:rsidR="006E2190" w:rsidRPr="009262C4" w14:paraId="0D65A9AA" w14:textId="77777777" w:rsidTr="001E7B4B">
        <w:trPr>
          <w:trHeight w:val="565"/>
          <w:jc w:val="center"/>
        </w:trPr>
        <w:tc>
          <w:tcPr>
            <w:tcW w:w="745" w:type="dxa"/>
            <w:hideMark/>
          </w:tcPr>
          <w:p w14:paraId="4406B9DB" w14:textId="77777777" w:rsidR="006E2190" w:rsidRPr="009262C4" w:rsidRDefault="006E2190">
            <w:pPr>
              <w:spacing w:line="276" w:lineRule="auto"/>
              <w:jc w:val="both"/>
              <w:rPr>
                <w:rFonts w:asciiTheme="majorBidi" w:hAnsiTheme="majorBidi" w:cstheme="majorBidi"/>
                <w:sz w:val="18"/>
                <w:szCs w:val="18"/>
              </w:rPr>
            </w:pPr>
            <w:r w:rsidRPr="009262C4">
              <w:rPr>
                <w:rFonts w:asciiTheme="majorBidi" w:hAnsiTheme="majorBidi" w:cstheme="majorBidi"/>
                <w:sz w:val="18"/>
                <w:szCs w:val="18"/>
              </w:rPr>
              <w:lastRenderedPageBreak/>
              <w:t>14b</w:t>
            </w:r>
          </w:p>
        </w:tc>
        <w:tc>
          <w:tcPr>
            <w:tcW w:w="4343" w:type="dxa"/>
            <w:hideMark/>
          </w:tcPr>
          <w:p w14:paraId="5114E1D2" w14:textId="77777777" w:rsidR="006E2190" w:rsidRPr="009262C4" w:rsidRDefault="006E2190">
            <w:pPr>
              <w:spacing w:line="276" w:lineRule="auto"/>
              <w:jc w:val="both"/>
              <w:rPr>
                <w:rFonts w:asciiTheme="majorBidi" w:hAnsiTheme="majorBidi" w:cstheme="majorBidi"/>
                <w:sz w:val="18"/>
                <w:szCs w:val="18"/>
              </w:rPr>
            </w:pPr>
            <w:r w:rsidRPr="009262C4">
              <w:rPr>
                <w:rFonts w:asciiTheme="majorBidi" w:hAnsiTheme="majorBidi" w:cstheme="majorBidi"/>
                <w:sz w:val="18"/>
                <w:szCs w:val="18"/>
              </w:rPr>
              <w:t xml:space="preserve">A detailed description of how exercise is tailored to the individual </w:t>
            </w:r>
          </w:p>
        </w:tc>
        <w:tc>
          <w:tcPr>
            <w:tcW w:w="250" w:type="dxa"/>
          </w:tcPr>
          <w:p w14:paraId="29281845" w14:textId="77777777" w:rsidR="006E2190" w:rsidRPr="009262C4" w:rsidRDefault="006E2190">
            <w:pPr>
              <w:spacing w:line="276" w:lineRule="auto"/>
              <w:jc w:val="both"/>
              <w:rPr>
                <w:rFonts w:asciiTheme="majorBidi" w:hAnsiTheme="majorBidi" w:cstheme="majorBidi"/>
                <w:sz w:val="18"/>
                <w:szCs w:val="18"/>
              </w:rPr>
            </w:pPr>
          </w:p>
        </w:tc>
        <w:tc>
          <w:tcPr>
            <w:tcW w:w="1231" w:type="dxa"/>
            <w:hideMark/>
          </w:tcPr>
          <w:p w14:paraId="0237E6E3" w14:textId="77777777" w:rsidR="006E2190" w:rsidRPr="009262C4" w:rsidRDefault="006E2190">
            <w:pPr>
              <w:spacing w:line="276" w:lineRule="auto"/>
              <w:jc w:val="both"/>
              <w:rPr>
                <w:rFonts w:asciiTheme="majorBidi" w:hAnsiTheme="majorBidi" w:cstheme="majorBidi"/>
                <w:sz w:val="18"/>
                <w:szCs w:val="18"/>
              </w:rPr>
            </w:pPr>
            <w:r w:rsidRPr="009262C4">
              <w:rPr>
                <w:rFonts w:asciiTheme="majorBidi" w:hAnsiTheme="majorBidi" w:cstheme="majorBidi"/>
                <w:sz w:val="18"/>
                <w:szCs w:val="18"/>
              </w:rPr>
              <w:t>0</w:t>
            </w:r>
          </w:p>
        </w:tc>
        <w:tc>
          <w:tcPr>
            <w:tcW w:w="1150" w:type="dxa"/>
            <w:hideMark/>
          </w:tcPr>
          <w:p w14:paraId="35A14172" w14:textId="77777777" w:rsidR="006E2190" w:rsidRPr="009262C4" w:rsidRDefault="006E2190">
            <w:pPr>
              <w:spacing w:line="276" w:lineRule="auto"/>
              <w:jc w:val="both"/>
              <w:rPr>
                <w:rFonts w:asciiTheme="majorBidi" w:hAnsiTheme="majorBidi" w:cstheme="majorBidi"/>
                <w:sz w:val="18"/>
                <w:szCs w:val="18"/>
              </w:rPr>
            </w:pPr>
            <w:r w:rsidRPr="009262C4">
              <w:rPr>
                <w:rFonts w:asciiTheme="majorBidi" w:hAnsiTheme="majorBidi" w:cstheme="majorBidi"/>
                <w:sz w:val="18"/>
                <w:szCs w:val="18"/>
              </w:rPr>
              <w:t>0</w:t>
            </w:r>
          </w:p>
        </w:tc>
        <w:tc>
          <w:tcPr>
            <w:tcW w:w="1297" w:type="dxa"/>
            <w:hideMark/>
          </w:tcPr>
          <w:p w14:paraId="065887FD" w14:textId="77777777" w:rsidR="006E2190" w:rsidRPr="009262C4" w:rsidRDefault="006E2190">
            <w:pPr>
              <w:spacing w:line="276" w:lineRule="auto"/>
              <w:jc w:val="both"/>
              <w:rPr>
                <w:rFonts w:asciiTheme="majorBidi" w:hAnsiTheme="majorBidi" w:cstheme="majorBidi"/>
                <w:sz w:val="18"/>
                <w:szCs w:val="18"/>
              </w:rPr>
            </w:pPr>
            <w:r w:rsidRPr="009262C4">
              <w:rPr>
                <w:rFonts w:asciiTheme="majorBidi" w:hAnsiTheme="majorBidi" w:cstheme="majorBidi"/>
                <w:sz w:val="18"/>
                <w:szCs w:val="18"/>
              </w:rPr>
              <w:t>1</w:t>
            </w:r>
          </w:p>
        </w:tc>
      </w:tr>
      <w:tr w:rsidR="006E2190" w:rsidRPr="009262C4" w14:paraId="5ACAE617" w14:textId="77777777" w:rsidTr="001E7B4B">
        <w:trPr>
          <w:trHeight w:val="580"/>
          <w:jc w:val="center"/>
        </w:trPr>
        <w:tc>
          <w:tcPr>
            <w:tcW w:w="745" w:type="dxa"/>
            <w:hideMark/>
          </w:tcPr>
          <w:p w14:paraId="102A8D71" w14:textId="77777777" w:rsidR="006E2190" w:rsidRPr="009262C4" w:rsidRDefault="006E2190">
            <w:pPr>
              <w:spacing w:line="276" w:lineRule="auto"/>
              <w:jc w:val="both"/>
              <w:rPr>
                <w:rFonts w:asciiTheme="majorBidi" w:hAnsiTheme="majorBidi" w:cstheme="majorBidi"/>
                <w:sz w:val="18"/>
                <w:szCs w:val="18"/>
              </w:rPr>
            </w:pPr>
            <w:r w:rsidRPr="009262C4">
              <w:rPr>
                <w:rFonts w:asciiTheme="majorBidi" w:hAnsiTheme="majorBidi" w:cstheme="majorBidi"/>
                <w:sz w:val="18"/>
                <w:szCs w:val="18"/>
              </w:rPr>
              <w:t>15</w:t>
            </w:r>
          </w:p>
        </w:tc>
        <w:tc>
          <w:tcPr>
            <w:tcW w:w="4343" w:type="dxa"/>
            <w:hideMark/>
          </w:tcPr>
          <w:p w14:paraId="4B80E1BF" w14:textId="77777777" w:rsidR="006E2190" w:rsidRPr="009262C4" w:rsidRDefault="006E2190">
            <w:pPr>
              <w:spacing w:line="276" w:lineRule="auto"/>
              <w:jc w:val="both"/>
              <w:rPr>
                <w:rFonts w:asciiTheme="majorBidi" w:hAnsiTheme="majorBidi" w:cstheme="majorBidi"/>
                <w:sz w:val="18"/>
                <w:szCs w:val="18"/>
              </w:rPr>
            </w:pPr>
            <w:r w:rsidRPr="009262C4">
              <w:rPr>
                <w:rFonts w:asciiTheme="majorBidi" w:hAnsiTheme="majorBidi" w:cstheme="majorBidi"/>
                <w:sz w:val="18"/>
                <w:szCs w:val="18"/>
              </w:rPr>
              <w:t>Describe the decision rule for determining the starting level</w:t>
            </w:r>
          </w:p>
        </w:tc>
        <w:tc>
          <w:tcPr>
            <w:tcW w:w="250" w:type="dxa"/>
          </w:tcPr>
          <w:p w14:paraId="2A6130FB" w14:textId="77777777" w:rsidR="006E2190" w:rsidRPr="009262C4" w:rsidRDefault="006E2190">
            <w:pPr>
              <w:spacing w:line="276" w:lineRule="auto"/>
              <w:jc w:val="both"/>
              <w:rPr>
                <w:rFonts w:asciiTheme="majorBidi" w:hAnsiTheme="majorBidi" w:cstheme="majorBidi"/>
                <w:sz w:val="18"/>
                <w:szCs w:val="18"/>
              </w:rPr>
            </w:pPr>
          </w:p>
        </w:tc>
        <w:tc>
          <w:tcPr>
            <w:tcW w:w="1231" w:type="dxa"/>
            <w:hideMark/>
          </w:tcPr>
          <w:p w14:paraId="6DA0E9CB" w14:textId="77777777" w:rsidR="006E2190" w:rsidRPr="009262C4" w:rsidRDefault="006E2190">
            <w:pPr>
              <w:spacing w:line="276" w:lineRule="auto"/>
              <w:jc w:val="both"/>
              <w:rPr>
                <w:rFonts w:asciiTheme="majorBidi" w:hAnsiTheme="majorBidi" w:cstheme="majorBidi"/>
                <w:sz w:val="18"/>
                <w:szCs w:val="18"/>
              </w:rPr>
            </w:pPr>
            <w:r w:rsidRPr="009262C4">
              <w:rPr>
                <w:rFonts w:asciiTheme="majorBidi" w:hAnsiTheme="majorBidi" w:cstheme="majorBidi"/>
                <w:sz w:val="18"/>
                <w:szCs w:val="18"/>
              </w:rPr>
              <w:t>0</w:t>
            </w:r>
          </w:p>
        </w:tc>
        <w:tc>
          <w:tcPr>
            <w:tcW w:w="1150" w:type="dxa"/>
            <w:hideMark/>
          </w:tcPr>
          <w:p w14:paraId="5135FE11" w14:textId="77777777" w:rsidR="006E2190" w:rsidRPr="009262C4" w:rsidRDefault="006E2190">
            <w:pPr>
              <w:spacing w:line="276" w:lineRule="auto"/>
              <w:jc w:val="both"/>
              <w:rPr>
                <w:rFonts w:asciiTheme="majorBidi" w:hAnsiTheme="majorBidi" w:cstheme="majorBidi"/>
                <w:sz w:val="18"/>
                <w:szCs w:val="18"/>
              </w:rPr>
            </w:pPr>
            <w:r w:rsidRPr="009262C4">
              <w:rPr>
                <w:rFonts w:asciiTheme="majorBidi" w:hAnsiTheme="majorBidi" w:cstheme="majorBidi"/>
                <w:sz w:val="18"/>
                <w:szCs w:val="18"/>
              </w:rPr>
              <w:t>0</w:t>
            </w:r>
          </w:p>
        </w:tc>
        <w:tc>
          <w:tcPr>
            <w:tcW w:w="1297" w:type="dxa"/>
            <w:hideMark/>
          </w:tcPr>
          <w:p w14:paraId="1F60AC9E" w14:textId="77777777" w:rsidR="006E2190" w:rsidRPr="009262C4" w:rsidRDefault="006E2190">
            <w:pPr>
              <w:spacing w:line="276" w:lineRule="auto"/>
              <w:jc w:val="both"/>
              <w:rPr>
                <w:rFonts w:asciiTheme="majorBidi" w:hAnsiTheme="majorBidi" w:cstheme="majorBidi"/>
                <w:sz w:val="18"/>
                <w:szCs w:val="18"/>
              </w:rPr>
            </w:pPr>
            <w:r w:rsidRPr="009262C4">
              <w:rPr>
                <w:rFonts w:asciiTheme="majorBidi" w:hAnsiTheme="majorBidi" w:cstheme="majorBidi"/>
                <w:sz w:val="18"/>
                <w:szCs w:val="18"/>
              </w:rPr>
              <w:t>1</w:t>
            </w:r>
          </w:p>
        </w:tc>
      </w:tr>
      <w:tr w:rsidR="006E2190" w:rsidRPr="009262C4" w14:paraId="47458153" w14:textId="77777777" w:rsidTr="001E7B4B">
        <w:trPr>
          <w:trHeight w:val="565"/>
          <w:jc w:val="center"/>
        </w:trPr>
        <w:tc>
          <w:tcPr>
            <w:tcW w:w="745" w:type="dxa"/>
            <w:hideMark/>
          </w:tcPr>
          <w:p w14:paraId="34E9DF24" w14:textId="77777777" w:rsidR="006E2190" w:rsidRPr="009262C4" w:rsidRDefault="006E2190">
            <w:pPr>
              <w:spacing w:line="276" w:lineRule="auto"/>
              <w:jc w:val="both"/>
              <w:rPr>
                <w:rFonts w:asciiTheme="majorBidi" w:hAnsiTheme="majorBidi" w:cstheme="majorBidi"/>
                <w:sz w:val="18"/>
                <w:szCs w:val="18"/>
              </w:rPr>
            </w:pPr>
            <w:r w:rsidRPr="009262C4">
              <w:rPr>
                <w:rFonts w:asciiTheme="majorBidi" w:hAnsiTheme="majorBidi" w:cstheme="majorBidi"/>
                <w:sz w:val="18"/>
                <w:szCs w:val="18"/>
              </w:rPr>
              <w:t>16a</w:t>
            </w:r>
          </w:p>
        </w:tc>
        <w:tc>
          <w:tcPr>
            <w:tcW w:w="4343" w:type="dxa"/>
            <w:hideMark/>
          </w:tcPr>
          <w:p w14:paraId="0B22394E" w14:textId="77777777" w:rsidR="006E2190" w:rsidRPr="009262C4" w:rsidRDefault="006E2190">
            <w:pPr>
              <w:spacing w:line="276" w:lineRule="auto"/>
              <w:jc w:val="both"/>
              <w:rPr>
                <w:rFonts w:asciiTheme="majorBidi" w:hAnsiTheme="majorBidi" w:cstheme="majorBidi"/>
                <w:sz w:val="18"/>
                <w:szCs w:val="18"/>
              </w:rPr>
            </w:pPr>
            <w:r w:rsidRPr="009262C4">
              <w:rPr>
                <w:rFonts w:asciiTheme="majorBidi" w:hAnsiTheme="majorBidi" w:cstheme="majorBidi"/>
                <w:sz w:val="18"/>
                <w:szCs w:val="18"/>
              </w:rPr>
              <w:t>Describe how adherence or fidelity is assessed/measured</w:t>
            </w:r>
          </w:p>
        </w:tc>
        <w:tc>
          <w:tcPr>
            <w:tcW w:w="250" w:type="dxa"/>
          </w:tcPr>
          <w:p w14:paraId="3AFD14EB" w14:textId="77777777" w:rsidR="006E2190" w:rsidRPr="009262C4" w:rsidRDefault="006E2190">
            <w:pPr>
              <w:spacing w:line="276" w:lineRule="auto"/>
              <w:jc w:val="both"/>
              <w:rPr>
                <w:rFonts w:asciiTheme="majorBidi" w:hAnsiTheme="majorBidi" w:cstheme="majorBidi"/>
                <w:sz w:val="18"/>
                <w:szCs w:val="18"/>
              </w:rPr>
            </w:pPr>
          </w:p>
        </w:tc>
        <w:tc>
          <w:tcPr>
            <w:tcW w:w="1231" w:type="dxa"/>
            <w:hideMark/>
          </w:tcPr>
          <w:p w14:paraId="1A183BF6" w14:textId="77777777" w:rsidR="006E2190" w:rsidRPr="009262C4" w:rsidRDefault="006E2190">
            <w:pPr>
              <w:spacing w:line="276" w:lineRule="auto"/>
              <w:jc w:val="both"/>
              <w:rPr>
                <w:rFonts w:asciiTheme="majorBidi" w:hAnsiTheme="majorBidi" w:cstheme="majorBidi"/>
                <w:sz w:val="18"/>
                <w:szCs w:val="18"/>
              </w:rPr>
            </w:pPr>
            <w:r w:rsidRPr="009262C4">
              <w:rPr>
                <w:rFonts w:asciiTheme="majorBidi" w:hAnsiTheme="majorBidi" w:cstheme="majorBidi"/>
                <w:sz w:val="18"/>
                <w:szCs w:val="18"/>
              </w:rPr>
              <w:t>0</w:t>
            </w:r>
          </w:p>
        </w:tc>
        <w:tc>
          <w:tcPr>
            <w:tcW w:w="1150" w:type="dxa"/>
            <w:hideMark/>
          </w:tcPr>
          <w:p w14:paraId="2EC115E0" w14:textId="77777777" w:rsidR="006E2190" w:rsidRPr="009262C4" w:rsidRDefault="006E2190">
            <w:pPr>
              <w:spacing w:line="276" w:lineRule="auto"/>
              <w:jc w:val="both"/>
              <w:rPr>
                <w:rFonts w:asciiTheme="majorBidi" w:hAnsiTheme="majorBidi" w:cstheme="majorBidi"/>
                <w:sz w:val="18"/>
                <w:szCs w:val="18"/>
              </w:rPr>
            </w:pPr>
            <w:r w:rsidRPr="009262C4">
              <w:rPr>
                <w:rFonts w:asciiTheme="majorBidi" w:hAnsiTheme="majorBidi" w:cstheme="majorBidi"/>
                <w:sz w:val="18"/>
                <w:szCs w:val="18"/>
              </w:rPr>
              <w:t>0</w:t>
            </w:r>
          </w:p>
        </w:tc>
        <w:tc>
          <w:tcPr>
            <w:tcW w:w="1297" w:type="dxa"/>
            <w:hideMark/>
          </w:tcPr>
          <w:p w14:paraId="4070ED1E" w14:textId="77777777" w:rsidR="006E2190" w:rsidRPr="009262C4" w:rsidRDefault="006E2190">
            <w:pPr>
              <w:spacing w:line="276" w:lineRule="auto"/>
              <w:jc w:val="both"/>
              <w:rPr>
                <w:rFonts w:asciiTheme="majorBidi" w:hAnsiTheme="majorBidi" w:cstheme="majorBidi"/>
                <w:sz w:val="18"/>
                <w:szCs w:val="18"/>
              </w:rPr>
            </w:pPr>
            <w:r w:rsidRPr="009262C4">
              <w:rPr>
                <w:rFonts w:asciiTheme="majorBidi" w:hAnsiTheme="majorBidi" w:cstheme="majorBidi"/>
                <w:sz w:val="18"/>
                <w:szCs w:val="18"/>
              </w:rPr>
              <w:t>0</w:t>
            </w:r>
          </w:p>
        </w:tc>
      </w:tr>
      <w:tr w:rsidR="006E2190" w:rsidRPr="009262C4" w14:paraId="40FE14BB" w14:textId="77777777" w:rsidTr="001E7B4B">
        <w:trPr>
          <w:trHeight w:val="565"/>
          <w:jc w:val="center"/>
        </w:trPr>
        <w:tc>
          <w:tcPr>
            <w:tcW w:w="745" w:type="dxa"/>
            <w:hideMark/>
          </w:tcPr>
          <w:p w14:paraId="507F166E" w14:textId="77777777" w:rsidR="006E2190" w:rsidRPr="009262C4" w:rsidRDefault="006E2190">
            <w:pPr>
              <w:spacing w:line="276" w:lineRule="auto"/>
              <w:jc w:val="both"/>
              <w:rPr>
                <w:rFonts w:asciiTheme="majorBidi" w:hAnsiTheme="majorBidi" w:cstheme="majorBidi"/>
                <w:sz w:val="18"/>
                <w:szCs w:val="18"/>
              </w:rPr>
            </w:pPr>
            <w:r w:rsidRPr="009262C4">
              <w:rPr>
                <w:rFonts w:asciiTheme="majorBidi" w:hAnsiTheme="majorBidi" w:cstheme="majorBidi"/>
                <w:sz w:val="18"/>
                <w:szCs w:val="18"/>
              </w:rPr>
              <w:t>16b</w:t>
            </w:r>
          </w:p>
        </w:tc>
        <w:tc>
          <w:tcPr>
            <w:tcW w:w="4343" w:type="dxa"/>
            <w:hideMark/>
          </w:tcPr>
          <w:p w14:paraId="368C6C87" w14:textId="77777777" w:rsidR="006E2190" w:rsidRPr="009262C4" w:rsidRDefault="006E2190">
            <w:pPr>
              <w:spacing w:line="276" w:lineRule="auto"/>
              <w:jc w:val="both"/>
              <w:rPr>
                <w:rFonts w:asciiTheme="majorBidi" w:hAnsiTheme="majorBidi" w:cstheme="majorBidi"/>
                <w:sz w:val="18"/>
                <w:szCs w:val="18"/>
              </w:rPr>
            </w:pPr>
            <w:r w:rsidRPr="009262C4">
              <w:rPr>
                <w:rFonts w:asciiTheme="majorBidi" w:hAnsiTheme="majorBidi" w:cstheme="majorBidi"/>
                <w:sz w:val="18"/>
                <w:szCs w:val="18"/>
              </w:rPr>
              <w:t>Describe the extent to which the intervention was delivered as planned</w:t>
            </w:r>
          </w:p>
        </w:tc>
        <w:tc>
          <w:tcPr>
            <w:tcW w:w="250" w:type="dxa"/>
          </w:tcPr>
          <w:p w14:paraId="442C4678" w14:textId="77777777" w:rsidR="006E2190" w:rsidRPr="009262C4" w:rsidRDefault="006E2190">
            <w:pPr>
              <w:spacing w:line="276" w:lineRule="auto"/>
              <w:jc w:val="both"/>
              <w:rPr>
                <w:rFonts w:asciiTheme="majorBidi" w:hAnsiTheme="majorBidi" w:cstheme="majorBidi"/>
                <w:sz w:val="18"/>
                <w:szCs w:val="18"/>
              </w:rPr>
            </w:pPr>
          </w:p>
        </w:tc>
        <w:tc>
          <w:tcPr>
            <w:tcW w:w="1231" w:type="dxa"/>
            <w:hideMark/>
          </w:tcPr>
          <w:p w14:paraId="719831BF" w14:textId="77777777" w:rsidR="006E2190" w:rsidRPr="009262C4" w:rsidRDefault="006E2190">
            <w:pPr>
              <w:spacing w:line="276" w:lineRule="auto"/>
              <w:jc w:val="both"/>
              <w:rPr>
                <w:rFonts w:asciiTheme="majorBidi" w:hAnsiTheme="majorBidi" w:cstheme="majorBidi"/>
                <w:sz w:val="18"/>
                <w:szCs w:val="18"/>
              </w:rPr>
            </w:pPr>
            <w:r w:rsidRPr="009262C4">
              <w:rPr>
                <w:rFonts w:asciiTheme="majorBidi" w:hAnsiTheme="majorBidi" w:cstheme="majorBidi"/>
                <w:sz w:val="18"/>
                <w:szCs w:val="18"/>
              </w:rPr>
              <w:t>1</w:t>
            </w:r>
          </w:p>
        </w:tc>
        <w:tc>
          <w:tcPr>
            <w:tcW w:w="1150" w:type="dxa"/>
            <w:hideMark/>
          </w:tcPr>
          <w:p w14:paraId="76B96984" w14:textId="77777777" w:rsidR="006E2190" w:rsidRPr="009262C4" w:rsidRDefault="006E2190">
            <w:pPr>
              <w:spacing w:line="276" w:lineRule="auto"/>
              <w:jc w:val="both"/>
              <w:rPr>
                <w:rFonts w:asciiTheme="majorBidi" w:hAnsiTheme="majorBidi" w:cstheme="majorBidi"/>
                <w:sz w:val="18"/>
                <w:szCs w:val="18"/>
              </w:rPr>
            </w:pPr>
            <w:r w:rsidRPr="009262C4">
              <w:rPr>
                <w:rFonts w:asciiTheme="majorBidi" w:hAnsiTheme="majorBidi" w:cstheme="majorBidi"/>
                <w:sz w:val="18"/>
                <w:szCs w:val="18"/>
              </w:rPr>
              <w:t>1</w:t>
            </w:r>
          </w:p>
        </w:tc>
        <w:tc>
          <w:tcPr>
            <w:tcW w:w="1297" w:type="dxa"/>
            <w:hideMark/>
          </w:tcPr>
          <w:p w14:paraId="4211D3FB" w14:textId="77777777" w:rsidR="006E2190" w:rsidRPr="009262C4" w:rsidRDefault="006E2190">
            <w:pPr>
              <w:spacing w:line="276" w:lineRule="auto"/>
              <w:jc w:val="both"/>
              <w:rPr>
                <w:rFonts w:asciiTheme="majorBidi" w:hAnsiTheme="majorBidi" w:cstheme="majorBidi"/>
                <w:sz w:val="18"/>
                <w:szCs w:val="18"/>
              </w:rPr>
            </w:pPr>
            <w:r w:rsidRPr="009262C4">
              <w:rPr>
                <w:rFonts w:asciiTheme="majorBidi" w:hAnsiTheme="majorBidi" w:cstheme="majorBidi"/>
                <w:sz w:val="18"/>
                <w:szCs w:val="18"/>
              </w:rPr>
              <w:t>1</w:t>
            </w:r>
          </w:p>
        </w:tc>
      </w:tr>
      <w:tr w:rsidR="006E2190" w:rsidRPr="009262C4" w14:paraId="3E1592F4" w14:textId="77777777" w:rsidTr="001E7B4B">
        <w:trPr>
          <w:trHeight w:val="580"/>
          <w:jc w:val="center"/>
        </w:trPr>
        <w:tc>
          <w:tcPr>
            <w:tcW w:w="745" w:type="dxa"/>
            <w:tcBorders>
              <w:top w:val="nil"/>
              <w:left w:val="nil"/>
              <w:bottom w:val="single" w:sz="12" w:space="0" w:color="auto"/>
              <w:right w:val="nil"/>
            </w:tcBorders>
            <w:hideMark/>
          </w:tcPr>
          <w:p w14:paraId="6E6E2DE3" w14:textId="77777777" w:rsidR="006E2190" w:rsidRPr="009262C4" w:rsidRDefault="006E2190">
            <w:pPr>
              <w:spacing w:line="276" w:lineRule="auto"/>
              <w:jc w:val="both"/>
              <w:rPr>
                <w:rFonts w:asciiTheme="majorBidi" w:hAnsiTheme="majorBidi" w:cstheme="majorBidi"/>
                <w:sz w:val="18"/>
                <w:szCs w:val="18"/>
              </w:rPr>
            </w:pPr>
            <w:r w:rsidRPr="009262C4">
              <w:rPr>
                <w:rFonts w:asciiTheme="majorBidi" w:hAnsiTheme="majorBidi" w:cstheme="majorBidi"/>
                <w:sz w:val="18"/>
                <w:szCs w:val="18"/>
              </w:rPr>
              <w:t>Total score</w:t>
            </w:r>
          </w:p>
        </w:tc>
        <w:tc>
          <w:tcPr>
            <w:tcW w:w="4343" w:type="dxa"/>
            <w:tcBorders>
              <w:top w:val="nil"/>
              <w:left w:val="nil"/>
              <w:bottom w:val="single" w:sz="12" w:space="0" w:color="auto"/>
              <w:right w:val="nil"/>
            </w:tcBorders>
          </w:tcPr>
          <w:p w14:paraId="13E34325" w14:textId="77777777" w:rsidR="006E2190" w:rsidRPr="009262C4" w:rsidRDefault="006E2190">
            <w:pPr>
              <w:spacing w:line="276" w:lineRule="auto"/>
              <w:jc w:val="both"/>
              <w:rPr>
                <w:rFonts w:asciiTheme="majorBidi" w:hAnsiTheme="majorBidi" w:cstheme="majorBidi"/>
                <w:sz w:val="18"/>
                <w:szCs w:val="18"/>
              </w:rPr>
            </w:pPr>
          </w:p>
        </w:tc>
        <w:tc>
          <w:tcPr>
            <w:tcW w:w="250" w:type="dxa"/>
            <w:tcBorders>
              <w:top w:val="nil"/>
              <w:left w:val="nil"/>
              <w:bottom w:val="single" w:sz="12" w:space="0" w:color="auto"/>
              <w:right w:val="nil"/>
            </w:tcBorders>
          </w:tcPr>
          <w:p w14:paraId="1093A8A7" w14:textId="77777777" w:rsidR="006E2190" w:rsidRPr="009262C4" w:rsidRDefault="006E2190">
            <w:pPr>
              <w:spacing w:line="276" w:lineRule="auto"/>
              <w:jc w:val="both"/>
              <w:rPr>
                <w:rFonts w:asciiTheme="majorBidi" w:hAnsiTheme="majorBidi" w:cstheme="majorBidi"/>
                <w:sz w:val="18"/>
                <w:szCs w:val="18"/>
              </w:rPr>
            </w:pPr>
          </w:p>
        </w:tc>
        <w:tc>
          <w:tcPr>
            <w:tcW w:w="1231" w:type="dxa"/>
            <w:tcBorders>
              <w:top w:val="nil"/>
              <w:left w:val="nil"/>
              <w:bottom w:val="single" w:sz="12" w:space="0" w:color="auto"/>
              <w:right w:val="nil"/>
            </w:tcBorders>
            <w:hideMark/>
          </w:tcPr>
          <w:p w14:paraId="0BB9C9B7" w14:textId="77777777" w:rsidR="006E2190" w:rsidRPr="009262C4" w:rsidRDefault="006E2190">
            <w:pPr>
              <w:spacing w:line="276" w:lineRule="auto"/>
              <w:jc w:val="both"/>
              <w:rPr>
                <w:rFonts w:asciiTheme="majorBidi" w:hAnsiTheme="majorBidi" w:cstheme="majorBidi"/>
                <w:sz w:val="18"/>
                <w:szCs w:val="18"/>
              </w:rPr>
            </w:pPr>
            <w:r w:rsidRPr="009262C4">
              <w:rPr>
                <w:rFonts w:asciiTheme="majorBidi" w:hAnsiTheme="majorBidi" w:cstheme="majorBidi"/>
                <w:sz w:val="18"/>
                <w:szCs w:val="18"/>
              </w:rPr>
              <w:t>8 (42.1%)</w:t>
            </w:r>
          </w:p>
        </w:tc>
        <w:tc>
          <w:tcPr>
            <w:tcW w:w="1150" w:type="dxa"/>
            <w:tcBorders>
              <w:top w:val="nil"/>
              <w:left w:val="nil"/>
              <w:bottom w:val="single" w:sz="12" w:space="0" w:color="auto"/>
              <w:right w:val="nil"/>
            </w:tcBorders>
            <w:hideMark/>
          </w:tcPr>
          <w:p w14:paraId="717C2A0C" w14:textId="77777777" w:rsidR="006E2190" w:rsidRPr="009262C4" w:rsidRDefault="006E2190">
            <w:pPr>
              <w:spacing w:line="276" w:lineRule="auto"/>
              <w:jc w:val="both"/>
              <w:rPr>
                <w:rFonts w:asciiTheme="majorBidi" w:hAnsiTheme="majorBidi" w:cstheme="majorBidi"/>
                <w:sz w:val="18"/>
                <w:szCs w:val="18"/>
              </w:rPr>
            </w:pPr>
            <w:r w:rsidRPr="009262C4">
              <w:rPr>
                <w:rFonts w:asciiTheme="majorBidi" w:hAnsiTheme="majorBidi" w:cstheme="majorBidi"/>
                <w:sz w:val="18"/>
                <w:szCs w:val="18"/>
              </w:rPr>
              <w:t>8 (42.1%)</w:t>
            </w:r>
          </w:p>
        </w:tc>
        <w:tc>
          <w:tcPr>
            <w:tcW w:w="1297" w:type="dxa"/>
            <w:tcBorders>
              <w:top w:val="nil"/>
              <w:left w:val="nil"/>
              <w:bottom w:val="single" w:sz="12" w:space="0" w:color="auto"/>
              <w:right w:val="nil"/>
            </w:tcBorders>
            <w:hideMark/>
          </w:tcPr>
          <w:p w14:paraId="436613E2" w14:textId="77777777" w:rsidR="006E2190" w:rsidRPr="009262C4" w:rsidRDefault="006E2190">
            <w:pPr>
              <w:spacing w:line="276" w:lineRule="auto"/>
              <w:jc w:val="both"/>
              <w:rPr>
                <w:rFonts w:asciiTheme="majorBidi" w:hAnsiTheme="majorBidi" w:cstheme="majorBidi"/>
                <w:sz w:val="18"/>
                <w:szCs w:val="18"/>
              </w:rPr>
            </w:pPr>
            <w:r w:rsidRPr="009262C4">
              <w:rPr>
                <w:rFonts w:asciiTheme="majorBidi" w:hAnsiTheme="majorBidi" w:cstheme="majorBidi"/>
                <w:sz w:val="18"/>
                <w:szCs w:val="18"/>
              </w:rPr>
              <w:t>14 (73.6%)</w:t>
            </w:r>
          </w:p>
        </w:tc>
      </w:tr>
    </w:tbl>
    <w:p w14:paraId="5CB369EA" w14:textId="77777777" w:rsidR="006E2190" w:rsidRPr="001A2A6A" w:rsidRDefault="006E2190" w:rsidP="00247D7A">
      <w:pPr>
        <w:tabs>
          <w:tab w:val="left" w:pos="4823"/>
        </w:tabs>
        <w:spacing w:line="276" w:lineRule="auto"/>
        <w:ind w:firstLine="284"/>
        <w:jc w:val="both"/>
        <w:rPr>
          <w:rFonts w:asciiTheme="majorBidi" w:hAnsiTheme="majorBidi" w:cstheme="majorBidi"/>
          <w:i/>
          <w:iCs/>
          <w:sz w:val="18"/>
          <w:szCs w:val="18"/>
        </w:rPr>
      </w:pPr>
      <w:r w:rsidRPr="001A2A6A">
        <w:rPr>
          <w:rFonts w:asciiTheme="majorBidi" w:hAnsiTheme="majorBidi" w:cstheme="majorBidi"/>
          <w:i/>
          <w:iCs/>
          <w:sz w:val="18"/>
          <w:szCs w:val="18"/>
        </w:rPr>
        <w:t>1 = yes, 0 = no</w:t>
      </w:r>
    </w:p>
    <w:p w14:paraId="69F31697" w14:textId="77777777" w:rsidR="005F1330" w:rsidRPr="00CC4E22" w:rsidRDefault="005F1330" w:rsidP="00CA49BB">
      <w:pPr>
        <w:pStyle w:val="Heading1"/>
        <w:bidi w:val="0"/>
        <w:spacing w:before="0"/>
        <w:ind w:left="0"/>
        <w:rPr>
          <w:rFonts w:asciiTheme="majorBidi" w:hAnsiTheme="majorBidi"/>
          <w:color w:val="auto"/>
          <w:sz w:val="20"/>
          <w:szCs w:val="20"/>
        </w:rPr>
        <w:sectPr w:rsidR="005F1330" w:rsidRPr="00CC4E22" w:rsidSect="0089324A">
          <w:footnotePr>
            <w:numRestart w:val="eachPage"/>
          </w:footnotePr>
          <w:type w:val="continuous"/>
          <w:pgSz w:w="11907" w:h="16839"/>
          <w:pgMar w:top="1531" w:right="1418" w:bottom="1701" w:left="1134" w:header="992" w:footer="720" w:gutter="0"/>
          <w:pgNumType w:start="18"/>
          <w:cols w:space="720"/>
        </w:sectPr>
      </w:pPr>
    </w:p>
    <w:p w14:paraId="2DB67DDE" w14:textId="77777777" w:rsidR="006E2190" w:rsidRPr="001A2A6A" w:rsidRDefault="006E2190" w:rsidP="006E2190">
      <w:pPr>
        <w:pStyle w:val="Heading1"/>
        <w:bidi w:val="0"/>
        <w:spacing w:before="0" w:after="0"/>
        <w:ind w:left="0"/>
        <w:rPr>
          <w:rFonts w:asciiTheme="majorBidi" w:hAnsiTheme="majorBidi" w:cstheme="majorBidi"/>
          <w:color w:val="auto"/>
          <w:sz w:val="21"/>
          <w:szCs w:val="21"/>
        </w:rPr>
      </w:pPr>
      <w:r w:rsidRPr="001A2A6A">
        <w:rPr>
          <w:rFonts w:asciiTheme="majorBidi" w:hAnsiTheme="majorBidi" w:cstheme="majorBidi"/>
          <w:color w:val="auto"/>
          <w:sz w:val="21"/>
          <w:szCs w:val="21"/>
        </w:rPr>
        <w:lastRenderedPageBreak/>
        <w:t>Discussion</w:t>
      </w:r>
    </w:p>
    <w:p w14:paraId="4D076D69" w14:textId="77777777" w:rsidR="006E2190" w:rsidRPr="001A2A6A" w:rsidRDefault="006E2190" w:rsidP="006E2190">
      <w:pPr>
        <w:pStyle w:val="Heading2"/>
        <w:bidi w:val="0"/>
        <w:spacing w:before="0" w:line="276" w:lineRule="auto"/>
        <w:ind w:left="0" w:firstLine="0"/>
        <w:rPr>
          <w:rFonts w:asciiTheme="majorBidi" w:hAnsiTheme="majorBidi" w:cstheme="majorBidi"/>
          <w:color w:val="auto"/>
          <w:sz w:val="21"/>
          <w:szCs w:val="21"/>
        </w:rPr>
      </w:pPr>
      <w:r w:rsidRPr="001A2A6A">
        <w:rPr>
          <w:rFonts w:asciiTheme="majorBidi" w:hAnsiTheme="majorBidi" w:cstheme="majorBidi"/>
          <w:color w:val="auto"/>
          <w:sz w:val="21"/>
          <w:szCs w:val="21"/>
        </w:rPr>
        <w:t>Summary of evidence</w:t>
      </w:r>
    </w:p>
    <w:p w14:paraId="30FD4517" w14:textId="00EF84AC" w:rsidR="006E2190" w:rsidRPr="001A2A6A" w:rsidRDefault="006E2190" w:rsidP="00BE654A">
      <w:pPr>
        <w:spacing w:line="276" w:lineRule="auto"/>
        <w:ind w:firstLine="284"/>
        <w:jc w:val="both"/>
        <w:rPr>
          <w:rFonts w:asciiTheme="majorBidi" w:hAnsiTheme="majorBidi" w:cstheme="majorBidi"/>
          <w:sz w:val="21"/>
          <w:szCs w:val="21"/>
        </w:rPr>
      </w:pPr>
      <w:r w:rsidRPr="001A2A6A">
        <w:rPr>
          <w:rFonts w:asciiTheme="majorBidi" w:hAnsiTheme="majorBidi" w:cstheme="majorBidi"/>
          <w:sz w:val="21"/>
          <w:szCs w:val="21"/>
        </w:rPr>
        <w:t xml:space="preserve">The reviewed RCTs estimated the effect of resistance training on cancer-related fatigue in patients with breast cancer. All three RCTs showed improvements in CRF in favor of the exercise group. However, in the trials from </w:t>
      </w:r>
      <w:r w:rsidRPr="001A2A6A">
        <w:rPr>
          <w:rFonts w:asciiTheme="majorBidi" w:hAnsiTheme="majorBidi" w:cstheme="majorBidi"/>
          <w:sz w:val="21"/>
          <w:szCs w:val="21"/>
        </w:rPr>
        <w:fldChar w:fldCharType="begin"/>
      </w:r>
      <w:r w:rsidRPr="001A2A6A">
        <w:rPr>
          <w:rFonts w:asciiTheme="majorBidi" w:hAnsiTheme="majorBidi" w:cstheme="majorBidi"/>
          <w:sz w:val="21"/>
          <w:szCs w:val="21"/>
        </w:rPr>
        <w:instrText xml:space="preserve"> ADDIN ZOTERO_ITEM CSL_CITATION {"citationID":"dGKlBbD3","properties":{"formattedCitation":"(Steindorf et al., 2014)","plainCitation":"(Steindorf et al., 2014)","noteIndex":0},"citationItems":[{"id":2683,"uris":["http://zotero.org/users/3116798/items/F2DCDXMB"],"uri":["http://zotero.org/users/3116798/items/F2DCDXMB"],"itemData":{"id":2683,"type":"article-journal","abstract":"BACKGROUND: Exercise has been reported to decrease cancer-related fatigue and to increase quality of life (QoL) in various breast cancer (BC) populations. However, studies investigating exercise during radiotherapy or resistance training are scarce. We conducted a randomized, controlled trial (BEST study) to assess the efficacy of 12-week resistance training on fatigue beyond possible psychosocial effects of a group-based intervention.\nPATIENTS AND METHODS: One hundred sixty patients with BC stage 0-III were randomly assigned to a 12-week progressive resistance training (2 times/week) or a 12-week relaxation control (RC, 2 times/week). Both interventions were group-based. The primary end point fatigue was assessed with a 20-item multidimensional questionnaire, QoL with EORTC questionnaires. Statistical analyses were based on analysis of covariance models for the individual changes from baseline to week 13.\nRESULTS: Adherence to the intervention program as well as the completion rate (97%) for the primary outcome variable fatigue was high. In intention-to-treat analyses for the N = 155 patients, significant between-group mean differences (MD) favoring the exercise group (EX) were observed for general fatigue (P = 0.044), especially for the subscale physical fatigue [MD = -0.8; 95% confidence interval -1.5 to -0.2, P = 0.013], but not for affective (P = 0.91) or cognitive fatigue (P = 0.65). For QoL, significantly larger improvements regarding the role function (P = 0.035) and pain (P = 0.040) were noted among exercisers compared with RCs. Future perspective improved significantly stronger in the RC group compared with the EX group (P = 0.047).\nCONCLUSIONS: The 12-week resistance training program was a safe, feasible and efficacious strategy to improve cancer-related fatigue and components of QoL in BC patients during adjuvant radiotherapy. As exercise was compared with another group-based intervention, results indicate that resistance training effects on fatigue and QoL go beyond psychosocial benefits, and that the clinically relevant overall benefit of resistance exercise compared with usual care can be assumed to be higher.\nTRIAL REGISTRATION: ClinicalTrials.gov NCT01468766.","container-title":"Annals of Oncology: Official Journal of the European Society for Medical Oncology","DOI":"10.1093/annonc/mdu374","ISSN":"1569-8041","issue":"11","journalAbbreviation":"Ann Oncol","language":"eng","note":"PMID: 25096607","page":"2237-2243","source":"PubMed","title":"Randomized, controlled trial of resistance training in breast cancer patients receiving adjuvant radiotherapy: results on cancer-related fatigue and quality of life","title-short":"Randomized, controlled trial of resistance training in breast cancer patients receiving adjuvant radiotherapy","volume":"25","author":[{"family":"Steindorf","given":"K."},{"family":"Schmidt","given":"M. E."},{"family":"Klassen","given":"O."},{"family":"Ulrich","given":"C. M."},{"family":"Oelmann","given":"J."},{"family":"Habermann","given":"N."},{"family":"Beckhove","given":"P."},{"family":"Owen","given":"R."},{"family":"Debus","given":"J."},{"family":"Wiskemann","given":"J."},{"family":"Potthoff","given":"K."}],"issued":{"date-parts":[["2014",11]]}}}],"schema":"https://github.com/citation-style-language/schema/raw/master/csl-citation.json"} </w:instrText>
      </w:r>
      <w:r w:rsidRPr="001A2A6A">
        <w:rPr>
          <w:rFonts w:asciiTheme="majorBidi" w:hAnsiTheme="majorBidi" w:cstheme="majorBidi"/>
          <w:sz w:val="21"/>
          <w:szCs w:val="21"/>
        </w:rPr>
        <w:fldChar w:fldCharType="separate"/>
      </w:r>
      <w:r w:rsidRPr="001A2A6A">
        <w:rPr>
          <w:rFonts w:asciiTheme="majorBidi" w:hAnsiTheme="majorBidi" w:cstheme="majorBidi"/>
          <w:noProof/>
          <w:sz w:val="21"/>
          <w:szCs w:val="21"/>
        </w:rPr>
        <w:t xml:space="preserve">(Steindorf </w:t>
      </w:r>
      <w:r w:rsidR="000E5943" w:rsidRPr="001A2A6A">
        <w:rPr>
          <w:rFonts w:asciiTheme="majorBidi" w:hAnsiTheme="majorBidi" w:cstheme="majorBidi"/>
          <w:i/>
          <w:iCs/>
          <w:noProof/>
          <w:sz w:val="21"/>
          <w:szCs w:val="21"/>
        </w:rPr>
        <w:t>et al</w:t>
      </w:r>
      <w:r w:rsidRPr="001A2A6A">
        <w:rPr>
          <w:rFonts w:asciiTheme="majorBidi" w:hAnsiTheme="majorBidi" w:cstheme="majorBidi"/>
          <w:noProof/>
          <w:sz w:val="21"/>
          <w:szCs w:val="21"/>
        </w:rPr>
        <w:t>., 2014)</w:t>
      </w:r>
      <w:r w:rsidRPr="001A2A6A">
        <w:rPr>
          <w:rFonts w:asciiTheme="majorBidi" w:hAnsiTheme="majorBidi" w:cstheme="majorBidi"/>
          <w:sz w:val="21"/>
          <w:szCs w:val="21"/>
        </w:rPr>
        <w:fldChar w:fldCharType="end"/>
      </w:r>
      <w:r w:rsidRPr="001A2A6A">
        <w:rPr>
          <w:rFonts w:asciiTheme="majorBidi" w:hAnsiTheme="majorBidi" w:cstheme="majorBidi"/>
          <w:sz w:val="21"/>
          <w:szCs w:val="21"/>
          <w:rtl/>
        </w:rPr>
        <w:t xml:space="preserve"> </w:t>
      </w:r>
      <w:r w:rsidRPr="001A2A6A">
        <w:rPr>
          <w:rFonts w:asciiTheme="majorBidi" w:hAnsiTheme="majorBidi" w:cstheme="majorBidi"/>
          <w:sz w:val="21"/>
          <w:szCs w:val="21"/>
        </w:rPr>
        <w:t xml:space="preserve">and </w:t>
      </w:r>
      <w:r w:rsidRPr="001A2A6A">
        <w:rPr>
          <w:rFonts w:asciiTheme="majorBidi" w:hAnsiTheme="majorBidi" w:cstheme="majorBidi"/>
          <w:sz w:val="21"/>
          <w:szCs w:val="21"/>
        </w:rPr>
        <w:fldChar w:fldCharType="begin"/>
      </w:r>
      <w:r w:rsidRPr="001A2A6A">
        <w:rPr>
          <w:rFonts w:asciiTheme="majorBidi" w:hAnsiTheme="majorBidi" w:cstheme="majorBidi"/>
          <w:sz w:val="21"/>
          <w:szCs w:val="21"/>
        </w:rPr>
        <w:instrText xml:space="preserve"> ADDIN ZOTERO_ITEM CSL_CITATION {"citationID":"y3XSdKt0","properties":{"formattedCitation":"(Schmidt et al., 2015)","plainCitation":"(Schmidt et al., 2015)","noteIndex":0},"citationItems":[{"id":2680,"uris":["http://zotero.org/users/3116798/items/B2DDL8HA"],"uri":["http://zotero.org/users/3116798/items/B2DDL8HA"],"itemData":{"id":2680,"type":"article-journal","abstract":"Multiple exercise interventions have shown beneficial effects on fatigue and quality of life (QoL) in cancer patients, but various psychosocial interventions as well. It is unclear to what extent the observed effects of exercise interventions are based on physical adaptations or rather on psychosocial factors associated with supervised, group-based programs. It needs to be determined which aspects of exercise programs are truly effective. Therefore, we aimed to investigate whether resistance exercise during chemotherapy provides benefits on fatigue and QoL beyond potential psychosocial effects of group-based interventions. One-hundred-one breast cancer patients starting chemotherapy were randomly assigned to resistance exercise (EX) or a relaxation control (RC) group. Both interventions were supervised, group-based, 2/week over 12 weeks. The primary endpoint fatigue was assessed with a 20-item multidimensional questionnaire, QoL with the EORTC QLQ-C30/BR23. Analyses of covariance for individual changes from baseline to Week 13 were calculated. In RC, total and physical fatigue worsened during chemotherapy, whereas EX showed no such impairments (between-group p = 0.098 and 0.052 overall, and p = 0.038 and 0.034 among patients without severe baseline depression). Differences regarding affective or cognitive fatigue were not significant. Benefits of EX were also seen to affect role and social function. Effect sizes were between 0.43 and 0.48. Explorative analyses indicated significant effect modification by thyroxin use (p-interaction = 0.044). In conclusion, resistance exercise appeared to mitigate physical fatigue and maintain QoL during chemotherapy beyond psychosocial effects inherent to supervised group-based settings. Thus, resistance exercise could be an integral part of supportive care for breast cancer patients undergoing chemotherapy.","container-title":"International Journal of Cancer","DOI":"10.1002/ijc.29383","ISSN":"1097-0215","issue":"2","journalAbbreviation":"Int J Cancer","language":"eng","note":"PMID: 25484317","page":"471-480","source":"PubMed","title":"Effects of resistance exercise on fatigue and quality of life in breast cancer patients undergoing adjuvant chemotherapy: A randomized controlled trial","title-short":"Effects of resistance exercise on fatigue and quality of life in breast cancer patients undergoing adjuvant chemotherapy","volume":"137","author":[{"family":"Schmidt","given":"Martina E."},{"family":"Wiskemann","given":"Joachim"},{"family":"Armbrust","given":"Petra"},{"family":"Schneeweiss","given":"Andreas"},{"family":"Ulrich","given":"Cornelia M."},{"family":"Steindorf","given":"Karen"}],"issued":{"date-parts":[["2015",7,15]]}}}],"schema":"https://github.com/citation-style-language/schema/raw/master/csl-citation.json"} </w:instrText>
      </w:r>
      <w:r w:rsidRPr="001A2A6A">
        <w:rPr>
          <w:rFonts w:asciiTheme="majorBidi" w:hAnsiTheme="majorBidi" w:cstheme="majorBidi"/>
          <w:sz w:val="21"/>
          <w:szCs w:val="21"/>
        </w:rPr>
        <w:fldChar w:fldCharType="separate"/>
      </w:r>
      <w:r w:rsidRPr="001A2A6A">
        <w:rPr>
          <w:rFonts w:asciiTheme="majorBidi" w:hAnsiTheme="majorBidi" w:cstheme="majorBidi"/>
          <w:noProof/>
          <w:sz w:val="21"/>
          <w:szCs w:val="21"/>
        </w:rPr>
        <w:t xml:space="preserve">(Schmidt </w:t>
      </w:r>
      <w:r w:rsidR="000E5943" w:rsidRPr="001A2A6A">
        <w:rPr>
          <w:rFonts w:asciiTheme="majorBidi" w:hAnsiTheme="majorBidi" w:cstheme="majorBidi"/>
          <w:i/>
          <w:iCs/>
          <w:noProof/>
          <w:sz w:val="21"/>
          <w:szCs w:val="21"/>
        </w:rPr>
        <w:t>et al</w:t>
      </w:r>
      <w:r w:rsidRPr="001A2A6A">
        <w:rPr>
          <w:rFonts w:asciiTheme="majorBidi" w:hAnsiTheme="majorBidi" w:cstheme="majorBidi"/>
          <w:noProof/>
          <w:sz w:val="21"/>
          <w:szCs w:val="21"/>
        </w:rPr>
        <w:t>., 2015)</w:t>
      </w:r>
      <w:r w:rsidRPr="001A2A6A">
        <w:rPr>
          <w:rFonts w:asciiTheme="majorBidi" w:hAnsiTheme="majorBidi" w:cstheme="majorBidi"/>
          <w:sz w:val="21"/>
          <w:szCs w:val="21"/>
        </w:rPr>
        <w:fldChar w:fldCharType="end"/>
      </w:r>
      <w:r w:rsidRPr="001A2A6A">
        <w:rPr>
          <w:rFonts w:asciiTheme="majorBidi" w:hAnsiTheme="majorBidi" w:cstheme="majorBidi"/>
          <w:sz w:val="21"/>
          <w:szCs w:val="21"/>
        </w:rPr>
        <w:t xml:space="preserve">, this benefit was mainly due to the physical fatigue dimension at </w:t>
      </w:r>
      <w:r w:rsidR="002C55FE" w:rsidRPr="002C55FE">
        <w:rPr>
          <w:rFonts w:asciiTheme="majorBidi" w:hAnsiTheme="majorBidi" w:cstheme="majorBidi"/>
          <w:i/>
          <w:iCs/>
          <w:sz w:val="21"/>
          <w:szCs w:val="21"/>
        </w:rPr>
        <w:t>p</w:t>
      </w:r>
      <w:r w:rsidRPr="001A2A6A">
        <w:rPr>
          <w:rFonts w:asciiTheme="majorBidi" w:hAnsiTheme="majorBidi" w:cstheme="majorBidi"/>
          <w:sz w:val="21"/>
          <w:szCs w:val="21"/>
        </w:rPr>
        <w:t xml:space="preserve"> &lt; 0.05 level. Besides, these two studies selected a group-based control intervention with psychosocial conditions similar to the exercise program. Thus, the results indicate pure resistance training effects beyond psychosocial effects induced by the group-based programs. The </w:t>
      </w:r>
      <w:r w:rsidR="002C55FE" w:rsidRPr="001A2A6A">
        <w:rPr>
          <w:rFonts w:asciiTheme="majorBidi" w:hAnsiTheme="majorBidi" w:cstheme="majorBidi"/>
          <w:sz w:val="21"/>
          <w:szCs w:val="21"/>
        </w:rPr>
        <w:t>(</w:t>
      </w:r>
      <w:r w:rsidRPr="001A2A6A">
        <w:rPr>
          <w:rFonts w:asciiTheme="majorBidi" w:hAnsiTheme="majorBidi" w:cstheme="majorBidi"/>
          <w:sz w:val="21"/>
          <w:szCs w:val="21"/>
        </w:rPr>
        <w:t xml:space="preserve">Hagstrom </w:t>
      </w:r>
      <w:r w:rsidR="000E5943" w:rsidRPr="001A2A6A">
        <w:rPr>
          <w:rFonts w:asciiTheme="majorBidi" w:hAnsiTheme="majorBidi" w:cstheme="majorBidi"/>
          <w:i/>
          <w:iCs/>
          <w:sz w:val="21"/>
          <w:szCs w:val="21"/>
        </w:rPr>
        <w:t>et al</w:t>
      </w:r>
      <w:r w:rsidRPr="001A2A6A">
        <w:rPr>
          <w:rFonts w:asciiTheme="majorBidi" w:hAnsiTheme="majorBidi" w:cstheme="majorBidi"/>
          <w:sz w:val="21"/>
          <w:szCs w:val="21"/>
        </w:rPr>
        <w:t>.</w:t>
      </w:r>
      <w:r w:rsidR="002C55FE">
        <w:rPr>
          <w:rFonts w:asciiTheme="majorBidi" w:hAnsiTheme="majorBidi" w:cstheme="majorBidi"/>
          <w:sz w:val="21"/>
          <w:szCs w:val="21"/>
        </w:rPr>
        <w:t>,</w:t>
      </w:r>
      <w:r w:rsidRPr="001A2A6A">
        <w:rPr>
          <w:rFonts w:asciiTheme="majorBidi" w:hAnsiTheme="majorBidi" w:cstheme="majorBidi"/>
          <w:sz w:val="21"/>
          <w:szCs w:val="21"/>
        </w:rPr>
        <w:t xml:space="preserve"> 2015) study also showed that exercise intervention was associated with significant improvement in fatigue (</w:t>
      </w:r>
      <w:r w:rsidRPr="004845BD">
        <w:rPr>
          <w:rFonts w:asciiTheme="majorBidi" w:hAnsiTheme="majorBidi" w:cstheme="majorBidi"/>
          <w:i/>
          <w:iCs/>
          <w:sz w:val="21"/>
          <w:szCs w:val="21"/>
        </w:rPr>
        <w:t>p</w:t>
      </w:r>
      <w:r w:rsidRPr="001A2A6A">
        <w:rPr>
          <w:rFonts w:asciiTheme="majorBidi" w:hAnsiTheme="majorBidi" w:cstheme="majorBidi"/>
          <w:sz w:val="21"/>
          <w:szCs w:val="21"/>
        </w:rPr>
        <w:t xml:space="preserve">=0.006, ES=0.20) but, this study compared the exercise intervention with usual care; therefore, there is a possibility of psychosocial benefit related to the supervised group-based intervention. Furthermore, another interesting finding of </w:t>
      </w:r>
      <w:r w:rsidR="002C55FE" w:rsidRPr="001A2A6A">
        <w:rPr>
          <w:rFonts w:asciiTheme="majorBidi" w:hAnsiTheme="majorBidi" w:cstheme="majorBidi"/>
          <w:sz w:val="21"/>
          <w:szCs w:val="21"/>
        </w:rPr>
        <w:t>(</w:t>
      </w:r>
      <w:r w:rsidRPr="001A2A6A">
        <w:rPr>
          <w:rFonts w:asciiTheme="majorBidi" w:hAnsiTheme="majorBidi" w:cstheme="majorBidi"/>
          <w:sz w:val="21"/>
          <w:szCs w:val="21"/>
        </w:rPr>
        <w:t xml:space="preserve">Hagstrom </w:t>
      </w:r>
      <w:r w:rsidR="000E5943" w:rsidRPr="001A2A6A">
        <w:rPr>
          <w:rFonts w:asciiTheme="majorBidi" w:hAnsiTheme="majorBidi" w:cstheme="majorBidi"/>
          <w:i/>
          <w:iCs/>
          <w:sz w:val="21"/>
          <w:szCs w:val="21"/>
        </w:rPr>
        <w:t>et al</w:t>
      </w:r>
      <w:r w:rsidRPr="001A2A6A">
        <w:rPr>
          <w:rFonts w:asciiTheme="majorBidi" w:hAnsiTheme="majorBidi" w:cstheme="majorBidi"/>
          <w:sz w:val="21"/>
          <w:szCs w:val="21"/>
        </w:rPr>
        <w:t>., 2015)</w:t>
      </w:r>
      <w:r w:rsidR="00735415">
        <w:rPr>
          <w:rFonts w:asciiTheme="majorBidi" w:hAnsiTheme="majorBidi" w:cstheme="majorBidi"/>
          <w:sz w:val="21"/>
          <w:szCs w:val="21"/>
        </w:rPr>
        <w:t>, the</w:t>
      </w:r>
      <w:bookmarkStart w:id="0" w:name="_GoBack"/>
      <w:bookmarkEnd w:id="0"/>
      <w:r w:rsidRPr="001A2A6A">
        <w:rPr>
          <w:rFonts w:asciiTheme="majorBidi" w:hAnsiTheme="majorBidi" w:cstheme="majorBidi"/>
          <w:sz w:val="21"/>
          <w:szCs w:val="21"/>
        </w:rPr>
        <w:t xml:space="preserve"> study was a one-year follow up, which showed significant improvement in CRF in the exercise group. The findings are similar to studies that found significant improvement in CRF in patients with breast cancer after exercise intervention. It is worth noting that all three RCTs, besides CRF, assessed quality of life as a secondary end-point and found significant improvement in quality of life after exercise intervention. The RCT included in this study conducted the exercise intervention on breast cancer patients with a different stage of the disease and receiving different types of treatment like radiotherapy in </w:t>
      </w:r>
      <w:r w:rsidR="00BE654A" w:rsidRPr="001A2A6A">
        <w:rPr>
          <w:rFonts w:asciiTheme="majorBidi" w:hAnsiTheme="majorBidi" w:cstheme="majorBidi"/>
          <w:sz w:val="21"/>
          <w:szCs w:val="21"/>
        </w:rPr>
        <w:t>(</w:t>
      </w:r>
      <w:r w:rsidRPr="001A2A6A">
        <w:rPr>
          <w:rFonts w:asciiTheme="majorBidi" w:hAnsiTheme="majorBidi" w:cstheme="majorBidi"/>
          <w:sz w:val="21"/>
          <w:szCs w:val="21"/>
        </w:rPr>
        <w:t xml:space="preserve">Steindorf </w:t>
      </w:r>
      <w:r w:rsidR="000E5943" w:rsidRPr="001A2A6A">
        <w:rPr>
          <w:rFonts w:asciiTheme="majorBidi" w:hAnsiTheme="majorBidi" w:cstheme="majorBidi"/>
          <w:i/>
          <w:iCs/>
          <w:sz w:val="21"/>
          <w:szCs w:val="21"/>
        </w:rPr>
        <w:t>et al</w:t>
      </w:r>
      <w:r w:rsidRPr="001A2A6A">
        <w:rPr>
          <w:rFonts w:asciiTheme="majorBidi" w:hAnsiTheme="majorBidi" w:cstheme="majorBidi"/>
          <w:sz w:val="21"/>
          <w:szCs w:val="21"/>
        </w:rPr>
        <w:t>.</w:t>
      </w:r>
      <w:r w:rsidR="00BE654A">
        <w:rPr>
          <w:rFonts w:asciiTheme="majorBidi" w:hAnsiTheme="majorBidi" w:cstheme="majorBidi"/>
          <w:sz w:val="21"/>
          <w:szCs w:val="21"/>
        </w:rPr>
        <w:t>,</w:t>
      </w:r>
      <w:r w:rsidRPr="001A2A6A">
        <w:rPr>
          <w:rFonts w:asciiTheme="majorBidi" w:hAnsiTheme="majorBidi" w:cstheme="majorBidi"/>
          <w:sz w:val="21"/>
          <w:szCs w:val="21"/>
        </w:rPr>
        <w:t xml:space="preserve"> 2014) study, </w:t>
      </w:r>
      <w:r w:rsidRPr="001A2A6A">
        <w:rPr>
          <w:rFonts w:asciiTheme="majorBidi" w:hAnsiTheme="majorBidi" w:cstheme="majorBidi"/>
          <w:sz w:val="21"/>
          <w:szCs w:val="21"/>
        </w:rPr>
        <w:lastRenderedPageBreak/>
        <w:t xml:space="preserve">chemotherapy in </w:t>
      </w:r>
      <w:r w:rsidR="00BE654A" w:rsidRPr="001A2A6A">
        <w:rPr>
          <w:rFonts w:asciiTheme="majorBidi" w:hAnsiTheme="majorBidi" w:cstheme="majorBidi"/>
          <w:sz w:val="21"/>
          <w:szCs w:val="21"/>
        </w:rPr>
        <w:t>(</w:t>
      </w:r>
      <w:r w:rsidRPr="001A2A6A">
        <w:rPr>
          <w:rFonts w:asciiTheme="majorBidi" w:hAnsiTheme="majorBidi" w:cstheme="majorBidi"/>
          <w:sz w:val="21"/>
          <w:szCs w:val="21"/>
        </w:rPr>
        <w:t xml:space="preserve">Schmidt </w:t>
      </w:r>
      <w:r w:rsidR="000E5943" w:rsidRPr="001A2A6A">
        <w:rPr>
          <w:rFonts w:asciiTheme="majorBidi" w:hAnsiTheme="majorBidi" w:cstheme="majorBidi"/>
          <w:i/>
          <w:iCs/>
          <w:sz w:val="21"/>
          <w:szCs w:val="21"/>
        </w:rPr>
        <w:t>et al</w:t>
      </w:r>
      <w:r w:rsidRPr="001A2A6A">
        <w:rPr>
          <w:rFonts w:asciiTheme="majorBidi" w:hAnsiTheme="majorBidi" w:cstheme="majorBidi"/>
          <w:sz w:val="21"/>
          <w:szCs w:val="21"/>
        </w:rPr>
        <w:t>.</w:t>
      </w:r>
      <w:r w:rsidR="00BE654A">
        <w:rPr>
          <w:rFonts w:asciiTheme="majorBidi" w:hAnsiTheme="majorBidi" w:cstheme="majorBidi"/>
          <w:sz w:val="21"/>
          <w:szCs w:val="21"/>
        </w:rPr>
        <w:t>,</w:t>
      </w:r>
      <w:r w:rsidRPr="001A2A6A">
        <w:rPr>
          <w:rFonts w:asciiTheme="majorBidi" w:hAnsiTheme="majorBidi" w:cstheme="majorBidi"/>
          <w:sz w:val="21"/>
          <w:szCs w:val="21"/>
        </w:rPr>
        <w:t xml:space="preserve"> 2014) study, and the participants of </w:t>
      </w:r>
      <w:r w:rsidR="00BE654A" w:rsidRPr="001A2A6A">
        <w:rPr>
          <w:rFonts w:asciiTheme="majorBidi" w:hAnsiTheme="majorBidi" w:cstheme="majorBidi"/>
          <w:sz w:val="21"/>
          <w:szCs w:val="21"/>
        </w:rPr>
        <w:t>(</w:t>
      </w:r>
      <w:r w:rsidRPr="001A2A6A">
        <w:rPr>
          <w:rFonts w:asciiTheme="majorBidi" w:hAnsiTheme="majorBidi" w:cstheme="majorBidi"/>
          <w:sz w:val="21"/>
          <w:szCs w:val="21"/>
        </w:rPr>
        <w:t xml:space="preserve">Hagstrom </w:t>
      </w:r>
      <w:r w:rsidR="000E5943" w:rsidRPr="001A2A6A">
        <w:rPr>
          <w:rFonts w:asciiTheme="majorBidi" w:hAnsiTheme="majorBidi" w:cstheme="majorBidi"/>
          <w:i/>
          <w:iCs/>
          <w:sz w:val="21"/>
          <w:szCs w:val="21"/>
        </w:rPr>
        <w:t>et al</w:t>
      </w:r>
      <w:r w:rsidRPr="001A2A6A">
        <w:rPr>
          <w:rFonts w:asciiTheme="majorBidi" w:hAnsiTheme="majorBidi" w:cstheme="majorBidi"/>
          <w:sz w:val="21"/>
          <w:szCs w:val="21"/>
        </w:rPr>
        <w:t>.</w:t>
      </w:r>
      <w:r w:rsidR="00BE654A">
        <w:rPr>
          <w:rFonts w:asciiTheme="majorBidi" w:hAnsiTheme="majorBidi" w:cstheme="majorBidi"/>
          <w:sz w:val="21"/>
          <w:szCs w:val="21"/>
        </w:rPr>
        <w:t>,</w:t>
      </w:r>
      <w:r w:rsidRPr="001A2A6A">
        <w:rPr>
          <w:rFonts w:asciiTheme="majorBidi" w:hAnsiTheme="majorBidi" w:cstheme="majorBidi"/>
          <w:sz w:val="21"/>
          <w:szCs w:val="21"/>
        </w:rPr>
        <w:t xml:space="preserve"> 2015) study as breast cancer survivors. This indicates the application of resistance training as a safe, feasible, and efficacious adjunctive treatment in improving CRF and quality of life in a broad spectrum of breast cancer patients. Strength in the RCT from </w:t>
      </w:r>
      <w:r w:rsidR="00BE654A" w:rsidRPr="001A2A6A">
        <w:rPr>
          <w:rFonts w:asciiTheme="majorBidi" w:hAnsiTheme="majorBidi" w:cstheme="majorBidi"/>
          <w:sz w:val="21"/>
          <w:szCs w:val="21"/>
        </w:rPr>
        <w:t>(</w:t>
      </w:r>
      <w:r w:rsidRPr="001A2A6A">
        <w:rPr>
          <w:rFonts w:asciiTheme="majorBidi" w:hAnsiTheme="majorBidi" w:cstheme="majorBidi"/>
          <w:sz w:val="21"/>
          <w:szCs w:val="21"/>
        </w:rPr>
        <w:t xml:space="preserve">Steindorf </w:t>
      </w:r>
      <w:r w:rsidR="000E5943" w:rsidRPr="001A2A6A">
        <w:rPr>
          <w:rFonts w:asciiTheme="majorBidi" w:hAnsiTheme="majorBidi" w:cstheme="majorBidi"/>
          <w:i/>
          <w:iCs/>
          <w:sz w:val="21"/>
          <w:szCs w:val="21"/>
        </w:rPr>
        <w:t>et al</w:t>
      </w:r>
      <w:r w:rsidRPr="001A2A6A">
        <w:rPr>
          <w:rFonts w:asciiTheme="majorBidi" w:hAnsiTheme="majorBidi" w:cstheme="majorBidi"/>
          <w:sz w:val="21"/>
          <w:szCs w:val="21"/>
        </w:rPr>
        <w:t>.</w:t>
      </w:r>
      <w:r w:rsidR="00BE654A">
        <w:rPr>
          <w:rFonts w:asciiTheme="majorBidi" w:hAnsiTheme="majorBidi" w:cstheme="majorBidi"/>
          <w:sz w:val="21"/>
          <w:szCs w:val="21"/>
        </w:rPr>
        <w:t>,</w:t>
      </w:r>
      <w:r w:rsidRPr="001A2A6A">
        <w:rPr>
          <w:rFonts w:asciiTheme="majorBidi" w:hAnsiTheme="majorBidi" w:cstheme="majorBidi"/>
          <w:sz w:val="21"/>
          <w:szCs w:val="21"/>
        </w:rPr>
        <w:t xml:space="preserve"> 2014) and </w:t>
      </w:r>
      <w:r w:rsidR="00BE654A" w:rsidRPr="001A2A6A">
        <w:rPr>
          <w:rFonts w:asciiTheme="majorBidi" w:hAnsiTheme="majorBidi" w:cstheme="majorBidi"/>
          <w:sz w:val="21"/>
          <w:szCs w:val="21"/>
        </w:rPr>
        <w:t>(</w:t>
      </w:r>
      <w:r w:rsidRPr="001A2A6A">
        <w:rPr>
          <w:rFonts w:asciiTheme="majorBidi" w:hAnsiTheme="majorBidi" w:cstheme="majorBidi"/>
          <w:sz w:val="21"/>
          <w:szCs w:val="21"/>
        </w:rPr>
        <w:t xml:space="preserve">Schmidt </w:t>
      </w:r>
      <w:r w:rsidR="000E5943" w:rsidRPr="001A2A6A">
        <w:rPr>
          <w:rFonts w:asciiTheme="majorBidi" w:hAnsiTheme="majorBidi" w:cstheme="majorBidi"/>
          <w:i/>
          <w:iCs/>
          <w:sz w:val="21"/>
          <w:szCs w:val="21"/>
        </w:rPr>
        <w:t>et al</w:t>
      </w:r>
      <w:r w:rsidRPr="001A2A6A">
        <w:rPr>
          <w:rFonts w:asciiTheme="majorBidi" w:hAnsiTheme="majorBidi" w:cstheme="majorBidi"/>
          <w:sz w:val="21"/>
          <w:szCs w:val="21"/>
        </w:rPr>
        <w:t>.</w:t>
      </w:r>
      <w:r w:rsidR="00BE654A">
        <w:rPr>
          <w:rFonts w:asciiTheme="majorBidi" w:hAnsiTheme="majorBidi" w:cstheme="majorBidi"/>
          <w:sz w:val="21"/>
          <w:szCs w:val="21"/>
        </w:rPr>
        <w:t>,</w:t>
      </w:r>
      <w:r w:rsidRPr="001A2A6A">
        <w:rPr>
          <w:rFonts w:asciiTheme="majorBidi" w:hAnsiTheme="majorBidi" w:cstheme="majorBidi"/>
          <w:sz w:val="21"/>
          <w:szCs w:val="21"/>
        </w:rPr>
        <w:t xml:space="preserve"> 2014) was the group-based relaxation training as the control group. </w:t>
      </w:r>
    </w:p>
    <w:p w14:paraId="7F504510" w14:textId="77777777" w:rsidR="006E2190" w:rsidRPr="001A2A6A" w:rsidRDefault="006E2190" w:rsidP="006E2190">
      <w:pPr>
        <w:pStyle w:val="Heading2"/>
        <w:bidi w:val="0"/>
        <w:spacing w:before="0" w:line="276" w:lineRule="auto"/>
        <w:ind w:left="0" w:firstLine="0"/>
        <w:rPr>
          <w:rFonts w:asciiTheme="majorBidi" w:hAnsiTheme="majorBidi" w:cstheme="majorBidi"/>
          <w:color w:val="auto"/>
          <w:sz w:val="21"/>
          <w:szCs w:val="21"/>
        </w:rPr>
      </w:pPr>
      <w:r w:rsidRPr="001A2A6A">
        <w:rPr>
          <w:rFonts w:asciiTheme="majorBidi" w:hAnsiTheme="majorBidi" w:cstheme="majorBidi"/>
          <w:color w:val="auto"/>
          <w:sz w:val="21"/>
          <w:szCs w:val="21"/>
        </w:rPr>
        <w:t>Limitations</w:t>
      </w:r>
    </w:p>
    <w:p w14:paraId="4576827B" w14:textId="13E4ECCD" w:rsidR="006E2190" w:rsidRPr="001A2A6A" w:rsidRDefault="006E2190" w:rsidP="00F72527">
      <w:pPr>
        <w:spacing w:line="276" w:lineRule="auto"/>
        <w:ind w:firstLine="284"/>
        <w:jc w:val="both"/>
        <w:rPr>
          <w:rFonts w:asciiTheme="majorBidi" w:hAnsiTheme="majorBidi" w:cstheme="majorBidi"/>
          <w:sz w:val="21"/>
          <w:szCs w:val="21"/>
        </w:rPr>
      </w:pPr>
      <w:r w:rsidRPr="001A2A6A">
        <w:rPr>
          <w:rFonts w:asciiTheme="majorBidi" w:hAnsiTheme="majorBidi" w:cstheme="majorBidi"/>
          <w:sz w:val="21"/>
          <w:szCs w:val="21"/>
        </w:rPr>
        <w:t xml:space="preserve">The main limitation of this review was the small number of trials; the search only included English articles in the PubMed database. More eligible studies may exist in other languages and databases. Furthermore, like any other RCT of this nature, a fundamental limitation in all RCT included in this study was the inability to blind the participants in the receipt or assessment of the exercise program. Another limitation of the reviewed RCTs was long-term follow-up, which was not addressed so. Maintenance of the acquired benefits from the exercise group in breast cancer patients remains unknown. Further, </w:t>
      </w:r>
      <w:r w:rsidR="00F72527" w:rsidRPr="001A2A6A">
        <w:rPr>
          <w:rFonts w:asciiTheme="majorBidi" w:hAnsiTheme="majorBidi" w:cstheme="majorBidi"/>
          <w:sz w:val="21"/>
          <w:szCs w:val="21"/>
        </w:rPr>
        <w:t>(</w:t>
      </w:r>
      <w:r w:rsidRPr="001A2A6A">
        <w:rPr>
          <w:rFonts w:asciiTheme="majorBidi" w:hAnsiTheme="majorBidi" w:cstheme="majorBidi"/>
          <w:sz w:val="21"/>
          <w:szCs w:val="21"/>
        </w:rPr>
        <w:t xml:space="preserve">Hagstrom </w:t>
      </w:r>
      <w:r w:rsidR="000E5943" w:rsidRPr="001A2A6A">
        <w:rPr>
          <w:rFonts w:asciiTheme="majorBidi" w:hAnsiTheme="majorBidi" w:cstheme="majorBidi"/>
          <w:i/>
          <w:iCs/>
          <w:sz w:val="21"/>
          <w:szCs w:val="21"/>
        </w:rPr>
        <w:t>et al</w:t>
      </w:r>
      <w:r w:rsidRPr="001A2A6A">
        <w:rPr>
          <w:rFonts w:asciiTheme="majorBidi" w:hAnsiTheme="majorBidi" w:cstheme="majorBidi"/>
          <w:sz w:val="21"/>
          <w:szCs w:val="21"/>
        </w:rPr>
        <w:t>.</w:t>
      </w:r>
      <w:r w:rsidR="00F72527">
        <w:rPr>
          <w:rFonts w:asciiTheme="majorBidi" w:hAnsiTheme="majorBidi" w:cstheme="majorBidi"/>
          <w:sz w:val="21"/>
          <w:szCs w:val="21"/>
        </w:rPr>
        <w:t>,</w:t>
      </w:r>
      <w:r w:rsidRPr="001A2A6A">
        <w:rPr>
          <w:rFonts w:asciiTheme="majorBidi" w:hAnsiTheme="majorBidi" w:cstheme="majorBidi"/>
          <w:sz w:val="21"/>
          <w:szCs w:val="21"/>
        </w:rPr>
        <w:t xml:space="preserve"> 2015) study did not compare the exercise group with the control group with similar psychosocial conditions to investigate the pure resistance training effects beyond the psychosocial benefits. Also, the study was designed around a primary immunological outcome. No power calculations for these secondary outcomes (CRF, quality of life) were conducted (Hagstrom </w:t>
      </w:r>
      <w:r w:rsidR="000E5943" w:rsidRPr="001A2A6A">
        <w:rPr>
          <w:rFonts w:asciiTheme="majorBidi" w:hAnsiTheme="majorBidi" w:cstheme="majorBidi"/>
          <w:i/>
          <w:iCs/>
          <w:sz w:val="21"/>
          <w:szCs w:val="21"/>
        </w:rPr>
        <w:t>et al</w:t>
      </w:r>
      <w:r w:rsidRPr="001A2A6A">
        <w:rPr>
          <w:rFonts w:asciiTheme="majorBidi" w:hAnsiTheme="majorBidi" w:cstheme="majorBidi"/>
          <w:sz w:val="21"/>
          <w:szCs w:val="21"/>
        </w:rPr>
        <w:t xml:space="preserve">., 2015). Moreover, the information on non-participant patients were incomplete, which limit the generalization of the results in one study (Schmidt </w:t>
      </w:r>
      <w:r w:rsidR="000E5943" w:rsidRPr="001A2A6A">
        <w:rPr>
          <w:rFonts w:asciiTheme="majorBidi" w:hAnsiTheme="majorBidi" w:cstheme="majorBidi"/>
          <w:i/>
          <w:iCs/>
          <w:sz w:val="21"/>
          <w:szCs w:val="21"/>
        </w:rPr>
        <w:t>et al</w:t>
      </w:r>
      <w:r w:rsidRPr="001A2A6A">
        <w:rPr>
          <w:rFonts w:asciiTheme="majorBidi" w:hAnsiTheme="majorBidi" w:cstheme="majorBidi"/>
          <w:sz w:val="21"/>
          <w:szCs w:val="21"/>
        </w:rPr>
        <w:t>., 2014).</w:t>
      </w:r>
    </w:p>
    <w:p w14:paraId="6E787256" w14:textId="77777777" w:rsidR="006E2190" w:rsidRPr="001A2A6A" w:rsidRDefault="006E2190" w:rsidP="006E2190">
      <w:pPr>
        <w:pStyle w:val="Heading1"/>
        <w:bidi w:val="0"/>
        <w:spacing w:before="0" w:after="0"/>
        <w:ind w:left="0"/>
        <w:rPr>
          <w:rFonts w:asciiTheme="majorBidi" w:hAnsiTheme="majorBidi" w:cstheme="majorBidi"/>
          <w:color w:val="auto"/>
          <w:sz w:val="21"/>
          <w:szCs w:val="21"/>
        </w:rPr>
      </w:pPr>
      <w:r w:rsidRPr="001A2A6A">
        <w:rPr>
          <w:rFonts w:asciiTheme="majorBidi" w:hAnsiTheme="majorBidi" w:cstheme="majorBidi"/>
          <w:color w:val="auto"/>
          <w:sz w:val="21"/>
          <w:szCs w:val="21"/>
        </w:rPr>
        <w:lastRenderedPageBreak/>
        <w:t>Conclusion</w:t>
      </w:r>
    </w:p>
    <w:p w14:paraId="1DC73C4A" w14:textId="79779FBB" w:rsidR="006E2190" w:rsidRPr="00CC4E22" w:rsidRDefault="006E2190" w:rsidP="00247D7A">
      <w:pPr>
        <w:spacing w:line="276" w:lineRule="auto"/>
        <w:ind w:firstLine="284"/>
        <w:jc w:val="both"/>
        <w:rPr>
          <w:rFonts w:asciiTheme="majorBidi" w:hAnsiTheme="majorBidi" w:cstheme="majorBidi"/>
          <w:sz w:val="20"/>
          <w:szCs w:val="20"/>
        </w:rPr>
      </w:pPr>
      <w:r w:rsidRPr="001A2A6A">
        <w:rPr>
          <w:rFonts w:asciiTheme="majorBidi" w:hAnsiTheme="majorBidi" w:cstheme="majorBidi"/>
          <w:sz w:val="21"/>
          <w:szCs w:val="21"/>
        </w:rPr>
        <w:t xml:space="preserve">Based on this review, we conclude that resistance training effectively improves CRF in breast cancer patients. The findings of this review demonstrated that resistance training could be considered a safe, feasible, and effective adjunctive treatment in improving CRF among patients with breast cancer. This effect was over and above the psychosocial benefits associated with the group-based program in </w:t>
      </w:r>
      <w:r w:rsidR="00247D7A" w:rsidRPr="001A2A6A">
        <w:rPr>
          <w:rFonts w:asciiTheme="majorBidi" w:hAnsiTheme="majorBidi" w:cstheme="majorBidi"/>
          <w:sz w:val="21"/>
          <w:szCs w:val="21"/>
        </w:rPr>
        <w:t>(</w:t>
      </w:r>
      <w:r w:rsidRPr="001A2A6A">
        <w:rPr>
          <w:rFonts w:asciiTheme="majorBidi" w:hAnsiTheme="majorBidi" w:cstheme="majorBidi"/>
          <w:sz w:val="21"/>
          <w:szCs w:val="21"/>
        </w:rPr>
        <w:t xml:space="preserve">Steindorf </w:t>
      </w:r>
      <w:r w:rsidR="000E5943" w:rsidRPr="001A2A6A">
        <w:rPr>
          <w:rFonts w:asciiTheme="majorBidi" w:hAnsiTheme="majorBidi" w:cstheme="majorBidi"/>
          <w:i/>
          <w:iCs/>
          <w:sz w:val="21"/>
          <w:szCs w:val="21"/>
        </w:rPr>
        <w:t>et al</w:t>
      </w:r>
      <w:r w:rsidRPr="001A2A6A">
        <w:rPr>
          <w:rFonts w:asciiTheme="majorBidi" w:hAnsiTheme="majorBidi" w:cstheme="majorBidi"/>
          <w:sz w:val="21"/>
          <w:szCs w:val="21"/>
        </w:rPr>
        <w:t xml:space="preserve">., 2014) and </w:t>
      </w:r>
      <w:r w:rsidR="00247D7A" w:rsidRPr="001A2A6A">
        <w:rPr>
          <w:rFonts w:asciiTheme="majorBidi" w:hAnsiTheme="majorBidi" w:cstheme="majorBidi"/>
          <w:sz w:val="21"/>
          <w:szCs w:val="21"/>
        </w:rPr>
        <w:t>(</w:t>
      </w:r>
      <w:r w:rsidRPr="001A2A6A">
        <w:rPr>
          <w:rFonts w:asciiTheme="majorBidi" w:hAnsiTheme="majorBidi" w:cstheme="majorBidi"/>
          <w:sz w:val="21"/>
          <w:szCs w:val="21"/>
        </w:rPr>
        <w:t xml:space="preserve">Schmidt </w:t>
      </w:r>
      <w:r w:rsidR="000E5943" w:rsidRPr="001A2A6A">
        <w:rPr>
          <w:rFonts w:asciiTheme="majorBidi" w:hAnsiTheme="majorBidi" w:cstheme="majorBidi"/>
          <w:i/>
          <w:iCs/>
          <w:sz w:val="21"/>
          <w:szCs w:val="21"/>
        </w:rPr>
        <w:t>et al</w:t>
      </w:r>
      <w:r w:rsidRPr="001A2A6A">
        <w:rPr>
          <w:rFonts w:asciiTheme="majorBidi" w:hAnsiTheme="majorBidi" w:cstheme="majorBidi"/>
          <w:sz w:val="21"/>
          <w:szCs w:val="21"/>
        </w:rPr>
        <w:t xml:space="preserve">., 2014). Furthermore, resistance training improved CRF in breast cancer patients regardless of cancer stage and type of treatment, which shows the implication of this exercise intervention on a broad spectrum of breast cancer patients. Additionally, research with long-term follow-up is needed to examine whether the benefits of resistance training on CRF is long-lasting. </w:t>
      </w:r>
    </w:p>
    <w:p w14:paraId="7F609DD9" w14:textId="77777777" w:rsidR="006E2190" w:rsidRPr="001A2A6A" w:rsidRDefault="006E2190" w:rsidP="006E2190">
      <w:pPr>
        <w:pStyle w:val="Heading1"/>
        <w:bidi w:val="0"/>
        <w:spacing w:before="0" w:after="0"/>
        <w:ind w:left="0"/>
        <w:rPr>
          <w:rFonts w:asciiTheme="majorBidi" w:hAnsiTheme="majorBidi" w:cstheme="majorBidi"/>
          <w:color w:val="auto"/>
          <w:sz w:val="21"/>
          <w:szCs w:val="21"/>
        </w:rPr>
      </w:pPr>
      <w:r w:rsidRPr="001A2A6A">
        <w:rPr>
          <w:rFonts w:asciiTheme="majorBidi" w:hAnsiTheme="majorBidi"/>
          <w:color w:val="auto"/>
          <w:sz w:val="21"/>
          <w:szCs w:val="21"/>
        </w:rPr>
        <w:t>References</w:t>
      </w:r>
    </w:p>
    <w:p w14:paraId="38948C29" w14:textId="77777777" w:rsidR="001A2A6A" w:rsidRDefault="006E2190" w:rsidP="001A2A6A">
      <w:pPr>
        <w:pStyle w:val="Bibliography"/>
        <w:spacing w:after="0" w:line="276" w:lineRule="auto"/>
        <w:ind w:left="270" w:hanging="284"/>
        <w:jc w:val="both"/>
        <w:rPr>
          <w:rFonts w:asciiTheme="majorBidi" w:hAnsiTheme="majorBidi" w:cstheme="majorBidi"/>
          <w:sz w:val="20"/>
          <w:szCs w:val="20"/>
        </w:rPr>
      </w:pPr>
      <w:r w:rsidRPr="00CC4E22">
        <w:rPr>
          <w:rFonts w:asciiTheme="majorBidi" w:hAnsiTheme="majorBidi" w:cstheme="majorBidi"/>
          <w:sz w:val="20"/>
          <w:szCs w:val="20"/>
        </w:rPr>
        <w:fldChar w:fldCharType="begin"/>
      </w:r>
      <w:r w:rsidRPr="00CC4E22">
        <w:rPr>
          <w:rFonts w:asciiTheme="majorBidi" w:hAnsiTheme="majorBidi" w:cstheme="majorBidi"/>
          <w:sz w:val="20"/>
          <w:szCs w:val="20"/>
        </w:rPr>
        <w:instrText xml:space="preserve"> ADDIN ZOTERO_BIBL {"uncited":[],"omitted":[],"custom":[]} CSL_BIBLIOGRAPHY </w:instrText>
      </w:r>
      <w:r w:rsidRPr="00CC4E22">
        <w:rPr>
          <w:rFonts w:asciiTheme="majorBidi" w:hAnsiTheme="majorBidi" w:cstheme="majorBidi"/>
          <w:sz w:val="20"/>
          <w:szCs w:val="20"/>
        </w:rPr>
        <w:fldChar w:fldCharType="separate"/>
      </w:r>
      <w:r w:rsidRPr="00CC4E22">
        <w:rPr>
          <w:rFonts w:asciiTheme="majorBidi" w:hAnsiTheme="majorBidi" w:cstheme="majorBidi"/>
          <w:sz w:val="20"/>
          <w:szCs w:val="20"/>
        </w:rPr>
        <w:t xml:space="preserve">American Cancer Society. (2020). </w:t>
      </w:r>
      <w:r w:rsidRPr="00CC4E22">
        <w:rPr>
          <w:rFonts w:asciiTheme="majorBidi" w:hAnsiTheme="majorBidi" w:cstheme="majorBidi"/>
          <w:i/>
          <w:iCs/>
          <w:sz w:val="20"/>
          <w:szCs w:val="20"/>
        </w:rPr>
        <w:t>How Common Is Breast Cancer? | Breast Cancer Statistics</w:t>
      </w:r>
      <w:r w:rsidRPr="00CC4E22">
        <w:rPr>
          <w:rFonts w:asciiTheme="majorBidi" w:hAnsiTheme="majorBidi" w:cstheme="majorBidi"/>
          <w:sz w:val="20"/>
          <w:szCs w:val="20"/>
        </w:rPr>
        <w:t>. https://www.cancer.org/cancer/breast-cancer/about/how-common-is-breast-cancer.html</w:t>
      </w:r>
    </w:p>
    <w:p w14:paraId="35D1E453" w14:textId="77777777" w:rsidR="001A2A6A" w:rsidRDefault="006E2190" w:rsidP="001A2A6A">
      <w:pPr>
        <w:pStyle w:val="Bibliography"/>
        <w:spacing w:after="0" w:line="276" w:lineRule="auto"/>
        <w:ind w:left="270" w:hanging="284"/>
        <w:jc w:val="both"/>
        <w:rPr>
          <w:rFonts w:asciiTheme="majorBidi" w:hAnsiTheme="majorBidi" w:cstheme="majorBidi"/>
          <w:sz w:val="20"/>
          <w:szCs w:val="20"/>
        </w:rPr>
      </w:pPr>
      <w:r w:rsidRPr="00CC4E22">
        <w:rPr>
          <w:rFonts w:asciiTheme="majorBidi" w:hAnsiTheme="majorBidi" w:cstheme="majorBidi"/>
          <w:sz w:val="20"/>
          <w:szCs w:val="20"/>
        </w:rPr>
        <w:t xml:space="preserve">Anderson, O., &amp; Guttilla Reed, I. K. (2020). Regulation of cell growth and migration by miR-96 and miR-183 in a breast cancer model of epithelial-mesenchymal transition. </w:t>
      </w:r>
      <w:r w:rsidRPr="00CC4E22">
        <w:rPr>
          <w:rFonts w:asciiTheme="majorBidi" w:hAnsiTheme="majorBidi" w:cstheme="majorBidi"/>
          <w:i/>
          <w:iCs/>
          <w:sz w:val="20"/>
          <w:szCs w:val="20"/>
        </w:rPr>
        <w:t>PloS One</w:t>
      </w:r>
      <w:r w:rsidRPr="00CC4E22">
        <w:rPr>
          <w:rFonts w:asciiTheme="majorBidi" w:hAnsiTheme="majorBidi" w:cstheme="majorBidi"/>
          <w:sz w:val="20"/>
          <w:szCs w:val="20"/>
        </w:rPr>
        <w:t xml:space="preserve">, </w:t>
      </w:r>
      <w:r w:rsidRPr="00CC4E22">
        <w:rPr>
          <w:rFonts w:asciiTheme="majorBidi" w:hAnsiTheme="majorBidi" w:cstheme="majorBidi"/>
          <w:i/>
          <w:iCs/>
          <w:sz w:val="20"/>
          <w:szCs w:val="20"/>
        </w:rPr>
        <w:t>15</w:t>
      </w:r>
      <w:r w:rsidRPr="00CC4E22">
        <w:rPr>
          <w:rFonts w:asciiTheme="majorBidi" w:hAnsiTheme="majorBidi" w:cstheme="majorBidi"/>
          <w:sz w:val="20"/>
          <w:szCs w:val="20"/>
        </w:rPr>
        <w:t>(5), e0233187. https://doi.org/10.1371/journal.pone.0233187</w:t>
      </w:r>
    </w:p>
    <w:p w14:paraId="50311F6A" w14:textId="77777777" w:rsidR="001A2A6A" w:rsidRDefault="006E2190" w:rsidP="001A2A6A">
      <w:pPr>
        <w:pStyle w:val="Bibliography"/>
        <w:spacing w:after="0" w:line="276" w:lineRule="auto"/>
        <w:ind w:left="270" w:hanging="284"/>
        <w:jc w:val="both"/>
        <w:rPr>
          <w:rFonts w:asciiTheme="majorBidi" w:hAnsiTheme="majorBidi" w:cstheme="majorBidi"/>
          <w:sz w:val="20"/>
          <w:szCs w:val="20"/>
        </w:rPr>
      </w:pPr>
      <w:r w:rsidRPr="00CC4E22">
        <w:rPr>
          <w:rFonts w:asciiTheme="majorBidi" w:hAnsiTheme="majorBidi" w:cstheme="majorBidi"/>
          <w:sz w:val="20"/>
          <w:szCs w:val="20"/>
        </w:rPr>
        <w:t xml:space="preserve">Bower, J. E. (2014). Cancer-related fatigue: Mechanisms, risk factors, and treatments. </w:t>
      </w:r>
      <w:r w:rsidRPr="00CC4E22">
        <w:rPr>
          <w:rFonts w:asciiTheme="majorBidi" w:hAnsiTheme="majorBidi" w:cstheme="majorBidi"/>
          <w:i/>
          <w:iCs/>
          <w:sz w:val="20"/>
          <w:szCs w:val="20"/>
        </w:rPr>
        <w:t>Nature Reviews. Clinical Oncology</w:t>
      </w:r>
      <w:r w:rsidRPr="00CC4E22">
        <w:rPr>
          <w:rFonts w:asciiTheme="majorBidi" w:hAnsiTheme="majorBidi" w:cstheme="majorBidi"/>
          <w:sz w:val="20"/>
          <w:szCs w:val="20"/>
        </w:rPr>
        <w:t xml:space="preserve">, </w:t>
      </w:r>
      <w:r w:rsidRPr="00CC4E22">
        <w:rPr>
          <w:rFonts w:asciiTheme="majorBidi" w:hAnsiTheme="majorBidi" w:cstheme="majorBidi"/>
          <w:i/>
          <w:iCs/>
          <w:sz w:val="20"/>
          <w:szCs w:val="20"/>
        </w:rPr>
        <w:t>11</w:t>
      </w:r>
      <w:r w:rsidRPr="00CC4E22">
        <w:rPr>
          <w:rFonts w:asciiTheme="majorBidi" w:hAnsiTheme="majorBidi" w:cstheme="majorBidi"/>
          <w:sz w:val="20"/>
          <w:szCs w:val="20"/>
        </w:rPr>
        <w:t>(10), 597–609. https://doi.org/10.1038/nrclinonc.2014.127</w:t>
      </w:r>
    </w:p>
    <w:p w14:paraId="078F087E" w14:textId="77777777" w:rsidR="001A2A6A" w:rsidRDefault="006E2190" w:rsidP="001A2A6A">
      <w:pPr>
        <w:pStyle w:val="Bibliography"/>
        <w:spacing w:after="0" w:line="276" w:lineRule="auto"/>
        <w:ind w:left="270" w:hanging="284"/>
        <w:jc w:val="both"/>
        <w:rPr>
          <w:rFonts w:asciiTheme="majorBidi" w:hAnsiTheme="majorBidi" w:cstheme="majorBidi"/>
          <w:sz w:val="20"/>
          <w:szCs w:val="20"/>
        </w:rPr>
      </w:pPr>
      <w:r w:rsidRPr="000B0373">
        <w:rPr>
          <w:rFonts w:asciiTheme="majorBidi" w:hAnsiTheme="majorBidi" w:cstheme="majorBidi"/>
          <w:sz w:val="20"/>
          <w:szCs w:val="20"/>
        </w:rPr>
        <w:t xml:space="preserve">Gandhi, A., Samuel, S. R., Kumar, K. V., Saxena, P. P., &amp; Mithra, P. (2020). </w:t>
      </w:r>
      <w:r w:rsidRPr="00CC4E22">
        <w:rPr>
          <w:rFonts w:asciiTheme="majorBidi" w:hAnsiTheme="majorBidi" w:cstheme="majorBidi"/>
          <w:sz w:val="20"/>
          <w:szCs w:val="20"/>
        </w:rPr>
        <w:t xml:space="preserve">Effect of a Pedometer-based Exercise Program on Cancer Related Fatigue and Quality of Life amongst Patients with Breast Cancer Receiving Chemotherapy. </w:t>
      </w:r>
      <w:r w:rsidRPr="00CC4E22">
        <w:rPr>
          <w:rFonts w:asciiTheme="majorBidi" w:hAnsiTheme="majorBidi" w:cstheme="majorBidi"/>
          <w:i/>
          <w:iCs/>
          <w:sz w:val="20"/>
          <w:szCs w:val="20"/>
        </w:rPr>
        <w:t>Asian Pacific Journal of Cancer Prevention: APJCP</w:t>
      </w:r>
      <w:r w:rsidRPr="00CC4E22">
        <w:rPr>
          <w:rFonts w:asciiTheme="majorBidi" w:hAnsiTheme="majorBidi" w:cstheme="majorBidi"/>
          <w:sz w:val="20"/>
          <w:szCs w:val="20"/>
        </w:rPr>
        <w:t xml:space="preserve">, </w:t>
      </w:r>
      <w:r w:rsidRPr="00CC4E22">
        <w:rPr>
          <w:rFonts w:asciiTheme="majorBidi" w:hAnsiTheme="majorBidi" w:cstheme="majorBidi"/>
          <w:i/>
          <w:iCs/>
          <w:sz w:val="20"/>
          <w:szCs w:val="20"/>
        </w:rPr>
        <w:t>21</w:t>
      </w:r>
      <w:r w:rsidRPr="00CC4E22">
        <w:rPr>
          <w:rFonts w:asciiTheme="majorBidi" w:hAnsiTheme="majorBidi" w:cstheme="majorBidi"/>
          <w:sz w:val="20"/>
          <w:szCs w:val="20"/>
        </w:rPr>
        <w:t>(6), 1813–1818. https://doi.org/10.31557/APJCP.2020.21.6.1813</w:t>
      </w:r>
    </w:p>
    <w:p w14:paraId="15457B3B" w14:textId="77777777" w:rsidR="001A2A6A" w:rsidRDefault="006E2190" w:rsidP="001A2A6A">
      <w:pPr>
        <w:pStyle w:val="Bibliography"/>
        <w:spacing w:after="0" w:line="276" w:lineRule="auto"/>
        <w:ind w:left="270" w:hanging="284"/>
        <w:jc w:val="both"/>
        <w:rPr>
          <w:rFonts w:asciiTheme="majorBidi" w:hAnsiTheme="majorBidi" w:cstheme="majorBidi"/>
          <w:sz w:val="20"/>
          <w:szCs w:val="20"/>
        </w:rPr>
      </w:pPr>
      <w:r w:rsidRPr="00CC4E22">
        <w:rPr>
          <w:rFonts w:asciiTheme="majorBidi" w:hAnsiTheme="majorBidi" w:cstheme="majorBidi"/>
          <w:sz w:val="20"/>
          <w:szCs w:val="20"/>
        </w:rPr>
        <w:t xml:space="preserve">Hagstrom, A. D., Marshall, P. W. M., Lonsdale, C., Cheema, B. S., Fiatarone Singh, M. A., &amp; Green, S. (2016). Resistance training improves fatigue and quality of life in previously sedentary breast cancer survivors: A randomised controlled trial. </w:t>
      </w:r>
      <w:r w:rsidRPr="00CC4E22">
        <w:rPr>
          <w:rFonts w:asciiTheme="majorBidi" w:hAnsiTheme="majorBidi" w:cstheme="majorBidi"/>
          <w:i/>
          <w:iCs/>
          <w:sz w:val="20"/>
          <w:szCs w:val="20"/>
        </w:rPr>
        <w:t>European Journal of Cancer Care</w:t>
      </w:r>
      <w:r w:rsidRPr="00CC4E22">
        <w:rPr>
          <w:rFonts w:asciiTheme="majorBidi" w:hAnsiTheme="majorBidi" w:cstheme="majorBidi"/>
          <w:sz w:val="20"/>
          <w:szCs w:val="20"/>
        </w:rPr>
        <w:t xml:space="preserve">, </w:t>
      </w:r>
      <w:r w:rsidRPr="00CC4E22">
        <w:rPr>
          <w:rFonts w:asciiTheme="majorBidi" w:hAnsiTheme="majorBidi" w:cstheme="majorBidi"/>
          <w:i/>
          <w:iCs/>
          <w:sz w:val="20"/>
          <w:szCs w:val="20"/>
        </w:rPr>
        <w:t>25</w:t>
      </w:r>
      <w:r w:rsidRPr="00CC4E22">
        <w:rPr>
          <w:rFonts w:asciiTheme="majorBidi" w:hAnsiTheme="majorBidi" w:cstheme="majorBidi"/>
          <w:sz w:val="20"/>
          <w:szCs w:val="20"/>
        </w:rPr>
        <w:t>(5), 784–794. https://doi.org/10.1111/ecc.12422</w:t>
      </w:r>
    </w:p>
    <w:p w14:paraId="2595356A" w14:textId="77777777" w:rsidR="001A2A6A" w:rsidRDefault="006E2190" w:rsidP="001A2A6A">
      <w:pPr>
        <w:pStyle w:val="Bibliography"/>
        <w:spacing w:after="0" w:line="276" w:lineRule="auto"/>
        <w:ind w:left="270" w:hanging="284"/>
        <w:jc w:val="both"/>
        <w:rPr>
          <w:rFonts w:asciiTheme="majorBidi" w:hAnsiTheme="majorBidi" w:cstheme="majorBidi"/>
          <w:sz w:val="20"/>
          <w:szCs w:val="20"/>
        </w:rPr>
      </w:pPr>
      <w:r w:rsidRPr="00CC4E22">
        <w:rPr>
          <w:rFonts w:asciiTheme="majorBidi" w:hAnsiTheme="majorBidi" w:cstheme="majorBidi"/>
          <w:sz w:val="20"/>
          <w:szCs w:val="20"/>
        </w:rPr>
        <w:lastRenderedPageBreak/>
        <w:t xml:space="preserve">Hl, S., Tk, S., Mc, S., &amp; I, U. (2020, October 29). </w:t>
      </w:r>
      <w:r w:rsidRPr="00CC4E22">
        <w:rPr>
          <w:rFonts w:asciiTheme="majorBidi" w:hAnsiTheme="majorBidi" w:cstheme="majorBidi"/>
          <w:i/>
          <w:iCs/>
          <w:sz w:val="20"/>
          <w:szCs w:val="20"/>
        </w:rPr>
        <w:t>Social support in early-stage breast cancer patients with fatigue</w:t>
      </w:r>
      <w:r w:rsidRPr="00CC4E22">
        <w:rPr>
          <w:rFonts w:asciiTheme="majorBidi" w:hAnsiTheme="majorBidi" w:cstheme="majorBidi"/>
          <w:sz w:val="20"/>
          <w:szCs w:val="20"/>
        </w:rPr>
        <w:t>. BMC Women’s Health; BMC Womens Health. https://doi.org/10.1186/s12905-020-01106-2</w:t>
      </w:r>
    </w:p>
    <w:p w14:paraId="682EF913" w14:textId="77777777" w:rsidR="001A2A6A" w:rsidRPr="000B0373" w:rsidRDefault="006E2190" w:rsidP="001A2A6A">
      <w:pPr>
        <w:pStyle w:val="Bibliography"/>
        <w:spacing w:after="0" w:line="276" w:lineRule="auto"/>
        <w:ind w:left="270" w:hanging="284"/>
        <w:jc w:val="both"/>
        <w:rPr>
          <w:rFonts w:asciiTheme="majorBidi" w:hAnsiTheme="majorBidi" w:cstheme="majorBidi"/>
          <w:sz w:val="20"/>
          <w:szCs w:val="20"/>
          <w:lang w:val="de-DE"/>
        </w:rPr>
      </w:pPr>
      <w:r w:rsidRPr="00CC6C42">
        <w:rPr>
          <w:rFonts w:asciiTheme="majorBidi" w:hAnsiTheme="majorBidi" w:cstheme="majorBidi"/>
          <w:sz w:val="20"/>
          <w:szCs w:val="20"/>
          <w:lang w:val="de-DE"/>
        </w:rPr>
        <w:t xml:space="preserve">Horneber, M., Fischer, I., Dimeo, F., Rüffer, J. U., &amp; Weis, J. (2012). Cancer-Related Fatigue. </w:t>
      </w:r>
      <w:r w:rsidRPr="00CC6C42">
        <w:rPr>
          <w:rFonts w:asciiTheme="majorBidi" w:hAnsiTheme="majorBidi" w:cstheme="majorBidi"/>
          <w:i/>
          <w:iCs/>
          <w:sz w:val="20"/>
          <w:szCs w:val="20"/>
          <w:lang w:val="de-DE"/>
        </w:rPr>
        <w:t>Deutsches Ärzteblatt International</w:t>
      </w:r>
      <w:r w:rsidRPr="00CC6C42">
        <w:rPr>
          <w:rFonts w:asciiTheme="majorBidi" w:hAnsiTheme="majorBidi" w:cstheme="majorBidi"/>
          <w:sz w:val="20"/>
          <w:szCs w:val="20"/>
          <w:lang w:val="de-DE"/>
        </w:rPr>
        <w:t xml:space="preserve">, </w:t>
      </w:r>
      <w:r w:rsidRPr="00CC6C42">
        <w:rPr>
          <w:rFonts w:asciiTheme="majorBidi" w:hAnsiTheme="majorBidi" w:cstheme="majorBidi"/>
          <w:i/>
          <w:iCs/>
          <w:sz w:val="20"/>
          <w:szCs w:val="20"/>
          <w:lang w:val="de-DE"/>
        </w:rPr>
        <w:t>109</w:t>
      </w:r>
      <w:r w:rsidRPr="00CC6C42">
        <w:rPr>
          <w:rFonts w:asciiTheme="majorBidi" w:hAnsiTheme="majorBidi" w:cstheme="majorBidi"/>
          <w:sz w:val="20"/>
          <w:szCs w:val="20"/>
          <w:lang w:val="de-DE"/>
        </w:rPr>
        <w:t>(9), 161–172. https://doi.org/10.3238/arztebl.2012.0161</w:t>
      </w:r>
    </w:p>
    <w:p w14:paraId="6D16385F" w14:textId="77777777" w:rsidR="006E2190" w:rsidRPr="00CC4E22" w:rsidRDefault="006E2190" w:rsidP="001A2A6A">
      <w:pPr>
        <w:pStyle w:val="Bibliography"/>
        <w:spacing w:after="0" w:line="276" w:lineRule="auto"/>
        <w:ind w:left="270" w:hanging="284"/>
        <w:jc w:val="both"/>
        <w:rPr>
          <w:rFonts w:asciiTheme="majorBidi" w:hAnsiTheme="majorBidi" w:cstheme="majorBidi"/>
          <w:sz w:val="20"/>
          <w:szCs w:val="20"/>
        </w:rPr>
      </w:pPr>
      <w:r w:rsidRPr="000B0373">
        <w:rPr>
          <w:rFonts w:asciiTheme="majorBidi" w:hAnsiTheme="majorBidi" w:cstheme="majorBidi"/>
          <w:sz w:val="20"/>
          <w:szCs w:val="20"/>
          <w:lang w:val="de-DE"/>
        </w:rPr>
        <w:t xml:space="preserve">Ikeuchi, K., Ishiguro, H., Nakamura, Y., Izawa, T., Shinkura, N., &amp; Nin, K. (2020). </w:t>
      </w:r>
      <w:r w:rsidRPr="00CC4E22">
        <w:rPr>
          <w:rFonts w:asciiTheme="majorBidi" w:hAnsiTheme="majorBidi" w:cstheme="majorBidi"/>
          <w:sz w:val="20"/>
          <w:szCs w:val="20"/>
        </w:rPr>
        <w:t xml:space="preserve">The relation between mindfulness and the fatigue of women with breast cancer: Path analysis. </w:t>
      </w:r>
      <w:r w:rsidRPr="00CC4E22">
        <w:rPr>
          <w:rFonts w:asciiTheme="majorBidi" w:hAnsiTheme="majorBidi" w:cstheme="majorBidi"/>
          <w:i/>
          <w:iCs/>
          <w:sz w:val="20"/>
          <w:szCs w:val="20"/>
        </w:rPr>
        <w:t>BioPsychoSocial Medicine</w:t>
      </w:r>
      <w:r w:rsidRPr="00CC4E22">
        <w:rPr>
          <w:rFonts w:asciiTheme="majorBidi" w:hAnsiTheme="majorBidi" w:cstheme="majorBidi"/>
          <w:sz w:val="20"/>
          <w:szCs w:val="20"/>
        </w:rPr>
        <w:t xml:space="preserve">, </w:t>
      </w:r>
      <w:r w:rsidRPr="00CC4E22">
        <w:rPr>
          <w:rFonts w:asciiTheme="majorBidi" w:hAnsiTheme="majorBidi" w:cstheme="majorBidi"/>
          <w:i/>
          <w:iCs/>
          <w:sz w:val="20"/>
          <w:szCs w:val="20"/>
        </w:rPr>
        <w:t>14</w:t>
      </w:r>
      <w:r w:rsidRPr="00CC4E22">
        <w:rPr>
          <w:rFonts w:asciiTheme="majorBidi" w:hAnsiTheme="majorBidi" w:cstheme="majorBidi"/>
          <w:sz w:val="20"/>
          <w:szCs w:val="20"/>
        </w:rPr>
        <w:t>, 1. https://doi.org/10.1186/s13030-020-0175-y</w:t>
      </w:r>
      <w:r w:rsidR="005F1330" w:rsidRPr="00CC4E22">
        <w:rPr>
          <w:rFonts w:asciiTheme="majorBidi" w:hAnsiTheme="majorBidi" w:cstheme="majorBidi"/>
          <w:sz w:val="20"/>
          <w:szCs w:val="20"/>
        </w:rPr>
        <w:t>.</w:t>
      </w:r>
    </w:p>
    <w:p w14:paraId="087D98FD" w14:textId="77777777" w:rsidR="006E2190" w:rsidRPr="00CC4E22" w:rsidRDefault="006E2190" w:rsidP="006E2190">
      <w:pPr>
        <w:pStyle w:val="Bibliography"/>
        <w:spacing w:after="0" w:line="276" w:lineRule="auto"/>
        <w:ind w:hanging="284"/>
        <w:jc w:val="both"/>
        <w:rPr>
          <w:rFonts w:asciiTheme="majorBidi" w:hAnsiTheme="majorBidi" w:cstheme="majorBidi"/>
          <w:sz w:val="20"/>
          <w:szCs w:val="20"/>
        </w:rPr>
      </w:pPr>
      <w:r w:rsidRPr="00CC4E22">
        <w:rPr>
          <w:rFonts w:asciiTheme="majorBidi" w:hAnsiTheme="majorBidi" w:cstheme="majorBidi"/>
          <w:sz w:val="20"/>
          <w:szCs w:val="20"/>
        </w:rPr>
        <w:t xml:space="preserve">Inglis, J. E., Janelsins, M. C., Culakova, E., Mustian, K. M., Lin, P.-J., Kleckner, I. R., &amp; Peppone, L. J. (2020). Longitudinal assessment of the impact of higher body mass index on cancer-related fatigue in patients with breast cancer receiving chemotherapy. </w:t>
      </w:r>
      <w:r w:rsidRPr="00CC4E22">
        <w:rPr>
          <w:rFonts w:asciiTheme="majorBidi" w:hAnsiTheme="majorBidi" w:cstheme="majorBidi"/>
          <w:i/>
          <w:iCs/>
          <w:sz w:val="20"/>
          <w:szCs w:val="20"/>
        </w:rPr>
        <w:t>Supportive Care in Cancer: Official Journal of the Multinational Association of Supportive Care in Cancer</w:t>
      </w:r>
      <w:r w:rsidRPr="00CC4E22">
        <w:rPr>
          <w:rFonts w:asciiTheme="majorBidi" w:hAnsiTheme="majorBidi" w:cstheme="majorBidi"/>
          <w:sz w:val="20"/>
          <w:szCs w:val="20"/>
        </w:rPr>
        <w:t xml:space="preserve">, </w:t>
      </w:r>
      <w:r w:rsidRPr="00CC4E22">
        <w:rPr>
          <w:rFonts w:asciiTheme="majorBidi" w:hAnsiTheme="majorBidi" w:cstheme="majorBidi"/>
          <w:i/>
          <w:iCs/>
          <w:sz w:val="20"/>
          <w:szCs w:val="20"/>
        </w:rPr>
        <w:t>28</w:t>
      </w:r>
      <w:r w:rsidRPr="00CC4E22">
        <w:rPr>
          <w:rFonts w:asciiTheme="majorBidi" w:hAnsiTheme="majorBidi" w:cstheme="majorBidi"/>
          <w:sz w:val="20"/>
          <w:szCs w:val="20"/>
        </w:rPr>
        <w:t>(3), 1411–1418. https://doi.org/10.1007/s00520-019-04953-4</w:t>
      </w:r>
      <w:r w:rsidR="005F1330" w:rsidRPr="00CC4E22">
        <w:rPr>
          <w:rFonts w:asciiTheme="majorBidi" w:hAnsiTheme="majorBidi" w:cstheme="majorBidi"/>
          <w:sz w:val="20"/>
          <w:szCs w:val="20"/>
        </w:rPr>
        <w:t>.</w:t>
      </w:r>
    </w:p>
    <w:p w14:paraId="5562DAC8" w14:textId="77777777" w:rsidR="006E2190" w:rsidRPr="00CC4E22" w:rsidRDefault="006E2190" w:rsidP="006E2190">
      <w:pPr>
        <w:pStyle w:val="Bibliography"/>
        <w:spacing w:after="0" w:line="276" w:lineRule="auto"/>
        <w:ind w:hanging="284"/>
        <w:jc w:val="both"/>
        <w:rPr>
          <w:rFonts w:asciiTheme="majorBidi" w:hAnsiTheme="majorBidi" w:cstheme="majorBidi"/>
          <w:sz w:val="20"/>
          <w:szCs w:val="20"/>
        </w:rPr>
      </w:pPr>
      <w:r w:rsidRPr="00CC4E22">
        <w:rPr>
          <w:rFonts w:asciiTheme="majorBidi" w:hAnsiTheme="majorBidi" w:cstheme="majorBidi"/>
          <w:sz w:val="20"/>
          <w:szCs w:val="20"/>
        </w:rPr>
        <w:t xml:space="preserve">Invernizzi, M., de Sire, A., Lippi, L., Venetis, K., Sajjadi, E., Gimigliano, F., Gennari, A., Criscitiello, C., Cisari, C., &amp; Fusco, N. (2020). Impact of Rehabilitation on Breast Cancer Related Fatigue: A Pilot Study. </w:t>
      </w:r>
      <w:r w:rsidRPr="00CC4E22">
        <w:rPr>
          <w:rFonts w:asciiTheme="majorBidi" w:hAnsiTheme="majorBidi" w:cstheme="majorBidi"/>
          <w:i/>
          <w:iCs/>
          <w:sz w:val="20"/>
          <w:szCs w:val="20"/>
        </w:rPr>
        <w:t>Frontiers in Oncology</w:t>
      </w:r>
      <w:r w:rsidRPr="00CC4E22">
        <w:rPr>
          <w:rFonts w:asciiTheme="majorBidi" w:hAnsiTheme="majorBidi" w:cstheme="majorBidi"/>
          <w:sz w:val="20"/>
          <w:szCs w:val="20"/>
        </w:rPr>
        <w:t xml:space="preserve">, </w:t>
      </w:r>
      <w:r w:rsidRPr="00CC4E22">
        <w:rPr>
          <w:rFonts w:asciiTheme="majorBidi" w:hAnsiTheme="majorBidi" w:cstheme="majorBidi"/>
          <w:i/>
          <w:iCs/>
          <w:sz w:val="20"/>
          <w:szCs w:val="20"/>
        </w:rPr>
        <w:t>10</w:t>
      </w:r>
      <w:r w:rsidRPr="00CC4E22">
        <w:rPr>
          <w:rFonts w:asciiTheme="majorBidi" w:hAnsiTheme="majorBidi" w:cstheme="majorBidi"/>
          <w:sz w:val="20"/>
          <w:szCs w:val="20"/>
        </w:rPr>
        <w:t>, 556718. https://doi.org/10.3389/fonc.2020.556718</w:t>
      </w:r>
    </w:p>
    <w:p w14:paraId="4C6FFF53" w14:textId="77777777" w:rsidR="006E2190" w:rsidRPr="00CC4E22" w:rsidRDefault="006E2190" w:rsidP="006E2190">
      <w:pPr>
        <w:pStyle w:val="Bibliography"/>
        <w:spacing w:after="0" w:line="276" w:lineRule="auto"/>
        <w:ind w:hanging="284"/>
        <w:jc w:val="both"/>
        <w:rPr>
          <w:rFonts w:asciiTheme="majorBidi" w:hAnsiTheme="majorBidi" w:cstheme="majorBidi"/>
          <w:sz w:val="20"/>
          <w:szCs w:val="20"/>
        </w:rPr>
      </w:pPr>
      <w:r w:rsidRPr="00CC4E22">
        <w:rPr>
          <w:rFonts w:asciiTheme="majorBidi" w:hAnsiTheme="majorBidi" w:cstheme="majorBidi"/>
          <w:sz w:val="20"/>
          <w:szCs w:val="20"/>
        </w:rPr>
        <w:t xml:space="preserve">Joly, F., Lange, M., Dos Santos, M., Vaz-Luis, I., &amp; Di Meglio, A. (2019). Long-Term Fatigue and Cognitive Disorders in Breast Cancer Survivors. </w:t>
      </w:r>
      <w:r w:rsidRPr="00CC4E22">
        <w:rPr>
          <w:rFonts w:asciiTheme="majorBidi" w:hAnsiTheme="majorBidi" w:cstheme="majorBidi"/>
          <w:i/>
          <w:iCs/>
          <w:sz w:val="20"/>
          <w:szCs w:val="20"/>
        </w:rPr>
        <w:t>Cancers</w:t>
      </w:r>
      <w:r w:rsidRPr="00CC4E22">
        <w:rPr>
          <w:rFonts w:asciiTheme="majorBidi" w:hAnsiTheme="majorBidi" w:cstheme="majorBidi"/>
          <w:sz w:val="20"/>
          <w:szCs w:val="20"/>
        </w:rPr>
        <w:t xml:space="preserve">, </w:t>
      </w:r>
      <w:r w:rsidRPr="00CC4E22">
        <w:rPr>
          <w:rFonts w:asciiTheme="majorBidi" w:hAnsiTheme="majorBidi" w:cstheme="majorBidi"/>
          <w:i/>
          <w:iCs/>
          <w:sz w:val="20"/>
          <w:szCs w:val="20"/>
        </w:rPr>
        <w:t>11</w:t>
      </w:r>
      <w:r w:rsidRPr="00CC4E22">
        <w:rPr>
          <w:rFonts w:asciiTheme="majorBidi" w:hAnsiTheme="majorBidi" w:cstheme="majorBidi"/>
          <w:sz w:val="20"/>
          <w:szCs w:val="20"/>
        </w:rPr>
        <w:t>(12). https://doi.org/10.3390/cancers11121896</w:t>
      </w:r>
    </w:p>
    <w:p w14:paraId="7FA2F6BA" w14:textId="77777777" w:rsidR="006E2190" w:rsidRPr="00CC4E22" w:rsidRDefault="006E2190" w:rsidP="006E2190">
      <w:pPr>
        <w:pStyle w:val="Bibliography"/>
        <w:spacing w:after="0" w:line="276" w:lineRule="auto"/>
        <w:ind w:hanging="284"/>
        <w:jc w:val="both"/>
        <w:rPr>
          <w:rFonts w:asciiTheme="majorBidi" w:hAnsiTheme="majorBidi" w:cstheme="majorBidi"/>
          <w:sz w:val="20"/>
          <w:szCs w:val="20"/>
        </w:rPr>
      </w:pPr>
      <w:r w:rsidRPr="00CC4E22">
        <w:rPr>
          <w:rFonts w:asciiTheme="majorBidi" w:hAnsiTheme="majorBidi" w:cstheme="majorBidi"/>
          <w:sz w:val="20"/>
          <w:szCs w:val="20"/>
        </w:rPr>
        <w:t xml:space="preserve">Kim, S. H., Song, Y. K., Han, J., Ko, Y. H., Lee, H., Kang, M. J., Park, H., Lee, H., &amp; Kim, S. (2020). Pro-inflammatory Cytokine Levels and Cancer-related Fatigue in Breast Cancer Survivors: Effects of an Exercise Adherence Program. </w:t>
      </w:r>
      <w:r w:rsidRPr="00CC4E22">
        <w:rPr>
          <w:rFonts w:asciiTheme="majorBidi" w:hAnsiTheme="majorBidi" w:cstheme="majorBidi"/>
          <w:i/>
          <w:iCs/>
          <w:sz w:val="20"/>
          <w:szCs w:val="20"/>
        </w:rPr>
        <w:t>Journal of Breast Cancer</w:t>
      </w:r>
      <w:r w:rsidRPr="00CC4E22">
        <w:rPr>
          <w:rFonts w:asciiTheme="majorBidi" w:hAnsiTheme="majorBidi" w:cstheme="majorBidi"/>
          <w:sz w:val="20"/>
          <w:szCs w:val="20"/>
        </w:rPr>
        <w:t xml:space="preserve">, </w:t>
      </w:r>
      <w:r w:rsidRPr="00CC4E22">
        <w:rPr>
          <w:rFonts w:asciiTheme="majorBidi" w:hAnsiTheme="majorBidi" w:cstheme="majorBidi"/>
          <w:i/>
          <w:iCs/>
          <w:sz w:val="20"/>
          <w:szCs w:val="20"/>
        </w:rPr>
        <w:t>23</w:t>
      </w:r>
      <w:r w:rsidRPr="00CC4E22">
        <w:rPr>
          <w:rFonts w:asciiTheme="majorBidi" w:hAnsiTheme="majorBidi" w:cstheme="majorBidi"/>
          <w:sz w:val="20"/>
          <w:szCs w:val="20"/>
        </w:rPr>
        <w:t>(2), 205–217. https://doi.org/10.4048/jbc.2020.23.e22</w:t>
      </w:r>
    </w:p>
    <w:p w14:paraId="29E04D22" w14:textId="77777777" w:rsidR="006E2190" w:rsidRPr="00CC4E22" w:rsidRDefault="006E2190" w:rsidP="006E2190">
      <w:pPr>
        <w:pStyle w:val="Bibliography"/>
        <w:spacing w:after="0" w:line="276" w:lineRule="auto"/>
        <w:ind w:hanging="284"/>
        <w:jc w:val="both"/>
        <w:rPr>
          <w:rFonts w:asciiTheme="majorBidi" w:hAnsiTheme="majorBidi" w:cstheme="majorBidi"/>
          <w:sz w:val="20"/>
          <w:szCs w:val="20"/>
        </w:rPr>
      </w:pPr>
      <w:r w:rsidRPr="00CC4E22">
        <w:rPr>
          <w:rFonts w:asciiTheme="majorBidi" w:hAnsiTheme="majorBidi" w:cstheme="majorBidi"/>
          <w:sz w:val="20"/>
          <w:szCs w:val="20"/>
        </w:rPr>
        <w:t xml:space="preserve">Konat-Bąska, K., Matkowski, R., Błaszczyk, J., Błaszczyk, D., Staszek-Szewczyk, U., Piłat-Norkowska, N., &amp; Maciejczyk, A. (2020). Does Breast Cancer Increasingly Affect Younger Women? </w:t>
      </w:r>
      <w:r w:rsidRPr="00CC4E22">
        <w:rPr>
          <w:rFonts w:asciiTheme="majorBidi" w:hAnsiTheme="majorBidi" w:cstheme="majorBidi"/>
          <w:i/>
          <w:iCs/>
          <w:sz w:val="20"/>
          <w:szCs w:val="20"/>
        </w:rPr>
        <w:t>International Journal of Environmental Research and Public Health</w:t>
      </w:r>
      <w:r w:rsidRPr="00CC4E22">
        <w:rPr>
          <w:rFonts w:asciiTheme="majorBidi" w:hAnsiTheme="majorBidi" w:cstheme="majorBidi"/>
          <w:sz w:val="20"/>
          <w:szCs w:val="20"/>
        </w:rPr>
        <w:t xml:space="preserve">, </w:t>
      </w:r>
      <w:r w:rsidRPr="00CC4E22">
        <w:rPr>
          <w:rFonts w:asciiTheme="majorBidi" w:hAnsiTheme="majorBidi" w:cstheme="majorBidi"/>
          <w:i/>
          <w:iCs/>
          <w:sz w:val="20"/>
          <w:szCs w:val="20"/>
        </w:rPr>
        <w:t>17</w:t>
      </w:r>
      <w:r w:rsidRPr="00CC4E22">
        <w:rPr>
          <w:rFonts w:asciiTheme="majorBidi" w:hAnsiTheme="majorBidi" w:cstheme="majorBidi"/>
          <w:sz w:val="20"/>
          <w:szCs w:val="20"/>
        </w:rPr>
        <w:t>(13). https://doi.org/10.3390/ijerph17134884</w:t>
      </w:r>
    </w:p>
    <w:p w14:paraId="1CFBEC18" w14:textId="77777777" w:rsidR="006E2190" w:rsidRPr="00CC4E22" w:rsidRDefault="006E2190" w:rsidP="006E2190">
      <w:pPr>
        <w:pStyle w:val="Bibliography"/>
        <w:spacing w:after="0" w:line="276" w:lineRule="auto"/>
        <w:ind w:hanging="284"/>
        <w:jc w:val="both"/>
        <w:rPr>
          <w:rFonts w:asciiTheme="majorBidi" w:hAnsiTheme="majorBidi" w:cstheme="majorBidi"/>
          <w:sz w:val="20"/>
          <w:szCs w:val="20"/>
        </w:rPr>
      </w:pPr>
      <w:r w:rsidRPr="00CC4E22">
        <w:rPr>
          <w:rFonts w:asciiTheme="majorBidi" w:hAnsiTheme="majorBidi" w:cstheme="majorBidi"/>
          <w:sz w:val="20"/>
          <w:szCs w:val="20"/>
        </w:rPr>
        <w:t xml:space="preserve">M, J., Y, M., B, Y., Q, W., C, H., &amp; L, H. (2020, March 10). </w:t>
      </w:r>
      <w:r w:rsidRPr="00CC4E22">
        <w:rPr>
          <w:rFonts w:asciiTheme="majorBidi" w:hAnsiTheme="majorBidi" w:cstheme="majorBidi"/>
          <w:i/>
          <w:iCs/>
          <w:sz w:val="20"/>
          <w:szCs w:val="20"/>
        </w:rPr>
        <w:t>Exercise for fatigue in breast cancer patients: An umbrella review of systematic reviews</w:t>
      </w:r>
      <w:r w:rsidRPr="00CC4E22">
        <w:rPr>
          <w:rFonts w:asciiTheme="majorBidi" w:hAnsiTheme="majorBidi" w:cstheme="majorBidi"/>
          <w:sz w:val="20"/>
          <w:szCs w:val="20"/>
        </w:rPr>
        <w:t xml:space="preserve">. International </w:t>
      </w:r>
      <w:r w:rsidRPr="00CC4E22">
        <w:rPr>
          <w:rFonts w:asciiTheme="majorBidi" w:hAnsiTheme="majorBidi" w:cstheme="majorBidi"/>
          <w:sz w:val="20"/>
          <w:szCs w:val="20"/>
        </w:rPr>
        <w:lastRenderedPageBreak/>
        <w:t>Journal of Nursing Sciences; Int J Nurs Sci. https://doi.org/10.1016/j.ijnss.2020.03.001</w:t>
      </w:r>
    </w:p>
    <w:p w14:paraId="079D06ED" w14:textId="77777777" w:rsidR="006E2190" w:rsidRPr="00CC4E22" w:rsidRDefault="006E2190" w:rsidP="006E2190">
      <w:pPr>
        <w:pStyle w:val="Bibliography"/>
        <w:spacing w:after="0" w:line="276" w:lineRule="auto"/>
        <w:ind w:hanging="284"/>
        <w:jc w:val="both"/>
        <w:rPr>
          <w:rFonts w:asciiTheme="majorBidi" w:hAnsiTheme="majorBidi" w:cstheme="majorBidi"/>
          <w:sz w:val="20"/>
          <w:szCs w:val="20"/>
        </w:rPr>
      </w:pPr>
      <w:r w:rsidRPr="00CC4E22">
        <w:rPr>
          <w:rFonts w:asciiTheme="majorBidi" w:hAnsiTheme="majorBidi" w:cstheme="majorBidi"/>
          <w:sz w:val="20"/>
          <w:szCs w:val="20"/>
        </w:rPr>
        <w:t xml:space="preserve">Meneses-Echávez, J. F., González-Jiménez, E., &amp; Ramírez-Vélez, R. (2015). Effects of supervised exercise on cancer-related fatigue in breast cancer survivors: A systematic review and meta-analysis. </w:t>
      </w:r>
      <w:r w:rsidRPr="00CC4E22">
        <w:rPr>
          <w:rFonts w:asciiTheme="majorBidi" w:hAnsiTheme="majorBidi" w:cstheme="majorBidi"/>
          <w:i/>
          <w:iCs/>
          <w:sz w:val="20"/>
          <w:szCs w:val="20"/>
        </w:rPr>
        <w:t>BMC Cancer</w:t>
      </w:r>
      <w:r w:rsidRPr="00CC4E22">
        <w:rPr>
          <w:rFonts w:asciiTheme="majorBidi" w:hAnsiTheme="majorBidi" w:cstheme="majorBidi"/>
          <w:sz w:val="20"/>
          <w:szCs w:val="20"/>
        </w:rPr>
        <w:t xml:space="preserve">, </w:t>
      </w:r>
      <w:r w:rsidRPr="00CC4E22">
        <w:rPr>
          <w:rFonts w:asciiTheme="majorBidi" w:hAnsiTheme="majorBidi" w:cstheme="majorBidi"/>
          <w:i/>
          <w:iCs/>
          <w:sz w:val="20"/>
          <w:szCs w:val="20"/>
        </w:rPr>
        <w:t>15</w:t>
      </w:r>
      <w:r w:rsidRPr="00CC4E22">
        <w:rPr>
          <w:rFonts w:asciiTheme="majorBidi" w:hAnsiTheme="majorBidi" w:cstheme="majorBidi"/>
          <w:sz w:val="20"/>
          <w:szCs w:val="20"/>
        </w:rPr>
        <w:t>, 77. https://doi.org/10.1186/s12885-015-1069-4</w:t>
      </w:r>
    </w:p>
    <w:p w14:paraId="2E1F5A09" w14:textId="77777777" w:rsidR="001A2A6A" w:rsidRDefault="006E2190" w:rsidP="001A2A6A">
      <w:pPr>
        <w:pStyle w:val="Bibliography"/>
        <w:spacing w:after="0" w:line="276" w:lineRule="auto"/>
        <w:ind w:hanging="284"/>
        <w:jc w:val="both"/>
        <w:rPr>
          <w:rFonts w:asciiTheme="majorBidi" w:hAnsiTheme="majorBidi" w:cstheme="majorBidi"/>
          <w:sz w:val="20"/>
          <w:szCs w:val="20"/>
        </w:rPr>
      </w:pPr>
      <w:r w:rsidRPr="00CC4E22">
        <w:rPr>
          <w:rFonts w:asciiTheme="majorBidi" w:hAnsiTheme="majorBidi" w:cstheme="majorBidi"/>
          <w:sz w:val="20"/>
          <w:szCs w:val="20"/>
        </w:rPr>
        <w:t xml:space="preserve">Mustian, K. M., Sprod, L. K., Janelsins, M., Peppone, L. J., &amp; Mohile, S. (2012). Exercise Recommendations for Cancer-Related Fatigue, Cognitive Impairment, Sleep problems, Depression, Pain, Anxiety, and Physical Dysfunction: A Review. </w:t>
      </w:r>
      <w:r w:rsidRPr="00CC4E22">
        <w:rPr>
          <w:rFonts w:asciiTheme="majorBidi" w:hAnsiTheme="majorBidi" w:cstheme="majorBidi"/>
          <w:i/>
          <w:iCs/>
          <w:sz w:val="20"/>
          <w:szCs w:val="20"/>
        </w:rPr>
        <w:t>Oncology &amp; Hematology Review</w:t>
      </w:r>
      <w:r w:rsidRPr="00CC4E22">
        <w:rPr>
          <w:rFonts w:asciiTheme="majorBidi" w:hAnsiTheme="majorBidi" w:cstheme="majorBidi"/>
          <w:sz w:val="20"/>
          <w:szCs w:val="20"/>
        </w:rPr>
        <w:t xml:space="preserve">, </w:t>
      </w:r>
      <w:r w:rsidRPr="00CC4E22">
        <w:rPr>
          <w:rFonts w:asciiTheme="majorBidi" w:hAnsiTheme="majorBidi" w:cstheme="majorBidi"/>
          <w:i/>
          <w:iCs/>
          <w:sz w:val="20"/>
          <w:szCs w:val="20"/>
        </w:rPr>
        <w:t>8</w:t>
      </w:r>
      <w:r w:rsidRPr="00CC4E22">
        <w:rPr>
          <w:rFonts w:asciiTheme="majorBidi" w:hAnsiTheme="majorBidi" w:cstheme="majorBidi"/>
          <w:sz w:val="20"/>
          <w:szCs w:val="20"/>
        </w:rPr>
        <w:t>(2), 81–88.</w:t>
      </w:r>
    </w:p>
    <w:p w14:paraId="03CDDDFF" w14:textId="77777777" w:rsidR="001A2A6A" w:rsidRDefault="006E2190" w:rsidP="001A2A6A">
      <w:pPr>
        <w:pStyle w:val="Bibliography"/>
        <w:spacing w:after="0" w:line="276" w:lineRule="auto"/>
        <w:ind w:hanging="284"/>
        <w:jc w:val="both"/>
        <w:rPr>
          <w:rFonts w:asciiTheme="majorBidi" w:hAnsiTheme="majorBidi" w:cstheme="majorBidi"/>
          <w:sz w:val="20"/>
          <w:szCs w:val="20"/>
        </w:rPr>
      </w:pPr>
      <w:r w:rsidRPr="000B0373">
        <w:rPr>
          <w:rFonts w:asciiTheme="majorBidi" w:hAnsiTheme="majorBidi" w:cstheme="majorBidi"/>
          <w:sz w:val="20"/>
          <w:szCs w:val="20"/>
        </w:rPr>
        <w:t xml:space="preserve">Oei, S. L., Thronicke, A., Kröz, M., von Trott, P., Schad, F., &amp; Matthes, H. (2020). </w:t>
      </w:r>
      <w:r w:rsidRPr="00CC4E22">
        <w:rPr>
          <w:rFonts w:asciiTheme="majorBidi" w:hAnsiTheme="majorBidi" w:cstheme="majorBidi"/>
          <w:sz w:val="20"/>
          <w:szCs w:val="20"/>
        </w:rPr>
        <w:t xml:space="preserve">Impact of Oncological Therapy and Viscum album L Treatment on Cancer-Related Fatigue and Internal Coherence in Nonmetastasized Breast Cancer Patients. </w:t>
      </w:r>
      <w:r w:rsidRPr="00CC4E22">
        <w:rPr>
          <w:rFonts w:asciiTheme="majorBidi" w:hAnsiTheme="majorBidi" w:cstheme="majorBidi"/>
          <w:i/>
          <w:iCs/>
          <w:sz w:val="20"/>
          <w:szCs w:val="20"/>
        </w:rPr>
        <w:t>Integrative Cancer Therapies</w:t>
      </w:r>
      <w:r w:rsidRPr="00CC4E22">
        <w:rPr>
          <w:rFonts w:asciiTheme="majorBidi" w:hAnsiTheme="majorBidi" w:cstheme="majorBidi"/>
          <w:sz w:val="20"/>
          <w:szCs w:val="20"/>
        </w:rPr>
        <w:t xml:space="preserve">, </w:t>
      </w:r>
      <w:r w:rsidRPr="00CC4E22">
        <w:rPr>
          <w:rFonts w:asciiTheme="majorBidi" w:hAnsiTheme="majorBidi" w:cstheme="majorBidi"/>
          <w:i/>
          <w:iCs/>
          <w:sz w:val="20"/>
          <w:szCs w:val="20"/>
        </w:rPr>
        <w:t>19</w:t>
      </w:r>
      <w:r w:rsidRPr="00CC4E22">
        <w:rPr>
          <w:rFonts w:asciiTheme="majorBidi" w:hAnsiTheme="majorBidi" w:cstheme="majorBidi"/>
          <w:sz w:val="20"/>
          <w:szCs w:val="20"/>
        </w:rPr>
        <w:t>, 1534735420917211. https://doi.org/10.1177/1534735420917211</w:t>
      </w:r>
    </w:p>
    <w:p w14:paraId="0BCA2122" w14:textId="77777777" w:rsidR="001A2A6A" w:rsidRDefault="006E2190" w:rsidP="001A2A6A">
      <w:pPr>
        <w:pStyle w:val="Bibliography"/>
        <w:spacing w:after="0" w:line="276" w:lineRule="auto"/>
        <w:ind w:hanging="284"/>
        <w:jc w:val="both"/>
        <w:rPr>
          <w:rFonts w:asciiTheme="majorBidi" w:hAnsiTheme="majorBidi" w:cstheme="majorBidi"/>
          <w:sz w:val="20"/>
          <w:szCs w:val="20"/>
        </w:rPr>
      </w:pPr>
      <w:r w:rsidRPr="000B0373">
        <w:rPr>
          <w:rFonts w:asciiTheme="majorBidi" w:hAnsiTheme="majorBidi" w:cstheme="majorBidi"/>
          <w:sz w:val="20"/>
          <w:szCs w:val="20"/>
        </w:rPr>
        <w:t xml:space="preserve">Schad, F., Thronicke, A., von Trott, P., &amp; Oei, S. L. (2020). </w:t>
      </w:r>
      <w:r w:rsidRPr="00CC4E22">
        <w:rPr>
          <w:rFonts w:asciiTheme="majorBidi" w:hAnsiTheme="majorBidi" w:cstheme="majorBidi"/>
          <w:sz w:val="20"/>
          <w:szCs w:val="20"/>
        </w:rPr>
        <w:t xml:space="preserve">Analysis of Changes in Cancer-Related Fatigue of Breast Cancer Patients Receiving an </w:t>
      </w:r>
      <w:r w:rsidRPr="00CC4E22">
        <w:rPr>
          <w:rFonts w:asciiTheme="majorBidi" w:hAnsiTheme="majorBidi" w:cstheme="majorBidi"/>
          <w:sz w:val="20"/>
          <w:szCs w:val="20"/>
        </w:rPr>
        <w:lastRenderedPageBreak/>
        <w:t xml:space="preserve">Integrative Medicine Program. </w:t>
      </w:r>
      <w:r w:rsidRPr="00CC4E22">
        <w:rPr>
          <w:rFonts w:asciiTheme="majorBidi" w:hAnsiTheme="majorBidi" w:cstheme="majorBidi"/>
          <w:i/>
          <w:iCs/>
          <w:sz w:val="20"/>
          <w:szCs w:val="20"/>
        </w:rPr>
        <w:t>Integrative Cancer Therapies</w:t>
      </w:r>
      <w:r w:rsidRPr="00CC4E22">
        <w:rPr>
          <w:rFonts w:asciiTheme="majorBidi" w:hAnsiTheme="majorBidi" w:cstheme="majorBidi"/>
          <w:sz w:val="20"/>
          <w:szCs w:val="20"/>
        </w:rPr>
        <w:t xml:space="preserve">, </w:t>
      </w:r>
      <w:r w:rsidRPr="00CC4E22">
        <w:rPr>
          <w:rFonts w:asciiTheme="majorBidi" w:hAnsiTheme="majorBidi" w:cstheme="majorBidi"/>
          <w:i/>
          <w:iCs/>
          <w:sz w:val="20"/>
          <w:szCs w:val="20"/>
        </w:rPr>
        <w:t>19</w:t>
      </w:r>
      <w:r w:rsidRPr="00CC4E22">
        <w:rPr>
          <w:rFonts w:asciiTheme="majorBidi" w:hAnsiTheme="majorBidi" w:cstheme="majorBidi"/>
          <w:sz w:val="20"/>
          <w:szCs w:val="20"/>
        </w:rPr>
        <w:t>, 1534735420963780. https://doi.org/10.1177/1534735420963780</w:t>
      </w:r>
    </w:p>
    <w:p w14:paraId="6465D03E" w14:textId="77777777" w:rsidR="006E2190" w:rsidRPr="000B0373" w:rsidRDefault="006E2190" w:rsidP="001A2A6A">
      <w:pPr>
        <w:pStyle w:val="Bibliography"/>
        <w:spacing w:after="0" w:line="276" w:lineRule="auto"/>
        <w:ind w:hanging="284"/>
        <w:jc w:val="both"/>
        <w:rPr>
          <w:rFonts w:asciiTheme="majorBidi" w:hAnsiTheme="majorBidi" w:cstheme="majorBidi"/>
          <w:sz w:val="20"/>
          <w:szCs w:val="20"/>
          <w:lang w:val="de-DE"/>
        </w:rPr>
      </w:pPr>
      <w:r w:rsidRPr="000B0373">
        <w:rPr>
          <w:rFonts w:asciiTheme="majorBidi" w:hAnsiTheme="majorBidi" w:cstheme="majorBidi"/>
          <w:sz w:val="20"/>
          <w:szCs w:val="20"/>
        </w:rPr>
        <w:t xml:space="preserve">Schmidt, M. E., Wiskemann, J., Armbrust, P., Schneeweiss, A., Ulrich, C. M., &amp; Steindorf, K. (2015). </w:t>
      </w:r>
      <w:r w:rsidRPr="00CC4E22">
        <w:rPr>
          <w:rFonts w:asciiTheme="majorBidi" w:hAnsiTheme="majorBidi" w:cstheme="majorBidi"/>
          <w:sz w:val="20"/>
          <w:szCs w:val="20"/>
        </w:rPr>
        <w:t xml:space="preserve">Effects of resistance exercise on fatigue and quality of life in breast cancer patients undergoing adjuvant chemotherapy: A randomized controlled trial. </w:t>
      </w:r>
      <w:r w:rsidRPr="00CC6C42">
        <w:rPr>
          <w:rFonts w:asciiTheme="majorBidi" w:hAnsiTheme="majorBidi" w:cstheme="majorBidi"/>
          <w:i/>
          <w:iCs/>
          <w:sz w:val="20"/>
          <w:szCs w:val="20"/>
          <w:lang w:val="de-DE"/>
        </w:rPr>
        <w:t>International Journal of Cancer</w:t>
      </w:r>
      <w:r w:rsidRPr="00CC6C42">
        <w:rPr>
          <w:rFonts w:asciiTheme="majorBidi" w:hAnsiTheme="majorBidi" w:cstheme="majorBidi"/>
          <w:sz w:val="20"/>
          <w:szCs w:val="20"/>
          <w:lang w:val="de-DE"/>
        </w:rPr>
        <w:t xml:space="preserve">, </w:t>
      </w:r>
      <w:r w:rsidRPr="00CC6C42">
        <w:rPr>
          <w:rFonts w:asciiTheme="majorBidi" w:hAnsiTheme="majorBidi" w:cstheme="majorBidi"/>
          <w:i/>
          <w:iCs/>
          <w:sz w:val="20"/>
          <w:szCs w:val="20"/>
          <w:lang w:val="de-DE"/>
        </w:rPr>
        <w:t>137</w:t>
      </w:r>
      <w:r w:rsidRPr="00CC6C42">
        <w:rPr>
          <w:rFonts w:asciiTheme="majorBidi" w:hAnsiTheme="majorBidi" w:cstheme="majorBidi"/>
          <w:sz w:val="20"/>
          <w:szCs w:val="20"/>
          <w:lang w:val="de-DE"/>
        </w:rPr>
        <w:t>(2), 471–480. https://doi.org/10.1002/ijc.29383</w:t>
      </w:r>
    </w:p>
    <w:p w14:paraId="30F2D1E3" w14:textId="77777777" w:rsidR="006E2190" w:rsidRPr="00CC4E22" w:rsidRDefault="006E2190" w:rsidP="006E2190">
      <w:pPr>
        <w:pStyle w:val="Bibliography"/>
        <w:spacing w:after="0" w:line="276" w:lineRule="auto"/>
        <w:ind w:hanging="284"/>
        <w:jc w:val="both"/>
        <w:rPr>
          <w:rFonts w:asciiTheme="majorBidi" w:hAnsiTheme="majorBidi" w:cstheme="majorBidi"/>
          <w:sz w:val="20"/>
          <w:szCs w:val="20"/>
        </w:rPr>
      </w:pPr>
      <w:r w:rsidRPr="00CC6C42">
        <w:rPr>
          <w:rFonts w:asciiTheme="majorBidi" w:hAnsiTheme="majorBidi" w:cstheme="majorBidi"/>
          <w:sz w:val="20"/>
          <w:szCs w:val="20"/>
          <w:lang w:val="de-DE"/>
        </w:rPr>
        <w:t xml:space="preserve">Steindorf, K., Schmidt, M. E., Klassen, O., Ulrich, C. M., Oelmann, J., Habermann, N., Beckhove, P., Owen, R., Debus, J., Wiskemann, J., &amp; Potthoff, K. (2014). </w:t>
      </w:r>
      <w:r w:rsidRPr="00CC4E22">
        <w:rPr>
          <w:rFonts w:asciiTheme="majorBidi" w:hAnsiTheme="majorBidi" w:cstheme="majorBidi"/>
          <w:sz w:val="20"/>
          <w:szCs w:val="20"/>
        </w:rPr>
        <w:t>Randomized, controlled trial of resistance training in breast cancer patients receiving adjuvant radiotherapy: Results on</w:t>
      </w:r>
      <w:r w:rsidRPr="004B35D2">
        <w:rPr>
          <w:rFonts w:asciiTheme="majorBidi" w:hAnsiTheme="majorBidi" w:cstheme="majorBidi"/>
          <w:sz w:val="20"/>
          <w:szCs w:val="20"/>
        </w:rPr>
        <w:t xml:space="preserve"> cancer-related fatigue and quality of life. </w:t>
      </w:r>
      <w:r w:rsidRPr="004B35D2">
        <w:rPr>
          <w:rFonts w:asciiTheme="majorBidi" w:hAnsiTheme="majorBidi" w:cstheme="majorBidi"/>
          <w:i/>
          <w:iCs/>
          <w:sz w:val="20"/>
          <w:szCs w:val="20"/>
        </w:rPr>
        <w:t>Annals of Oncology: Official Jour</w:t>
      </w:r>
      <w:r w:rsidRPr="00CC4E22">
        <w:rPr>
          <w:rFonts w:asciiTheme="majorBidi" w:hAnsiTheme="majorBidi" w:cstheme="majorBidi"/>
          <w:i/>
          <w:iCs/>
          <w:sz w:val="20"/>
          <w:szCs w:val="20"/>
        </w:rPr>
        <w:t>nal of the European Society for Medical Oncology</w:t>
      </w:r>
      <w:r w:rsidRPr="00CC4E22">
        <w:rPr>
          <w:rFonts w:asciiTheme="majorBidi" w:hAnsiTheme="majorBidi" w:cstheme="majorBidi"/>
          <w:sz w:val="20"/>
          <w:szCs w:val="20"/>
        </w:rPr>
        <w:t xml:space="preserve">, </w:t>
      </w:r>
      <w:r w:rsidRPr="00CC4E22">
        <w:rPr>
          <w:rFonts w:asciiTheme="majorBidi" w:hAnsiTheme="majorBidi" w:cstheme="majorBidi"/>
          <w:i/>
          <w:iCs/>
          <w:sz w:val="20"/>
          <w:szCs w:val="20"/>
        </w:rPr>
        <w:t>25</w:t>
      </w:r>
      <w:r w:rsidRPr="00CC4E22">
        <w:rPr>
          <w:rFonts w:asciiTheme="majorBidi" w:hAnsiTheme="majorBidi" w:cstheme="majorBidi"/>
          <w:sz w:val="20"/>
          <w:szCs w:val="20"/>
        </w:rPr>
        <w:t>(11), 2237–2243. https://doi.org/10.1093/annonc/mdu374</w:t>
      </w:r>
    </w:p>
    <w:p w14:paraId="6E6AB280" w14:textId="77777777" w:rsidR="004258B5" w:rsidRDefault="006E2190" w:rsidP="00F048C6">
      <w:pPr>
        <w:pStyle w:val="Bibliography"/>
        <w:spacing w:after="0" w:line="276" w:lineRule="auto"/>
        <w:ind w:hanging="284"/>
        <w:jc w:val="both"/>
        <w:rPr>
          <w:rFonts w:asciiTheme="majorBidi" w:hAnsiTheme="majorBidi" w:cstheme="majorBidi"/>
          <w:sz w:val="20"/>
          <w:szCs w:val="20"/>
        </w:rPr>
      </w:pPr>
      <w:r w:rsidRPr="00CC4E22">
        <w:rPr>
          <w:rFonts w:asciiTheme="majorBidi" w:hAnsiTheme="majorBidi" w:cstheme="majorBidi"/>
          <w:sz w:val="20"/>
          <w:szCs w:val="20"/>
        </w:rPr>
        <w:t xml:space="preserve">World Health Organization. (2019). </w:t>
      </w:r>
      <w:r w:rsidRPr="00CC4E22">
        <w:rPr>
          <w:rFonts w:asciiTheme="majorBidi" w:hAnsiTheme="majorBidi" w:cstheme="majorBidi"/>
          <w:i/>
          <w:iCs/>
          <w:sz w:val="20"/>
          <w:szCs w:val="20"/>
        </w:rPr>
        <w:t>WHO | Breast cancer</w:t>
      </w:r>
      <w:r w:rsidRPr="00CC4E22">
        <w:rPr>
          <w:rFonts w:asciiTheme="majorBidi" w:hAnsiTheme="majorBidi" w:cstheme="majorBidi"/>
          <w:sz w:val="20"/>
          <w:szCs w:val="20"/>
        </w:rPr>
        <w:t>. WHO; World Health Organization. http://www.who.int/cancer/prevention/diagnosis-screening/breast-cancer/en/</w:t>
      </w:r>
      <w:r w:rsidRPr="00CC4E22">
        <w:rPr>
          <w:rFonts w:asciiTheme="majorBidi" w:hAnsiTheme="majorBidi" w:cstheme="majorBidi"/>
          <w:sz w:val="20"/>
          <w:szCs w:val="20"/>
        </w:rPr>
        <w:fldChar w:fldCharType="end"/>
      </w:r>
      <w:r w:rsidRPr="00CC4E22">
        <w:rPr>
          <w:rFonts w:asciiTheme="majorBidi" w:hAnsiTheme="majorBidi" w:cstheme="majorBidi"/>
          <w:sz w:val="20"/>
          <w:szCs w:val="20"/>
        </w:rPr>
        <w:t>.</w:t>
      </w:r>
    </w:p>
    <w:p w14:paraId="0E4ECBD1" w14:textId="77777777" w:rsidR="006A4DA6" w:rsidRPr="006A4DA6" w:rsidRDefault="006A4DA6" w:rsidP="006A4DA6"/>
    <w:p w14:paraId="7FEDD961" w14:textId="77777777" w:rsidR="00966F67" w:rsidRPr="00F048C6" w:rsidRDefault="00966F67" w:rsidP="00966F67">
      <w:pPr>
        <w:sectPr w:rsidR="00966F67" w:rsidRPr="00F048C6" w:rsidSect="004258B5">
          <w:footnotePr>
            <w:numRestart w:val="eachPage"/>
          </w:footnotePr>
          <w:type w:val="continuous"/>
          <w:pgSz w:w="11907" w:h="16839"/>
          <w:pgMar w:top="1531" w:right="1418" w:bottom="1701" w:left="1134" w:header="992" w:footer="720" w:gutter="0"/>
          <w:cols w:num="2" w:space="567"/>
        </w:sectPr>
      </w:pPr>
    </w:p>
    <w:p w14:paraId="62B950E0" w14:textId="77777777" w:rsidR="00EB6D13" w:rsidRDefault="00EB6D13">
      <w:pPr>
        <w:spacing w:line="259" w:lineRule="auto"/>
        <w:rPr>
          <w:rFonts w:asciiTheme="majorBidi" w:hAnsiTheme="majorBidi" w:cstheme="majorBidi"/>
          <w:b/>
          <w:sz w:val="28"/>
          <w:szCs w:val="28"/>
        </w:rPr>
      </w:pPr>
    </w:p>
    <w:sectPr w:rsidR="00EB6D13" w:rsidSect="00A92372">
      <w:headerReference w:type="default" r:id="rId13"/>
      <w:footnotePr>
        <w:numRestart w:val="eachPage"/>
      </w:footnotePr>
      <w:type w:val="continuous"/>
      <w:pgSz w:w="11907" w:h="16839"/>
      <w:pgMar w:top="1531" w:right="1418" w:bottom="1701" w:left="1134" w:header="992" w:footer="720" w:gutter="0"/>
      <w:cols w:space="720"/>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57CA3A" w14:textId="77777777" w:rsidR="00761966" w:rsidRDefault="00761966" w:rsidP="00B33ECF">
      <w:pPr>
        <w:spacing w:after="0" w:line="240" w:lineRule="auto"/>
      </w:pPr>
      <w:r>
        <w:separator/>
      </w:r>
    </w:p>
  </w:endnote>
  <w:endnote w:type="continuationSeparator" w:id="0">
    <w:p w14:paraId="30C086B0" w14:textId="77777777" w:rsidR="00761966" w:rsidRDefault="00761966" w:rsidP="00B33E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B Zar">
    <w:panose1 w:val="00000400000000000000"/>
    <w:charset w:val="B2"/>
    <w:family w:val="auto"/>
    <w:pitch w:val="variable"/>
    <w:sig w:usb0="00002001" w:usb1="80000000" w:usb2="00000008" w:usb3="00000000" w:csb0="0000004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B Nazanin">
    <w:panose1 w:val="00000400000000000000"/>
    <w:charset w:val="B2"/>
    <w:family w:val="auto"/>
    <w:pitch w:val="variable"/>
    <w:sig w:usb0="00002001" w:usb1="80000000" w:usb2="00000008" w:usb3="00000000" w:csb0="00000041" w:csb1="00000000"/>
  </w:font>
  <w:font w:name="Segoe UI">
    <w:panose1 w:val="020B0502040204020203"/>
    <w:charset w:val="00"/>
    <w:family w:val="swiss"/>
    <w:pitch w:val="variable"/>
    <w:sig w:usb0="E4002EFF" w:usb1="C000E47F" w:usb2="00000009" w:usb3="00000000" w:csb0="000001FF" w:csb1="00000000"/>
  </w:font>
  <w:font w:name="Nazanin">
    <w:charset w:val="B2"/>
    <w:family w:val="auto"/>
    <w:pitch w:val="variable"/>
    <w:sig w:usb0="00002001" w:usb1="00000000" w:usb2="00000000" w:usb3="00000000" w:csb0="00000041" w:csb1="00000000"/>
  </w:font>
  <w:font w:name="ＭＳ 明朝">
    <w:altName w:val="MS Mincho"/>
    <w:panose1 w:val="02020609040205080304"/>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891149579"/>
      <w:docPartObj>
        <w:docPartGallery w:val="Page Numbers (Bottom of Page)"/>
        <w:docPartUnique/>
      </w:docPartObj>
    </w:sdtPr>
    <w:sdtEndPr>
      <w:rPr>
        <w:rStyle w:val="PageNumber"/>
        <w:rFonts w:ascii="Times New Roman" w:hAnsi="Times New Roman" w:cs="Times New Roman"/>
      </w:rPr>
    </w:sdtEndPr>
    <w:sdtContent>
      <w:p w14:paraId="22C3E8BE" w14:textId="5C5A6859" w:rsidR="001F243B" w:rsidRDefault="001F243B" w:rsidP="0089324A">
        <w:pPr>
          <w:pStyle w:val="Footer"/>
          <w:framePr w:wrap="none" w:vAnchor="text" w:hAnchor="margin" w:xAlign="right" w:y="1"/>
          <w:rPr>
            <w:rStyle w:val="PageNumber"/>
          </w:rPr>
        </w:pPr>
        <w:r w:rsidRPr="00FC210A">
          <w:rPr>
            <w:rStyle w:val="PageNumber"/>
            <w:rFonts w:ascii="Times New Roman" w:hAnsi="Times New Roman" w:cs="Times New Roman"/>
            <w:i/>
            <w:iCs/>
          </w:rPr>
          <w:fldChar w:fldCharType="begin"/>
        </w:r>
        <w:r w:rsidRPr="00FC210A">
          <w:rPr>
            <w:rStyle w:val="PageNumber"/>
            <w:rFonts w:ascii="Times New Roman" w:hAnsi="Times New Roman" w:cs="Times New Roman"/>
            <w:i/>
            <w:iCs/>
          </w:rPr>
          <w:instrText xml:space="preserve"> PAGE </w:instrText>
        </w:r>
        <w:r w:rsidRPr="00FC210A">
          <w:rPr>
            <w:rStyle w:val="PageNumber"/>
            <w:rFonts w:ascii="Times New Roman" w:hAnsi="Times New Roman" w:cs="Times New Roman"/>
            <w:i/>
            <w:iCs/>
          </w:rPr>
          <w:fldChar w:fldCharType="separate"/>
        </w:r>
        <w:r w:rsidR="00735415">
          <w:rPr>
            <w:rStyle w:val="PageNumber"/>
            <w:rFonts w:ascii="Times New Roman" w:hAnsi="Times New Roman" w:cs="Times New Roman"/>
            <w:i/>
            <w:iCs/>
            <w:noProof/>
          </w:rPr>
          <w:t>20</w:t>
        </w:r>
        <w:r w:rsidRPr="00FC210A">
          <w:rPr>
            <w:rStyle w:val="PageNumber"/>
            <w:rFonts w:ascii="Times New Roman" w:hAnsi="Times New Roman" w:cs="Times New Roman"/>
            <w:i/>
            <w:iCs/>
          </w:rPr>
          <w:fldChar w:fldCharType="end"/>
        </w:r>
      </w:p>
    </w:sdtContent>
  </w:sdt>
  <w:p w14:paraId="50C4905F" w14:textId="77777777" w:rsidR="001F243B" w:rsidRPr="00E71628" w:rsidRDefault="001F243B" w:rsidP="0089324A">
    <w:pPr>
      <w:pStyle w:val="Footer"/>
      <w:ind w:right="360"/>
      <w:rPr>
        <w:rFonts w:ascii="Times New Roman" w:hAnsi="Times New Roman" w:cs="Times New Roman"/>
        <w:i/>
        <w:iCs/>
        <w:sz w:val="20"/>
        <w:szCs w:val="20"/>
      </w:rPr>
    </w:pPr>
    <w:r w:rsidRPr="00E71628">
      <w:rPr>
        <w:rFonts w:ascii="Times New Roman" w:hAnsi="Times New Roman" w:cs="Times New Roman"/>
        <w:i/>
        <w:iCs/>
        <w:sz w:val="20"/>
        <w:szCs w:val="20"/>
      </w:rPr>
      <w:t>http://arj.af/</w:t>
    </w:r>
  </w:p>
  <w:p w14:paraId="74E6375A" w14:textId="4EFBA3E8" w:rsidR="001F243B" w:rsidRPr="0089324A" w:rsidRDefault="001F243B" w:rsidP="0089324A">
    <w:pPr>
      <w:pStyle w:val="Footer"/>
      <w:rPr>
        <w:rFonts w:ascii="Times New Roman" w:hAnsi="Times New Roman" w:cs="Times New Roman"/>
        <w:i/>
        <w:iCs/>
        <w:sz w:val="20"/>
        <w:szCs w:val="20"/>
      </w:rPr>
    </w:pPr>
    <w:r w:rsidRPr="00E71628">
      <w:rPr>
        <w:rFonts w:ascii="Times New Roman" w:hAnsi="Times New Roman" w:cs="Times New Roman"/>
        <w:i/>
        <w:iCs/>
        <w:sz w:val="20"/>
        <w:szCs w:val="20"/>
      </w:rPr>
      <w:t>All Rights Reserved</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5F41A9" w14:textId="25BE812E" w:rsidR="001F243B" w:rsidRDefault="001F243B" w:rsidP="008B6052">
    <w:pPr>
      <w:pStyle w:val="Footer"/>
      <w:framePr w:wrap="none" w:vAnchor="text" w:hAnchor="margin" w:xAlign="right" w:y="1"/>
      <w:rPr>
        <w:rStyle w:val="PageNumber"/>
      </w:rPr>
    </w:pPr>
  </w:p>
  <w:p w14:paraId="3A66C212" w14:textId="77777777" w:rsidR="001F243B" w:rsidRPr="00E71628" w:rsidRDefault="001F243B" w:rsidP="008B6052">
    <w:pPr>
      <w:pStyle w:val="Footer"/>
      <w:ind w:right="360"/>
      <w:rPr>
        <w:rFonts w:ascii="Times New Roman" w:hAnsi="Times New Roman" w:cs="Times New Roman"/>
        <w:i/>
        <w:iCs/>
        <w:sz w:val="20"/>
        <w:szCs w:val="20"/>
      </w:rPr>
    </w:pPr>
    <w:r w:rsidRPr="00E71628">
      <w:rPr>
        <w:rFonts w:ascii="Times New Roman" w:hAnsi="Times New Roman" w:cs="Times New Roman"/>
        <w:i/>
        <w:iCs/>
        <w:sz w:val="20"/>
        <w:szCs w:val="20"/>
      </w:rPr>
      <w:t>http://arj.af/</w:t>
    </w:r>
  </w:p>
  <w:p w14:paraId="280BC17A" w14:textId="773A2DA2" w:rsidR="001F243B" w:rsidRPr="0089324A" w:rsidRDefault="001F243B" w:rsidP="0089324A">
    <w:pPr>
      <w:pStyle w:val="Footer"/>
      <w:rPr>
        <w:rFonts w:ascii="Times New Roman" w:hAnsi="Times New Roman" w:cs="Times New Roman"/>
        <w:i/>
        <w:iCs/>
        <w:sz w:val="20"/>
        <w:szCs w:val="20"/>
      </w:rPr>
    </w:pPr>
    <w:r w:rsidRPr="00E71628">
      <w:rPr>
        <w:rFonts w:ascii="Times New Roman" w:hAnsi="Times New Roman" w:cs="Times New Roman"/>
        <w:i/>
        <w:iCs/>
        <w:sz w:val="20"/>
        <w:szCs w:val="20"/>
      </w:rPr>
      <w:t>All Rights Reserved</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540195503"/>
      <w:docPartObj>
        <w:docPartGallery w:val="Page Numbers (Bottom of Page)"/>
        <w:docPartUnique/>
      </w:docPartObj>
    </w:sdtPr>
    <w:sdtEndPr>
      <w:rPr>
        <w:rStyle w:val="PageNumber"/>
        <w:rFonts w:ascii="Times New Roman" w:hAnsi="Times New Roman" w:cs="Times New Roman"/>
      </w:rPr>
    </w:sdtEndPr>
    <w:sdtContent>
      <w:p w14:paraId="1CA8DFBA" w14:textId="5327C1AD" w:rsidR="001F243B" w:rsidRDefault="001F243B" w:rsidP="0089324A">
        <w:pPr>
          <w:pStyle w:val="Footer"/>
          <w:framePr w:wrap="none" w:vAnchor="text" w:hAnchor="margin" w:xAlign="right" w:y="1"/>
          <w:rPr>
            <w:rStyle w:val="PageNumber"/>
          </w:rPr>
        </w:pPr>
        <w:r w:rsidRPr="00FC210A">
          <w:rPr>
            <w:rStyle w:val="PageNumber"/>
            <w:rFonts w:ascii="Times New Roman" w:hAnsi="Times New Roman" w:cs="Times New Roman"/>
            <w:i/>
            <w:iCs/>
          </w:rPr>
          <w:fldChar w:fldCharType="begin"/>
        </w:r>
        <w:r w:rsidRPr="00FC210A">
          <w:rPr>
            <w:rStyle w:val="PageNumber"/>
            <w:rFonts w:ascii="Times New Roman" w:hAnsi="Times New Roman" w:cs="Times New Roman"/>
            <w:i/>
            <w:iCs/>
          </w:rPr>
          <w:instrText xml:space="preserve"> PAGE </w:instrText>
        </w:r>
        <w:r w:rsidRPr="00FC210A">
          <w:rPr>
            <w:rStyle w:val="PageNumber"/>
            <w:rFonts w:ascii="Times New Roman" w:hAnsi="Times New Roman" w:cs="Times New Roman"/>
            <w:i/>
            <w:iCs/>
          </w:rPr>
          <w:fldChar w:fldCharType="separate"/>
        </w:r>
        <w:r w:rsidR="00735415">
          <w:rPr>
            <w:rStyle w:val="PageNumber"/>
            <w:rFonts w:ascii="Times New Roman" w:hAnsi="Times New Roman" w:cs="Times New Roman"/>
            <w:i/>
            <w:iCs/>
            <w:noProof/>
          </w:rPr>
          <w:t>19</w:t>
        </w:r>
        <w:r w:rsidRPr="00FC210A">
          <w:rPr>
            <w:rStyle w:val="PageNumber"/>
            <w:rFonts w:ascii="Times New Roman" w:hAnsi="Times New Roman" w:cs="Times New Roman"/>
            <w:i/>
            <w:iCs/>
          </w:rPr>
          <w:fldChar w:fldCharType="end"/>
        </w:r>
      </w:p>
    </w:sdtContent>
  </w:sdt>
  <w:p w14:paraId="159BA077" w14:textId="77777777" w:rsidR="001F243B" w:rsidRPr="00E71628" w:rsidRDefault="001F243B" w:rsidP="0089324A">
    <w:pPr>
      <w:pStyle w:val="Footer"/>
      <w:ind w:right="360"/>
      <w:rPr>
        <w:rFonts w:ascii="Times New Roman" w:hAnsi="Times New Roman" w:cs="Times New Roman"/>
        <w:i/>
        <w:iCs/>
        <w:sz w:val="20"/>
        <w:szCs w:val="20"/>
      </w:rPr>
    </w:pPr>
    <w:r w:rsidRPr="00E71628">
      <w:rPr>
        <w:rFonts w:ascii="Times New Roman" w:hAnsi="Times New Roman" w:cs="Times New Roman"/>
        <w:i/>
        <w:iCs/>
        <w:sz w:val="20"/>
        <w:szCs w:val="20"/>
      </w:rPr>
      <w:t>http://arj.af/</w:t>
    </w:r>
  </w:p>
  <w:p w14:paraId="1897BD38" w14:textId="5CE28D9C" w:rsidR="001F243B" w:rsidRPr="0089324A" w:rsidRDefault="001F243B" w:rsidP="0089324A">
    <w:pPr>
      <w:pStyle w:val="Footer"/>
      <w:rPr>
        <w:rFonts w:ascii="Times New Roman" w:hAnsi="Times New Roman" w:cs="Times New Roman"/>
        <w:i/>
        <w:iCs/>
        <w:sz w:val="20"/>
        <w:szCs w:val="20"/>
      </w:rPr>
    </w:pPr>
    <w:r w:rsidRPr="00E71628">
      <w:rPr>
        <w:rFonts w:ascii="Times New Roman" w:hAnsi="Times New Roman" w:cs="Times New Roman"/>
        <w:i/>
        <w:iCs/>
        <w:sz w:val="20"/>
        <w:szCs w:val="20"/>
      </w:rPr>
      <w:t>All Rights Reserved</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002195" w14:textId="77777777" w:rsidR="00761966" w:rsidRDefault="00761966" w:rsidP="00B33ECF">
      <w:pPr>
        <w:spacing w:after="0" w:line="240" w:lineRule="auto"/>
      </w:pPr>
      <w:r>
        <w:separator/>
      </w:r>
    </w:p>
  </w:footnote>
  <w:footnote w:type="continuationSeparator" w:id="0">
    <w:p w14:paraId="1658C03E" w14:textId="77777777" w:rsidR="00761966" w:rsidRDefault="00761966" w:rsidP="00B33ECF">
      <w:pPr>
        <w:spacing w:after="0" w:line="240" w:lineRule="auto"/>
      </w:pPr>
      <w:r>
        <w:continuationSeparator/>
      </w:r>
    </w:p>
  </w:footnote>
  <w:footnote w:id="1">
    <w:p w14:paraId="258C4932" w14:textId="77777777" w:rsidR="001F243B" w:rsidRDefault="001F243B" w:rsidP="00F46BB2">
      <w:pPr>
        <w:pStyle w:val="FootnoteText"/>
        <w:bidi w:val="0"/>
        <w:spacing w:after="0"/>
        <w:rPr>
          <w:rFonts w:asciiTheme="majorBidi" w:hAnsiTheme="majorBidi" w:cstheme="majorBidi"/>
          <w:rtl/>
        </w:rPr>
      </w:pPr>
      <w:r>
        <w:rPr>
          <w:rStyle w:val="FootnoteReference"/>
        </w:rPr>
        <w:footnoteRef/>
      </w:r>
      <w:r>
        <w:rPr>
          <w:rtl/>
        </w:rPr>
        <w:t xml:space="preserve"> </w:t>
      </w:r>
      <w:r w:rsidRPr="00CC6C42">
        <w:rPr>
          <w:rFonts w:asciiTheme="majorBidi" w:hAnsiTheme="majorBidi" w:cstheme="majorBidi"/>
          <w:lang w:val="de-DE"/>
        </w:rPr>
        <w:t>Mob: 0799336565</w:t>
      </w:r>
    </w:p>
    <w:p w14:paraId="11E0D6F0" w14:textId="77777777" w:rsidR="001F243B" w:rsidRPr="00CC6C42" w:rsidRDefault="001F243B" w:rsidP="00F46BB2">
      <w:pPr>
        <w:pStyle w:val="FootnoteText"/>
        <w:bidi w:val="0"/>
        <w:rPr>
          <w:lang w:val="de-DE"/>
        </w:rPr>
      </w:pPr>
      <w:r w:rsidRPr="00CC6C42">
        <w:rPr>
          <w:rFonts w:asciiTheme="majorBidi" w:hAnsiTheme="majorBidi" w:cstheme="majorBidi"/>
          <w:lang w:val="de-DE"/>
        </w:rPr>
        <w:t>E – mail: aziz.niazi.dr@gmail.com</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992F7C" w14:textId="34C85FD7" w:rsidR="001F243B" w:rsidRPr="008B6052" w:rsidRDefault="001F243B" w:rsidP="008B6052">
    <w:pPr>
      <w:pStyle w:val="Header"/>
      <w:tabs>
        <w:tab w:val="clear" w:pos="4680"/>
        <w:tab w:val="clear" w:pos="9360"/>
        <w:tab w:val="right" w:pos="10440"/>
      </w:tabs>
      <w:ind w:right="-49"/>
      <w:jc w:val="both"/>
      <w:rPr>
        <w:rFonts w:ascii="Times New Roman" w:eastAsia="Times New Roman" w:hAnsi="Times New Roman" w:cs="Times New Roman"/>
        <w:i/>
        <w:color w:val="000000"/>
        <w:sz w:val="18"/>
        <w:szCs w:val="16"/>
      </w:rPr>
    </w:pPr>
    <w:r>
      <w:rPr>
        <w:rFonts w:ascii="Times New Roman" w:eastAsia="Times New Roman" w:hAnsi="Times New Roman" w:cs="Times New Roman"/>
        <w:i/>
        <w:noProof/>
        <w:color w:val="000000"/>
        <w:sz w:val="18"/>
        <w:szCs w:val="16"/>
        <w:lang w:eastAsia="ja-JP"/>
      </w:rPr>
      <mc:AlternateContent>
        <mc:Choice Requires="wps">
          <w:drawing>
            <wp:anchor distT="0" distB="0" distL="114300" distR="114300" simplePos="0" relativeHeight="251663360" behindDoc="0" locked="0" layoutInCell="1" allowOverlap="1" wp14:anchorId="6E229876" wp14:editId="403FE9FE">
              <wp:simplePos x="0" y="0"/>
              <wp:positionH relativeFrom="column">
                <wp:posOffset>3174797</wp:posOffset>
              </wp:positionH>
              <wp:positionV relativeFrom="paragraph">
                <wp:posOffset>-359258</wp:posOffset>
              </wp:positionV>
              <wp:extent cx="3050438" cy="592532"/>
              <wp:effectExtent l="0" t="0" r="0" b="0"/>
              <wp:wrapNone/>
              <wp:docPr id="5" name="Text Box 5"/>
              <wp:cNvGraphicFramePr/>
              <a:graphic xmlns:a="http://schemas.openxmlformats.org/drawingml/2006/main">
                <a:graphicData uri="http://schemas.microsoft.com/office/word/2010/wordprocessingShape">
                  <wps:wsp>
                    <wps:cNvSpPr txBox="1"/>
                    <wps:spPr>
                      <a:xfrm>
                        <a:off x="0" y="0"/>
                        <a:ext cx="3050438" cy="592532"/>
                      </a:xfrm>
                      <a:prstGeom prst="rect">
                        <a:avLst/>
                      </a:prstGeom>
                      <a:noFill/>
                      <a:ln w="6350">
                        <a:noFill/>
                      </a:ln>
                    </wps:spPr>
                    <wps:txbx>
                      <w:txbxContent>
                        <w:p w14:paraId="3B909609" w14:textId="77777777" w:rsidR="001F243B" w:rsidRPr="00E71628" w:rsidRDefault="001F243B" w:rsidP="008B6052">
                          <w:pPr>
                            <w:spacing w:after="0" w:line="240" w:lineRule="auto"/>
                            <w:jc w:val="right"/>
                            <w:rPr>
                              <w:rFonts w:ascii="Times New Roman" w:hAnsi="Times New Roman" w:cs="Times New Roman"/>
                              <w:i/>
                              <w:iCs/>
                            </w:rPr>
                          </w:pPr>
                          <w:r>
                            <w:rPr>
                              <w:rFonts w:ascii="Times New Roman" w:hAnsi="Times New Roman" w:cs="Times New Roman"/>
                              <w:i/>
                              <w:iCs/>
                            </w:rPr>
                            <w:t>Afghanistan</w:t>
                          </w:r>
                          <w:r w:rsidRPr="00E71628">
                            <w:rPr>
                              <w:rFonts w:ascii="Times New Roman" w:hAnsi="Times New Roman" w:cs="Times New Roman"/>
                              <w:i/>
                              <w:iCs/>
                            </w:rPr>
                            <w:t xml:space="preserve"> Research Journal</w:t>
                          </w:r>
                        </w:p>
                        <w:p w14:paraId="34D8B9BA" w14:textId="77777777" w:rsidR="001F243B" w:rsidRPr="00E71628" w:rsidRDefault="001F243B" w:rsidP="008B6052">
                          <w:pPr>
                            <w:spacing w:after="0" w:line="240" w:lineRule="auto"/>
                            <w:jc w:val="right"/>
                            <w:rPr>
                              <w:rFonts w:ascii="Times New Roman" w:hAnsi="Times New Roman" w:cs="Times New Roman"/>
                              <w:i/>
                              <w:iCs/>
                              <w:sz w:val="16"/>
                              <w:szCs w:val="16"/>
                            </w:rPr>
                          </w:pPr>
                          <w:r w:rsidRPr="00E71628">
                            <w:rPr>
                              <w:rFonts w:ascii="Times New Roman" w:hAnsi="Times New Roman" w:cs="Times New Roman"/>
                              <w:i/>
                              <w:iCs/>
                              <w:sz w:val="16"/>
                              <w:szCs w:val="16"/>
                            </w:rPr>
                            <w:t>ISSN (Online): 0000-0000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229876" id="_x0000_t202" coordsize="21600,21600" o:spt="202" path="m,l,21600r21600,l21600,xe">
              <v:stroke joinstyle="miter"/>
              <v:path gradientshapeok="t" o:connecttype="rect"/>
            </v:shapetype>
            <v:shape id="Text Box 5" o:spid="_x0000_s1048" type="#_x0000_t202" style="position:absolute;left:0;text-align:left;margin-left:250pt;margin-top:-28.3pt;width:240.2pt;height:46.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" filled="f" stroked="f" strokeweight=".5pt">
              <v:textbox>
                <w:txbxContent>
                  <w:p w14:paraId="3B909609" w14:textId="77777777" w:rsidR="001F243B" w:rsidRPr="00E71628" w:rsidRDefault="001F243B" w:rsidP="008B6052">
                    <w:pPr>
                      <w:spacing w:after="0" w:line="240" w:lineRule="auto"/>
                      <w:jc w:val="right"/>
                      <w:rPr>
                        <w:rFonts w:ascii="Times New Roman" w:hAnsi="Times New Roman" w:cs="Times New Roman"/>
                        <w:i/>
                        <w:iCs/>
                      </w:rPr>
                    </w:pPr>
                    <w:r>
                      <w:rPr>
                        <w:rFonts w:ascii="Times New Roman" w:hAnsi="Times New Roman" w:cs="Times New Roman"/>
                        <w:i/>
                        <w:iCs/>
                      </w:rPr>
                      <w:t>Afghanistan</w:t>
                    </w:r>
                    <w:r w:rsidRPr="00E71628">
                      <w:rPr>
                        <w:rFonts w:ascii="Times New Roman" w:hAnsi="Times New Roman" w:cs="Times New Roman"/>
                        <w:i/>
                        <w:iCs/>
                      </w:rPr>
                      <w:t xml:space="preserve"> Research Journal</w:t>
                    </w:r>
                  </w:p>
                  <w:p w14:paraId="34D8B9BA" w14:textId="77777777" w:rsidR="001F243B" w:rsidRPr="00E71628" w:rsidRDefault="001F243B" w:rsidP="008B6052">
                    <w:pPr>
                      <w:spacing w:after="0" w:line="240" w:lineRule="auto"/>
                      <w:jc w:val="right"/>
                      <w:rPr>
                        <w:rFonts w:ascii="Times New Roman" w:hAnsi="Times New Roman" w:cs="Times New Roman"/>
                        <w:i/>
                        <w:iCs/>
                        <w:sz w:val="16"/>
                        <w:szCs w:val="16"/>
                      </w:rPr>
                    </w:pPr>
                    <w:r w:rsidRPr="00E71628">
                      <w:rPr>
                        <w:rFonts w:ascii="Times New Roman" w:hAnsi="Times New Roman" w:cs="Times New Roman"/>
                        <w:i/>
                        <w:iCs/>
                        <w:sz w:val="16"/>
                        <w:szCs w:val="16"/>
                      </w:rPr>
                      <w:t>ISSN (Online): 0000-0000</w:t>
                    </w:r>
                  </w:p>
                </w:txbxContent>
              </v:textbox>
            </v:shape>
          </w:pict>
        </mc:Fallback>
      </mc:AlternateContent>
    </w:r>
    <w:r w:rsidRPr="00E71628">
      <w:rPr>
        <w:rFonts w:ascii="Times New Roman" w:eastAsia="Times New Roman" w:hAnsi="Times New Roman" w:cs="Times New Roman"/>
        <w:i/>
        <w:noProof/>
        <w:color w:val="000000"/>
        <w:sz w:val="18"/>
        <w:szCs w:val="16"/>
        <w:lang w:eastAsia="ja-JP"/>
      </w:rPr>
      <w:drawing>
        <wp:anchor distT="0" distB="0" distL="114300" distR="114300" simplePos="0" relativeHeight="251662336" behindDoc="0" locked="0" layoutInCell="1" allowOverlap="1" wp14:anchorId="6F008A51" wp14:editId="02C7257D">
          <wp:simplePos x="0" y="0"/>
          <wp:positionH relativeFrom="column">
            <wp:posOffset>-21946</wp:posOffset>
          </wp:positionH>
          <wp:positionV relativeFrom="paragraph">
            <wp:posOffset>-431351</wp:posOffset>
          </wp:positionV>
          <wp:extent cx="614477" cy="43572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620116" cy="439719"/>
                  </a:xfrm>
                  <a:prstGeom prst="rect">
                    <a:avLst/>
                  </a:prstGeom>
                </pic:spPr>
              </pic:pic>
            </a:graphicData>
          </a:graphic>
          <wp14:sizeRelH relativeFrom="page">
            <wp14:pctWidth>0</wp14:pctWidth>
          </wp14:sizeRelH>
          <wp14:sizeRelV relativeFrom="page">
            <wp14:pctHeight>0</wp14:pctHeight>
          </wp14:sizeRelV>
        </wp:anchor>
      </w:drawing>
    </w:r>
    <w:r w:rsidRPr="00E71628">
      <w:rPr>
        <w:rFonts w:ascii="Times New Roman" w:eastAsia="Times New Roman" w:hAnsi="Times New Roman" w:cs="Times New Roman"/>
        <w:i/>
        <w:color w:val="000000"/>
        <w:sz w:val="18"/>
        <w:szCs w:val="16"/>
      </w:rPr>
      <w:t>Vol</w:t>
    </w:r>
    <w:r>
      <w:rPr>
        <w:rFonts w:ascii="Times New Roman" w:eastAsia="Times New Roman" w:hAnsi="Times New Roman" w:cs="Times New Roman"/>
        <w:i/>
        <w:color w:val="000000"/>
        <w:sz w:val="18"/>
        <w:szCs w:val="16"/>
      </w:rPr>
      <w:t>ume</w:t>
    </w:r>
    <w:r w:rsidRPr="00E71628">
      <w:rPr>
        <w:rFonts w:ascii="Times New Roman" w:eastAsia="Times New Roman" w:hAnsi="Times New Roman" w:cs="Times New Roman"/>
        <w:i/>
        <w:color w:val="000000"/>
        <w:sz w:val="18"/>
        <w:szCs w:val="16"/>
      </w:rPr>
      <w:t xml:space="preserve"> 1</w:t>
    </w:r>
    <w:r>
      <w:rPr>
        <w:rFonts w:ascii="Times New Roman" w:eastAsia="Times New Roman" w:hAnsi="Times New Roman" w:cs="Times New Roman"/>
        <w:i/>
        <w:color w:val="000000"/>
        <w:sz w:val="18"/>
        <w:szCs w:val="16"/>
      </w:rPr>
      <w:t xml:space="preserve">, </w:t>
    </w:r>
    <w:r w:rsidRPr="00E71628">
      <w:rPr>
        <w:rFonts w:ascii="Times New Roman" w:eastAsia="Times New Roman" w:hAnsi="Times New Roman" w:cs="Times New Roman"/>
        <w:i/>
        <w:color w:val="000000"/>
        <w:sz w:val="18"/>
        <w:szCs w:val="16"/>
      </w:rPr>
      <w:t>Issue</w:t>
    </w:r>
    <w:r>
      <w:rPr>
        <w:rFonts w:ascii="Times New Roman" w:eastAsia="Times New Roman" w:hAnsi="Times New Roman" w:cs="Times New Roman"/>
        <w:i/>
        <w:color w:val="000000"/>
        <w:sz w:val="18"/>
        <w:szCs w:val="16"/>
      </w:rPr>
      <w:t xml:space="preserve"> </w:t>
    </w:r>
    <w:r w:rsidRPr="00E71628">
      <w:rPr>
        <w:rFonts w:ascii="Times New Roman" w:eastAsia="Times New Roman" w:hAnsi="Times New Roman" w:cs="Times New Roman"/>
        <w:i/>
        <w:color w:val="000000"/>
        <w:sz w:val="18"/>
        <w:szCs w:val="16"/>
      </w:rPr>
      <w:t>1</w:t>
    </w:r>
    <w:r>
      <w:rPr>
        <w:rFonts w:ascii="Times New Roman" w:eastAsia="Times New Roman" w:hAnsi="Times New Roman" w:cs="Times New Roman"/>
        <w:i/>
        <w:color w:val="000000"/>
        <w:sz w:val="18"/>
        <w:szCs w:val="16"/>
      </w:rPr>
      <w:t>, pp. 12-20,</w:t>
    </w:r>
    <w:r w:rsidRPr="00E71628">
      <w:rPr>
        <w:rFonts w:ascii="Times New Roman" w:eastAsia="Times New Roman" w:hAnsi="Times New Roman" w:cs="Times New Roman"/>
        <w:i/>
        <w:color w:val="000000"/>
        <w:sz w:val="18"/>
        <w:szCs w:val="16"/>
      </w:rPr>
      <w:t xml:space="preserve"> December 2021</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0D4207" w14:textId="144C87D6" w:rsidR="001F243B" w:rsidRPr="008B6052" w:rsidRDefault="001F243B" w:rsidP="008B6052">
    <w:pPr>
      <w:spacing w:after="200" w:line="276" w:lineRule="auto"/>
      <w:jc w:val="center"/>
      <w:rPr>
        <w:rFonts w:asciiTheme="majorBidi" w:hAnsiTheme="majorBidi" w:cstheme="majorBidi"/>
        <w:i/>
        <w:iCs/>
        <w:color w:val="000000" w:themeColor="text1"/>
        <w:sz w:val="15"/>
        <w:szCs w:val="15"/>
        <w:rtl/>
        <w:lang w:bidi="fa-IR"/>
      </w:rPr>
    </w:pPr>
    <w:r w:rsidRPr="008B6052">
      <w:rPr>
        <w:rFonts w:asciiTheme="majorBidi" w:hAnsiTheme="majorBidi" w:cstheme="majorBidi"/>
        <w:i/>
        <w:iCs/>
        <w:noProof/>
        <w:color w:val="000000" w:themeColor="text1"/>
        <w:sz w:val="15"/>
        <w:szCs w:val="15"/>
        <w:lang w:eastAsia="ja-JP"/>
      </w:rPr>
      <w:drawing>
        <wp:anchor distT="0" distB="0" distL="114300" distR="114300" simplePos="0" relativeHeight="251665408" behindDoc="0" locked="0" layoutInCell="1" allowOverlap="1" wp14:anchorId="392D5ED4" wp14:editId="1C9BB772">
          <wp:simplePos x="0" y="0"/>
          <wp:positionH relativeFrom="column">
            <wp:posOffset>-194310</wp:posOffset>
          </wp:positionH>
          <wp:positionV relativeFrom="paragraph">
            <wp:posOffset>-277978</wp:posOffset>
          </wp:positionV>
          <wp:extent cx="614477" cy="43572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614477" cy="435720"/>
                  </a:xfrm>
                  <a:prstGeom prst="rect">
                    <a:avLst/>
                  </a:prstGeom>
                </pic:spPr>
              </pic:pic>
            </a:graphicData>
          </a:graphic>
          <wp14:sizeRelH relativeFrom="page">
            <wp14:pctWidth>0</wp14:pctWidth>
          </wp14:sizeRelH>
          <wp14:sizeRelV relativeFrom="page">
            <wp14:pctHeight>0</wp14:pctHeight>
          </wp14:sizeRelV>
        </wp:anchor>
      </w:drawing>
    </w:r>
    <w:r w:rsidRPr="008B6052">
      <w:rPr>
        <w:rFonts w:asciiTheme="majorBidi" w:hAnsiTheme="majorBidi" w:cstheme="majorBidi"/>
        <w:i/>
        <w:iCs/>
        <w:color w:val="000000" w:themeColor="text1"/>
        <w:sz w:val="15"/>
        <w:szCs w:val="15"/>
        <w:lang w:bidi="fa-IR"/>
      </w:rPr>
      <w:t xml:space="preserve">              Effects of Resistance Training on Cancer-Related Fatigue in Adult Persons with Breast Cancer - A Review of Randomized Controlled Trials</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A6015A" w14:textId="77777777" w:rsidR="001F243B" w:rsidRPr="00780265" w:rsidRDefault="001F243B" w:rsidP="00780265">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65DAC"/>
    <w:multiLevelType w:val="hybridMultilevel"/>
    <w:tmpl w:val="DC5085D8"/>
    <w:lvl w:ilvl="0" w:tplc="06E4BD0A">
      <w:start w:val="1"/>
      <w:numFmt w:val="lowerLetter"/>
      <w:lvlText w:val="(%1)"/>
      <w:lvlJc w:val="left"/>
      <w:pPr>
        <w:ind w:left="1860" w:hanging="360"/>
      </w:pPr>
      <w:rPr>
        <w:rFonts w:hint="default"/>
      </w:r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1" w15:restartNumberingAfterBreak="0">
    <w:nsid w:val="064363BA"/>
    <w:multiLevelType w:val="hybridMultilevel"/>
    <w:tmpl w:val="80D86044"/>
    <w:lvl w:ilvl="0" w:tplc="B85AD308">
      <w:start w:val="1"/>
      <w:numFmt w:val="lowerLetter"/>
      <w:lvlText w:val="(%1)"/>
      <w:lvlJc w:val="left"/>
      <w:pPr>
        <w:ind w:left="2700" w:hanging="360"/>
      </w:pPr>
      <w:rPr>
        <w:rFonts w:hint="default"/>
      </w:r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2" w15:restartNumberingAfterBreak="0">
    <w:nsid w:val="0FF72C4A"/>
    <w:multiLevelType w:val="hybridMultilevel"/>
    <w:tmpl w:val="8DEE7A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18D05B4"/>
    <w:multiLevelType w:val="hybridMultilevel"/>
    <w:tmpl w:val="A14C5A7C"/>
    <w:lvl w:ilvl="0" w:tplc="0409000F">
      <w:start w:val="1"/>
      <w:numFmt w:val="decimal"/>
      <w:lvlText w:val="%1."/>
      <w:lvlJc w:val="left"/>
      <w:pPr>
        <w:ind w:left="36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126C6817"/>
    <w:multiLevelType w:val="hybridMultilevel"/>
    <w:tmpl w:val="CCDEEBD6"/>
    <w:lvl w:ilvl="0" w:tplc="50BA79D2">
      <w:numFmt w:val="bullet"/>
      <w:lvlText w:val="-"/>
      <w:lvlJc w:val="left"/>
      <w:pPr>
        <w:ind w:left="2520" w:hanging="360"/>
      </w:pPr>
      <w:rPr>
        <w:rFonts w:ascii="Calibri" w:eastAsia="Calibri" w:hAnsi="Calibri" w:cs="B Zar"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15:restartNumberingAfterBreak="0">
    <w:nsid w:val="17733AD9"/>
    <w:multiLevelType w:val="hybridMultilevel"/>
    <w:tmpl w:val="96E69FD4"/>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26195583"/>
    <w:multiLevelType w:val="hybridMultilevel"/>
    <w:tmpl w:val="E6EEE54C"/>
    <w:lvl w:ilvl="0" w:tplc="0F98AABC">
      <w:start w:val="1"/>
      <w:numFmt w:val="decimal"/>
      <w:lvlText w:val="%1."/>
      <w:lvlJc w:val="left"/>
      <w:pPr>
        <w:ind w:left="360" w:hanging="360"/>
      </w:pPr>
      <w:rPr>
        <w:rFonts w:ascii="Times New Roman" w:hAnsi="Times New Roman" w:cs="Times New Roman"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7" w15:restartNumberingAfterBreak="0">
    <w:nsid w:val="269A18B7"/>
    <w:multiLevelType w:val="hybridMultilevel"/>
    <w:tmpl w:val="CB04ED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351B1254"/>
    <w:multiLevelType w:val="hybridMultilevel"/>
    <w:tmpl w:val="92042552"/>
    <w:lvl w:ilvl="0" w:tplc="A1C6A94E">
      <w:start w:val="1"/>
      <w:numFmt w:val="lowerLetter"/>
      <w:lvlText w:val="(%1)"/>
      <w:lvlJc w:val="left"/>
      <w:pPr>
        <w:ind w:left="2700" w:hanging="360"/>
      </w:pPr>
      <w:rPr>
        <w:rFonts w:hint="default"/>
      </w:r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9" w15:restartNumberingAfterBreak="0">
    <w:nsid w:val="35390622"/>
    <w:multiLevelType w:val="hybridMultilevel"/>
    <w:tmpl w:val="D25E00DC"/>
    <w:lvl w:ilvl="0" w:tplc="3FAADE90">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3B3B1335"/>
    <w:multiLevelType w:val="hybridMultilevel"/>
    <w:tmpl w:val="627CC1F6"/>
    <w:lvl w:ilvl="0" w:tplc="4704EE94">
      <w:start w:val="1"/>
      <w:numFmt w:val="lowerLetter"/>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1" w15:restartNumberingAfterBreak="0">
    <w:nsid w:val="3D7446FF"/>
    <w:multiLevelType w:val="hybridMultilevel"/>
    <w:tmpl w:val="947A9AD0"/>
    <w:lvl w:ilvl="0" w:tplc="35462938">
      <w:start w:val="1"/>
      <w:numFmt w:val="lowerLetter"/>
      <w:lvlText w:val="(%1)"/>
      <w:lvlJc w:val="left"/>
      <w:pPr>
        <w:ind w:left="7050" w:hanging="4710"/>
      </w:pPr>
      <w:rPr>
        <w:rFonts w:hint="default"/>
      </w:r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12" w15:restartNumberingAfterBreak="0">
    <w:nsid w:val="40E6751B"/>
    <w:multiLevelType w:val="hybridMultilevel"/>
    <w:tmpl w:val="B190721A"/>
    <w:lvl w:ilvl="0" w:tplc="BA4EF10E">
      <w:start w:val="1"/>
      <w:numFmt w:val="lowerLetter"/>
      <w:lvlText w:val="(%1)"/>
      <w:lvlJc w:val="left"/>
      <w:pPr>
        <w:ind w:left="2820" w:hanging="360"/>
      </w:pPr>
      <w:rPr>
        <w:rFonts w:hint="default"/>
        <w:sz w:val="20"/>
        <w:szCs w:val="20"/>
      </w:rPr>
    </w:lvl>
    <w:lvl w:ilvl="1" w:tplc="04090019" w:tentative="1">
      <w:start w:val="1"/>
      <w:numFmt w:val="lowerLetter"/>
      <w:lvlText w:val="%2."/>
      <w:lvlJc w:val="left"/>
      <w:pPr>
        <w:ind w:left="3540" w:hanging="360"/>
      </w:pPr>
    </w:lvl>
    <w:lvl w:ilvl="2" w:tplc="0409001B" w:tentative="1">
      <w:start w:val="1"/>
      <w:numFmt w:val="lowerRoman"/>
      <w:lvlText w:val="%3."/>
      <w:lvlJc w:val="right"/>
      <w:pPr>
        <w:ind w:left="4260" w:hanging="180"/>
      </w:pPr>
    </w:lvl>
    <w:lvl w:ilvl="3" w:tplc="0409000F" w:tentative="1">
      <w:start w:val="1"/>
      <w:numFmt w:val="decimal"/>
      <w:lvlText w:val="%4."/>
      <w:lvlJc w:val="left"/>
      <w:pPr>
        <w:ind w:left="4980" w:hanging="360"/>
      </w:pPr>
    </w:lvl>
    <w:lvl w:ilvl="4" w:tplc="04090019" w:tentative="1">
      <w:start w:val="1"/>
      <w:numFmt w:val="lowerLetter"/>
      <w:lvlText w:val="%5."/>
      <w:lvlJc w:val="left"/>
      <w:pPr>
        <w:ind w:left="5700" w:hanging="360"/>
      </w:pPr>
    </w:lvl>
    <w:lvl w:ilvl="5" w:tplc="0409001B" w:tentative="1">
      <w:start w:val="1"/>
      <w:numFmt w:val="lowerRoman"/>
      <w:lvlText w:val="%6."/>
      <w:lvlJc w:val="right"/>
      <w:pPr>
        <w:ind w:left="6420" w:hanging="180"/>
      </w:pPr>
    </w:lvl>
    <w:lvl w:ilvl="6" w:tplc="0409000F" w:tentative="1">
      <w:start w:val="1"/>
      <w:numFmt w:val="decimal"/>
      <w:lvlText w:val="%7."/>
      <w:lvlJc w:val="left"/>
      <w:pPr>
        <w:ind w:left="7140" w:hanging="360"/>
      </w:pPr>
    </w:lvl>
    <w:lvl w:ilvl="7" w:tplc="04090019" w:tentative="1">
      <w:start w:val="1"/>
      <w:numFmt w:val="lowerLetter"/>
      <w:lvlText w:val="%8."/>
      <w:lvlJc w:val="left"/>
      <w:pPr>
        <w:ind w:left="7860" w:hanging="360"/>
      </w:pPr>
    </w:lvl>
    <w:lvl w:ilvl="8" w:tplc="0409001B" w:tentative="1">
      <w:start w:val="1"/>
      <w:numFmt w:val="lowerRoman"/>
      <w:lvlText w:val="%9."/>
      <w:lvlJc w:val="right"/>
      <w:pPr>
        <w:ind w:left="8580" w:hanging="180"/>
      </w:pPr>
    </w:lvl>
  </w:abstractNum>
  <w:abstractNum w:abstractNumId="13" w15:restartNumberingAfterBreak="0">
    <w:nsid w:val="43A83FEA"/>
    <w:multiLevelType w:val="hybridMultilevel"/>
    <w:tmpl w:val="9C666F46"/>
    <w:lvl w:ilvl="0" w:tplc="385A5534">
      <w:start w:val="1"/>
      <w:numFmt w:val="decimal"/>
      <w:lvlText w:val="%1."/>
      <w:lvlJc w:val="left"/>
      <w:pPr>
        <w:ind w:left="720" w:hanging="360"/>
      </w:pPr>
      <w:rPr>
        <w:rFonts w:hint="default"/>
      </w:rPr>
    </w:lvl>
    <w:lvl w:ilvl="1" w:tplc="014612D0" w:tentative="1">
      <w:start w:val="1"/>
      <w:numFmt w:val="lowerLetter"/>
      <w:lvlText w:val="%2."/>
      <w:lvlJc w:val="left"/>
      <w:pPr>
        <w:ind w:left="1440" w:hanging="360"/>
      </w:pPr>
    </w:lvl>
    <w:lvl w:ilvl="2" w:tplc="29225900" w:tentative="1">
      <w:start w:val="1"/>
      <w:numFmt w:val="lowerRoman"/>
      <w:lvlText w:val="%3."/>
      <w:lvlJc w:val="right"/>
      <w:pPr>
        <w:ind w:left="2160" w:hanging="180"/>
      </w:pPr>
    </w:lvl>
    <w:lvl w:ilvl="3" w:tplc="B5D4FBD6" w:tentative="1">
      <w:start w:val="1"/>
      <w:numFmt w:val="decimal"/>
      <w:lvlText w:val="%4."/>
      <w:lvlJc w:val="left"/>
      <w:pPr>
        <w:ind w:left="2880" w:hanging="360"/>
      </w:pPr>
    </w:lvl>
    <w:lvl w:ilvl="4" w:tplc="E2209232" w:tentative="1">
      <w:start w:val="1"/>
      <w:numFmt w:val="lowerLetter"/>
      <w:lvlText w:val="%5."/>
      <w:lvlJc w:val="left"/>
      <w:pPr>
        <w:ind w:left="3600" w:hanging="360"/>
      </w:pPr>
    </w:lvl>
    <w:lvl w:ilvl="5" w:tplc="078A936E" w:tentative="1">
      <w:start w:val="1"/>
      <w:numFmt w:val="lowerRoman"/>
      <w:lvlText w:val="%6."/>
      <w:lvlJc w:val="right"/>
      <w:pPr>
        <w:ind w:left="4320" w:hanging="180"/>
      </w:pPr>
    </w:lvl>
    <w:lvl w:ilvl="6" w:tplc="4DE23494" w:tentative="1">
      <w:start w:val="1"/>
      <w:numFmt w:val="decimal"/>
      <w:lvlText w:val="%7."/>
      <w:lvlJc w:val="left"/>
      <w:pPr>
        <w:ind w:left="5040" w:hanging="360"/>
      </w:pPr>
    </w:lvl>
    <w:lvl w:ilvl="7" w:tplc="96525A74" w:tentative="1">
      <w:start w:val="1"/>
      <w:numFmt w:val="lowerLetter"/>
      <w:lvlText w:val="%8."/>
      <w:lvlJc w:val="left"/>
      <w:pPr>
        <w:ind w:left="5760" w:hanging="360"/>
      </w:pPr>
    </w:lvl>
    <w:lvl w:ilvl="8" w:tplc="772A136A" w:tentative="1">
      <w:start w:val="1"/>
      <w:numFmt w:val="lowerRoman"/>
      <w:lvlText w:val="%9."/>
      <w:lvlJc w:val="right"/>
      <w:pPr>
        <w:ind w:left="6480" w:hanging="180"/>
      </w:pPr>
    </w:lvl>
  </w:abstractNum>
  <w:abstractNum w:abstractNumId="14" w15:restartNumberingAfterBreak="0">
    <w:nsid w:val="45E774D4"/>
    <w:multiLevelType w:val="hybridMultilevel"/>
    <w:tmpl w:val="312CBE10"/>
    <w:lvl w:ilvl="0" w:tplc="B1C66B1A">
      <w:start w:val="1"/>
      <w:numFmt w:val="decimal"/>
      <w:lvlText w:val="%1-"/>
      <w:lvlJc w:val="left"/>
      <w:pPr>
        <w:ind w:left="644"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472D548D"/>
    <w:multiLevelType w:val="hybridMultilevel"/>
    <w:tmpl w:val="87D0BDB6"/>
    <w:lvl w:ilvl="0" w:tplc="EB3E72AA">
      <w:start w:val="1"/>
      <w:numFmt w:val="lowerLetter"/>
      <w:lvlText w:val="(%1)"/>
      <w:lvlJc w:val="left"/>
      <w:pPr>
        <w:ind w:left="2400" w:hanging="360"/>
      </w:pPr>
      <w:rPr>
        <w:rFonts w:hint="default"/>
      </w:rPr>
    </w:lvl>
    <w:lvl w:ilvl="1" w:tplc="04090019" w:tentative="1">
      <w:start w:val="1"/>
      <w:numFmt w:val="lowerLetter"/>
      <w:lvlText w:val="%2."/>
      <w:lvlJc w:val="left"/>
      <w:pPr>
        <w:ind w:left="3120" w:hanging="360"/>
      </w:pPr>
    </w:lvl>
    <w:lvl w:ilvl="2" w:tplc="0409001B" w:tentative="1">
      <w:start w:val="1"/>
      <w:numFmt w:val="lowerRoman"/>
      <w:lvlText w:val="%3."/>
      <w:lvlJc w:val="right"/>
      <w:pPr>
        <w:ind w:left="3840" w:hanging="180"/>
      </w:pPr>
    </w:lvl>
    <w:lvl w:ilvl="3" w:tplc="0409000F" w:tentative="1">
      <w:start w:val="1"/>
      <w:numFmt w:val="decimal"/>
      <w:lvlText w:val="%4."/>
      <w:lvlJc w:val="left"/>
      <w:pPr>
        <w:ind w:left="4560" w:hanging="360"/>
      </w:pPr>
    </w:lvl>
    <w:lvl w:ilvl="4" w:tplc="04090019" w:tentative="1">
      <w:start w:val="1"/>
      <w:numFmt w:val="lowerLetter"/>
      <w:lvlText w:val="%5."/>
      <w:lvlJc w:val="left"/>
      <w:pPr>
        <w:ind w:left="5280" w:hanging="360"/>
      </w:pPr>
    </w:lvl>
    <w:lvl w:ilvl="5" w:tplc="0409001B" w:tentative="1">
      <w:start w:val="1"/>
      <w:numFmt w:val="lowerRoman"/>
      <w:lvlText w:val="%6."/>
      <w:lvlJc w:val="right"/>
      <w:pPr>
        <w:ind w:left="6000" w:hanging="180"/>
      </w:pPr>
    </w:lvl>
    <w:lvl w:ilvl="6" w:tplc="0409000F" w:tentative="1">
      <w:start w:val="1"/>
      <w:numFmt w:val="decimal"/>
      <w:lvlText w:val="%7."/>
      <w:lvlJc w:val="left"/>
      <w:pPr>
        <w:ind w:left="6720" w:hanging="360"/>
      </w:pPr>
    </w:lvl>
    <w:lvl w:ilvl="7" w:tplc="04090019" w:tentative="1">
      <w:start w:val="1"/>
      <w:numFmt w:val="lowerLetter"/>
      <w:lvlText w:val="%8."/>
      <w:lvlJc w:val="left"/>
      <w:pPr>
        <w:ind w:left="7440" w:hanging="360"/>
      </w:pPr>
    </w:lvl>
    <w:lvl w:ilvl="8" w:tplc="0409001B" w:tentative="1">
      <w:start w:val="1"/>
      <w:numFmt w:val="lowerRoman"/>
      <w:lvlText w:val="%9."/>
      <w:lvlJc w:val="right"/>
      <w:pPr>
        <w:ind w:left="8160" w:hanging="180"/>
      </w:pPr>
    </w:lvl>
  </w:abstractNum>
  <w:abstractNum w:abstractNumId="16" w15:restartNumberingAfterBreak="0">
    <w:nsid w:val="5989194F"/>
    <w:multiLevelType w:val="hybridMultilevel"/>
    <w:tmpl w:val="59C68FEC"/>
    <w:lvl w:ilvl="0" w:tplc="6BEA8E30">
      <w:start w:val="1"/>
      <w:numFmt w:val="decimal"/>
      <w:lvlText w:val="%1."/>
      <w:lvlJc w:val="left"/>
      <w:pPr>
        <w:ind w:left="720" w:hanging="360"/>
      </w:pPr>
      <w:rPr>
        <w:rFonts w:hint="default"/>
      </w:rPr>
    </w:lvl>
    <w:lvl w:ilvl="1" w:tplc="5AA289C8" w:tentative="1">
      <w:start w:val="1"/>
      <w:numFmt w:val="lowerLetter"/>
      <w:lvlText w:val="%2."/>
      <w:lvlJc w:val="left"/>
      <w:pPr>
        <w:ind w:left="1440" w:hanging="360"/>
      </w:pPr>
    </w:lvl>
    <w:lvl w:ilvl="2" w:tplc="48DEC190" w:tentative="1">
      <w:start w:val="1"/>
      <w:numFmt w:val="lowerRoman"/>
      <w:lvlText w:val="%3."/>
      <w:lvlJc w:val="right"/>
      <w:pPr>
        <w:ind w:left="2160" w:hanging="180"/>
      </w:pPr>
    </w:lvl>
    <w:lvl w:ilvl="3" w:tplc="41AE3D22" w:tentative="1">
      <w:start w:val="1"/>
      <w:numFmt w:val="decimal"/>
      <w:lvlText w:val="%4."/>
      <w:lvlJc w:val="left"/>
      <w:pPr>
        <w:ind w:left="2880" w:hanging="360"/>
      </w:pPr>
    </w:lvl>
    <w:lvl w:ilvl="4" w:tplc="9E9099AC" w:tentative="1">
      <w:start w:val="1"/>
      <w:numFmt w:val="lowerLetter"/>
      <w:lvlText w:val="%5."/>
      <w:lvlJc w:val="left"/>
      <w:pPr>
        <w:ind w:left="3600" w:hanging="360"/>
      </w:pPr>
    </w:lvl>
    <w:lvl w:ilvl="5" w:tplc="C46626FC" w:tentative="1">
      <w:start w:val="1"/>
      <w:numFmt w:val="lowerRoman"/>
      <w:lvlText w:val="%6."/>
      <w:lvlJc w:val="right"/>
      <w:pPr>
        <w:ind w:left="4320" w:hanging="180"/>
      </w:pPr>
    </w:lvl>
    <w:lvl w:ilvl="6" w:tplc="F84281B0" w:tentative="1">
      <w:start w:val="1"/>
      <w:numFmt w:val="decimal"/>
      <w:lvlText w:val="%7."/>
      <w:lvlJc w:val="left"/>
      <w:pPr>
        <w:ind w:left="5040" w:hanging="360"/>
      </w:pPr>
    </w:lvl>
    <w:lvl w:ilvl="7" w:tplc="BA501148" w:tentative="1">
      <w:start w:val="1"/>
      <w:numFmt w:val="lowerLetter"/>
      <w:lvlText w:val="%8."/>
      <w:lvlJc w:val="left"/>
      <w:pPr>
        <w:ind w:left="5760" w:hanging="360"/>
      </w:pPr>
    </w:lvl>
    <w:lvl w:ilvl="8" w:tplc="5EC2A842" w:tentative="1">
      <w:start w:val="1"/>
      <w:numFmt w:val="lowerRoman"/>
      <w:lvlText w:val="%9."/>
      <w:lvlJc w:val="right"/>
      <w:pPr>
        <w:ind w:left="6480" w:hanging="180"/>
      </w:pPr>
    </w:lvl>
  </w:abstractNum>
  <w:abstractNum w:abstractNumId="17" w15:restartNumberingAfterBreak="0">
    <w:nsid w:val="6D5A7303"/>
    <w:multiLevelType w:val="hybridMultilevel"/>
    <w:tmpl w:val="BE0440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4"/>
  </w:num>
  <w:num w:numId="2">
    <w:abstractNumId w:val="5"/>
  </w:num>
  <w:num w:numId="3">
    <w:abstractNumId w:val="13"/>
  </w:num>
  <w:num w:numId="4">
    <w:abstractNumId w:val="16"/>
  </w:num>
  <w:num w:numId="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num>
  <w:num w:numId="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num>
  <w:num w:numId="11">
    <w:abstractNumId w:val="11"/>
  </w:num>
  <w:num w:numId="12">
    <w:abstractNumId w:val="12"/>
  </w:num>
  <w:num w:numId="13">
    <w:abstractNumId w:val="1"/>
  </w:num>
  <w:num w:numId="14">
    <w:abstractNumId w:val="10"/>
  </w:num>
  <w:num w:numId="15">
    <w:abstractNumId w:val="8"/>
  </w:num>
  <w:num w:numId="16">
    <w:abstractNumId w:val="15"/>
  </w:num>
  <w:num w:numId="17">
    <w:abstractNumId w:val="0"/>
  </w:num>
  <w:num w:numId="1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evenAndOddHeaders/>
  <w:characterSpacingControl w:val="doNotCompress"/>
  <w:hdrShapeDefaults>
    <o:shapedefaults v:ext="edit" spidmax="2049"/>
  </w:hdrShapeDefaults>
  <w:footnotePr>
    <w:numRestart w:val="eachPage"/>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3ECF"/>
    <w:rsid w:val="000027E7"/>
    <w:rsid w:val="00022051"/>
    <w:rsid w:val="0004165F"/>
    <w:rsid w:val="000553F6"/>
    <w:rsid w:val="0007444D"/>
    <w:rsid w:val="0007463B"/>
    <w:rsid w:val="00081A15"/>
    <w:rsid w:val="000824F9"/>
    <w:rsid w:val="00083534"/>
    <w:rsid w:val="000B0373"/>
    <w:rsid w:val="000B5BEA"/>
    <w:rsid w:val="000C1596"/>
    <w:rsid w:val="000C2C38"/>
    <w:rsid w:val="000C6403"/>
    <w:rsid w:val="000D6C83"/>
    <w:rsid w:val="000E5943"/>
    <w:rsid w:val="000E5FED"/>
    <w:rsid w:val="000E74B2"/>
    <w:rsid w:val="000E7760"/>
    <w:rsid w:val="000F3A71"/>
    <w:rsid w:val="000F3B68"/>
    <w:rsid w:val="000F66C6"/>
    <w:rsid w:val="001032FA"/>
    <w:rsid w:val="0010436E"/>
    <w:rsid w:val="00112F59"/>
    <w:rsid w:val="001167F8"/>
    <w:rsid w:val="00116FF4"/>
    <w:rsid w:val="00121A27"/>
    <w:rsid w:val="00126837"/>
    <w:rsid w:val="00136CB8"/>
    <w:rsid w:val="00145B51"/>
    <w:rsid w:val="00146823"/>
    <w:rsid w:val="00155AEE"/>
    <w:rsid w:val="00165814"/>
    <w:rsid w:val="001734E7"/>
    <w:rsid w:val="00183974"/>
    <w:rsid w:val="0018719A"/>
    <w:rsid w:val="001962C9"/>
    <w:rsid w:val="001A0AFD"/>
    <w:rsid w:val="001A1878"/>
    <w:rsid w:val="001A2026"/>
    <w:rsid w:val="001A2A6A"/>
    <w:rsid w:val="001A42DC"/>
    <w:rsid w:val="001A4D6E"/>
    <w:rsid w:val="001A694B"/>
    <w:rsid w:val="001B1FFC"/>
    <w:rsid w:val="001C62EF"/>
    <w:rsid w:val="001C6E33"/>
    <w:rsid w:val="001E0DFC"/>
    <w:rsid w:val="001E6912"/>
    <w:rsid w:val="001E7B4B"/>
    <w:rsid w:val="001F105C"/>
    <w:rsid w:val="001F243B"/>
    <w:rsid w:val="001F32FD"/>
    <w:rsid w:val="001F58EC"/>
    <w:rsid w:val="0020006F"/>
    <w:rsid w:val="002173B2"/>
    <w:rsid w:val="00223524"/>
    <w:rsid w:val="002368DB"/>
    <w:rsid w:val="00247D7A"/>
    <w:rsid w:val="00255EFD"/>
    <w:rsid w:val="00265598"/>
    <w:rsid w:val="002717C5"/>
    <w:rsid w:val="00281ABE"/>
    <w:rsid w:val="002865A3"/>
    <w:rsid w:val="00293509"/>
    <w:rsid w:val="00293CAA"/>
    <w:rsid w:val="0029608C"/>
    <w:rsid w:val="002B2D13"/>
    <w:rsid w:val="002B4D52"/>
    <w:rsid w:val="002B68F1"/>
    <w:rsid w:val="002B71B6"/>
    <w:rsid w:val="002B7ACF"/>
    <w:rsid w:val="002C28A8"/>
    <w:rsid w:val="002C55FE"/>
    <w:rsid w:val="002F65F9"/>
    <w:rsid w:val="00313C7D"/>
    <w:rsid w:val="00317AE1"/>
    <w:rsid w:val="00323A96"/>
    <w:rsid w:val="00325F2E"/>
    <w:rsid w:val="0033589E"/>
    <w:rsid w:val="00336610"/>
    <w:rsid w:val="003374AA"/>
    <w:rsid w:val="00342A39"/>
    <w:rsid w:val="00343F67"/>
    <w:rsid w:val="00347606"/>
    <w:rsid w:val="003505CB"/>
    <w:rsid w:val="00352A56"/>
    <w:rsid w:val="003612F8"/>
    <w:rsid w:val="00364036"/>
    <w:rsid w:val="003648DF"/>
    <w:rsid w:val="00373213"/>
    <w:rsid w:val="00376559"/>
    <w:rsid w:val="00381AEE"/>
    <w:rsid w:val="0039257C"/>
    <w:rsid w:val="00392754"/>
    <w:rsid w:val="0039462A"/>
    <w:rsid w:val="00396024"/>
    <w:rsid w:val="003A54C2"/>
    <w:rsid w:val="003A684D"/>
    <w:rsid w:val="003A70E8"/>
    <w:rsid w:val="003B0765"/>
    <w:rsid w:val="003C71F5"/>
    <w:rsid w:val="003D012D"/>
    <w:rsid w:val="003F1C91"/>
    <w:rsid w:val="003F2A6B"/>
    <w:rsid w:val="003F3F72"/>
    <w:rsid w:val="003F52CA"/>
    <w:rsid w:val="003F624C"/>
    <w:rsid w:val="003F733F"/>
    <w:rsid w:val="003F75EA"/>
    <w:rsid w:val="004023C7"/>
    <w:rsid w:val="00402AD2"/>
    <w:rsid w:val="0040671C"/>
    <w:rsid w:val="004104F7"/>
    <w:rsid w:val="00413FEE"/>
    <w:rsid w:val="0041471E"/>
    <w:rsid w:val="004258B5"/>
    <w:rsid w:val="00426D8D"/>
    <w:rsid w:val="004403B5"/>
    <w:rsid w:val="004407A6"/>
    <w:rsid w:val="004421DC"/>
    <w:rsid w:val="00452922"/>
    <w:rsid w:val="00455106"/>
    <w:rsid w:val="00474675"/>
    <w:rsid w:val="00476525"/>
    <w:rsid w:val="00480540"/>
    <w:rsid w:val="004845AE"/>
    <w:rsid w:val="004845BD"/>
    <w:rsid w:val="004858C7"/>
    <w:rsid w:val="004874D7"/>
    <w:rsid w:val="00487E5A"/>
    <w:rsid w:val="0049708D"/>
    <w:rsid w:val="004A4781"/>
    <w:rsid w:val="004B196F"/>
    <w:rsid w:val="004B35D2"/>
    <w:rsid w:val="004B49A3"/>
    <w:rsid w:val="004B5E55"/>
    <w:rsid w:val="004B74D0"/>
    <w:rsid w:val="004C3972"/>
    <w:rsid w:val="004C7527"/>
    <w:rsid w:val="004D0437"/>
    <w:rsid w:val="004F43CB"/>
    <w:rsid w:val="004F6487"/>
    <w:rsid w:val="005201E9"/>
    <w:rsid w:val="00521C4D"/>
    <w:rsid w:val="005224CC"/>
    <w:rsid w:val="005304EF"/>
    <w:rsid w:val="00533540"/>
    <w:rsid w:val="00533F57"/>
    <w:rsid w:val="00541643"/>
    <w:rsid w:val="00542628"/>
    <w:rsid w:val="005443F4"/>
    <w:rsid w:val="00554C56"/>
    <w:rsid w:val="00557154"/>
    <w:rsid w:val="0056153E"/>
    <w:rsid w:val="00561EA7"/>
    <w:rsid w:val="0056425D"/>
    <w:rsid w:val="00567FDD"/>
    <w:rsid w:val="00585247"/>
    <w:rsid w:val="00587C84"/>
    <w:rsid w:val="005A01EB"/>
    <w:rsid w:val="005A4A74"/>
    <w:rsid w:val="005B527A"/>
    <w:rsid w:val="005C2219"/>
    <w:rsid w:val="005D0A00"/>
    <w:rsid w:val="005D2319"/>
    <w:rsid w:val="005D4605"/>
    <w:rsid w:val="005D6B28"/>
    <w:rsid w:val="005D6BC5"/>
    <w:rsid w:val="005E398A"/>
    <w:rsid w:val="005F1330"/>
    <w:rsid w:val="005F36C3"/>
    <w:rsid w:val="00600B66"/>
    <w:rsid w:val="00604B21"/>
    <w:rsid w:val="00620422"/>
    <w:rsid w:val="00631B43"/>
    <w:rsid w:val="00634EA4"/>
    <w:rsid w:val="0063676A"/>
    <w:rsid w:val="006443C6"/>
    <w:rsid w:val="00644D06"/>
    <w:rsid w:val="00646FF2"/>
    <w:rsid w:val="00647C95"/>
    <w:rsid w:val="006539A3"/>
    <w:rsid w:val="00654E7B"/>
    <w:rsid w:val="00660426"/>
    <w:rsid w:val="006621C4"/>
    <w:rsid w:val="00667592"/>
    <w:rsid w:val="00667616"/>
    <w:rsid w:val="00670412"/>
    <w:rsid w:val="00673C28"/>
    <w:rsid w:val="006761CA"/>
    <w:rsid w:val="00685E24"/>
    <w:rsid w:val="006942C9"/>
    <w:rsid w:val="0069615F"/>
    <w:rsid w:val="006A4DA6"/>
    <w:rsid w:val="006B5B71"/>
    <w:rsid w:val="006C2D9E"/>
    <w:rsid w:val="006C65A2"/>
    <w:rsid w:val="006C7D94"/>
    <w:rsid w:val="006D3445"/>
    <w:rsid w:val="006E2190"/>
    <w:rsid w:val="006E23DF"/>
    <w:rsid w:val="006E4D9B"/>
    <w:rsid w:val="006E54C2"/>
    <w:rsid w:val="006F16EB"/>
    <w:rsid w:val="006F376A"/>
    <w:rsid w:val="006F437A"/>
    <w:rsid w:val="00706F48"/>
    <w:rsid w:val="007073FB"/>
    <w:rsid w:val="007106A9"/>
    <w:rsid w:val="007107B2"/>
    <w:rsid w:val="0071305E"/>
    <w:rsid w:val="00717DEE"/>
    <w:rsid w:val="00724D36"/>
    <w:rsid w:val="00724EC2"/>
    <w:rsid w:val="00725C88"/>
    <w:rsid w:val="00735415"/>
    <w:rsid w:val="007560AC"/>
    <w:rsid w:val="00757123"/>
    <w:rsid w:val="00761966"/>
    <w:rsid w:val="007714D9"/>
    <w:rsid w:val="00780265"/>
    <w:rsid w:val="007869F6"/>
    <w:rsid w:val="007914F5"/>
    <w:rsid w:val="007946C5"/>
    <w:rsid w:val="007B49C9"/>
    <w:rsid w:val="007C1964"/>
    <w:rsid w:val="007C1FB6"/>
    <w:rsid w:val="007D09AF"/>
    <w:rsid w:val="007D651C"/>
    <w:rsid w:val="007E27EB"/>
    <w:rsid w:val="008006AA"/>
    <w:rsid w:val="008048EC"/>
    <w:rsid w:val="008071BB"/>
    <w:rsid w:val="0081129B"/>
    <w:rsid w:val="008129CA"/>
    <w:rsid w:val="00822B3D"/>
    <w:rsid w:val="008240EF"/>
    <w:rsid w:val="008246E5"/>
    <w:rsid w:val="008254B2"/>
    <w:rsid w:val="00826D88"/>
    <w:rsid w:val="00830AE3"/>
    <w:rsid w:val="00835674"/>
    <w:rsid w:val="00845019"/>
    <w:rsid w:val="008509E2"/>
    <w:rsid w:val="00851C16"/>
    <w:rsid w:val="00860A3B"/>
    <w:rsid w:val="00863FA0"/>
    <w:rsid w:val="00872BC7"/>
    <w:rsid w:val="0087615B"/>
    <w:rsid w:val="0088756C"/>
    <w:rsid w:val="00892F08"/>
    <w:rsid w:val="0089324A"/>
    <w:rsid w:val="008A197D"/>
    <w:rsid w:val="008A35F8"/>
    <w:rsid w:val="008A5030"/>
    <w:rsid w:val="008A6157"/>
    <w:rsid w:val="008B4B0F"/>
    <w:rsid w:val="008B6052"/>
    <w:rsid w:val="008D4A8B"/>
    <w:rsid w:val="008D51F0"/>
    <w:rsid w:val="008E0254"/>
    <w:rsid w:val="008F2968"/>
    <w:rsid w:val="008F5722"/>
    <w:rsid w:val="008F6055"/>
    <w:rsid w:val="009209AE"/>
    <w:rsid w:val="009262C4"/>
    <w:rsid w:val="00930BE7"/>
    <w:rsid w:val="00933C28"/>
    <w:rsid w:val="00933E20"/>
    <w:rsid w:val="0094054B"/>
    <w:rsid w:val="00942E5B"/>
    <w:rsid w:val="00943E5E"/>
    <w:rsid w:val="009522A2"/>
    <w:rsid w:val="00966F67"/>
    <w:rsid w:val="00973A8C"/>
    <w:rsid w:val="00976AC7"/>
    <w:rsid w:val="00986DF8"/>
    <w:rsid w:val="00996325"/>
    <w:rsid w:val="009A5AE8"/>
    <w:rsid w:val="009B0ED4"/>
    <w:rsid w:val="009B335D"/>
    <w:rsid w:val="009B4B35"/>
    <w:rsid w:val="009B7B2B"/>
    <w:rsid w:val="009C1BCD"/>
    <w:rsid w:val="009C7353"/>
    <w:rsid w:val="009D43CA"/>
    <w:rsid w:val="009D6EB1"/>
    <w:rsid w:val="009E2CFB"/>
    <w:rsid w:val="009E6EBF"/>
    <w:rsid w:val="009F2BD3"/>
    <w:rsid w:val="009F3BFB"/>
    <w:rsid w:val="009F418A"/>
    <w:rsid w:val="009F4EEB"/>
    <w:rsid w:val="009F6FBE"/>
    <w:rsid w:val="00A0124F"/>
    <w:rsid w:val="00A0537E"/>
    <w:rsid w:val="00A060C4"/>
    <w:rsid w:val="00A1236C"/>
    <w:rsid w:val="00A1376B"/>
    <w:rsid w:val="00A20677"/>
    <w:rsid w:val="00A33032"/>
    <w:rsid w:val="00A35072"/>
    <w:rsid w:val="00A35AD2"/>
    <w:rsid w:val="00A40B3C"/>
    <w:rsid w:val="00A47298"/>
    <w:rsid w:val="00A5507D"/>
    <w:rsid w:val="00A74F27"/>
    <w:rsid w:val="00A768B6"/>
    <w:rsid w:val="00A77902"/>
    <w:rsid w:val="00A91F33"/>
    <w:rsid w:val="00A92372"/>
    <w:rsid w:val="00A95B81"/>
    <w:rsid w:val="00A95E87"/>
    <w:rsid w:val="00AA423A"/>
    <w:rsid w:val="00AA4D28"/>
    <w:rsid w:val="00AB502F"/>
    <w:rsid w:val="00AC07A1"/>
    <w:rsid w:val="00AC0890"/>
    <w:rsid w:val="00AC6431"/>
    <w:rsid w:val="00AC7AA9"/>
    <w:rsid w:val="00AD22DB"/>
    <w:rsid w:val="00AE426E"/>
    <w:rsid w:val="00AE4D93"/>
    <w:rsid w:val="00AE5D38"/>
    <w:rsid w:val="00AF2DBD"/>
    <w:rsid w:val="00AF7BFC"/>
    <w:rsid w:val="00B001C8"/>
    <w:rsid w:val="00B04A81"/>
    <w:rsid w:val="00B10820"/>
    <w:rsid w:val="00B11ED7"/>
    <w:rsid w:val="00B13A8D"/>
    <w:rsid w:val="00B17375"/>
    <w:rsid w:val="00B234BE"/>
    <w:rsid w:val="00B3228C"/>
    <w:rsid w:val="00B33ECF"/>
    <w:rsid w:val="00B43993"/>
    <w:rsid w:val="00B52B2F"/>
    <w:rsid w:val="00B52F44"/>
    <w:rsid w:val="00B65DCC"/>
    <w:rsid w:val="00B66034"/>
    <w:rsid w:val="00B7099A"/>
    <w:rsid w:val="00B84F2E"/>
    <w:rsid w:val="00B86C3A"/>
    <w:rsid w:val="00B971DE"/>
    <w:rsid w:val="00BA53FC"/>
    <w:rsid w:val="00BB0DD9"/>
    <w:rsid w:val="00BB5BFA"/>
    <w:rsid w:val="00BC13C2"/>
    <w:rsid w:val="00BD3C9D"/>
    <w:rsid w:val="00BD4781"/>
    <w:rsid w:val="00BD6949"/>
    <w:rsid w:val="00BE1FDB"/>
    <w:rsid w:val="00BE654A"/>
    <w:rsid w:val="00BF2CD3"/>
    <w:rsid w:val="00C04E7E"/>
    <w:rsid w:val="00C063C7"/>
    <w:rsid w:val="00C1219F"/>
    <w:rsid w:val="00C132D9"/>
    <w:rsid w:val="00C20224"/>
    <w:rsid w:val="00C23663"/>
    <w:rsid w:val="00C3032A"/>
    <w:rsid w:val="00C37030"/>
    <w:rsid w:val="00C422BF"/>
    <w:rsid w:val="00C42E9C"/>
    <w:rsid w:val="00C47B27"/>
    <w:rsid w:val="00C56057"/>
    <w:rsid w:val="00C564F4"/>
    <w:rsid w:val="00C57F47"/>
    <w:rsid w:val="00C60C8E"/>
    <w:rsid w:val="00C741C6"/>
    <w:rsid w:val="00C75545"/>
    <w:rsid w:val="00C96F7A"/>
    <w:rsid w:val="00CA3926"/>
    <w:rsid w:val="00CA49BB"/>
    <w:rsid w:val="00CB0509"/>
    <w:rsid w:val="00CB20D7"/>
    <w:rsid w:val="00CB2A37"/>
    <w:rsid w:val="00CB2D47"/>
    <w:rsid w:val="00CB6836"/>
    <w:rsid w:val="00CC3ED2"/>
    <w:rsid w:val="00CC4E22"/>
    <w:rsid w:val="00CC6C42"/>
    <w:rsid w:val="00CD179C"/>
    <w:rsid w:val="00CD2965"/>
    <w:rsid w:val="00CD4288"/>
    <w:rsid w:val="00CE093B"/>
    <w:rsid w:val="00CE1142"/>
    <w:rsid w:val="00D04D1E"/>
    <w:rsid w:val="00D06B60"/>
    <w:rsid w:val="00D27536"/>
    <w:rsid w:val="00D32584"/>
    <w:rsid w:val="00D33724"/>
    <w:rsid w:val="00D37F9C"/>
    <w:rsid w:val="00D435C0"/>
    <w:rsid w:val="00D43849"/>
    <w:rsid w:val="00D44B35"/>
    <w:rsid w:val="00D47056"/>
    <w:rsid w:val="00D477D1"/>
    <w:rsid w:val="00D477F2"/>
    <w:rsid w:val="00D5632B"/>
    <w:rsid w:val="00D61B18"/>
    <w:rsid w:val="00D62C2E"/>
    <w:rsid w:val="00D64754"/>
    <w:rsid w:val="00D877F7"/>
    <w:rsid w:val="00DA4EAB"/>
    <w:rsid w:val="00DA5753"/>
    <w:rsid w:val="00DA7148"/>
    <w:rsid w:val="00DB110B"/>
    <w:rsid w:val="00DB1B3F"/>
    <w:rsid w:val="00DB2678"/>
    <w:rsid w:val="00DB42F6"/>
    <w:rsid w:val="00DB4AD8"/>
    <w:rsid w:val="00DB65B5"/>
    <w:rsid w:val="00DD4866"/>
    <w:rsid w:val="00DD757B"/>
    <w:rsid w:val="00DE3BC0"/>
    <w:rsid w:val="00E13297"/>
    <w:rsid w:val="00E1357E"/>
    <w:rsid w:val="00E15B3B"/>
    <w:rsid w:val="00E15E16"/>
    <w:rsid w:val="00E25C77"/>
    <w:rsid w:val="00E30CB5"/>
    <w:rsid w:val="00E3277C"/>
    <w:rsid w:val="00E4434E"/>
    <w:rsid w:val="00E44CF9"/>
    <w:rsid w:val="00E618BF"/>
    <w:rsid w:val="00E666DF"/>
    <w:rsid w:val="00E7229A"/>
    <w:rsid w:val="00E726BC"/>
    <w:rsid w:val="00E7358E"/>
    <w:rsid w:val="00E828D1"/>
    <w:rsid w:val="00E906E7"/>
    <w:rsid w:val="00E9744B"/>
    <w:rsid w:val="00EA2059"/>
    <w:rsid w:val="00EA4DDE"/>
    <w:rsid w:val="00EB00F6"/>
    <w:rsid w:val="00EB38DE"/>
    <w:rsid w:val="00EB5A68"/>
    <w:rsid w:val="00EB6D13"/>
    <w:rsid w:val="00EC6DE6"/>
    <w:rsid w:val="00ED3111"/>
    <w:rsid w:val="00F048C6"/>
    <w:rsid w:val="00F07387"/>
    <w:rsid w:val="00F10D68"/>
    <w:rsid w:val="00F16A4D"/>
    <w:rsid w:val="00F17B5B"/>
    <w:rsid w:val="00F2039F"/>
    <w:rsid w:val="00F21252"/>
    <w:rsid w:val="00F25F7B"/>
    <w:rsid w:val="00F36E44"/>
    <w:rsid w:val="00F37492"/>
    <w:rsid w:val="00F42430"/>
    <w:rsid w:val="00F42D37"/>
    <w:rsid w:val="00F46BB2"/>
    <w:rsid w:val="00F556B2"/>
    <w:rsid w:val="00F6256E"/>
    <w:rsid w:val="00F65AE1"/>
    <w:rsid w:val="00F722CD"/>
    <w:rsid w:val="00F72527"/>
    <w:rsid w:val="00F738CF"/>
    <w:rsid w:val="00F8408A"/>
    <w:rsid w:val="00F86FFF"/>
    <w:rsid w:val="00F87F83"/>
    <w:rsid w:val="00F918D1"/>
    <w:rsid w:val="00F961BB"/>
    <w:rsid w:val="00F96E4E"/>
    <w:rsid w:val="00F9762B"/>
    <w:rsid w:val="00FA28A4"/>
    <w:rsid w:val="00FA69A6"/>
    <w:rsid w:val="00FB2F2A"/>
    <w:rsid w:val="00FB3625"/>
    <w:rsid w:val="00FB462C"/>
    <w:rsid w:val="00FB610E"/>
    <w:rsid w:val="00FD6F37"/>
    <w:rsid w:val="00FE147F"/>
    <w:rsid w:val="00FF4AA4"/>
    <w:rsid w:val="00FF64FC"/>
  </w:rsids>
  <m:mathPr>
    <m:mathFont m:val="Cambria Math"/>
    <m:brkBin m:val="before"/>
    <m:brkBinSub m:val="--"/>
    <m:smallFrac m:val="0"/>
    <m:dispDef/>
    <m:lMargin m:val="0"/>
    <m:rMargin m:val="0"/>
    <m:defJc m:val="centerGroup"/>
    <m:wrapIndent m:val="1440"/>
    <m:intLim m:val="subSup"/>
    <m:naryLim m:val="undOvr"/>
  </m:mathPr>
  <w:themeFontLang w:val="en-US" w:eastAsia="ja-JP"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E53658"/>
  <w15:docId w15:val="{48BF1217-F404-F24F-A0BE-19BA90A16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2190"/>
    <w:pPr>
      <w:spacing w:line="254" w:lineRule="auto"/>
    </w:pPr>
    <w:rPr>
      <w:lang w:bidi="ar-SA"/>
    </w:rPr>
  </w:style>
  <w:style w:type="paragraph" w:styleId="Heading1">
    <w:name w:val="heading 1"/>
    <w:basedOn w:val="Normal"/>
    <w:next w:val="Normal"/>
    <w:link w:val="Heading1Char"/>
    <w:uiPriority w:val="9"/>
    <w:qFormat/>
    <w:rsid w:val="006E2190"/>
    <w:pPr>
      <w:keepNext/>
      <w:keepLines/>
      <w:bidi/>
      <w:spacing w:before="240" w:after="240" w:line="276" w:lineRule="auto"/>
      <w:ind w:left="48"/>
      <w:jc w:val="both"/>
      <w:outlineLvl w:val="0"/>
    </w:pPr>
    <w:rPr>
      <w:rFonts w:asciiTheme="majorHAnsi" w:eastAsia="Calibri" w:hAnsiTheme="majorHAnsi" w:cs="B Zar"/>
      <w:b/>
      <w:bCs/>
      <w:color w:val="000000" w:themeColor="text1"/>
      <w:sz w:val="32"/>
      <w:szCs w:val="32"/>
      <w:lang w:bidi="fa-IR"/>
    </w:rPr>
  </w:style>
  <w:style w:type="paragraph" w:styleId="Heading2">
    <w:name w:val="heading 2"/>
    <w:basedOn w:val="Normal"/>
    <w:next w:val="Normal"/>
    <w:link w:val="Heading2Char"/>
    <w:semiHidden/>
    <w:unhideWhenUsed/>
    <w:qFormat/>
    <w:rsid w:val="006E2190"/>
    <w:pPr>
      <w:keepNext/>
      <w:keepLines/>
      <w:bidi/>
      <w:spacing w:before="200" w:after="0"/>
      <w:ind w:left="48" w:firstLine="375"/>
      <w:jc w:val="both"/>
      <w:outlineLvl w:val="1"/>
    </w:pPr>
    <w:rPr>
      <w:rFonts w:asciiTheme="majorHAnsi" w:eastAsiaTheme="majorEastAsia" w:hAnsiTheme="majorHAnsi" w:cs="B Zar"/>
      <w:b/>
      <w:bCs/>
      <w:color w:val="000000" w:themeColor="text1"/>
      <w:sz w:val="28"/>
      <w:szCs w:val="28"/>
      <w:lang w:bidi="fa-IR"/>
    </w:rPr>
  </w:style>
  <w:style w:type="paragraph" w:styleId="Heading3">
    <w:name w:val="heading 3"/>
    <w:basedOn w:val="Normal"/>
    <w:next w:val="Normal"/>
    <w:link w:val="Heading3Char"/>
    <w:uiPriority w:val="9"/>
    <w:semiHidden/>
    <w:unhideWhenUsed/>
    <w:qFormat/>
    <w:rsid w:val="006E2190"/>
    <w:pPr>
      <w:keepNext/>
      <w:keepLines/>
      <w:bidi/>
      <w:spacing w:before="200" w:after="0"/>
      <w:ind w:left="48" w:firstLine="672"/>
      <w:jc w:val="both"/>
      <w:outlineLvl w:val="2"/>
    </w:pPr>
    <w:rPr>
      <w:rFonts w:asciiTheme="majorHAnsi" w:eastAsiaTheme="majorEastAsia" w:hAnsiTheme="majorHAnsi" w:cstheme="majorBidi"/>
      <w:b/>
      <w:bCs/>
      <w:color w:val="5B9BD5" w:themeColor="accent1"/>
      <w:sz w:val="26"/>
      <w:szCs w:val="26"/>
    </w:rPr>
  </w:style>
  <w:style w:type="paragraph" w:styleId="Heading4">
    <w:name w:val="heading 4"/>
    <w:basedOn w:val="Normal"/>
    <w:next w:val="Normal"/>
    <w:link w:val="Heading4Char"/>
    <w:uiPriority w:val="9"/>
    <w:semiHidden/>
    <w:unhideWhenUsed/>
    <w:qFormat/>
    <w:rsid w:val="006E2190"/>
    <w:pPr>
      <w:keepNext/>
      <w:keepLines/>
      <w:bidi/>
      <w:spacing w:before="200" w:after="0" w:line="276" w:lineRule="auto"/>
      <w:ind w:left="48" w:firstLine="672"/>
      <w:jc w:val="both"/>
      <w:outlineLvl w:val="3"/>
    </w:pPr>
    <w:rPr>
      <w:rFonts w:asciiTheme="majorHAnsi" w:eastAsiaTheme="majorEastAsia" w:hAnsiTheme="majorHAnsi" w:cstheme="majorBidi"/>
      <w:b/>
      <w:bCs/>
      <w:i/>
      <w:iCs/>
      <w:color w:val="5B9BD5" w:themeColor="accent1"/>
      <w:sz w:val="26"/>
      <w:szCs w:val="26"/>
    </w:rPr>
  </w:style>
  <w:style w:type="paragraph" w:styleId="Heading5">
    <w:name w:val="heading 5"/>
    <w:basedOn w:val="Normal"/>
    <w:next w:val="Normal"/>
    <w:link w:val="Heading5Char"/>
    <w:uiPriority w:val="9"/>
    <w:semiHidden/>
    <w:unhideWhenUsed/>
    <w:qFormat/>
    <w:rsid w:val="006E2190"/>
    <w:pPr>
      <w:keepNext/>
      <w:keepLines/>
      <w:spacing w:before="200" w:after="0"/>
      <w:ind w:left="1008" w:hanging="1008"/>
      <w:outlineLvl w:val="4"/>
    </w:pPr>
    <w:rPr>
      <w:rFonts w:asciiTheme="majorHAnsi" w:eastAsiaTheme="majorEastAsia" w:hAnsiTheme="majorHAnsi" w:cstheme="majorBidi"/>
      <w:color w:val="1F4D78" w:themeColor="accent1" w:themeShade="7F"/>
      <w:sz w:val="28"/>
      <w:szCs w:val="28"/>
    </w:rPr>
  </w:style>
  <w:style w:type="paragraph" w:styleId="Heading6">
    <w:name w:val="heading 6"/>
    <w:basedOn w:val="Normal"/>
    <w:next w:val="Normal"/>
    <w:link w:val="Heading6Char"/>
    <w:uiPriority w:val="9"/>
    <w:semiHidden/>
    <w:unhideWhenUsed/>
    <w:qFormat/>
    <w:rsid w:val="006E2190"/>
    <w:pPr>
      <w:keepNext/>
      <w:keepLines/>
      <w:spacing w:before="200" w:after="0"/>
      <w:ind w:left="1152" w:hanging="1152"/>
      <w:outlineLvl w:val="5"/>
    </w:pPr>
    <w:rPr>
      <w:rFonts w:asciiTheme="majorHAnsi" w:eastAsiaTheme="majorEastAsia" w:hAnsiTheme="majorHAnsi" w:cstheme="majorBidi"/>
      <w:i/>
      <w:iCs/>
      <w:color w:val="1F4D78" w:themeColor="accent1" w:themeShade="7F"/>
      <w:sz w:val="28"/>
      <w:szCs w:val="28"/>
    </w:rPr>
  </w:style>
  <w:style w:type="paragraph" w:styleId="Heading7">
    <w:name w:val="heading 7"/>
    <w:basedOn w:val="Normal"/>
    <w:next w:val="Normal"/>
    <w:link w:val="Heading7Char"/>
    <w:uiPriority w:val="9"/>
    <w:semiHidden/>
    <w:unhideWhenUsed/>
    <w:qFormat/>
    <w:rsid w:val="006E2190"/>
    <w:pPr>
      <w:keepNext/>
      <w:keepLines/>
      <w:spacing w:before="200" w:after="0"/>
      <w:ind w:left="1296" w:hanging="1296"/>
      <w:outlineLvl w:val="6"/>
    </w:pPr>
    <w:rPr>
      <w:rFonts w:asciiTheme="majorHAnsi" w:eastAsiaTheme="majorEastAsia" w:hAnsiTheme="majorHAnsi" w:cstheme="majorBidi"/>
      <w:i/>
      <w:iCs/>
      <w:color w:val="404040" w:themeColor="text1" w:themeTint="BF"/>
      <w:sz w:val="28"/>
      <w:szCs w:val="28"/>
    </w:rPr>
  </w:style>
  <w:style w:type="paragraph" w:styleId="Heading8">
    <w:name w:val="heading 8"/>
    <w:basedOn w:val="Normal"/>
    <w:next w:val="Normal"/>
    <w:link w:val="Heading8Char"/>
    <w:uiPriority w:val="9"/>
    <w:semiHidden/>
    <w:unhideWhenUsed/>
    <w:qFormat/>
    <w:rsid w:val="006E2190"/>
    <w:pPr>
      <w:keepNext/>
      <w:keepLines/>
      <w:spacing w:before="200" w:after="0"/>
      <w:ind w:left="1440" w:hanging="144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E2190"/>
    <w:pPr>
      <w:keepNext/>
      <w:keepLines/>
      <w:spacing w:before="200" w:after="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2190"/>
    <w:rPr>
      <w:rFonts w:asciiTheme="majorHAnsi" w:eastAsia="Calibri" w:hAnsiTheme="majorHAnsi" w:cs="B Zar"/>
      <w:b/>
      <w:bCs/>
      <w:color w:val="000000" w:themeColor="text1"/>
      <w:sz w:val="32"/>
      <w:szCs w:val="32"/>
    </w:rPr>
  </w:style>
  <w:style w:type="character" w:customStyle="1" w:styleId="Heading2Char">
    <w:name w:val="Heading 2 Char"/>
    <w:basedOn w:val="DefaultParagraphFont"/>
    <w:link w:val="Heading2"/>
    <w:semiHidden/>
    <w:rsid w:val="006E2190"/>
    <w:rPr>
      <w:rFonts w:asciiTheme="majorHAnsi" w:eastAsiaTheme="majorEastAsia" w:hAnsiTheme="majorHAnsi" w:cs="B Zar"/>
      <w:b/>
      <w:bCs/>
      <w:color w:val="000000" w:themeColor="text1"/>
      <w:sz w:val="28"/>
      <w:szCs w:val="28"/>
    </w:rPr>
  </w:style>
  <w:style w:type="paragraph" w:styleId="Header">
    <w:name w:val="header"/>
    <w:basedOn w:val="Normal"/>
    <w:link w:val="HeaderChar"/>
    <w:uiPriority w:val="99"/>
    <w:unhideWhenUsed/>
    <w:rsid w:val="00B33E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3ECF"/>
  </w:style>
  <w:style w:type="paragraph" w:styleId="Footer">
    <w:name w:val="footer"/>
    <w:basedOn w:val="Normal"/>
    <w:link w:val="FooterChar"/>
    <w:uiPriority w:val="99"/>
    <w:unhideWhenUsed/>
    <w:rsid w:val="00B33E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3ECF"/>
  </w:style>
  <w:style w:type="character" w:customStyle="1" w:styleId="Heading3Char">
    <w:name w:val="Heading 3 Char"/>
    <w:basedOn w:val="DefaultParagraphFont"/>
    <w:link w:val="Heading3"/>
    <w:uiPriority w:val="9"/>
    <w:semiHidden/>
    <w:rsid w:val="006E2190"/>
    <w:rPr>
      <w:rFonts w:asciiTheme="majorHAnsi" w:eastAsiaTheme="majorEastAsia" w:hAnsiTheme="majorHAnsi" w:cstheme="majorBidi"/>
      <w:b/>
      <w:bCs/>
      <w:color w:val="5B9BD5" w:themeColor="accent1"/>
      <w:sz w:val="26"/>
      <w:szCs w:val="26"/>
      <w:lang w:bidi="ar-SA"/>
    </w:rPr>
  </w:style>
  <w:style w:type="character" w:customStyle="1" w:styleId="Heading4Char">
    <w:name w:val="Heading 4 Char"/>
    <w:basedOn w:val="DefaultParagraphFont"/>
    <w:link w:val="Heading4"/>
    <w:uiPriority w:val="9"/>
    <w:semiHidden/>
    <w:rsid w:val="006E2190"/>
    <w:rPr>
      <w:rFonts w:asciiTheme="majorHAnsi" w:eastAsiaTheme="majorEastAsia" w:hAnsiTheme="majorHAnsi" w:cstheme="majorBidi"/>
      <w:b/>
      <w:bCs/>
      <w:i/>
      <w:iCs/>
      <w:color w:val="5B9BD5" w:themeColor="accent1"/>
      <w:sz w:val="26"/>
      <w:szCs w:val="26"/>
      <w:lang w:bidi="ar-SA"/>
    </w:rPr>
  </w:style>
  <w:style w:type="character" w:customStyle="1" w:styleId="Heading5Char">
    <w:name w:val="Heading 5 Char"/>
    <w:basedOn w:val="DefaultParagraphFont"/>
    <w:link w:val="Heading5"/>
    <w:uiPriority w:val="9"/>
    <w:semiHidden/>
    <w:rsid w:val="006E2190"/>
    <w:rPr>
      <w:rFonts w:asciiTheme="majorHAnsi" w:eastAsiaTheme="majorEastAsia" w:hAnsiTheme="majorHAnsi" w:cstheme="majorBidi"/>
      <w:color w:val="1F4D78" w:themeColor="accent1" w:themeShade="7F"/>
      <w:sz w:val="28"/>
      <w:szCs w:val="28"/>
      <w:lang w:bidi="ar-SA"/>
    </w:rPr>
  </w:style>
  <w:style w:type="character" w:customStyle="1" w:styleId="Heading6Char">
    <w:name w:val="Heading 6 Char"/>
    <w:basedOn w:val="DefaultParagraphFont"/>
    <w:link w:val="Heading6"/>
    <w:uiPriority w:val="9"/>
    <w:semiHidden/>
    <w:rsid w:val="006E2190"/>
    <w:rPr>
      <w:rFonts w:asciiTheme="majorHAnsi" w:eastAsiaTheme="majorEastAsia" w:hAnsiTheme="majorHAnsi" w:cstheme="majorBidi"/>
      <w:i/>
      <w:iCs/>
      <w:color w:val="1F4D78" w:themeColor="accent1" w:themeShade="7F"/>
      <w:sz w:val="28"/>
      <w:szCs w:val="28"/>
      <w:lang w:bidi="ar-SA"/>
    </w:rPr>
  </w:style>
  <w:style w:type="character" w:customStyle="1" w:styleId="Heading7Char">
    <w:name w:val="Heading 7 Char"/>
    <w:basedOn w:val="DefaultParagraphFont"/>
    <w:link w:val="Heading7"/>
    <w:uiPriority w:val="9"/>
    <w:semiHidden/>
    <w:rsid w:val="006E2190"/>
    <w:rPr>
      <w:rFonts w:asciiTheme="majorHAnsi" w:eastAsiaTheme="majorEastAsia" w:hAnsiTheme="majorHAnsi" w:cstheme="majorBidi"/>
      <w:i/>
      <w:iCs/>
      <w:color w:val="404040" w:themeColor="text1" w:themeTint="BF"/>
      <w:sz w:val="28"/>
      <w:szCs w:val="28"/>
      <w:lang w:bidi="ar-SA"/>
    </w:rPr>
  </w:style>
  <w:style w:type="character" w:customStyle="1" w:styleId="Heading8Char">
    <w:name w:val="Heading 8 Char"/>
    <w:basedOn w:val="DefaultParagraphFont"/>
    <w:link w:val="Heading8"/>
    <w:uiPriority w:val="9"/>
    <w:semiHidden/>
    <w:rsid w:val="006E2190"/>
    <w:rPr>
      <w:rFonts w:asciiTheme="majorHAnsi" w:eastAsiaTheme="majorEastAsia" w:hAnsiTheme="majorHAnsi" w:cstheme="majorBidi"/>
      <w:color w:val="404040" w:themeColor="text1" w:themeTint="BF"/>
      <w:sz w:val="20"/>
      <w:szCs w:val="20"/>
      <w:lang w:bidi="ar-SA"/>
    </w:rPr>
  </w:style>
  <w:style w:type="character" w:customStyle="1" w:styleId="Heading9Char">
    <w:name w:val="Heading 9 Char"/>
    <w:basedOn w:val="DefaultParagraphFont"/>
    <w:link w:val="Heading9"/>
    <w:uiPriority w:val="9"/>
    <w:semiHidden/>
    <w:rsid w:val="006E2190"/>
    <w:rPr>
      <w:rFonts w:asciiTheme="majorHAnsi" w:eastAsiaTheme="majorEastAsia" w:hAnsiTheme="majorHAnsi" w:cstheme="majorBidi"/>
      <w:i/>
      <w:iCs/>
      <w:color w:val="404040" w:themeColor="text1" w:themeTint="BF"/>
      <w:sz w:val="20"/>
      <w:szCs w:val="20"/>
      <w:lang w:bidi="ar-SA"/>
    </w:rPr>
  </w:style>
  <w:style w:type="character" w:styleId="Hyperlink">
    <w:name w:val="Hyperlink"/>
    <w:basedOn w:val="DefaultParagraphFont"/>
    <w:uiPriority w:val="99"/>
    <w:unhideWhenUsed/>
    <w:rsid w:val="006E2190"/>
    <w:rPr>
      <w:color w:val="0563C1" w:themeColor="hyperlink"/>
      <w:u w:val="single"/>
    </w:rPr>
  </w:style>
  <w:style w:type="character" w:customStyle="1" w:styleId="HTMLPreformattedChar">
    <w:name w:val="HTML Preformatted Char"/>
    <w:basedOn w:val="DefaultParagraphFont"/>
    <w:link w:val="HTMLPreformatted"/>
    <w:uiPriority w:val="99"/>
    <w:semiHidden/>
    <w:rsid w:val="006E2190"/>
    <w:rPr>
      <w:rFonts w:ascii="Courier New" w:eastAsia="Times New Roman" w:hAnsi="Courier New" w:cs="Courier New"/>
      <w:sz w:val="20"/>
      <w:szCs w:val="20"/>
      <w:lang w:bidi="ar-SA"/>
    </w:rPr>
  </w:style>
  <w:style w:type="paragraph" w:styleId="HTMLPreformatted">
    <w:name w:val="HTML Preformatted"/>
    <w:basedOn w:val="Normal"/>
    <w:link w:val="HTMLPreformattedChar"/>
    <w:uiPriority w:val="99"/>
    <w:semiHidden/>
    <w:unhideWhenUsed/>
    <w:rsid w:val="006E2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NormalWeb">
    <w:name w:val="Normal (Web)"/>
    <w:basedOn w:val="Normal"/>
    <w:uiPriority w:val="99"/>
    <w:semiHidden/>
    <w:unhideWhenUsed/>
    <w:rsid w:val="006E2190"/>
    <w:pPr>
      <w:bidi/>
      <w:spacing w:before="100" w:beforeAutospacing="1" w:after="100" w:afterAutospacing="1" w:line="240" w:lineRule="auto"/>
      <w:ind w:left="48" w:firstLine="672"/>
      <w:jc w:val="both"/>
    </w:pPr>
    <w:rPr>
      <w:rFonts w:ascii="Times New Roman" w:eastAsia="Times New Roman" w:hAnsi="Times New Roman" w:cs="Times New Roman"/>
      <w:color w:val="000000" w:themeColor="text1"/>
      <w:sz w:val="24"/>
      <w:szCs w:val="24"/>
    </w:rPr>
  </w:style>
  <w:style w:type="paragraph" w:styleId="TOC1">
    <w:name w:val="toc 1"/>
    <w:basedOn w:val="Normal"/>
    <w:next w:val="Normal"/>
    <w:autoRedefine/>
    <w:uiPriority w:val="39"/>
    <w:semiHidden/>
    <w:unhideWhenUsed/>
    <w:rsid w:val="006E2190"/>
    <w:pPr>
      <w:tabs>
        <w:tab w:val="right" w:leader="dot" w:pos="8544"/>
      </w:tabs>
      <w:bidi/>
      <w:spacing w:after="100" w:line="276" w:lineRule="auto"/>
      <w:ind w:left="48" w:firstLine="672"/>
      <w:jc w:val="both"/>
    </w:pPr>
    <w:rPr>
      <w:rFonts w:asciiTheme="majorBidi" w:hAnsiTheme="majorBidi" w:cs="B Nazanin"/>
      <w:b/>
      <w:bCs/>
      <w:noProof/>
      <w:color w:val="000000" w:themeColor="text1"/>
      <w:sz w:val="28"/>
      <w:szCs w:val="28"/>
      <w:lang w:bidi="fa-IR"/>
    </w:rPr>
  </w:style>
  <w:style w:type="character" w:customStyle="1" w:styleId="FootnoteTextChar">
    <w:name w:val="Footnote Text Char"/>
    <w:aliases w:val="Char Char,Char1 Char,Footnote Text3 Char,Footnote Text41 Char,Footnote Text211 Char,Footnote Text Char Char Char311 Char,Footnote Text Char Char Char41 Char,Footnote Text311 Char,Footnote Text Char Char Char4 Char Char1 Char"/>
    <w:basedOn w:val="DefaultParagraphFont"/>
    <w:link w:val="FootnoteText"/>
    <w:locked/>
    <w:rsid w:val="006E2190"/>
    <w:rPr>
      <w:rFonts w:ascii="Calibri" w:eastAsia="Calibri" w:hAnsi="Calibri" w:cs="Arial"/>
      <w:sz w:val="20"/>
      <w:szCs w:val="20"/>
    </w:rPr>
  </w:style>
  <w:style w:type="paragraph" w:styleId="FootnoteText">
    <w:name w:val="footnote text"/>
    <w:aliases w:val="Char,Char1,Footnote Text3,Footnote Text41,Footnote Text211,Footnote Text Char Char Char311,Footnote Text Char Char Char41,Footnote Text311,Footnote Text Char Char Char4 Char Char1,Footnote Text23,Footnote Text221 Char Char,پاورقي"/>
    <w:basedOn w:val="Normal"/>
    <w:link w:val="FootnoteTextChar"/>
    <w:unhideWhenUsed/>
    <w:rsid w:val="006E2190"/>
    <w:pPr>
      <w:bidi/>
      <w:spacing w:after="200" w:line="276" w:lineRule="auto"/>
    </w:pPr>
    <w:rPr>
      <w:rFonts w:ascii="Calibri" w:eastAsia="Calibri" w:hAnsi="Calibri" w:cs="Arial"/>
      <w:sz w:val="20"/>
      <w:szCs w:val="20"/>
      <w:lang w:bidi="fa-IR"/>
    </w:rPr>
  </w:style>
  <w:style w:type="character" w:customStyle="1" w:styleId="FootnoteTextChar1">
    <w:name w:val="Footnote Text Char1"/>
    <w:aliases w:val="Char Char1,Char1 Char1,Footnote Text3 Char1,Footnote Text41 Char1,Footnote Text211 Char1,Footnote Text Char Char Char311 Char1,Footnote Text Char Char Char41 Char1,Footnote Text311 Char1,Footnote Text Char Char Char4 Char Char1 Char1"/>
    <w:basedOn w:val="DefaultParagraphFont"/>
    <w:uiPriority w:val="99"/>
    <w:semiHidden/>
    <w:rsid w:val="006E2190"/>
    <w:rPr>
      <w:sz w:val="20"/>
      <w:szCs w:val="20"/>
      <w:lang w:bidi="ar-SA"/>
    </w:rPr>
  </w:style>
  <w:style w:type="paragraph" w:styleId="CommentText">
    <w:name w:val="annotation text"/>
    <w:basedOn w:val="Normal"/>
    <w:link w:val="CommentTextChar"/>
    <w:uiPriority w:val="99"/>
    <w:semiHidden/>
    <w:unhideWhenUsed/>
    <w:rsid w:val="006E2190"/>
    <w:pPr>
      <w:bidi/>
      <w:spacing w:before="240" w:after="0" w:line="240" w:lineRule="auto"/>
      <w:ind w:firstLine="567"/>
      <w:jc w:val="both"/>
    </w:pPr>
    <w:rPr>
      <w:rFonts w:cs="B Zar"/>
      <w:color w:val="000000" w:themeColor="text1"/>
      <w:sz w:val="20"/>
      <w:szCs w:val="20"/>
      <w:lang w:bidi="fa-IR"/>
    </w:rPr>
  </w:style>
  <w:style w:type="character" w:customStyle="1" w:styleId="CommentTextChar">
    <w:name w:val="Comment Text Char"/>
    <w:basedOn w:val="DefaultParagraphFont"/>
    <w:link w:val="CommentText"/>
    <w:uiPriority w:val="99"/>
    <w:semiHidden/>
    <w:rsid w:val="006E2190"/>
    <w:rPr>
      <w:rFonts w:cs="B Zar"/>
      <w:color w:val="000000" w:themeColor="text1"/>
      <w:sz w:val="20"/>
      <w:szCs w:val="20"/>
    </w:rPr>
  </w:style>
  <w:style w:type="paragraph" w:styleId="Caption">
    <w:name w:val="caption"/>
    <w:basedOn w:val="Normal"/>
    <w:next w:val="Normal"/>
    <w:uiPriority w:val="35"/>
    <w:unhideWhenUsed/>
    <w:qFormat/>
    <w:rsid w:val="006E2190"/>
    <w:pPr>
      <w:bidi/>
      <w:spacing w:after="200" w:line="240" w:lineRule="auto"/>
      <w:ind w:left="48" w:firstLine="672"/>
      <w:jc w:val="both"/>
    </w:pPr>
    <w:rPr>
      <w:rFonts w:asciiTheme="majorBidi" w:hAnsiTheme="majorBidi" w:cs="B Zar"/>
      <w:i/>
      <w:iCs/>
      <w:color w:val="44546A" w:themeColor="text2"/>
      <w:sz w:val="18"/>
      <w:szCs w:val="18"/>
    </w:rPr>
  </w:style>
  <w:style w:type="paragraph" w:styleId="Title">
    <w:name w:val="Title"/>
    <w:basedOn w:val="Normal"/>
    <w:next w:val="Normal"/>
    <w:link w:val="TitleChar"/>
    <w:uiPriority w:val="10"/>
    <w:qFormat/>
    <w:rsid w:val="006E2190"/>
    <w:pPr>
      <w:bidi/>
      <w:spacing w:after="0" w:line="240" w:lineRule="auto"/>
      <w:ind w:left="48" w:firstLine="672"/>
      <w:contextualSpacing/>
      <w:jc w:val="both"/>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2190"/>
    <w:rPr>
      <w:rFonts w:asciiTheme="majorHAnsi" w:eastAsiaTheme="majorEastAsia" w:hAnsiTheme="majorHAnsi" w:cstheme="majorBidi"/>
      <w:spacing w:val="-10"/>
      <w:kern w:val="28"/>
      <w:sz w:val="56"/>
      <w:szCs w:val="56"/>
      <w:lang w:bidi="ar-SA"/>
    </w:rPr>
  </w:style>
  <w:style w:type="character" w:customStyle="1" w:styleId="CommentSubjectChar">
    <w:name w:val="Comment Subject Char"/>
    <w:basedOn w:val="CommentTextChar"/>
    <w:link w:val="CommentSubject"/>
    <w:uiPriority w:val="99"/>
    <w:semiHidden/>
    <w:rsid w:val="006E2190"/>
    <w:rPr>
      <w:rFonts w:cs="B Zar"/>
      <w:b/>
      <w:bCs/>
      <w:color w:val="000000" w:themeColor="text1"/>
      <w:sz w:val="20"/>
      <w:szCs w:val="20"/>
    </w:rPr>
  </w:style>
  <w:style w:type="paragraph" w:styleId="CommentSubject">
    <w:name w:val="annotation subject"/>
    <w:basedOn w:val="CommentText"/>
    <w:next w:val="CommentText"/>
    <w:link w:val="CommentSubjectChar"/>
    <w:uiPriority w:val="99"/>
    <w:semiHidden/>
    <w:unhideWhenUsed/>
    <w:rsid w:val="006E2190"/>
    <w:rPr>
      <w:b/>
      <w:bCs/>
    </w:rPr>
  </w:style>
  <w:style w:type="character" w:customStyle="1" w:styleId="BalloonTextChar">
    <w:name w:val="Balloon Text Char"/>
    <w:basedOn w:val="DefaultParagraphFont"/>
    <w:link w:val="BalloonText"/>
    <w:uiPriority w:val="99"/>
    <w:semiHidden/>
    <w:rsid w:val="006E2190"/>
    <w:rPr>
      <w:rFonts w:ascii="Segoe UI" w:hAnsi="Segoe UI" w:cs="Segoe UI"/>
      <w:sz w:val="18"/>
      <w:szCs w:val="18"/>
      <w:lang w:bidi="ar-SA"/>
    </w:rPr>
  </w:style>
  <w:style w:type="paragraph" w:styleId="BalloonText">
    <w:name w:val="Balloon Text"/>
    <w:basedOn w:val="Normal"/>
    <w:link w:val="BalloonTextChar"/>
    <w:uiPriority w:val="99"/>
    <w:semiHidden/>
    <w:unhideWhenUsed/>
    <w:rsid w:val="006E2190"/>
    <w:pPr>
      <w:spacing w:after="0" w:line="240" w:lineRule="auto"/>
    </w:pPr>
    <w:rPr>
      <w:rFonts w:ascii="Segoe UI" w:hAnsi="Segoe UI" w:cs="Segoe UI"/>
      <w:sz w:val="18"/>
      <w:szCs w:val="18"/>
    </w:rPr>
  </w:style>
  <w:style w:type="paragraph" w:styleId="NoSpacing">
    <w:name w:val="No Spacing"/>
    <w:uiPriority w:val="1"/>
    <w:qFormat/>
    <w:rsid w:val="006E2190"/>
    <w:pPr>
      <w:spacing w:after="0" w:line="240" w:lineRule="auto"/>
    </w:pPr>
    <w:rPr>
      <w:lang w:bidi="ar-SA"/>
    </w:rPr>
  </w:style>
  <w:style w:type="paragraph" w:styleId="ListParagraph">
    <w:name w:val="List Paragraph"/>
    <w:aliases w:val="heading2,Bullets,Akapit z listą BS,List Bullet-OpsManual,References,Title Style 1,Main numbered paragraph,Body,List Paragraph (numbered (a)),List_Paragraph,Multilevel para_II,List Paragraph1,MC Paragraphe Liste,Colorful List - Accent 11"/>
    <w:basedOn w:val="Normal"/>
    <w:link w:val="ListParagraphChar"/>
    <w:uiPriority w:val="34"/>
    <w:qFormat/>
    <w:rsid w:val="006E2190"/>
    <w:pPr>
      <w:bidi/>
      <w:spacing w:after="200" w:line="276" w:lineRule="auto"/>
      <w:ind w:left="720"/>
      <w:contextualSpacing/>
    </w:pPr>
    <w:rPr>
      <w:lang w:bidi="fa-IR"/>
    </w:rPr>
  </w:style>
  <w:style w:type="paragraph" w:styleId="Bibliography">
    <w:name w:val="Bibliography"/>
    <w:basedOn w:val="Normal"/>
    <w:next w:val="Normal"/>
    <w:uiPriority w:val="37"/>
    <w:unhideWhenUsed/>
    <w:rsid w:val="006E2190"/>
  </w:style>
  <w:style w:type="character" w:customStyle="1" w:styleId="1Char">
    <w:name w:val="1 Char"/>
    <w:basedOn w:val="Heading1Char"/>
    <w:link w:val="1"/>
    <w:semiHidden/>
    <w:locked/>
    <w:rsid w:val="006E2190"/>
    <w:rPr>
      <w:rFonts w:ascii="B Nazanin" w:eastAsia="Calibri" w:hAnsi="B Nazanin" w:cs="B Nazanin"/>
      <w:b/>
      <w:bCs/>
      <w:color w:val="000000" w:themeColor="text1"/>
      <w:sz w:val="32"/>
      <w:szCs w:val="32"/>
    </w:rPr>
  </w:style>
  <w:style w:type="paragraph" w:customStyle="1" w:styleId="1">
    <w:name w:val="1"/>
    <w:basedOn w:val="Heading1"/>
    <w:link w:val="1Char"/>
    <w:semiHidden/>
    <w:rsid w:val="006E2190"/>
    <w:pPr>
      <w:jc w:val="center"/>
    </w:pPr>
    <w:rPr>
      <w:rFonts w:ascii="B Nazanin" w:hAnsi="B Nazanin" w:cs="B Nazanin"/>
    </w:rPr>
  </w:style>
  <w:style w:type="character" w:customStyle="1" w:styleId="2Char">
    <w:name w:val="2 Char"/>
    <w:basedOn w:val="DefaultParagraphFont"/>
    <w:link w:val="2"/>
    <w:semiHidden/>
    <w:locked/>
    <w:rsid w:val="006E2190"/>
    <w:rPr>
      <w:rFonts w:ascii="B Nazanin" w:hAnsi="B Nazanin" w:cs="Nazanin"/>
      <w:b/>
      <w:bCs/>
      <w:color w:val="000000" w:themeColor="text1"/>
      <w:sz w:val="28"/>
      <w:szCs w:val="28"/>
    </w:rPr>
  </w:style>
  <w:style w:type="paragraph" w:customStyle="1" w:styleId="2">
    <w:name w:val="2"/>
    <w:basedOn w:val="Normal"/>
    <w:link w:val="2Char"/>
    <w:semiHidden/>
    <w:rsid w:val="006E2190"/>
    <w:pPr>
      <w:bidi/>
      <w:spacing w:line="360" w:lineRule="auto"/>
      <w:ind w:left="48" w:right="-23" w:firstLine="672"/>
      <w:jc w:val="both"/>
    </w:pPr>
    <w:rPr>
      <w:rFonts w:ascii="B Nazanin" w:hAnsi="B Nazanin" w:cs="Nazanin"/>
      <w:b/>
      <w:bCs/>
      <w:color w:val="000000" w:themeColor="text1"/>
      <w:sz w:val="28"/>
      <w:szCs w:val="28"/>
      <w:lang w:bidi="fa-IR"/>
    </w:rPr>
  </w:style>
  <w:style w:type="character" w:customStyle="1" w:styleId="Hed2Char">
    <w:name w:val="Hed 2 Char"/>
    <w:basedOn w:val="DefaultParagraphFont"/>
    <w:link w:val="Hed2"/>
    <w:semiHidden/>
    <w:locked/>
    <w:rsid w:val="006E2190"/>
    <w:rPr>
      <w:rFonts w:ascii="B Nazanin" w:hAnsi="B Nazanin" w:cs="Nazanin"/>
      <w:b/>
      <w:bCs/>
      <w:color w:val="000000" w:themeColor="text1"/>
      <w:sz w:val="28"/>
      <w:szCs w:val="28"/>
    </w:rPr>
  </w:style>
  <w:style w:type="paragraph" w:customStyle="1" w:styleId="Hed2">
    <w:name w:val="Hed 2"/>
    <w:basedOn w:val="Normal"/>
    <w:link w:val="Hed2Char"/>
    <w:semiHidden/>
    <w:rsid w:val="006E2190"/>
    <w:pPr>
      <w:bidi/>
      <w:spacing w:line="360" w:lineRule="auto"/>
      <w:ind w:left="-306" w:right="-23" w:firstLine="283"/>
      <w:jc w:val="both"/>
    </w:pPr>
    <w:rPr>
      <w:rFonts w:ascii="B Nazanin" w:hAnsi="B Nazanin" w:cs="Nazanin"/>
      <w:b/>
      <w:bCs/>
      <w:color w:val="000000" w:themeColor="text1"/>
      <w:sz w:val="28"/>
      <w:szCs w:val="28"/>
      <w:lang w:bidi="fa-IR"/>
    </w:rPr>
  </w:style>
  <w:style w:type="character" w:customStyle="1" w:styleId="KeywordChar">
    <w:name w:val="Keyword Char"/>
    <w:link w:val="Keyword"/>
    <w:semiHidden/>
    <w:locked/>
    <w:rsid w:val="006E2190"/>
    <w:rPr>
      <w:rFonts w:asciiTheme="majorBidi" w:eastAsia="Calibri" w:hAnsiTheme="majorBidi" w:cstheme="majorBidi"/>
      <w:sz w:val="18"/>
      <w:lang w:val="en-GB"/>
    </w:rPr>
  </w:style>
  <w:style w:type="paragraph" w:customStyle="1" w:styleId="Keyword">
    <w:name w:val="Keyword"/>
    <w:basedOn w:val="Normal"/>
    <w:link w:val="KeywordChar"/>
    <w:semiHidden/>
    <w:qFormat/>
    <w:rsid w:val="006E2190"/>
    <w:pPr>
      <w:spacing w:after="0" w:line="240" w:lineRule="auto"/>
    </w:pPr>
    <w:rPr>
      <w:rFonts w:asciiTheme="majorBidi" w:eastAsia="Calibri" w:hAnsiTheme="majorBidi" w:cstheme="majorBidi"/>
      <w:sz w:val="18"/>
      <w:lang w:val="en-GB" w:bidi="fa-IR"/>
    </w:rPr>
  </w:style>
  <w:style w:type="character" w:customStyle="1" w:styleId="Heading1PersianChar">
    <w:name w:val="Heading 1 (Persian) Char"/>
    <w:link w:val="Heading1Persian"/>
    <w:semiHidden/>
    <w:locked/>
    <w:rsid w:val="006E2190"/>
    <w:rPr>
      <w:rFonts w:asciiTheme="majorBidi" w:eastAsia="Calibri" w:hAnsiTheme="majorBidi" w:cs="B Zar"/>
      <w:b/>
      <w:bCs/>
      <w:kern w:val="28"/>
      <w:sz w:val="28"/>
      <w:szCs w:val="28"/>
      <w:lang w:val="x-none" w:eastAsia="x-none"/>
    </w:rPr>
  </w:style>
  <w:style w:type="paragraph" w:customStyle="1" w:styleId="Heading1Persian">
    <w:name w:val="Heading 1 (Persian)"/>
    <w:basedOn w:val="Heading1"/>
    <w:link w:val="Heading1PersianChar"/>
    <w:autoRedefine/>
    <w:semiHidden/>
    <w:qFormat/>
    <w:rsid w:val="006E2190"/>
    <w:pPr>
      <w:keepLines w:val="0"/>
      <w:autoSpaceDE w:val="0"/>
      <w:autoSpaceDN w:val="0"/>
      <w:adjustRightInd w:val="0"/>
      <w:spacing w:before="0" w:after="0"/>
      <w:ind w:left="0"/>
      <w:jc w:val="left"/>
    </w:pPr>
    <w:rPr>
      <w:rFonts w:asciiTheme="majorBidi" w:hAnsiTheme="majorBidi"/>
      <w:color w:val="auto"/>
      <w:kern w:val="28"/>
      <w:sz w:val="28"/>
      <w:szCs w:val="28"/>
      <w:lang w:val="x-none" w:eastAsia="x-none"/>
    </w:rPr>
  </w:style>
  <w:style w:type="character" w:styleId="FootnoteReference">
    <w:name w:val="footnote reference"/>
    <w:aliases w:val="شماره زيرنويس"/>
    <w:semiHidden/>
    <w:unhideWhenUsed/>
    <w:qFormat/>
    <w:rsid w:val="006E2190"/>
    <w:rPr>
      <w:vertAlign w:val="superscript"/>
    </w:rPr>
  </w:style>
  <w:style w:type="character" w:customStyle="1" w:styleId="hps">
    <w:name w:val="hps"/>
    <w:basedOn w:val="DefaultParagraphFont"/>
    <w:rsid w:val="006E2190"/>
  </w:style>
  <w:style w:type="character" w:customStyle="1" w:styleId="tlid-translation">
    <w:name w:val="tlid-translation"/>
    <w:rsid w:val="006E2190"/>
  </w:style>
  <w:style w:type="character" w:customStyle="1" w:styleId="ref-title">
    <w:name w:val="ref-title"/>
    <w:basedOn w:val="DefaultParagraphFont"/>
    <w:rsid w:val="006E2190"/>
  </w:style>
  <w:style w:type="character" w:customStyle="1" w:styleId="ref-journal">
    <w:name w:val="ref-journal"/>
    <w:basedOn w:val="DefaultParagraphFont"/>
    <w:rsid w:val="006E2190"/>
  </w:style>
  <w:style w:type="character" w:customStyle="1" w:styleId="ref-vol">
    <w:name w:val="ref-vol"/>
    <w:basedOn w:val="DefaultParagraphFont"/>
    <w:rsid w:val="006E2190"/>
  </w:style>
  <w:style w:type="character" w:customStyle="1" w:styleId="hlfld-contribauthor">
    <w:name w:val="hlfld-contribauthor"/>
    <w:basedOn w:val="DefaultParagraphFont"/>
    <w:rsid w:val="006E2190"/>
  </w:style>
  <w:style w:type="table" w:styleId="TableGrid">
    <w:name w:val="Table Grid"/>
    <w:basedOn w:val="TableNormal"/>
    <w:uiPriority w:val="39"/>
    <w:rsid w:val="006E2190"/>
    <w:pPr>
      <w:spacing w:after="0" w:line="240" w:lineRule="auto"/>
    </w:pPr>
    <w:rPr>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11">
    <w:name w:val="Plain Table 11"/>
    <w:basedOn w:val="TableNormal"/>
    <w:uiPriority w:val="41"/>
    <w:rsid w:val="006E2190"/>
    <w:pPr>
      <w:spacing w:after="0" w:line="240" w:lineRule="auto"/>
    </w:pPr>
    <w:rPr>
      <w:lang w:bidi="ar-SA"/>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0">
    <w:name w:val="TableGrid"/>
    <w:rsid w:val="006E2190"/>
    <w:pPr>
      <w:spacing w:after="0" w:line="240" w:lineRule="auto"/>
    </w:pPr>
    <w:rPr>
      <w:rFonts w:eastAsiaTheme="minorEastAsia"/>
      <w:lang w:bidi="ar-SA"/>
    </w:rPr>
    <w:tblPr>
      <w:tblCellMar>
        <w:top w:w="0" w:type="dxa"/>
        <w:left w:w="0" w:type="dxa"/>
        <w:bottom w:w="0" w:type="dxa"/>
        <w:right w:w="0" w:type="dxa"/>
      </w:tblCellMar>
    </w:tblPr>
  </w:style>
  <w:style w:type="character" w:styleId="Strong">
    <w:name w:val="Strong"/>
    <w:basedOn w:val="DefaultParagraphFont"/>
    <w:uiPriority w:val="22"/>
    <w:qFormat/>
    <w:rsid w:val="006E2190"/>
    <w:rPr>
      <w:b/>
      <w:bCs/>
    </w:rPr>
  </w:style>
  <w:style w:type="character" w:customStyle="1" w:styleId="ListParagraphChar">
    <w:name w:val="List Paragraph Char"/>
    <w:aliases w:val="heading2 Char,Bullets Char,Akapit z listą BS Char,List Bullet-OpsManual Char,References Char,Title Style 1 Char,Main numbered paragraph Char,Body Char,List Paragraph (numbered (a)) Char,List_Paragraph Char,Multilevel para_II Char"/>
    <w:link w:val="ListParagraph"/>
    <w:uiPriority w:val="34"/>
    <w:locked/>
    <w:rsid w:val="00943E5E"/>
  </w:style>
  <w:style w:type="character" w:styleId="CommentReference">
    <w:name w:val="annotation reference"/>
    <w:basedOn w:val="DefaultParagraphFont"/>
    <w:uiPriority w:val="99"/>
    <w:semiHidden/>
    <w:unhideWhenUsed/>
    <w:rsid w:val="00BC13C2"/>
    <w:rPr>
      <w:sz w:val="16"/>
      <w:szCs w:val="16"/>
    </w:rPr>
  </w:style>
  <w:style w:type="table" w:customStyle="1" w:styleId="GridTable3-Accent21">
    <w:name w:val="Grid Table 3 - Accent 21"/>
    <w:basedOn w:val="TableNormal"/>
    <w:uiPriority w:val="48"/>
    <w:rsid w:val="002B68F1"/>
    <w:pPr>
      <w:spacing w:after="0" w:line="240" w:lineRule="auto"/>
      <w:jc w:val="both"/>
    </w:pPr>
    <w:rPr>
      <w:rFonts w:eastAsiaTheme="minorEastAsia"/>
      <w:sz w:val="20"/>
      <w:szCs w:val="20"/>
      <w:lang w:bidi="ar-SA"/>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paragraph" w:customStyle="1" w:styleId="Default">
    <w:name w:val="Default"/>
    <w:rsid w:val="00620422"/>
    <w:pPr>
      <w:autoSpaceDE w:val="0"/>
      <w:autoSpaceDN w:val="0"/>
      <w:adjustRightInd w:val="0"/>
      <w:spacing w:after="0" w:line="240" w:lineRule="auto"/>
    </w:pPr>
    <w:rPr>
      <w:rFonts w:ascii="Times New Roman" w:hAnsi="Times New Roman" w:cs="Times New Roman"/>
      <w:color w:val="000000"/>
      <w:sz w:val="24"/>
      <w:szCs w:val="24"/>
      <w:lang w:bidi="ar-SA"/>
    </w:rPr>
  </w:style>
  <w:style w:type="character" w:customStyle="1" w:styleId="apple-converted-space">
    <w:name w:val="apple-converted-space"/>
    <w:basedOn w:val="DefaultParagraphFont"/>
    <w:rsid w:val="00620422"/>
  </w:style>
  <w:style w:type="table" w:styleId="LightShading">
    <w:name w:val="Light Shading"/>
    <w:basedOn w:val="TableNormal"/>
    <w:uiPriority w:val="60"/>
    <w:rsid w:val="00620422"/>
    <w:pPr>
      <w:spacing w:after="0" w:line="240" w:lineRule="auto"/>
    </w:pPr>
    <w:rPr>
      <w:color w:val="000000" w:themeColor="text1" w:themeShade="BF"/>
      <w:lang w:bidi="ar-SA"/>
    </w:rPr>
    <w:tblPr>
      <w:tblStyleRowBandSize w:val="1"/>
      <w:tblStyleColBandSize w:val="1"/>
      <w:tblBorders>
        <w:top w:val="single" w:sz="8" w:space="0" w:color="000000" w:themeColor="text1"/>
        <w:bottom w:val="single" w:sz="8" w:space="0" w:color="000000" w:themeColor="text1"/>
      </w:tblBorders>
    </w:tblPr>
    <w:tblStylePr w:type="fir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NormalIndent">
    <w:name w:val="Normal Indent"/>
    <w:basedOn w:val="Normal"/>
    <w:uiPriority w:val="99"/>
    <w:semiHidden/>
    <w:unhideWhenUsed/>
    <w:qFormat/>
    <w:rsid w:val="00E3277C"/>
    <w:pPr>
      <w:spacing w:after="0" w:line="480" w:lineRule="auto"/>
      <w:ind w:left="708" w:firstLine="144"/>
      <w:jc w:val="both"/>
    </w:pPr>
    <w:rPr>
      <w:lang w:val="pt-BR"/>
    </w:rPr>
  </w:style>
  <w:style w:type="character" w:styleId="PageNumber">
    <w:name w:val="page number"/>
    <w:basedOn w:val="DefaultParagraphFont"/>
    <w:uiPriority w:val="99"/>
    <w:semiHidden/>
    <w:unhideWhenUsed/>
    <w:rsid w:val="008B60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147905">
      <w:bodyDiv w:val="1"/>
      <w:marLeft w:val="0"/>
      <w:marRight w:val="0"/>
      <w:marTop w:val="0"/>
      <w:marBottom w:val="0"/>
      <w:divBdr>
        <w:top w:val="none" w:sz="0" w:space="0" w:color="auto"/>
        <w:left w:val="none" w:sz="0" w:space="0" w:color="auto"/>
        <w:bottom w:val="none" w:sz="0" w:space="0" w:color="auto"/>
        <w:right w:val="none" w:sz="0" w:space="0" w:color="auto"/>
      </w:divBdr>
    </w:div>
    <w:div w:id="257106161">
      <w:bodyDiv w:val="1"/>
      <w:marLeft w:val="0"/>
      <w:marRight w:val="0"/>
      <w:marTop w:val="0"/>
      <w:marBottom w:val="0"/>
      <w:divBdr>
        <w:top w:val="none" w:sz="0" w:space="0" w:color="auto"/>
        <w:left w:val="none" w:sz="0" w:space="0" w:color="auto"/>
        <w:bottom w:val="none" w:sz="0" w:space="0" w:color="auto"/>
        <w:right w:val="none" w:sz="0" w:space="0" w:color="auto"/>
      </w:divBdr>
    </w:div>
    <w:div w:id="524557293">
      <w:bodyDiv w:val="1"/>
      <w:marLeft w:val="0"/>
      <w:marRight w:val="0"/>
      <w:marTop w:val="0"/>
      <w:marBottom w:val="0"/>
      <w:divBdr>
        <w:top w:val="none" w:sz="0" w:space="0" w:color="auto"/>
        <w:left w:val="none" w:sz="0" w:space="0" w:color="auto"/>
        <w:bottom w:val="none" w:sz="0" w:space="0" w:color="auto"/>
        <w:right w:val="none" w:sz="0" w:space="0" w:color="auto"/>
      </w:divBdr>
    </w:div>
    <w:div w:id="544873831">
      <w:bodyDiv w:val="1"/>
      <w:marLeft w:val="0"/>
      <w:marRight w:val="0"/>
      <w:marTop w:val="0"/>
      <w:marBottom w:val="0"/>
      <w:divBdr>
        <w:top w:val="none" w:sz="0" w:space="0" w:color="auto"/>
        <w:left w:val="none" w:sz="0" w:space="0" w:color="auto"/>
        <w:bottom w:val="none" w:sz="0" w:space="0" w:color="auto"/>
        <w:right w:val="none" w:sz="0" w:space="0" w:color="auto"/>
      </w:divBdr>
    </w:div>
    <w:div w:id="631716227">
      <w:bodyDiv w:val="1"/>
      <w:marLeft w:val="0"/>
      <w:marRight w:val="0"/>
      <w:marTop w:val="0"/>
      <w:marBottom w:val="0"/>
      <w:divBdr>
        <w:top w:val="none" w:sz="0" w:space="0" w:color="auto"/>
        <w:left w:val="none" w:sz="0" w:space="0" w:color="auto"/>
        <w:bottom w:val="none" w:sz="0" w:space="0" w:color="auto"/>
        <w:right w:val="none" w:sz="0" w:space="0" w:color="auto"/>
      </w:divBdr>
    </w:div>
    <w:div w:id="642076752">
      <w:bodyDiv w:val="1"/>
      <w:marLeft w:val="0"/>
      <w:marRight w:val="0"/>
      <w:marTop w:val="0"/>
      <w:marBottom w:val="0"/>
      <w:divBdr>
        <w:top w:val="none" w:sz="0" w:space="0" w:color="auto"/>
        <w:left w:val="none" w:sz="0" w:space="0" w:color="auto"/>
        <w:bottom w:val="none" w:sz="0" w:space="0" w:color="auto"/>
        <w:right w:val="none" w:sz="0" w:space="0" w:color="auto"/>
      </w:divBdr>
    </w:div>
    <w:div w:id="661154366">
      <w:bodyDiv w:val="1"/>
      <w:marLeft w:val="0"/>
      <w:marRight w:val="0"/>
      <w:marTop w:val="0"/>
      <w:marBottom w:val="0"/>
      <w:divBdr>
        <w:top w:val="none" w:sz="0" w:space="0" w:color="auto"/>
        <w:left w:val="none" w:sz="0" w:space="0" w:color="auto"/>
        <w:bottom w:val="none" w:sz="0" w:space="0" w:color="auto"/>
        <w:right w:val="none" w:sz="0" w:space="0" w:color="auto"/>
      </w:divBdr>
    </w:div>
    <w:div w:id="679477265">
      <w:bodyDiv w:val="1"/>
      <w:marLeft w:val="0"/>
      <w:marRight w:val="0"/>
      <w:marTop w:val="0"/>
      <w:marBottom w:val="0"/>
      <w:divBdr>
        <w:top w:val="none" w:sz="0" w:space="0" w:color="auto"/>
        <w:left w:val="none" w:sz="0" w:space="0" w:color="auto"/>
        <w:bottom w:val="none" w:sz="0" w:space="0" w:color="auto"/>
        <w:right w:val="none" w:sz="0" w:space="0" w:color="auto"/>
      </w:divBdr>
    </w:div>
    <w:div w:id="912546210">
      <w:bodyDiv w:val="1"/>
      <w:marLeft w:val="0"/>
      <w:marRight w:val="0"/>
      <w:marTop w:val="0"/>
      <w:marBottom w:val="0"/>
      <w:divBdr>
        <w:top w:val="none" w:sz="0" w:space="0" w:color="auto"/>
        <w:left w:val="none" w:sz="0" w:space="0" w:color="auto"/>
        <w:bottom w:val="none" w:sz="0" w:space="0" w:color="auto"/>
        <w:right w:val="none" w:sz="0" w:space="0" w:color="auto"/>
      </w:divBdr>
    </w:div>
    <w:div w:id="1075979884">
      <w:bodyDiv w:val="1"/>
      <w:marLeft w:val="0"/>
      <w:marRight w:val="0"/>
      <w:marTop w:val="0"/>
      <w:marBottom w:val="0"/>
      <w:divBdr>
        <w:top w:val="none" w:sz="0" w:space="0" w:color="auto"/>
        <w:left w:val="none" w:sz="0" w:space="0" w:color="auto"/>
        <w:bottom w:val="none" w:sz="0" w:space="0" w:color="auto"/>
        <w:right w:val="none" w:sz="0" w:space="0" w:color="auto"/>
      </w:divBdr>
    </w:div>
    <w:div w:id="1107046017">
      <w:bodyDiv w:val="1"/>
      <w:marLeft w:val="0"/>
      <w:marRight w:val="0"/>
      <w:marTop w:val="0"/>
      <w:marBottom w:val="0"/>
      <w:divBdr>
        <w:top w:val="none" w:sz="0" w:space="0" w:color="auto"/>
        <w:left w:val="none" w:sz="0" w:space="0" w:color="auto"/>
        <w:bottom w:val="none" w:sz="0" w:space="0" w:color="auto"/>
        <w:right w:val="none" w:sz="0" w:space="0" w:color="auto"/>
      </w:divBdr>
    </w:div>
    <w:div w:id="1128428798">
      <w:bodyDiv w:val="1"/>
      <w:marLeft w:val="0"/>
      <w:marRight w:val="0"/>
      <w:marTop w:val="0"/>
      <w:marBottom w:val="0"/>
      <w:divBdr>
        <w:top w:val="none" w:sz="0" w:space="0" w:color="auto"/>
        <w:left w:val="none" w:sz="0" w:space="0" w:color="auto"/>
        <w:bottom w:val="none" w:sz="0" w:space="0" w:color="auto"/>
        <w:right w:val="none" w:sz="0" w:space="0" w:color="auto"/>
      </w:divBdr>
    </w:div>
    <w:div w:id="1144542639">
      <w:bodyDiv w:val="1"/>
      <w:marLeft w:val="0"/>
      <w:marRight w:val="0"/>
      <w:marTop w:val="0"/>
      <w:marBottom w:val="0"/>
      <w:divBdr>
        <w:top w:val="none" w:sz="0" w:space="0" w:color="auto"/>
        <w:left w:val="none" w:sz="0" w:space="0" w:color="auto"/>
        <w:bottom w:val="none" w:sz="0" w:space="0" w:color="auto"/>
        <w:right w:val="none" w:sz="0" w:space="0" w:color="auto"/>
      </w:divBdr>
    </w:div>
    <w:div w:id="1260338135">
      <w:bodyDiv w:val="1"/>
      <w:marLeft w:val="0"/>
      <w:marRight w:val="0"/>
      <w:marTop w:val="0"/>
      <w:marBottom w:val="0"/>
      <w:divBdr>
        <w:top w:val="none" w:sz="0" w:space="0" w:color="auto"/>
        <w:left w:val="none" w:sz="0" w:space="0" w:color="auto"/>
        <w:bottom w:val="none" w:sz="0" w:space="0" w:color="auto"/>
        <w:right w:val="none" w:sz="0" w:space="0" w:color="auto"/>
      </w:divBdr>
    </w:div>
    <w:div w:id="1417433121">
      <w:bodyDiv w:val="1"/>
      <w:marLeft w:val="0"/>
      <w:marRight w:val="0"/>
      <w:marTop w:val="0"/>
      <w:marBottom w:val="0"/>
      <w:divBdr>
        <w:top w:val="none" w:sz="0" w:space="0" w:color="auto"/>
        <w:left w:val="none" w:sz="0" w:space="0" w:color="auto"/>
        <w:bottom w:val="none" w:sz="0" w:space="0" w:color="auto"/>
        <w:right w:val="none" w:sz="0" w:space="0" w:color="auto"/>
      </w:divBdr>
    </w:div>
    <w:div w:id="1474829781">
      <w:bodyDiv w:val="1"/>
      <w:marLeft w:val="0"/>
      <w:marRight w:val="0"/>
      <w:marTop w:val="0"/>
      <w:marBottom w:val="0"/>
      <w:divBdr>
        <w:top w:val="none" w:sz="0" w:space="0" w:color="auto"/>
        <w:left w:val="none" w:sz="0" w:space="0" w:color="auto"/>
        <w:bottom w:val="none" w:sz="0" w:space="0" w:color="auto"/>
        <w:right w:val="none" w:sz="0" w:space="0" w:color="auto"/>
      </w:divBdr>
    </w:div>
    <w:div w:id="1514340661">
      <w:bodyDiv w:val="1"/>
      <w:marLeft w:val="0"/>
      <w:marRight w:val="0"/>
      <w:marTop w:val="0"/>
      <w:marBottom w:val="0"/>
      <w:divBdr>
        <w:top w:val="none" w:sz="0" w:space="0" w:color="auto"/>
        <w:left w:val="none" w:sz="0" w:space="0" w:color="auto"/>
        <w:bottom w:val="none" w:sz="0" w:space="0" w:color="auto"/>
        <w:right w:val="none" w:sz="0" w:space="0" w:color="auto"/>
      </w:divBdr>
    </w:div>
    <w:div w:id="1545174292">
      <w:bodyDiv w:val="1"/>
      <w:marLeft w:val="0"/>
      <w:marRight w:val="0"/>
      <w:marTop w:val="0"/>
      <w:marBottom w:val="0"/>
      <w:divBdr>
        <w:top w:val="none" w:sz="0" w:space="0" w:color="auto"/>
        <w:left w:val="none" w:sz="0" w:space="0" w:color="auto"/>
        <w:bottom w:val="none" w:sz="0" w:space="0" w:color="auto"/>
        <w:right w:val="none" w:sz="0" w:space="0" w:color="auto"/>
      </w:divBdr>
    </w:div>
    <w:div w:id="1612936651">
      <w:bodyDiv w:val="1"/>
      <w:marLeft w:val="0"/>
      <w:marRight w:val="0"/>
      <w:marTop w:val="0"/>
      <w:marBottom w:val="0"/>
      <w:divBdr>
        <w:top w:val="none" w:sz="0" w:space="0" w:color="auto"/>
        <w:left w:val="none" w:sz="0" w:space="0" w:color="auto"/>
        <w:bottom w:val="none" w:sz="0" w:space="0" w:color="auto"/>
        <w:right w:val="none" w:sz="0" w:space="0" w:color="auto"/>
      </w:divBdr>
    </w:div>
    <w:div w:id="1626697756">
      <w:bodyDiv w:val="1"/>
      <w:marLeft w:val="0"/>
      <w:marRight w:val="0"/>
      <w:marTop w:val="0"/>
      <w:marBottom w:val="0"/>
      <w:divBdr>
        <w:top w:val="none" w:sz="0" w:space="0" w:color="auto"/>
        <w:left w:val="none" w:sz="0" w:space="0" w:color="auto"/>
        <w:bottom w:val="none" w:sz="0" w:space="0" w:color="auto"/>
        <w:right w:val="none" w:sz="0" w:space="0" w:color="auto"/>
      </w:divBdr>
    </w:div>
    <w:div w:id="1678343405">
      <w:bodyDiv w:val="1"/>
      <w:marLeft w:val="0"/>
      <w:marRight w:val="0"/>
      <w:marTop w:val="0"/>
      <w:marBottom w:val="0"/>
      <w:divBdr>
        <w:top w:val="none" w:sz="0" w:space="0" w:color="auto"/>
        <w:left w:val="none" w:sz="0" w:space="0" w:color="auto"/>
        <w:bottom w:val="none" w:sz="0" w:space="0" w:color="auto"/>
        <w:right w:val="none" w:sz="0" w:space="0" w:color="auto"/>
      </w:divBdr>
    </w:div>
    <w:div w:id="1732843189">
      <w:bodyDiv w:val="1"/>
      <w:marLeft w:val="0"/>
      <w:marRight w:val="0"/>
      <w:marTop w:val="0"/>
      <w:marBottom w:val="0"/>
      <w:divBdr>
        <w:top w:val="none" w:sz="0" w:space="0" w:color="auto"/>
        <w:left w:val="none" w:sz="0" w:space="0" w:color="auto"/>
        <w:bottom w:val="none" w:sz="0" w:space="0" w:color="auto"/>
        <w:right w:val="none" w:sz="0" w:space="0" w:color="auto"/>
      </w:divBdr>
    </w:div>
    <w:div w:id="1764304186">
      <w:bodyDiv w:val="1"/>
      <w:marLeft w:val="0"/>
      <w:marRight w:val="0"/>
      <w:marTop w:val="0"/>
      <w:marBottom w:val="0"/>
      <w:divBdr>
        <w:top w:val="none" w:sz="0" w:space="0" w:color="auto"/>
        <w:left w:val="none" w:sz="0" w:space="0" w:color="auto"/>
        <w:bottom w:val="none" w:sz="0" w:space="0" w:color="auto"/>
        <w:right w:val="none" w:sz="0" w:space="0" w:color="auto"/>
      </w:divBdr>
    </w:div>
    <w:div w:id="1825851193">
      <w:bodyDiv w:val="1"/>
      <w:marLeft w:val="0"/>
      <w:marRight w:val="0"/>
      <w:marTop w:val="0"/>
      <w:marBottom w:val="0"/>
      <w:divBdr>
        <w:top w:val="none" w:sz="0" w:space="0" w:color="auto"/>
        <w:left w:val="none" w:sz="0" w:space="0" w:color="auto"/>
        <w:bottom w:val="none" w:sz="0" w:space="0" w:color="auto"/>
        <w:right w:val="none" w:sz="0" w:space="0" w:color="auto"/>
      </w:divBdr>
    </w:div>
    <w:div w:id="1839925531">
      <w:bodyDiv w:val="1"/>
      <w:marLeft w:val="0"/>
      <w:marRight w:val="0"/>
      <w:marTop w:val="0"/>
      <w:marBottom w:val="0"/>
      <w:divBdr>
        <w:top w:val="none" w:sz="0" w:space="0" w:color="auto"/>
        <w:left w:val="none" w:sz="0" w:space="0" w:color="auto"/>
        <w:bottom w:val="none" w:sz="0" w:space="0" w:color="auto"/>
        <w:right w:val="none" w:sz="0" w:space="0" w:color="auto"/>
      </w:divBdr>
    </w:div>
    <w:div w:id="1880585840">
      <w:bodyDiv w:val="1"/>
      <w:marLeft w:val="0"/>
      <w:marRight w:val="0"/>
      <w:marTop w:val="0"/>
      <w:marBottom w:val="0"/>
      <w:divBdr>
        <w:top w:val="none" w:sz="0" w:space="0" w:color="auto"/>
        <w:left w:val="none" w:sz="0" w:space="0" w:color="auto"/>
        <w:bottom w:val="none" w:sz="0" w:space="0" w:color="auto"/>
        <w:right w:val="none" w:sz="0" w:space="0" w:color="auto"/>
      </w:divBdr>
    </w:div>
    <w:div w:id="1936472346">
      <w:bodyDiv w:val="1"/>
      <w:marLeft w:val="0"/>
      <w:marRight w:val="0"/>
      <w:marTop w:val="0"/>
      <w:marBottom w:val="0"/>
      <w:divBdr>
        <w:top w:val="none" w:sz="0" w:space="0" w:color="auto"/>
        <w:left w:val="none" w:sz="0" w:space="0" w:color="auto"/>
        <w:bottom w:val="none" w:sz="0" w:space="0" w:color="auto"/>
        <w:right w:val="none" w:sz="0" w:space="0" w:color="auto"/>
      </w:divBdr>
    </w:div>
    <w:div w:id="2005551334">
      <w:bodyDiv w:val="1"/>
      <w:marLeft w:val="0"/>
      <w:marRight w:val="0"/>
      <w:marTop w:val="0"/>
      <w:marBottom w:val="0"/>
      <w:divBdr>
        <w:top w:val="none" w:sz="0" w:space="0" w:color="auto"/>
        <w:left w:val="none" w:sz="0" w:space="0" w:color="auto"/>
        <w:bottom w:val="none" w:sz="0" w:space="0" w:color="auto"/>
        <w:right w:val="none" w:sz="0" w:space="0" w:color="auto"/>
      </w:divBdr>
    </w:div>
    <w:div w:id="2056811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09D9BF-CB81-4946-AC4B-E8FD50A7FC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9</Pages>
  <Words>14079</Words>
  <Characters>80252</Characters>
  <Application>Microsoft Office Word</Application>
  <DocSecurity>0</DocSecurity>
  <Lines>668</Lines>
  <Paragraphs>188</Paragraphs>
  <ScaleCrop>false</ScaleCrop>
  <HeadingPairs>
    <vt:vector size="2" baseType="variant">
      <vt:variant>
        <vt:lpstr>Title</vt:lpstr>
      </vt:variant>
      <vt:variant>
        <vt:i4>1</vt:i4>
      </vt:variant>
    </vt:vector>
  </HeadingPairs>
  <TitlesOfParts>
    <vt:vector size="1" baseType="lpstr">
      <vt:lpstr/>
    </vt:vector>
  </TitlesOfParts>
  <Company>Moorche 30 DVDs</Company>
  <LinksUpToDate>false</LinksUpToDate>
  <CharactersWithSpaces>94143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MRT www.Win2Farsi.com</dc:creator>
  <cp:lastModifiedBy>Windows User</cp:lastModifiedBy>
  <cp:revision>31</cp:revision>
  <cp:lastPrinted>2021-07-03T05:37:00Z</cp:lastPrinted>
  <dcterms:created xsi:type="dcterms:W3CDTF">2021-08-30T08:32:00Z</dcterms:created>
  <dcterms:modified xsi:type="dcterms:W3CDTF">2021-10-04T03:30:00Z</dcterms:modified>
</cp:coreProperties>
</file>