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7.tmp" ContentType="image/png"/>
  <Override PartName="/word/media/image28.tmp" ContentType="image/png"/>
  <Override PartName="/word/media/image29.tmp" ContentType="image/png"/>
  <Override PartName="/word/media/image41.tmp" ContentType="image/png"/>
  <Override PartName="/word/media/image42.tmp" ContentType="image/png"/>
  <Override PartName="/word/media/image44.tmp" ContentType="image/png"/>
  <Override PartName="/word/media/image46.tmp" ContentType="image/png"/>
  <Override PartName="/word/media/image47.tmp" ContentType="image/png"/>
  <Override PartName="/word/media/image48.tmp" ContentType="image/png"/>
  <Override PartName="/word/media/image49.tmp" ContentType="image/png"/>
  <Override PartName="/word/media/image50.tmp" ContentType="image/png"/>
  <Override PartName="/word/media/image51.tmp" ContentType="image/png"/>
  <Override PartName="/word/media/image52.tmp" ContentType="image/png"/>
  <Override PartName="/word/media/image53.tmp"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6EB99" w14:textId="77777777" w:rsidR="00AD0822" w:rsidRPr="00AA6BB0" w:rsidRDefault="00AD0822" w:rsidP="00AD0822">
      <w:pPr>
        <w:spacing w:after="130"/>
        <w:ind w:left="742"/>
        <w:jc w:val="center"/>
        <w:rPr>
          <w:szCs w:val="24"/>
        </w:rPr>
      </w:pPr>
      <w:r w:rsidRPr="00AA6BB0">
        <w:rPr>
          <w:rFonts w:ascii="Garamond" w:eastAsia="Garamond" w:hAnsi="Garamond" w:cs="Garamond"/>
          <w:b/>
          <w:szCs w:val="24"/>
        </w:rPr>
        <w:t>MINISTERE DE L’ENSEIGNEMENT SUPERIEUR ET DE LA</w:t>
      </w:r>
    </w:p>
    <w:p w14:paraId="3649193C" w14:textId="77777777" w:rsidR="00AD0822" w:rsidRPr="00AA6BB0" w:rsidRDefault="00AD0822" w:rsidP="00AD0822">
      <w:pPr>
        <w:spacing w:after="289"/>
        <w:ind w:left="1104" w:right="303"/>
        <w:jc w:val="center"/>
        <w:rPr>
          <w:szCs w:val="24"/>
        </w:rPr>
      </w:pPr>
      <w:r w:rsidRPr="00AA6BB0">
        <w:rPr>
          <w:rFonts w:ascii="Garamond" w:eastAsia="Garamond" w:hAnsi="Garamond" w:cs="Garamond"/>
          <w:b/>
          <w:szCs w:val="24"/>
        </w:rPr>
        <w:t>RECHERCHE SCIENTIFIQUE ET DE L’INNOVATION</w:t>
      </w:r>
    </w:p>
    <w:p w14:paraId="2D59E5AB" w14:textId="77777777" w:rsidR="00AD0822" w:rsidRPr="00AA6BB0" w:rsidRDefault="00AD0822" w:rsidP="00AD0822">
      <w:pPr>
        <w:spacing w:after="0"/>
        <w:ind w:left="452" w:right="947"/>
        <w:jc w:val="center"/>
        <w:rPr>
          <w:szCs w:val="24"/>
        </w:rPr>
      </w:pPr>
      <w:r w:rsidRPr="00AA6BB0">
        <w:rPr>
          <w:szCs w:val="24"/>
        </w:rPr>
        <w:t>(</w:t>
      </w:r>
      <w:r w:rsidRPr="00AA6BB0">
        <w:rPr>
          <w:rFonts w:ascii="Garamond" w:eastAsia="Garamond" w:hAnsi="Garamond" w:cs="Garamond"/>
          <w:b/>
          <w:szCs w:val="24"/>
        </w:rPr>
        <w:t>M.E.S.R.S.I</w:t>
      </w:r>
      <w:r w:rsidRPr="00AA6BB0">
        <w:rPr>
          <w:szCs w:val="24"/>
        </w:rPr>
        <w:t xml:space="preserve">) </w:t>
      </w:r>
    </w:p>
    <w:p w14:paraId="6CCCA6E9" w14:textId="77777777" w:rsidR="00AD0822" w:rsidRDefault="00AD0822" w:rsidP="00AD0822">
      <w:pPr>
        <w:spacing w:after="0"/>
        <w:ind w:left="161" w:right="657"/>
        <w:jc w:val="center"/>
      </w:pPr>
      <w:r>
        <w:t xml:space="preserve">------------------ </w:t>
      </w:r>
    </w:p>
    <w:p w14:paraId="022C3807" w14:textId="77777777" w:rsidR="00AD0822" w:rsidRPr="00AA6BB0" w:rsidRDefault="00AD0822" w:rsidP="00AD0822">
      <w:pPr>
        <w:spacing w:after="0"/>
        <w:ind w:left="161" w:right="658"/>
        <w:jc w:val="center"/>
        <w:rPr>
          <w:szCs w:val="24"/>
        </w:rPr>
      </w:pPr>
      <w:r w:rsidRPr="00AA6BB0">
        <w:rPr>
          <w:rFonts w:ascii="Garamond" w:eastAsia="Garamond" w:hAnsi="Garamond" w:cs="Garamond"/>
          <w:b/>
          <w:szCs w:val="24"/>
        </w:rPr>
        <w:t>S</w:t>
      </w:r>
      <w:r w:rsidRPr="00AA6BB0">
        <w:rPr>
          <w:szCs w:val="24"/>
        </w:rPr>
        <w:t xml:space="preserve">ecrétariat </w:t>
      </w:r>
      <w:r w:rsidRPr="00AA6BB0">
        <w:rPr>
          <w:rFonts w:ascii="Garamond" w:eastAsia="Garamond" w:hAnsi="Garamond" w:cs="Garamond"/>
          <w:b/>
          <w:szCs w:val="24"/>
        </w:rPr>
        <w:t>G</w:t>
      </w:r>
      <w:r w:rsidRPr="00AA6BB0">
        <w:rPr>
          <w:szCs w:val="24"/>
        </w:rPr>
        <w:t xml:space="preserve">énéral </w:t>
      </w:r>
    </w:p>
    <w:p w14:paraId="756E0FEC" w14:textId="77777777" w:rsidR="00AD0822" w:rsidRDefault="00AD0822" w:rsidP="00AD0822">
      <w:pPr>
        <w:spacing w:after="0"/>
        <w:ind w:left="161" w:right="657"/>
        <w:jc w:val="center"/>
      </w:pPr>
      <w:r>
        <w:t xml:space="preserve">------------------------- </w:t>
      </w:r>
    </w:p>
    <w:p w14:paraId="1A65D776" w14:textId="77777777" w:rsidR="00AD0822" w:rsidRPr="00AA6BB0" w:rsidRDefault="00AD0822" w:rsidP="00AD0822">
      <w:pPr>
        <w:spacing w:after="0"/>
        <w:ind w:left="161" w:right="659"/>
        <w:jc w:val="center"/>
        <w:rPr>
          <w:szCs w:val="24"/>
        </w:rPr>
      </w:pPr>
      <w:r w:rsidRPr="00AA6BB0">
        <w:rPr>
          <w:rFonts w:ascii="Garamond" w:eastAsia="Garamond" w:hAnsi="Garamond" w:cs="Garamond"/>
          <w:b/>
          <w:szCs w:val="24"/>
        </w:rPr>
        <w:t>U</w:t>
      </w:r>
      <w:r w:rsidRPr="00AA6BB0">
        <w:rPr>
          <w:szCs w:val="24"/>
        </w:rPr>
        <w:t xml:space="preserve">niversité </w:t>
      </w:r>
      <w:r w:rsidRPr="00AA6BB0">
        <w:rPr>
          <w:rFonts w:ascii="Garamond" w:eastAsia="Garamond" w:hAnsi="Garamond" w:cs="Garamond"/>
          <w:b/>
          <w:szCs w:val="24"/>
        </w:rPr>
        <w:t>N</w:t>
      </w:r>
      <w:r w:rsidRPr="00AA6BB0">
        <w:rPr>
          <w:szCs w:val="24"/>
        </w:rPr>
        <w:t>azi</w:t>
      </w:r>
      <w:r w:rsidRPr="00AA6BB0">
        <w:rPr>
          <w:rFonts w:ascii="Garamond" w:eastAsia="Garamond" w:hAnsi="Garamond" w:cs="Garamond"/>
          <w:b/>
          <w:szCs w:val="24"/>
        </w:rPr>
        <w:t xml:space="preserve"> B</w:t>
      </w:r>
      <w:r w:rsidRPr="00AA6BB0">
        <w:rPr>
          <w:szCs w:val="24"/>
        </w:rPr>
        <w:t>ONI (</w:t>
      </w:r>
      <w:r w:rsidRPr="00AA6BB0">
        <w:rPr>
          <w:rFonts w:ascii="Garamond" w:eastAsia="Garamond" w:hAnsi="Garamond" w:cs="Garamond"/>
          <w:b/>
          <w:szCs w:val="24"/>
        </w:rPr>
        <w:t>U.N.B</w:t>
      </w:r>
      <w:r w:rsidRPr="00AA6BB0">
        <w:rPr>
          <w:szCs w:val="24"/>
        </w:rPr>
        <w:t>.)</w:t>
      </w:r>
    </w:p>
    <w:p w14:paraId="500784AF" w14:textId="77777777" w:rsidR="00AD0822" w:rsidRDefault="00AD0822" w:rsidP="00AD0822">
      <w:pPr>
        <w:tabs>
          <w:tab w:val="center" w:pos="1306"/>
          <w:tab w:val="center" w:pos="4707"/>
        </w:tabs>
        <w:spacing w:after="0"/>
        <w:jc w:val="center"/>
      </w:pPr>
      <w:r>
        <w:t>-------------------------------</w:t>
      </w:r>
    </w:p>
    <w:p w14:paraId="4B7A1DF7" w14:textId="77777777" w:rsidR="00AD0822" w:rsidRPr="00AA6BB0" w:rsidRDefault="00AD0822" w:rsidP="00AD0822">
      <w:pPr>
        <w:ind w:left="2507"/>
        <w:rPr>
          <w:szCs w:val="24"/>
        </w:rPr>
      </w:pPr>
      <w:r w:rsidRPr="00AA6BB0">
        <w:rPr>
          <w:rFonts w:ascii="Garamond" w:eastAsia="Garamond" w:hAnsi="Garamond" w:cs="Garamond"/>
          <w:b/>
          <w:szCs w:val="24"/>
        </w:rPr>
        <w:t>É</w:t>
      </w:r>
      <w:r w:rsidRPr="00AA6BB0">
        <w:rPr>
          <w:szCs w:val="24"/>
        </w:rPr>
        <w:t xml:space="preserve">cole </w:t>
      </w:r>
      <w:r w:rsidRPr="00AA6BB0">
        <w:rPr>
          <w:rFonts w:ascii="Garamond" w:eastAsia="Garamond" w:hAnsi="Garamond" w:cs="Garamond"/>
          <w:b/>
          <w:szCs w:val="24"/>
        </w:rPr>
        <w:t>S</w:t>
      </w:r>
      <w:r w:rsidRPr="00AA6BB0">
        <w:rPr>
          <w:szCs w:val="24"/>
        </w:rPr>
        <w:t>upérieure d</w:t>
      </w:r>
      <w:r w:rsidRPr="00AA6BB0">
        <w:rPr>
          <w:rFonts w:ascii="Garamond" w:eastAsia="Garamond" w:hAnsi="Garamond" w:cs="Garamond"/>
          <w:szCs w:val="24"/>
        </w:rPr>
        <w:t>’</w:t>
      </w:r>
      <w:r w:rsidRPr="00AA6BB0">
        <w:rPr>
          <w:rFonts w:ascii="Garamond" w:eastAsia="Garamond" w:hAnsi="Garamond" w:cs="Garamond"/>
          <w:b/>
          <w:szCs w:val="24"/>
        </w:rPr>
        <w:t>I</w:t>
      </w:r>
      <w:r w:rsidRPr="00AA6BB0">
        <w:rPr>
          <w:szCs w:val="24"/>
        </w:rPr>
        <w:t>nformatique (</w:t>
      </w:r>
      <w:r w:rsidRPr="00AA6BB0">
        <w:rPr>
          <w:rFonts w:ascii="Garamond" w:eastAsia="Garamond" w:hAnsi="Garamond" w:cs="Garamond"/>
          <w:b/>
          <w:szCs w:val="24"/>
        </w:rPr>
        <w:t>E.S.I</w:t>
      </w:r>
      <w:r w:rsidRPr="00AA6BB0">
        <w:rPr>
          <w:szCs w:val="24"/>
        </w:rPr>
        <w:t xml:space="preserve">) </w:t>
      </w:r>
    </w:p>
    <w:p w14:paraId="26DC7841" w14:textId="77777777" w:rsidR="00AD0822" w:rsidRDefault="00AD0822" w:rsidP="00AD0822">
      <w:pPr>
        <w:spacing w:after="0"/>
        <w:ind w:left="170" w:right="4106"/>
      </w:pPr>
      <w:r>
        <w:rPr>
          <w:noProof/>
        </w:rPr>
        <w:drawing>
          <wp:anchor distT="0" distB="0" distL="114300" distR="114300" simplePos="0" relativeHeight="251662336" behindDoc="0" locked="0" layoutInCell="1" allowOverlap="0" wp14:anchorId="5844FB54" wp14:editId="696AAA97">
            <wp:simplePos x="0" y="0"/>
            <wp:positionH relativeFrom="column">
              <wp:posOffset>2224989</wp:posOffset>
            </wp:positionH>
            <wp:positionV relativeFrom="paragraph">
              <wp:posOffset>166399</wp:posOffset>
            </wp:positionV>
            <wp:extent cx="1466850" cy="1155065"/>
            <wp:effectExtent l="0" t="0" r="0" b="0"/>
            <wp:wrapSquare wrapText="bothSides"/>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8"/>
                    <a:stretch>
                      <a:fillRect/>
                    </a:stretch>
                  </pic:blipFill>
                  <pic:spPr>
                    <a:xfrm>
                      <a:off x="0" y="0"/>
                      <a:ext cx="1466850" cy="1155065"/>
                    </a:xfrm>
                    <a:prstGeom prst="rect">
                      <a:avLst/>
                    </a:prstGeom>
                  </pic:spPr>
                </pic:pic>
              </a:graphicData>
            </a:graphic>
          </wp:anchor>
        </w:drawing>
      </w:r>
      <w:r>
        <w:rPr>
          <w:color w:val="ED7D31"/>
          <w:sz w:val="40"/>
        </w:rPr>
        <w:t xml:space="preserve"> </w:t>
      </w:r>
    </w:p>
    <w:p w14:paraId="72FE2230" w14:textId="77777777" w:rsidR="00AD0822" w:rsidRDefault="00AD0822" w:rsidP="00AD0822">
      <w:pPr>
        <w:spacing w:after="0"/>
        <w:ind w:left="170" w:right="4106"/>
      </w:pPr>
      <w:r>
        <w:rPr>
          <w:color w:val="ED7D31"/>
          <w:sz w:val="40"/>
        </w:rPr>
        <w:t xml:space="preserve"> </w:t>
      </w:r>
    </w:p>
    <w:p w14:paraId="1A727DB5" w14:textId="77777777" w:rsidR="00AD0822" w:rsidRDefault="00AD0822" w:rsidP="00AD0822">
      <w:pPr>
        <w:spacing w:after="129"/>
        <w:ind w:left="161" w:right="661"/>
        <w:jc w:val="center"/>
        <w:rPr>
          <w:rFonts w:ascii="Garamond" w:eastAsia="Garamond" w:hAnsi="Garamond" w:cs="Garamond"/>
          <w:b/>
        </w:rPr>
      </w:pPr>
    </w:p>
    <w:p w14:paraId="354D3C61" w14:textId="77777777" w:rsidR="00AD0822" w:rsidRDefault="00AD0822" w:rsidP="00AD0822">
      <w:pPr>
        <w:spacing w:after="129"/>
        <w:ind w:left="161" w:right="661"/>
        <w:jc w:val="center"/>
        <w:rPr>
          <w:rFonts w:ascii="Garamond" w:eastAsia="Garamond" w:hAnsi="Garamond" w:cs="Garamond"/>
          <w:b/>
        </w:rPr>
      </w:pPr>
    </w:p>
    <w:p w14:paraId="288239FB" w14:textId="77777777" w:rsidR="00AD0822" w:rsidRDefault="00AD0822" w:rsidP="00235032">
      <w:pPr>
        <w:spacing w:after="129"/>
        <w:ind w:left="0" w:right="661" w:firstLine="0"/>
        <w:rPr>
          <w:rFonts w:ascii="Garamond" w:eastAsia="Garamond" w:hAnsi="Garamond" w:cs="Garamond"/>
          <w:b/>
        </w:rPr>
      </w:pPr>
    </w:p>
    <w:p w14:paraId="26F7213C" w14:textId="77777777" w:rsidR="00AD0822" w:rsidRPr="00AA69B0" w:rsidRDefault="00AD0822" w:rsidP="00AD0822">
      <w:pPr>
        <w:spacing w:after="129"/>
        <w:ind w:left="161" w:right="661"/>
        <w:jc w:val="center"/>
        <w:rPr>
          <w:sz w:val="28"/>
          <w:szCs w:val="28"/>
          <w:u w:val="single" w:color="000000"/>
        </w:rPr>
      </w:pPr>
      <w:r w:rsidRPr="00AA69B0">
        <w:rPr>
          <w:rFonts w:eastAsia="Garamond" w:cs="Garamond"/>
          <w:b/>
          <w:szCs w:val="24"/>
        </w:rPr>
        <w:t>Master</w:t>
      </w:r>
      <w:r w:rsidRPr="00AA69B0">
        <w:rPr>
          <w:b/>
          <w:szCs w:val="24"/>
        </w:rPr>
        <w:t xml:space="preserve"> en</w:t>
      </w:r>
      <w:r w:rsidRPr="00AA69B0">
        <w:rPr>
          <w:rFonts w:eastAsia="Garamond" w:cs="Garamond"/>
          <w:b/>
          <w:szCs w:val="24"/>
        </w:rPr>
        <w:t xml:space="preserve"> Science de Données</w:t>
      </w:r>
      <w:r w:rsidRPr="00AA69B0">
        <w:rPr>
          <w:szCs w:val="24"/>
        </w:rPr>
        <w:t xml:space="preserve"> </w:t>
      </w:r>
      <w:r w:rsidRPr="00AA69B0">
        <w:rPr>
          <w:rFonts w:eastAsia="Garamond" w:cs="Garamond"/>
          <w:b/>
          <w:szCs w:val="24"/>
        </w:rPr>
        <w:t>(M.S.D</w:t>
      </w:r>
      <w:r w:rsidRPr="00AA69B0">
        <w:rPr>
          <w:szCs w:val="24"/>
        </w:rPr>
        <w:t>)</w:t>
      </w:r>
      <w:r w:rsidRPr="00AA69B0">
        <w:rPr>
          <w:sz w:val="28"/>
          <w:szCs w:val="28"/>
          <w:u w:val="single" w:color="000000"/>
        </w:rPr>
        <w:t xml:space="preserve"> </w:t>
      </w:r>
    </w:p>
    <w:p w14:paraId="14C5C238" w14:textId="50B6B3D5" w:rsidR="00E86F07" w:rsidRPr="00AD0822" w:rsidRDefault="00AD0822" w:rsidP="00AD0822">
      <w:pPr>
        <w:spacing w:after="290"/>
        <w:ind w:left="1836"/>
        <w:rPr>
          <w:sz w:val="28"/>
          <w:szCs w:val="28"/>
        </w:rPr>
      </w:pPr>
      <w:r w:rsidRPr="001C2990">
        <w:rPr>
          <w:rFonts w:asciiTheme="minorHAnsi" w:hAnsiTheme="minorHAnsi"/>
          <w:noProof/>
        </w:rPr>
        <mc:AlternateContent>
          <mc:Choice Requires="wps">
            <w:drawing>
              <wp:anchor distT="0" distB="0" distL="114300" distR="114300" simplePos="0" relativeHeight="251660288" behindDoc="1" locked="0" layoutInCell="1" allowOverlap="1" wp14:anchorId="11A703C7" wp14:editId="66C70FAC">
                <wp:simplePos x="0" y="0"/>
                <wp:positionH relativeFrom="margin">
                  <wp:posOffset>627380</wp:posOffset>
                </wp:positionH>
                <wp:positionV relativeFrom="paragraph">
                  <wp:posOffset>345440</wp:posOffset>
                </wp:positionV>
                <wp:extent cx="5000625" cy="554328"/>
                <wp:effectExtent l="0" t="0" r="28575" b="17780"/>
                <wp:wrapNone/>
                <wp:docPr id="703649885" name="Shape 128"/>
                <wp:cNvGraphicFramePr/>
                <a:graphic xmlns:a="http://schemas.openxmlformats.org/drawingml/2006/main">
                  <a:graphicData uri="http://schemas.microsoft.com/office/word/2010/wordprocessingShape">
                    <wps:wsp>
                      <wps:cNvSpPr/>
                      <wps:spPr>
                        <a:xfrm>
                          <a:off x="0" y="0"/>
                          <a:ext cx="5000625" cy="554328"/>
                        </a:xfrm>
                        <a:custGeom>
                          <a:avLst/>
                          <a:gdLst/>
                          <a:ahLst/>
                          <a:cxnLst/>
                          <a:rect l="0" t="0" r="0" b="0"/>
                          <a:pathLst>
                            <a:path w="6092191" h="520700">
                              <a:moveTo>
                                <a:pt x="0" y="520700"/>
                              </a:moveTo>
                              <a:lnTo>
                                <a:pt x="6092191" y="520700"/>
                              </a:lnTo>
                              <a:lnTo>
                                <a:pt x="6092191"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4B00091" id="Shape 128" o:spid="_x0000_s1026" style="position:absolute;margin-left:49.4pt;margin-top:27.2pt;width:393.75pt;height:43.6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092191,52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2mIgIAAO8EAAAOAAAAZHJzL2Uyb0RvYy54bWysVE1v3CAQvVfqf0Dcu/5oN02s9ebQqL1U&#10;bdUkP4DFsEbCgICsvf++w/hTadVDVR/w2Lx5zHswHO6HTpOL8EFZU9Nil1MiDLeNMueaPj99fndL&#10;SYjMNExbI2p6FYHeH9++OfSuEqVtrW6EJ0BiQtW7mrYxuirLAm9Fx8LOOmFgUlrfsQif/pw1nvXA&#10;3umszPObrLe+cd5yEQL8fRgn6RH5pRQ8fpcyiEh0TaG2iKPH8ZTG7Hhg1dkz1yo+lcH+oYqOKQOL&#10;LlQPLDLy4tVvVJ3i3gYr447bLrNSKi5QA6gp8ldqHlvmBGoBc4JbbAr/j5Z/uzy6Hx5s6F2oAoRJ&#10;xSB9l95QHxnQrOtilhgi4fBzn4P95Z4SDnP7/Yf35W1yM1uz+UuIX4RFJnb5GuJodjNHrJ0jPpg5&#10;9LBlf90sx2LKS+WlkPQ1vcnvyuKuoKSFSsr8Y57jXnT2Ip4sAuMqYwKMpa4QbbbQhTFpGxnHhBk2&#10;vx0yb+F4psCFGTG/RyScwdnKDYZrG8S4QNKELi46Abd1UpskuSiTSsIZ9IzULI6CVYRm0qqb5tdS&#10;gHHdX4ziVYtkjTY/hSSqgR0tkCT48+mT9uTCUsvgM+0rQlOOVFovWaPXf8pKUKZdyyauiWaCosiJ&#10;KSEFdutrWj5VM7Ys3Ckgem5cMGZJwrKsiUu+gesGF9yoTeHJNlc872gIdBXWMd0AqW2332jbek8d&#10;fwEAAP//AwBQSwMEFAAGAAgAAAAhAFtpH4rfAAAACQEAAA8AAABkcnMvZG93bnJldi54bWxMj01L&#10;w0AQhu+C/2EZwZvdRGMbYzZFBHsoghgrXqfJmA+zsyG7beO/dzzpcXhfnveZfD3bQR1p8p1jA/Ei&#10;AkVcubrjxsDu7ekqBeUDco2DYzLwTR7WxflZjlntTvxKxzI0SiDsMzTQhjBmWvuqJYt+4UZiyT7d&#10;ZDHIOTW6nvAkcDvo6yhaaosdy0KLIz22VH2VB2vg9iVuaLPtccXz+/PHti83u74z5vJifrgHFWgO&#10;f2X41Rd1KMRp7w5cezUYuEvFPAgrSUBJnqbLG1B7KSbxCnSR6/8fFD8AAAD//wMAUEsBAi0AFAAG&#10;AAgAAAAhALaDOJL+AAAA4QEAABMAAAAAAAAAAAAAAAAAAAAAAFtDb250ZW50X1R5cGVzXS54bWxQ&#10;SwECLQAUAAYACAAAACEAOP0h/9YAAACUAQAACwAAAAAAAAAAAAAAAAAvAQAAX3JlbHMvLnJlbHNQ&#10;SwECLQAUAAYACAAAACEABHUtpiICAADvBAAADgAAAAAAAAAAAAAAAAAuAgAAZHJzL2Uyb0RvYy54&#10;bWxQSwECLQAUAAYACAAAACEAW2kfit8AAAAJAQAADwAAAAAAAAAAAAAAAAB8BAAAZHJzL2Rvd25y&#10;ZXYueG1sUEsFBgAAAAAEAAQA8wAAAIgFAAAAAA==&#10;" path="m,520700r6092191,l6092191,,,,,520700xe" filled="f" strokeweight="1pt">
                <v:stroke miterlimit="83231f" joinstyle="miter"/>
                <v:path arrowok="t" textboxrect="0,0,6092191,520700"/>
                <w10:wrap anchorx="margin"/>
              </v:shape>
            </w:pict>
          </mc:Fallback>
        </mc:AlternateContent>
      </w:r>
      <w:r w:rsidRPr="00AA69B0">
        <w:rPr>
          <w:b/>
          <w:bCs/>
          <w:sz w:val="28"/>
          <w:szCs w:val="28"/>
          <w:u w:val="single" w:color="000000"/>
        </w:rPr>
        <w:t>Option</w:t>
      </w:r>
      <w:r w:rsidRPr="00AA69B0">
        <w:rPr>
          <w:b/>
          <w:bCs/>
          <w:sz w:val="28"/>
          <w:szCs w:val="28"/>
        </w:rPr>
        <w:t xml:space="preserve"> </w:t>
      </w:r>
      <w:r w:rsidRPr="005F64E1">
        <w:rPr>
          <w:sz w:val="28"/>
          <w:szCs w:val="28"/>
        </w:rPr>
        <w:t xml:space="preserve">: </w:t>
      </w:r>
      <w:r w:rsidRPr="005F64E1">
        <w:rPr>
          <w:rFonts w:ascii="Garamond" w:eastAsia="Garamond" w:hAnsi="Garamond" w:cs="Garamond"/>
          <w:b/>
          <w:sz w:val="28"/>
          <w:szCs w:val="28"/>
        </w:rPr>
        <w:t>S</w:t>
      </w:r>
      <w:r w:rsidRPr="005F64E1">
        <w:rPr>
          <w:sz w:val="28"/>
          <w:szCs w:val="28"/>
        </w:rPr>
        <w:t xml:space="preserve">cience de </w:t>
      </w:r>
      <w:r w:rsidRPr="00630B32">
        <w:rPr>
          <w:b/>
          <w:bCs/>
          <w:sz w:val="28"/>
          <w:szCs w:val="28"/>
        </w:rPr>
        <w:t>D</w:t>
      </w:r>
      <w:r w:rsidRPr="005F64E1">
        <w:rPr>
          <w:sz w:val="28"/>
          <w:szCs w:val="28"/>
        </w:rPr>
        <w:t>onnées (</w:t>
      </w:r>
      <w:r w:rsidRPr="00630B32">
        <w:rPr>
          <w:b/>
          <w:bCs/>
          <w:sz w:val="28"/>
          <w:szCs w:val="28"/>
        </w:rPr>
        <w:t>SD</w:t>
      </w:r>
      <w:r w:rsidRPr="005F64E1">
        <w:rPr>
          <w:sz w:val="28"/>
          <w:szCs w:val="28"/>
        </w:rPr>
        <w:t>)</w:t>
      </w:r>
    </w:p>
    <w:p w14:paraId="3DADB415" w14:textId="2586E9C2" w:rsidR="00A57432" w:rsidRPr="00235032" w:rsidRDefault="00E67242" w:rsidP="00235032">
      <w:pPr>
        <w:spacing w:after="0"/>
        <w:ind w:left="302"/>
        <w:jc w:val="center"/>
        <w:rPr>
          <w:sz w:val="36"/>
          <w:szCs w:val="36"/>
        </w:rPr>
      </w:pPr>
      <w:r>
        <w:rPr>
          <w:rFonts w:asciiTheme="minorHAnsi" w:hAnsiTheme="minorHAnsi"/>
          <w:b/>
          <w:bCs/>
          <w:color w:val="C00000"/>
          <w:sz w:val="36"/>
          <w:szCs w:val="36"/>
        </w:rPr>
        <w:t xml:space="preserve">PROJET DE </w:t>
      </w:r>
      <w:r w:rsidR="00235032" w:rsidRPr="00235032">
        <w:rPr>
          <w:rFonts w:asciiTheme="minorHAnsi" w:hAnsiTheme="minorHAnsi"/>
          <w:b/>
          <w:bCs/>
          <w:color w:val="C00000"/>
          <w:sz w:val="36"/>
          <w:szCs w:val="36"/>
        </w:rPr>
        <w:t>MACHINE LEARNING ET BIG DATA</w:t>
      </w:r>
    </w:p>
    <w:p w14:paraId="392D3828" w14:textId="77777777" w:rsidR="00AD0822" w:rsidRPr="001C2990" w:rsidRDefault="00AD0822" w:rsidP="00E67242">
      <w:pPr>
        <w:spacing w:after="0"/>
        <w:ind w:left="0" w:firstLine="0"/>
        <w:rPr>
          <w:sz w:val="28"/>
          <w:szCs w:val="28"/>
        </w:rPr>
      </w:pPr>
    </w:p>
    <w:p w14:paraId="3E9AF90D" w14:textId="77777777" w:rsidR="001C2990" w:rsidRDefault="001C2990" w:rsidP="001C2990">
      <w:pPr>
        <w:rPr>
          <w:b/>
          <w:bCs/>
          <w:sz w:val="32"/>
          <w:szCs w:val="32"/>
        </w:rPr>
      </w:pPr>
      <w:r>
        <w:rPr>
          <w:b/>
          <w:bCs/>
          <w:noProof/>
          <w:sz w:val="32"/>
          <w:szCs w:val="32"/>
        </w:rPr>
        <mc:AlternateContent>
          <mc:Choice Requires="wpg">
            <w:drawing>
              <wp:inline distT="0" distB="0" distL="0" distR="0" wp14:anchorId="24CB4ECC" wp14:editId="5D464973">
                <wp:extent cx="6170375" cy="1339668"/>
                <wp:effectExtent l="0" t="0" r="1905" b="13335"/>
                <wp:docPr id="502532748"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0375" cy="1339668"/>
                          <a:chOff x="-34" y="-55"/>
                          <a:chExt cx="63245" cy="12875"/>
                        </a:xfrm>
                      </wpg:grpSpPr>
                      <wps:wsp>
                        <wps:cNvPr id="1182535376" name="Rectangle 74"/>
                        <wps:cNvSpPr>
                          <a:spLocks noChangeArrowheads="1"/>
                        </wps:cNvSpPr>
                        <wps:spPr bwMode="auto">
                          <a:xfrm>
                            <a:off x="31690" y="2096"/>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95731" w14:textId="77777777" w:rsidR="001C2990" w:rsidRDefault="001C2990" w:rsidP="001C2990">
                              <w:r>
                                <w:rPr>
                                  <w:rFonts w:ascii="Calibri" w:eastAsia="Calibri" w:hAnsi="Calibri" w:cs="Calibri"/>
                                </w:rPr>
                                <w:t xml:space="preserve"> </w:t>
                              </w:r>
                            </w:p>
                          </w:txbxContent>
                        </wps:txbx>
                        <wps:bodyPr rot="0" vert="horz" wrap="square" lIns="0" tIns="0" rIns="0" bIns="0" anchor="t" anchorCtr="0" upright="1">
                          <a:noAutofit/>
                        </wps:bodyPr>
                      </wps:wsp>
                      <wps:wsp>
                        <wps:cNvPr id="1720980210" name="Rectangle 77"/>
                        <wps:cNvSpPr>
                          <a:spLocks noChangeArrowheads="1"/>
                        </wps:cNvSpPr>
                        <wps:spPr bwMode="auto">
                          <a:xfrm>
                            <a:off x="31690" y="5662"/>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A680" w14:textId="77777777" w:rsidR="001C2990" w:rsidRDefault="001C2990" w:rsidP="001C2990">
                              <w:r>
                                <w:rPr>
                                  <w:rFonts w:ascii="Calibri" w:eastAsia="Calibri" w:hAnsi="Calibri" w:cs="Calibri"/>
                                </w:rPr>
                                <w:t xml:space="preserve"> </w:t>
                              </w:r>
                            </w:p>
                          </w:txbxContent>
                        </wps:txbx>
                        <wps:bodyPr rot="0" vert="horz" wrap="square" lIns="0" tIns="0" rIns="0" bIns="0" anchor="t" anchorCtr="0" upright="1">
                          <a:noAutofit/>
                        </wps:bodyPr>
                      </wps:wsp>
                      <wps:wsp>
                        <wps:cNvPr id="1019985444" name="Rectangle 80"/>
                        <wps:cNvSpPr>
                          <a:spLocks noChangeArrowheads="1"/>
                        </wps:cNvSpPr>
                        <wps:spPr bwMode="auto">
                          <a:xfrm>
                            <a:off x="31690" y="924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7C35E" w14:textId="77777777" w:rsidR="001C2990" w:rsidRDefault="001C2990" w:rsidP="001C2990">
                              <w:r>
                                <w:rPr>
                                  <w:rFonts w:ascii="Calibri" w:eastAsia="Calibri" w:hAnsi="Calibri" w:cs="Calibri"/>
                                </w:rPr>
                                <w:t xml:space="preserve"> </w:t>
                              </w:r>
                            </w:p>
                          </w:txbxContent>
                        </wps:txbx>
                        <wps:bodyPr rot="0" vert="horz" wrap="square" lIns="0" tIns="0" rIns="0" bIns="0" anchor="t" anchorCtr="0" upright="1">
                          <a:noAutofit/>
                        </wps:bodyPr>
                      </wps:wsp>
                      <wps:wsp>
                        <wps:cNvPr id="530374310" name="Shape 146"/>
                        <wps:cNvSpPr>
                          <a:spLocks/>
                        </wps:cNvSpPr>
                        <wps:spPr bwMode="auto">
                          <a:xfrm>
                            <a:off x="6734" y="1835"/>
                            <a:ext cx="49746" cy="10985"/>
                          </a:xfrm>
                          <a:custGeom>
                            <a:avLst/>
                            <a:gdLst>
                              <a:gd name="T0" fmla="*/ 183134 w 4974590"/>
                              <a:gd name="T1" fmla="*/ 0 h 1098550"/>
                              <a:gd name="T2" fmla="*/ 4791456 w 4974590"/>
                              <a:gd name="T3" fmla="*/ 0 h 1098550"/>
                              <a:gd name="T4" fmla="*/ 4974590 w 4974590"/>
                              <a:gd name="T5" fmla="*/ 183134 h 1098550"/>
                              <a:gd name="T6" fmla="*/ 4974590 w 4974590"/>
                              <a:gd name="T7" fmla="*/ 915543 h 1098550"/>
                              <a:gd name="T8" fmla="*/ 4791456 w 4974590"/>
                              <a:gd name="T9" fmla="*/ 1098550 h 1098550"/>
                              <a:gd name="T10" fmla="*/ 183134 w 4974590"/>
                              <a:gd name="T11" fmla="*/ 1098550 h 1098550"/>
                              <a:gd name="T12" fmla="*/ 0 w 4974590"/>
                              <a:gd name="T13" fmla="*/ 915543 h 1098550"/>
                              <a:gd name="T14" fmla="*/ 0 w 4974590"/>
                              <a:gd name="T15" fmla="*/ 183134 h 1098550"/>
                              <a:gd name="T16" fmla="*/ 183134 w 4974590"/>
                              <a:gd name="T17" fmla="*/ 0 h 1098550"/>
                              <a:gd name="T18" fmla="*/ 0 w 4974590"/>
                              <a:gd name="T19" fmla="*/ 0 h 1098550"/>
                              <a:gd name="T20" fmla="*/ 4974590 w 4974590"/>
                              <a:gd name="T21" fmla="*/ 1098550 h 1098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974590" h="1098550">
                                <a:moveTo>
                                  <a:pt x="183134" y="0"/>
                                </a:moveTo>
                                <a:lnTo>
                                  <a:pt x="4791456" y="0"/>
                                </a:lnTo>
                                <a:cubicBezTo>
                                  <a:pt x="4892675" y="0"/>
                                  <a:pt x="4974590" y="82042"/>
                                  <a:pt x="4974590" y="183134"/>
                                </a:cubicBezTo>
                                <a:lnTo>
                                  <a:pt x="4974590" y="915543"/>
                                </a:lnTo>
                                <a:cubicBezTo>
                                  <a:pt x="4974590" y="1016635"/>
                                  <a:pt x="4892675" y="1098550"/>
                                  <a:pt x="4791456" y="1098550"/>
                                </a:cubicBezTo>
                                <a:lnTo>
                                  <a:pt x="183134" y="1098550"/>
                                </a:lnTo>
                                <a:cubicBezTo>
                                  <a:pt x="81915" y="1098550"/>
                                  <a:pt x="0" y="1016635"/>
                                  <a:pt x="0" y="915543"/>
                                </a:cubicBezTo>
                                <a:lnTo>
                                  <a:pt x="0" y="183134"/>
                                </a:lnTo>
                                <a:cubicBezTo>
                                  <a:pt x="0" y="82042"/>
                                  <a:pt x="81915" y="0"/>
                                  <a:pt x="183134" y="0"/>
                                </a:cubicBezTo>
                                <a:close/>
                              </a:path>
                            </a:pathLst>
                          </a:custGeom>
                          <a:solidFill>
                            <a:srgbClr val="169CA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5610390" name="Shape 147"/>
                        <wps:cNvSpPr>
                          <a:spLocks/>
                        </wps:cNvSpPr>
                        <wps:spPr bwMode="auto">
                          <a:xfrm>
                            <a:off x="4771" y="1835"/>
                            <a:ext cx="54422" cy="10985"/>
                          </a:xfrm>
                          <a:custGeom>
                            <a:avLst/>
                            <a:gdLst>
                              <a:gd name="T0" fmla="*/ 0 w 4974590"/>
                              <a:gd name="T1" fmla="*/ 183134 h 1098550"/>
                              <a:gd name="T2" fmla="*/ 183134 w 4974590"/>
                              <a:gd name="T3" fmla="*/ 0 h 1098550"/>
                              <a:gd name="T4" fmla="*/ 4791456 w 4974590"/>
                              <a:gd name="T5" fmla="*/ 0 h 1098550"/>
                              <a:gd name="T6" fmla="*/ 4974590 w 4974590"/>
                              <a:gd name="T7" fmla="*/ 183134 h 1098550"/>
                              <a:gd name="T8" fmla="*/ 4974590 w 4974590"/>
                              <a:gd name="T9" fmla="*/ 915543 h 1098550"/>
                              <a:gd name="T10" fmla="*/ 4791456 w 4974590"/>
                              <a:gd name="T11" fmla="*/ 1098550 h 1098550"/>
                              <a:gd name="T12" fmla="*/ 183134 w 4974590"/>
                              <a:gd name="T13" fmla="*/ 1098550 h 1098550"/>
                              <a:gd name="T14" fmla="*/ 0 w 4974590"/>
                              <a:gd name="T15" fmla="*/ 915543 h 1098550"/>
                              <a:gd name="T16" fmla="*/ 0 w 4974590"/>
                              <a:gd name="T17" fmla="*/ 183134 h 1098550"/>
                              <a:gd name="T18" fmla="*/ 0 w 4974590"/>
                              <a:gd name="T19" fmla="*/ 0 h 1098550"/>
                              <a:gd name="T20" fmla="*/ 4974590 w 4974590"/>
                              <a:gd name="T21" fmla="*/ 1098550 h 1098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974590" h="1098550">
                                <a:moveTo>
                                  <a:pt x="0" y="183134"/>
                                </a:moveTo>
                                <a:cubicBezTo>
                                  <a:pt x="0" y="82042"/>
                                  <a:pt x="81915" y="0"/>
                                  <a:pt x="183134" y="0"/>
                                </a:cubicBezTo>
                                <a:lnTo>
                                  <a:pt x="4791456" y="0"/>
                                </a:lnTo>
                                <a:cubicBezTo>
                                  <a:pt x="4892675" y="0"/>
                                  <a:pt x="4974590" y="82042"/>
                                  <a:pt x="4974590" y="183134"/>
                                </a:cubicBezTo>
                                <a:lnTo>
                                  <a:pt x="4974590" y="915543"/>
                                </a:lnTo>
                                <a:cubicBezTo>
                                  <a:pt x="4974590" y="1016635"/>
                                  <a:pt x="4892675" y="1098550"/>
                                  <a:pt x="4791456" y="1098550"/>
                                </a:cubicBezTo>
                                <a:lnTo>
                                  <a:pt x="183134" y="1098550"/>
                                </a:lnTo>
                                <a:cubicBezTo>
                                  <a:pt x="81915" y="1098550"/>
                                  <a:pt x="0" y="1016635"/>
                                  <a:pt x="0" y="915543"/>
                                </a:cubicBezTo>
                                <a:lnTo>
                                  <a:pt x="0" y="183134"/>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9381848" name="Rectangle 148"/>
                        <wps:cNvSpPr>
                          <a:spLocks noChangeArrowheads="1"/>
                        </wps:cNvSpPr>
                        <wps:spPr bwMode="auto">
                          <a:xfrm>
                            <a:off x="24471" y="2956"/>
                            <a:ext cx="1806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D8FA9" w14:textId="0E07443A" w:rsidR="001C2990" w:rsidRPr="000203DA" w:rsidRDefault="001C2990" w:rsidP="00B601C9">
                              <w:pPr>
                                <w:rPr>
                                  <w:rFonts w:ascii="Garamond" w:hAnsi="Garamond"/>
                                  <w:b/>
                                  <w:bCs/>
                                  <w:sz w:val="36"/>
                                  <w:szCs w:val="36"/>
                                  <w:u w:val="single"/>
                                </w:rPr>
                              </w:pPr>
                              <w:r w:rsidRPr="000203DA">
                                <w:rPr>
                                  <w:rFonts w:ascii="Garamond" w:hAnsi="Garamond"/>
                                  <w:b/>
                                  <w:bCs/>
                                  <w:color w:val="FFFFFF"/>
                                  <w:sz w:val="36"/>
                                  <w:szCs w:val="36"/>
                                  <w:u w:val="single"/>
                                </w:rPr>
                                <w:t>THE</w:t>
                              </w:r>
                              <w:r>
                                <w:rPr>
                                  <w:rFonts w:ascii="Garamond" w:hAnsi="Garamond"/>
                                  <w:b/>
                                  <w:bCs/>
                                  <w:color w:val="FFFFFF"/>
                                  <w:sz w:val="36"/>
                                  <w:szCs w:val="36"/>
                                  <w:u w:val="single"/>
                                </w:rPr>
                                <w:t>M</w:t>
                              </w:r>
                              <w:r w:rsidR="00B601C9">
                                <w:rPr>
                                  <w:rFonts w:ascii="Garamond" w:hAnsi="Garamond"/>
                                  <w:b/>
                                  <w:bCs/>
                                  <w:color w:val="FFFFFF"/>
                                  <w:sz w:val="36"/>
                                  <w:szCs w:val="36"/>
                                  <w:u w:val="single"/>
                                </w:rPr>
                                <w:t>E</w:t>
                              </w:r>
                              <w:r w:rsidRPr="000203DA">
                                <w:rPr>
                                  <w:rFonts w:ascii="Garamond" w:hAnsi="Garamond"/>
                                  <w:b/>
                                  <w:bCs/>
                                  <w:color w:val="FFFFFF"/>
                                  <w:sz w:val="36"/>
                                  <w:szCs w:val="36"/>
                                  <w:u w:val="single"/>
                                </w:rPr>
                                <w:t> :</w:t>
                              </w:r>
                            </w:p>
                          </w:txbxContent>
                        </wps:txbx>
                        <wps:bodyPr rot="0" vert="horz" wrap="square" lIns="0" tIns="0" rIns="0" bIns="0" anchor="t" anchorCtr="0" upright="1">
                          <a:noAutofit/>
                        </wps:bodyPr>
                      </wps:wsp>
                      <wps:wsp>
                        <wps:cNvPr id="873167819" name="Rectangle 149"/>
                        <wps:cNvSpPr>
                          <a:spLocks noChangeArrowheads="1"/>
                        </wps:cNvSpPr>
                        <wps:spPr bwMode="auto">
                          <a:xfrm>
                            <a:off x="34192" y="2961"/>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10D02" w14:textId="77777777" w:rsidR="001C2990" w:rsidRDefault="001C2990" w:rsidP="001C2990">
                              <w:r>
                                <w:rPr>
                                  <w:color w:val="FFFFFF"/>
                                  <w:sz w:val="28"/>
                                </w:rPr>
                                <w:t xml:space="preserve"> </w:t>
                              </w:r>
                            </w:p>
                          </w:txbxContent>
                        </wps:txbx>
                        <wps:bodyPr rot="0" vert="horz" wrap="square" lIns="0" tIns="0" rIns="0" bIns="0" anchor="t" anchorCtr="0" upright="1">
                          <a:noAutofit/>
                        </wps:bodyPr>
                      </wps:wsp>
                      <wps:wsp>
                        <wps:cNvPr id="2086686724" name="Rectangle 152"/>
                        <wps:cNvSpPr>
                          <a:spLocks noChangeArrowheads="1"/>
                        </wps:cNvSpPr>
                        <wps:spPr bwMode="auto">
                          <a:xfrm>
                            <a:off x="7515" y="6632"/>
                            <a:ext cx="47416" cy="2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BB0A1" w14:textId="465FB1A3" w:rsidR="001C2990" w:rsidRPr="00E67242" w:rsidRDefault="00E67242" w:rsidP="00E67242">
                              <w:pPr>
                                <w:ind w:left="0" w:firstLine="0"/>
                                <w:jc w:val="center"/>
                                <w:rPr>
                                  <w:rFonts w:ascii="Garamond" w:hAnsi="Garamond"/>
                                  <w:b/>
                                  <w:bCs/>
                                  <w:color w:val="FFFFFF"/>
                                  <w:sz w:val="36"/>
                                  <w:szCs w:val="36"/>
                                </w:rPr>
                              </w:pPr>
                              <w:r w:rsidRPr="00E67242">
                                <w:rPr>
                                  <w:rFonts w:ascii="Garamond" w:hAnsi="Garamond"/>
                                  <w:b/>
                                  <w:bCs/>
                                  <w:color w:val="FFFFFF"/>
                                  <w:sz w:val="36"/>
                                  <w:szCs w:val="36"/>
                                </w:rPr>
                                <w:t>Création d’un pipe basé sur l’architecture</w:t>
                              </w:r>
                            </w:p>
                            <w:p w14:paraId="0363BFB2" w14:textId="77777777" w:rsidR="001C2990" w:rsidRDefault="001C2990" w:rsidP="001C2990">
                              <w:proofErr w:type="gramStart"/>
                              <w:r>
                                <w:rPr>
                                  <w:color w:val="FFFFFF"/>
                                  <w:sz w:val="36"/>
                                </w:rPr>
                                <w:t>d’un</w:t>
                              </w:r>
                              <w:proofErr w:type="gramEnd"/>
                              <w:r>
                                <w:rPr>
                                  <w:color w:val="FFFFFF"/>
                                  <w:sz w:val="36"/>
                                </w:rPr>
                                <w:t xml:space="preserve"> </w:t>
                              </w:r>
                            </w:p>
                          </w:txbxContent>
                        </wps:txbx>
                        <wps:bodyPr rot="0" vert="horz" wrap="square" lIns="0" tIns="0" rIns="0" bIns="0" anchor="t" anchorCtr="0" upright="1">
                          <a:noAutofit/>
                        </wps:bodyPr>
                      </wps:wsp>
                      <wps:wsp>
                        <wps:cNvPr id="1522331540" name="Rectangle 153"/>
                        <wps:cNvSpPr>
                          <a:spLocks noChangeArrowheads="1"/>
                        </wps:cNvSpPr>
                        <wps:spPr bwMode="auto">
                          <a:xfrm>
                            <a:off x="22030" y="9548"/>
                            <a:ext cx="20306" cy="2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3EB83" w14:textId="43D45EFB" w:rsidR="00955D40" w:rsidRPr="000203DA" w:rsidRDefault="00E67242" w:rsidP="00E67242">
                              <w:pPr>
                                <w:ind w:left="0" w:firstLine="0"/>
                                <w:jc w:val="center"/>
                                <w:rPr>
                                  <w:rFonts w:ascii="Garamond" w:hAnsi="Garamond"/>
                                  <w:b/>
                                  <w:bCs/>
                                </w:rPr>
                              </w:pPr>
                              <w:r>
                                <w:rPr>
                                  <w:rFonts w:ascii="Garamond" w:hAnsi="Garamond"/>
                                  <w:b/>
                                  <w:bCs/>
                                  <w:color w:val="FFFFFF"/>
                                  <w:sz w:val="32"/>
                                  <w:szCs w:val="32"/>
                                </w:rPr>
                                <w:t>KAPPA</w:t>
                              </w:r>
                            </w:p>
                            <w:p w14:paraId="2172310B" w14:textId="1BFEE05A" w:rsidR="001C2990" w:rsidRPr="00C611E5" w:rsidRDefault="001C2990" w:rsidP="00B601C9">
                              <w:pPr>
                                <w:jc w:val="left"/>
                                <w:rPr>
                                  <w:rFonts w:ascii="Garamond" w:hAnsi="Garamond"/>
                                  <w:b/>
                                  <w:bCs/>
                                  <w:sz w:val="32"/>
                                  <w:szCs w:val="32"/>
                                </w:rPr>
                              </w:pPr>
                            </w:p>
                          </w:txbxContent>
                        </wps:txbx>
                        <wps:bodyPr rot="0" vert="horz" wrap="square" lIns="0" tIns="0" rIns="0" bIns="0" anchor="t" anchorCtr="0" upright="1">
                          <a:noAutofit/>
                        </wps:bodyPr>
                      </wps:wsp>
                      <wps:wsp>
                        <wps:cNvPr id="1816717913" name="Rectangle 154"/>
                        <wps:cNvSpPr>
                          <a:spLocks noChangeArrowheads="1"/>
                        </wps:cNvSpPr>
                        <wps:spPr bwMode="auto">
                          <a:xfrm>
                            <a:off x="51265" y="8958"/>
                            <a:ext cx="845" cy="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FB852" w14:textId="77777777" w:rsidR="001C2990" w:rsidRDefault="001C2990" w:rsidP="001C2990">
                              <w:r>
                                <w:rPr>
                                  <w:rFonts w:ascii="Arial" w:eastAsia="Arial" w:hAnsi="Arial" w:cs="Arial"/>
                                  <w:color w:val="FFFFFF"/>
                                  <w:sz w:val="36"/>
                                </w:rPr>
                                <w:t xml:space="preserve"> </w:t>
                              </w:r>
                            </w:p>
                          </w:txbxContent>
                        </wps:txbx>
                        <wps:bodyPr rot="0" vert="horz" wrap="square" lIns="0" tIns="0" rIns="0" bIns="0" anchor="t" anchorCtr="0" upright="1">
                          <a:noAutofit/>
                        </wps:bodyPr>
                      </wps:wsp>
                      <wps:wsp>
                        <wps:cNvPr id="167008667" name="Shape 99173"/>
                        <wps:cNvSpPr>
                          <a:spLocks/>
                        </wps:cNvSpPr>
                        <wps:spPr bwMode="auto">
                          <a:xfrm>
                            <a:off x="63" y="63"/>
                            <a:ext cx="63062" cy="1048"/>
                          </a:xfrm>
                          <a:custGeom>
                            <a:avLst/>
                            <a:gdLst>
                              <a:gd name="T0" fmla="*/ 0 w 6306185"/>
                              <a:gd name="T1" fmla="*/ 0 h 104775"/>
                              <a:gd name="T2" fmla="*/ 6306185 w 6306185"/>
                              <a:gd name="T3" fmla="*/ 0 h 104775"/>
                              <a:gd name="T4" fmla="*/ 6306185 w 6306185"/>
                              <a:gd name="T5" fmla="*/ 104775 h 104775"/>
                              <a:gd name="T6" fmla="*/ 0 w 6306185"/>
                              <a:gd name="T7" fmla="*/ 104775 h 104775"/>
                              <a:gd name="T8" fmla="*/ 0 w 6306185"/>
                              <a:gd name="T9" fmla="*/ 0 h 104775"/>
                              <a:gd name="T10" fmla="*/ 0 w 6306185"/>
                              <a:gd name="T11" fmla="*/ 0 h 104775"/>
                              <a:gd name="T12" fmla="*/ 6306185 w 6306185"/>
                              <a:gd name="T13" fmla="*/ 104775 h 104775"/>
                            </a:gdLst>
                            <a:ahLst/>
                            <a:cxnLst>
                              <a:cxn ang="0">
                                <a:pos x="T0" y="T1"/>
                              </a:cxn>
                              <a:cxn ang="0">
                                <a:pos x="T2" y="T3"/>
                              </a:cxn>
                              <a:cxn ang="0">
                                <a:pos x="T4" y="T5"/>
                              </a:cxn>
                              <a:cxn ang="0">
                                <a:pos x="T6" y="T7"/>
                              </a:cxn>
                              <a:cxn ang="0">
                                <a:pos x="T8" y="T9"/>
                              </a:cxn>
                            </a:cxnLst>
                            <a:rect l="T10" t="T11" r="T12" b="T13"/>
                            <a:pathLst>
                              <a:path w="6306185" h="104775">
                                <a:moveTo>
                                  <a:pt x="0" y="0"/>
                                </a:moveTo>
                                <a:lnTo>
                                  <a:pt x="6306185" y="0"/>
                                </a:lnTo>
                                <a:lnTo>
                                  <a:pt x="6306185" y="104775"/>
                                </a:lnTo>
                                <a:lnTo>
                                  <a:pt x="0" y="104775"/>
                                </a:lnTo>
                                <a:lnTo>
                                  <a:pt x="0" y="0"/>
                                </a:lnTo>
                              </a:path>
                            </a:pathLst>
                          </a:custGeom>
                          <a:solidFill>
                            <a:srgbClr val="169CA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848716700" name="Picture 962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4" y="-55"/>
                            <a:ext cx="63245" cy="1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83912" name="Picture 962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4" y="-55"/>
                            <a:ext cx="63245" cy="124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4CB4ECC" id="Groupe 7" o:spid="_x0000_s1026" style="width:485.85pt;height:105.5pt;mso-position-horizontal-relative:char;mso-position-vertical-relative:line" coordorigin="-34,-55" coordsize="63245,12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4tvmPAkAAPM1AAAOAAAAZHJzL2Uyb0RvYy54bWzsW22Pm0gS/n7S/QfE&#10;x5MS07xjxVnlkk200t5ddOv7ARhjGy0GDvB4sr9+n+oX3BgbPHObyWVnVtoJuIui3rrq6ermzQ/3&#10;+9y4S+smK4uFyV5bppEWSbnOiu3C/M/y46vQNJo2LtZxXhbpwvySNuYPb//6lzfHap7a5a7M12lt&#10;gEnRzI/Vwty1bTWfzZpkl+7j5nVZpQUGN2W9j1vc1tvZuo6P4L7PZ7Zl+bNjWa+rukzSpsGvH8Sg&#10;+Zbz32zSpP3XZtOkrZEvTMjW8r81/7uiv7O3b+L5to6rXZZIMeJHSLGPswIv7Vh9iNvYONTZgNU+&#10;S+qyKTft66Tcz8rNJktSrgO0YdaZNp/q8lBxXbbz47bqzATTntnp0WyTf959qqtfqs+1kB6XP5fJ&#10;rw3sMjtW27k+TvdbQWysjv8o1/BnfGhLrvj9pt4TC6hk3HP7funsm963RoIffRZYTuCZRoIx5jiR&#10;74fCA8kObqLnXjmuaWD0leepkR/V047tqmftEGxIxnguXsyFlcKR8xFNzclgzf9msF92cZVyPzRk&#10;kM+1ka2hAAttz/GcwDeNIt7DGP9GuMXFNk+NwCXpSAzQK+s2wrRGUb7fgSx9V9flcZfGa4jHuDa9&#10;B+imgWMmbe0wP0Jsw2q2FfnCbMrkrm1Lc0cWj/bOYvG8qpv2U1ruDbpYmDWk566M735uWmFcRUKe&#10;LcqPWZ7j93ieF70fwJN+gQ+ExELz9n51L42wKtdfoEhdivmHfIGLXVn/ZhpHzL2F2fz3ENepaeQ/&#10;FTAGTVR1UauLlbqIiwSPLszWNMTl+1ZM6ENVZ9sdODOuRlG+Q3BuMq4KiSakkHIiPJ4qTgK4JbRs&#10;BrUGcRJ8kzjxfN/+v4oTMaGULZ53uFgsikLPdZEIz8Ml5FO4lyVi5Aiesb9iWolsCMMn/jCthFFE&#10;Q0+bVni48Ag+zetnml08ByXVdU7JhRcrg7m8EFwOFfJXb4Rubio1fiDrMwsdWaC7kIgCvFOUduS7&#10;fnmO58lBFBsqHKrAAC6tUWrop+1aBvsSWXKzzwHC/jYz8BbmuMbRcMHcQ5HjQXiiZRqtZewMRi/2&#10;BmQogR1LN4iY6/nXeToa8QhPzM4TTyHddZ6ALR2x1OmqsLBhRyvVvs440Igj5nmuc90KQOInxlNW&#10;iDRiadXrnCn4OtaTPtOdNs1a95113RBMd9uUJZjuvDGmD/Eb0x03aQTdcSNRxnSnjUmq+2uEn617&#10;ajK67ElXIe13UzjeCdiIuX5fyGmNK4A0rFcsDsmqsiGQT3McaHUpQC+npxxwhRgRQMSOLDOgGiGG&#10;Z4lYZZ9xYniMiDkGgybjxPAEEatqN05MM4Ko2W0qMqkjoljU0gnuUkt2m5oUmVyYnqJCYeknwv60&#10;RF5SwAFBLxkCCqh6SQGDhfISocBzbxW35GbyAF0ax4WpcrOxA/KWCZjG9+Vduiw5ZUteF3OCi6JW&#10;IieSvNBJZZLu0SqK5LDKkr+nv/Xow8j2aWEJNWX2r/g7O9kwENqWK1HvcFAKJ63fe4V68fAhkWek&#10;yxTZRflk+SL5mMV8XxVPyVMTX1lQWFsoIZI1104bJgeOCKqZu//QmKAhg07nL4KruRwipi/ILwZ6&#10;1hiTTPLhtf0G4wnygfdOovY8rqmtoqwvS5KXTSr8TBHMoWsX1dymJ6DSlHm2plUvRXFTb1fv89q4&#10;izFRsOR+/+6dlL5HdtPa+IErHEAWF2YQi2LXw4ISs5Ovh+WIWBzLke9tgexHns8sh3oYYsGjIOzI&#10;4pgc+DgI6wYByhpNxAGExaKra5f8URB2rGgPUdNVVKjDIBHi17GQDoVGsIAOgiZRsY6ERnjqGGgS&#10;XugYSOp0VX8dB00y1sHQJBZE1HXYddIMqOcnaplWR3DxQ7zWQ7DTrHXvjcWY7rhJW+juG2P6EM+9&#10;QFigJ55wXiAskIRcAdASDDl4+X1BWOQKUTjQlZC1/wRh+zBDh0x/GHZR0E3CRg0XKqyjKC4J42ow&#10;s4eZXlCyAOZd8wgwcMyQJ+ipIeunRMkPgLC9XRtarkWe7fHFeA+19sDtR/7fJXC7z1ps1+bZHvDJ&#10;DiyxpRTPaRPrx2LN1yxtnOXimltR4jTqLor9lhfoq+8hBlbkhCx0gW/Om/0MP8KiPZSLVchX6vaj&#10;xS9xsQ04Ti+O56q1y0IL+0W8tWv7iB4C32rjFWH/9bcReb+f90bIGg+MICTtP9FuYhhguzdABroU&#10;MLw59UQB47gsErjGjnzZHVIB40VYg9Am/zcMl24H/lmHi22FOGThBzbw1iDBeN0W2hOcUgg82VlC&#10;9+t88zlwqUfJAybwv1V+4e999vmFebbtOMyjftMwYLoc/AQBY9uWIwB35IlSeKpINNRFTKSa7OoM&#10;0lNVpG6L9VmnGBaiIDGsRZDzhxHTpeEniBiP2cgehOXDyJMny1RJCtXZMRw7U4ulp46Xrp/5vOPF&#10;x8IBVQlNJBEuot0bRSwYSS+EOXvIhm5uO7OAuERI+Jz5KYX4yCAS1DJL5BcN1D7quAK1zIgtE6cf&#10;9FMNet9Q9E/Rh+YVR6eCPF0vUjK6znLY5r3EUu8TTrLUm4UwCiTkzc1LfM9bhVf07nUKxznqLd4R&#10;S+rN3euW7B1JGOHWa+iOsHuQZ85auQM7Is6e86451Mf+9mDnmdZp1BHEVKGdZ9oTp51nsSeOZeZw&#10;51nFnNh55lF6aeNZgAiV9E8NO9XiEd20jhlyhaJVFOrfIaWYJXJFrMjUv3oP8GbC/rthq5ddyqlj&#10;vFWWzPG/PB+Pq8Fx7+nvCPBUe6AjyOJbhP1NPPZx/euheoWj/HBStsryrP3CP0tAg42EKu4+Zwk1&#10;vugGAEidHEe/JwBoQvtMlkCQ0duNyLfRGUetUw+IxxEEWXJ2yrOpcGYDbTiwuHqevM9lRrc9kVZ5&#10;VqntbbqWymP6nX1fcMF+4tuFD2Vy2KdFKz7GqNMcdiiLZpdVDabxPN2v0jWOlv+0hpwJPgRpcUwe&#10;x7SLVnSYmjqhQ/O829S0ddom2JCP5xtsucvfMQG6Aa7ASWZS5yYEMPioQIFCrEQVLGT2AAM8dhnB&#10;xRQNT34JOYVDcfH9xCjDrkDoRJSGBUz7rMUoRy5kfwrqP1GMikB8NkEJRM2/LOL9XPkVFH26pN9z&#10;3H36Vuvt7wAAAP//AwBQSwMECgAAAAAAAAAhAIsCuGARDQAAEQ0AABQAAABkcnMvbWVkaWEvaW1h&#10;Z2UxLnBuZ4lQTkcNChoKAAAADUlIRFIAAAgbAAAAKQgGAAAAfqWztgAAAAFzUkdCAK7OHOkAAAAE&#10;Z0FNQQAAsY8L/GEFAAAACXBIWXMAAC4jAAAuIwF4pT92AAAMpklEQVR4Xu3dT47kSBUH4M5pFrMA&#10;iQOwGA6BxLbvwGFZcgAGwQmaFhuWo5aQ0Iipxul0Oh12OCKenX8qq75P6q6siN97DkdmZZerrJkP&#10;AAAAAAAAAAARh+Nf//jXf3738r+ff9WP7PDf4ePTajiBpz/Hiruf31vfUK7v++Hjk3nSZT+9Tfvu&#10;ydrF9jUaN2rfjtnvx3iKfX9jLw6v9ftr2vN388Q85kS97vMecwn5Ti5cG0/TZfx9vbn9fpIT8jq/&#10;v+vs+dDFE9jENu20YQPt+f099Z57wRB1x4vI93C92nSOT74R11j+Tx9+++/+ZoMfv3z93D34oR/t&#10;fBs+9pJPFp92LiPflpOj7NQwWChL58ZPTg+KdYXJ1alhYr3022UuE1qv6+YKk4upycDkiAvjTCay&#10;XtXNFSZPU5PA8LDU7yiZn4VLtela0mS2bhgs9eSx+jeVqcXAUj6yMtrQb6oYn00GW6f5ysJCvbvw&#10;rrXMZSYvQ/UjJYlKvN5togtH8qfsSkVsOGvMNhY1xYbQobXpIJteaRHrfNLXzAvPb6zj+OlBU/9J&#10;qCk/yGZXGrT1vaT6R21FvaboJBRonc+Og8vZUO9IuFOMZybX8/mZZLR4sOp0qgtH8svsZGQ2Gel7&#10;ltRUGoT6d+E0X64uzmYmy91SSbax8BRrCHeRxpaj1XxmItL7lO3+DhQ1RYdQoG0vm18ZjPY+6msa&#10;C5tik1Bb21NqNVto0tb/pM9GCjrleDc7CQRb5/OVJtFjnPV1TcVbj9Ci4Wptx3VdtWYlEDlWkh0/&#10;We8Q6X0Mh/KdYj4zeRmqH2mRqJe0RE66YHN2cMpnqtqGqsaahuLm/n2w9NObpWx2pUGk79mwpAaN&#10;656EIuvJZgsN2npfUv2jtqJeNToJBNr2FvlkIJ2N9O6zkYJONT4JrGfzM4vRwsEKU1mln1fOrUeH&#10;mUwgsp4k21DY3LsLptl65WoiM1HvlkryDcWXyPDoPDD/tqIbb2iXWM1nJuK9h4rGwub+sba91Wx2&#10;YsO/LYGCpugk1Nb6lMpmCw3aep/02UBBNTp584ms42xRU2gS7b/+vricqPaeBaJr4b7Gt9XMZdty&#10;6DJS+jnhYmoyUCi7zCWh8s8kQus4GgaLPeez5U8T+9aTLx5HM9P5ipO2tQyPJtliz+HjWqhYm0ym&#10;yUXdZGA6d3g5fPpueIx3V4DntPhXD2K8hPLsC7wt/df0a/7CfuDa3sr7XftzfOszPvavHGOY3rKS&#10;W6/+KDnGtQ/Y9bvHObR6TWuJeua1R7yX8ySvf/69CBZsSZ59qbBBAE8rdvsV9+ZmA+ChfJ8P9+Vr&#10;DvZJvoZ8Qb07nvLHeOy+d0ffsYAtpZtrmgpj3Y/p6Z+YSkW8YZtb9X1Kb2gz3sPz6rVrC4Cb2Pbf&#10;BAOAJ/PA+zHcbDDj3hgA3jzX2eziBcTS6VXhtfFWeCbXXWVvrrzB7e3qyWNi+meuNr9USXXTbX1S&#10;96ppdcveW7y29USc1v7MZ9Dm7Z9hwbs+ebgiX0sAQOc1/F67/7bkxy9fP3cPfuhHOr+8HD794fe/&#10;+cvwKQAAAAAAAADwTv31y9fP303uKTi8HD75LxsAAAAAAAAAACFuNgAAAAAAAAAAQtxsAAAAAAAA&#10;AACEuNkAAAAAAAAAAAhxswEAAAAAAAAAEOJmAwAAAAAAAAAgxM0GAAAAAAAAAECImw0AAAAAAAAA&#10;gBA3GwAAAAAAAAAAIW42AAAAAAAAAABC3GwAAAAAAAAAAIS42QAAAAAAAAAACHGzAQAAAAAAAAAQ&#10;4mYDAAAAAAAAACDEzQYAAAAAAAAAQIibDQAAAAAAAACAEDcbAAAAAAAAAAAhbjYAAAAAAAAAAELc&#10;bAAAAAAAAAAAhLjZAAAAAAAAAAAIcbMBAAAAAAAAABDiZgMAAAAAAAAAIMTNBgAAAAAAAABAiJsN&#10;AAAAAAAAAIAQNxsAAAAAAAAAACFuNgAAAAAAAAAAQtxsAAAAAAAAAACEuNkAAAAAAAAAAAhxswEA&#10;AAAAAAAAEHI4/vXjl6+fuwc/9COdlw/f/t59/lP/ybf+79Hs08TLy/AgI1tXajbIR06jhcN9+NbQ&#10;OzE0K5e9XI6ZCUYPebaomwx0z8XwaGmcKW1ERmlv1loVSpZm4VJt+ppJk9m60EJ4Ffp3mXXr0/mZ&#10;74K3SBUPX1lbTaQ8tOyu8c6lpTIHv/SvHykpr8Svuu6ZU+/iySxE9n1sE3qyKoamh9IiMzatOyJX&#10;dH5/nc019Z8sePfaN53Q2aU40qZ5zZOmu5Z5NB50efTQ2oML2b3u3nqXZKZysMhr5Ri+zto7s0bR&#10;vqF1d0L9F+FydXE2s9DI2pPezSfRfoTmloPVzplG0d59RePSm3pPQpE9P4qvvV3fu/EAzeueBNta&#10;F1Lbphaie35U7t91jCxgJltaWWT0HMZj7FjnQ3Xfg2y5zCteBq9Mbr6c7AvLF97R3uVuqWrvYqC+&#10;siTRsLDmtXeN60ffJ9p/XHtDYXPvvmn8TLMVK20ir5ej9tU0dp40jJzpavfCYev9Z4nAgq6y9hWL&#10;3pGDVfStAguqRidrW1/m/hOIdngJFuTjw9lHn8CZpHfDuiKHS9sFT3ouUx7pmKy74SQWvc8D8+9B&#10;NpzW5nU3+nY+woa1rRoWcpW1Z5uUfjOwX1PvSaht308FK6dzFX3vpsWfRA4baLuu0CTaf/33bctO&#10;1d5XOTnuLnONtxy6jJR+d7Koy/TOWYuVrlsPjb1HQ7Na2XfTxCwcPeRZtm4YPC0rf6ZjXWkjMkp7&#10;c2m1DBXKUplgqXbja+aPhw+H74fHHw4vh0/91Pxmg+R9Z/YmVHobK/0SOzs1DBbK0rnxk9ODYl1h&#10;Mjs1DJZ6HmfH+UywVBtaz2RgcsSFcSYTWa/q5gqTp6lJYHhY6neUzM/Cpdp0LWkyWzcMlnryWIU3&#10;oKz16fxM9B+qYnw2GWyd5isLC/XuwrvWMpeZvAzVj5QkKvF6t4kuHMmfspmKQpN4/05jUVNsCEVv&#10;NsimV1rEOk/y88LzG+ss0NR/EmrKD7LZlQZtfS+p/lFbUWssCTbXdLLZcXA5G+odCXeK8dlkuXV+&#10;NhktN6hNp7pwJL/MTkZmk5G+R0m+oTjUvwun+XJ1cTYzWe6WSrINhZdIW7ghlVjNZyYivU/Z7u/G&#10;oubeQ7A5P8jmVwY39W4sau49CbbVnFLZbKFBW++LPh8oKke72Vkg0Ho9W2gS6X/W11QL2zuXkrFr&#10;sUp64/VdNZ8J7DpG/8l6h2jvY0GkppjNTKZD9SMliXq8JXLSBZuzg0s+U9k2VDTmGwqbe/fB0k9v&#10;llazKxOR3kfDkho0rnsSiqwlm600qPe/JPpH9YJRNToJBNr2FvlkIJ3d1DtQVI1OAuvZ/MxitHCw&#10;wlRW6eeVOcUVZiYj7ZNsQ2Fz7y6YZuuVq4mViXrHiyTbUHiJDI/OA/NvHLrxhnaJ1XxmItr7KHKz&#10;QXP/9paj1Wx2YsO/LYGCpugk1Nb6lMpmCw3aep/02UBBNTp584ms42xRU2gS7b/+vricqPaeBaJr&#10;4b7Gt9XMhdly6DJS+jnhYmoyUCi7zCWh8s8kQus4GgZLPY+So87Cpdp968kXj6OZ6XzFSdtahkeT&#10;bLHn8LGXCRZrC8WLusnAdO54s0Hwnou3b7F5APCGuJiAK/IFNXovW+E8H+Ox6+mOvmMBW0o311QL&#10;j4G27udk7k+7tnSsJzHPuruZdb+HF4ovBoCbiP3KHgCIcrPBmbsM4CF8u89uXkTs5CWUZ1/y7AvP&#10;qn/tegFnvaltaTqZW5/xsX/DMbrIlpVUa7Y0nblCi3Ubz/tWXtNaop557eR5Tpf6PbExC7Ykz75U&#10;2CAA3rIH/p67P/Tf/vn1T4fDt1/3I51fho+9wP/UJqm7kuTw4wH2/Q9+VtfZcAI3P8ejfafX27rO&#10;U92k+gonXDydjf2vsCxu5OPw8WaCB7jbHVUfywu79b7cfN/PKhv62u5g27QvjUWx3lfYmZUDvok9&#10;n1o5od19r2z3vo8ntO/Mrr4vs4avad/37fnkTG735XgVV+t9hUY3e3/ZsLZb7fmp7w3OdGPLm+35&#10;Bk17vuOJudVzOgoeoLz3N19t1q6jvqYXU86Oa97HXAuWjxo6nTucwOZDNBY+5jlY2vWjkyv83CX1&#10;crN9ufXzGbV76664rlu+Fnf3TjZqe7erv1R3WpzJq3s+hy47m72mfV89lSss8opP326rp3OVRcY2&#10;q/mQG9b2FHt+dscvhFvuS7X3L/d7VsJbesOlvabXIkubrwULhbsvEZPeHzevcdd17tTshG5xCdy0&#10;1kxo/zkOZzNpdKtL/NBaJ4uY1v388vHP/wfluI1dHzypgwAAAABJRU5ErkJgglBLAwQUAAYACAAA&#10;ACEAhn4CSt0AAAAFAQAADwAAAGRycy9kb3ducmV2LnhtbEyPQUvDQBCF7wX/wzKCt3azLVqN2ZRS&#10;qqci2AribZqdJqHZ2ZDdJum/d/Wil4HHe7z3TbYabSN66nztWIOaJSCIC2dqLjV8HF6mjyB8QDbY&#10;OCYNV/Kwym8mGabGDfxO/T6UIpawT1FDFUKbSumLiiz6mWuJo3dyncUQZVdK0+EQy20j50nyIC3W&#10;HBcqbGlTUXHeX6yG1wGH9UJt+935tLl+He7fPneKtL67HdfPIAKN4S8MP/gRHfLIdHQXNl40GuIj&#10;4fdG72mpliCOGuZKJSDzTP6nz7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IOLb5jwJAADzNQAADgAAAAAAAAAAAAAAAAA6AgAAZHJzL2Uyb0RvYy54bWxQSwEC&#10;LQAKAAAAAAAAACEAiwK4YBENAAARDQAAFAAAAAAAAAAAAAAAAACiCwAAZHJzL21lZGlhL2ltYWdl&#10;MS5wbmdQSwECLQAUAAYACAAAACEAhn4CSt0AAAAFAQAADwAAAAAAAAAAAAAAAADlGAAAZHJzL2Rv&#10;d25yZXYueG1sUEsBAi0AFAAGAAgAAAAhAKomDr68AAAAIQEAABkAAAAAAAAAAAAAAAAA7xkAAGRy&#10;cy9fcmVscy9lMm9Eb2MueG1sLnJlbHNQSwUGAAAAAAYABgB8AQAA4hoAAAAA&#10;">
                <v:rect id="Rectangle 74" o:spid="_x0000_s1027" style="position:absolute;left:31690;top:20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Ld/yAAAAOMAAAAPAAAAZHJzL2Rvd25yZXYueG1sRE9La8JA&#10;EL4L/odlhN50o6KNqauIrejRR8H2NmSnSTA7G7JbE/31XaHgcb73zJetKcWValdYVjAcRCCIU6sL&#10;zhR8njb9GITzyBpLy6TgRg6Wi25njom2DR/oevSZCCHsElSQe18lUro0J4NuYCviwP3Y2qAPZ51J&#10;XWMTwk0pR1E0lQYLDg05VrTOKb0cf42CbVytvnb23mTlx/f2vD/P3k8zr9RLr129gfDU+qf4373T&#10;Yf4wHk3Gk/HrFB4/BQDk4g8AAP//AwBQSwECLQAUAAYACAAAACEA2+H2y+4AAACFAQAAEwAAAAAA&#10;AAAAAAAAAAAAAAAAW0NvbnRlbnRfVHlwZXNdLnhtbFBLAQItABQABgAIAAAAIQBa9CxbvwAAABUB&#10;AAALAAAAAAAAAAAAAAAAAB8BAABfcmVscy8ucmVsc1BLAQItABQABgAIAAAAIQDw2Ld/yAAAAOMA&#10;AAAPAAAAAAAAAAAAAAAAAAcCAABkcnMvZG93bnJldi54bWxQSwUGAAAAAAMAAwC3AAAA/AIAAAAA&#10;" filled="f" stroked="f">
                  <v:textbox inset="0,0,0,0">
                    <w:txbxContent>
                      <w:p w14:paraId="0BF95731" w14:textId="77777777" w:rsidR="001C2990" w:rsidRDefault="001C2990" w:rsidP="001C2990">
                        <w:r>
                          <w:rPr>
                            <w:rFonts w:ascii="Calibri" w:eastAsia="Calibri" w:hAnsi="Calibri" w:cs="Calibri"/>
                          </w:rPr>
                          <w:t xml:space="preserve"> </w:t>
                        </w:r>
                      </w:p>
                    </w:txbxContent>
                  </v:textbox>
                </v:rect>
                <v:rect id="Rectangle 77" o:spid="_x0000_s1028" style="position:absolute;left:31690;top:566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atywAAAOMAAAAPAAAAZHJzL2Rvd25yZXYueG1sRI9PT8Mw&#10;DMXvSHyHyEjcWLIeoO2WTRN/tB1hQxq7WY1pKxqnasJa+PT4gLSj7ef33m+5nnynzjTENrCF+cyA&#10;Iq6Ca7m28H54uctBxYTssAtMFn4ownp1fbXE0oWR3+i8T7USE44lWmhS6kutY9WQxzgLPbHcPsPg&#10;Mck41NoNOIq573RmzL322LIkNNjTY0PV1/7bW9jm/eZjF37Huns+bY+vx+LpUCRrb2+mzQJUoild&#10;xP/fOyf1HzJT5CabC4UwyQL06g8AAP//AwBQSwECLQAUAAYACAAAACEA2+H2y+4AAACFAQAAEwAA&#10;AAAAAAAAAAAAAAAAAAAAW0NvbnRlbnRfVHlwZXNdLnhtbFBLAQItABQABgAIAAAAIQBa9CxbvwAA&#10;ABUBAAALAAAAAAAAAAAAAAAAAB8BAABfcmVscy8ucmVsc1BLAQItABQABgAIAAAAIQD+U8atywAA&#10;AOMAAAAPAAAAAAAAAAAAAAAAAAcCAABkcnMvZG93bnJldi54bWxQSwUGAAAAAAMAAwC3AAAA/wIA&#10;AAAA&#10;" filled="f" stroked="f">
                  <v:textbox inset="0,0,0,0">
                    <w:txbxContent>
                      <w:p w14:paraId="7792A680" w14:textId="77777777" w:rsidR="001C2990" w:rsidRDefault="001C2990" w:rsidP="001C2990">
                        <w:r>
                          <w:rPr>
                            <w:rFonts w:ascii="Calibri" w:eastAsia="Calibri" w:hAnsi="Calibri" w:cs="Calibri"/>
                          </w:rPr>
                          <w:t xml:space="preserve"> </w:t>
                        </w:r>
                      </w:p>
                    </w:txbxContent>
                  </v:textbox>
                </v:rect>
                <v:rect id="Rectangle 80" o:spid="_x0000_s1029" style="position:absolute;left:31690;top:92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CyAAAAOMAAAAPAAAAZHJzL2Rvd25yZXYueG1sRE9La8JA&#10;EL4L/Q/LFLzpxpJKkrqKtIoe6wNsb0N2moRmZ0N2Nam/3i0IHud7z2zRm1pcqHWVZQWTcQSCOLe6&#10;4kLB8bAeJSCcR9ZYWyYFf+RgMX8azDDTtuMdXfa+ECGEXYYKSu+bTEqXl2TQjW1DHLgf2xr04WwL&#10;qVvsQrip5UsUTaXBikNDiQ29l5T/7s9GwSZpll9be+2KevW9OX2e0o9D6pUaPvfLNxCeev8Q391b&#10;HeZHkzRNXuM4hv+fAgByfgMAAP//AwBQSwECLQAUAAYACAAAACEA2+H2y+4AAACFAQAAEwAAAAAA&#10;AAAAAAAAAAAAAAAAW0NvbnRlbnRfVHlwZXNdLnhtbFBLAQItABQABgAIAAAAIQBa9CxbvwAAABUB&#10;AAALAAAAAAAAAAAAAAAAAB8BAABfcmVscy8ucmVsc1BLAQItABQABgAIAAAAIQB4FrvCyAAAAOMA&#10;AAAPAAAAAAAAAAAAAAAAAAcCAABkcnMvZG93bnJldi54bWxQSwUGAAAAAAMAAwC3AAAA/AIAAAAA&#10;" filled="f" stroked="f">
                  <v:textbox inset="0,0,0,0">
                    <w:txbxContent>
                      <w:p w14:paraId="3987C35E" w14:textId="77777777" w:rsidR="001C2990" w:rsidRDefault="001C2990" w:rsidP="001C2990">
                        <w:r>
                          <w:rPr>
                            <w:rFonts w:ascii="Calibri" w:eastAsia="Calibri" w:hAnsi="Calibri" w:cs="Calibri"/>
                          </w:rPr>
                          <w:t xml:space="preserve"> </w:t>
                        </w:r>
                      </w:p>
                    </w:txbxContent>
                  </v:textbox>
                </v:rect>
                <v:shape id="Shape 146" o:spid="_x0000_s1030" style="position:absolute;left:6734;top:1835;width:49746;height:10985;visibility:visible;mso-wrap-style:square;v-text-anchor:top" coordsize="4974590,109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BPyQAAAOIAAAAPAAAAZHJzL2Rvd25yZXYueG1sRI/LasJA&#10;FIb3hb7DcArd1RlNvRAdRQKFFLvQ6AMcM8ckmjkTMlNN376zKHT589/4VpvBtuJOvW8caxiPFAji&#10;0pmGKw2n48fbAoQPyAZbx6Thhzxs1s9PK0yNe/CB7kWoRBxhn6KGOoQuldKXNVn0I9cRR+/ieosh&#10;yr6SpsdHHLetnCg1kxYbjg81dpTVVN6Kb6sB8aryc5H77JOmp91+d82yr6PWry/Ddgki0BD+w3/t&#10;3GiYJiqZvyfjCBGRIg7I9S8AAAD//wMAUEsBAi0AFAAGAAgAAAAhANvh9svuAAAAhQEAABMAAAAA&#10;AAAAAAAAAAAAAAAAAFtDb250ZW50X1R5cGVzXS54bWxQSwECLQAUAAYACAAAACEAWvQsW78AAAAV&#10;AQAACwAAAAAAAAAAAAAAAAAfAQAAX3JlbHMvLnJlbHNQSwECLQAUAAYACAAAACEA7IkQT8kAAADi&#10;AAAADwAAAAAAAAAAAAAAAAAHAgAAZHJzL2Rvd25yZXYueG1sUEsFBgAAAAADAAMAtwAAAP0CAAAA&#10;AA==&#10;" path="m183134,l4791456,v101219,,183134,82042,183134,183134l4974590,915543v,101092,-81915,183007,-183134,183007l183134,1098550c81915,1098550,,1016635,,915543l,183134c,82042,81915,,183134,xe" fillcolor="#169caa" stroked="f" strokeweight="0">
                  <v:stroke miterlimit="83231f" joinstyle="miter"/>
                  <v:path arrowok="t" o:connecttype="custom" o:connectlocs="1831,0;47915,0;49746,1831;49746,9155;47915,10985;1831,10985;0,9155;0,1831;1831,0" o:connectangles="0,0,0,0,0,0,0,0,0" textboxrect="0,0,4974590,1098550"/>
                </v:shape>
                <v:shape id="Shape 147" o:spid="_x0000_s1031" style="position:absolute;left:4771;top:1835;width:54422;height:10985;visibility:visible;mso-wrap-style:square;v-text-anchor:top" coordsize="4974590,109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WowyQAAAOIAAAAPAAAAZHJzL2Rvd25yZXYueG1sRI/NasJA&#10;FIX3Bd9huEJ3dZIUQ42OopZCpdk0LRR3l8w1CWbuhMw0iW/vLApdHs4f32Y3mVYM1LvGsoJ4EYEg&#10;Lq1uuFLw/fX29ALCeWSNrWVScCMHu+3sYYOZtiN/0lD4SoQRdhkqqL3vMildWZNBt7AdcfAutjfo&#10;g+wrqXscw7hpZRJFqTTYcHiosaNjTeW1+DUK6NWdzYgHnf8k19PwIfMkrnKlHufTfg3C0+T/w3/t&#10;d60gXS3TOHpeBYiAFHBAbu8AAAD//wMAUEsBAi0AFAAGAAgAAAAhANvh9svuAAAAhQEAABMAAAAA&#10;AAAAAAAAAAAAAAAAAFtDb250ZW50X1R5cGVzXS54bWxQSwECLQAUAAYACAAAACEAWvQsW78AAAAV&#10;AQAACwAAAAAAAAAAAAAAAAAfAQAAX3JlbHMvLnJlbHNQSwECLQAUAAYACAAAACEActFqMMkAAADi&#10;AAAADwAAAAAAAAAAAAAAAAAHAgAAZHJzL2Rvd25yZXYueG1sUEsFBgAAAAADAAMAtwAAAP0CAAAA&#10;AA==&#10;" path="m,183134c,82042,81915,,183134,l4791456,v101219,,183134,82042,183134,183134l4974590,915543v,101092,-81915,183007,-183134,183007l183134,1098550c81915,1098550,,1016635,,915543l,183134xe" filled="f" strokecolor="white">
                  <v:stroke miterlimit="83231f" joinstyle="miter"/>
                  <v:path arrowok="t" o:connecttype="custom" o:connectlocs="0,1831;2003,0;52419,0;54422,1831;54422,9155;52419,10985;2003,10985;0,9155;0,1831" o:connectangles="0,0,0,0,0,0,0,0,0" textboxrect="0,0,4974590,1098550"/>
                </v:shape>
                <v:rect id="Rectangle 148" o:spid="_x0000_s1032" style="position:absolute;left:24471;top:2956;width:1806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JjzAAAAOMAAAAPAAAAZHJzL2Rvd25yZXYueG1sRI9BT8JA&#10;EIXvJv6HzZh4ky1IsK0shKAGjggm6G3SHdvG7mzTXWnx1zsHEo4z781738yXg2vUibpQezYwHiWg&#10;iAtvay4NfBzeHlJQISJbbDyTgTMFWC5ub+aYW9/zO532sVQSwiFHA1WMba51KCpyGEa+JRbt23cO&#10;o4xdqW2HvYS7Rk+SZKYd1iwNFba0rqj42f86A5u0XX1u/V9fNq9fm+PumL0csmjM/d2wegYVaYhX&#10;8+V6awX/Kcke03E6FWj5SRagF/8AAAD//wMAUEsBAi0AFAAGAAgAAAAhANvh9svuAAAAhQEAABMA&#10;AAAAAAAAAAAAAAAAAAAAAFtDb250ZW50X1R5cGVzXS54bWxQSwECLQAUAAYACAAAACEAWvQsW78A&#10;AAAVAQAACwAAAAAAAAAAAAAAAAAfAQAAX3JlbHMvLnJlbHNQSwECLQAUAAYACAAAACEAJVayY8wA&#10;AADjAAAADwAAAAAAAAAAAAAAAAAHAgAAZHJzL2Rvd25yZXYueG1sUEsFBgAAAAADAAMAtwAAAAAD&#10;AAAAAA==&#10;" filled="f" stroked="f">
                  <v:textbox inset="0,0,0,0">
                    <w:txbxContent>
                      <w:p w14:paraId="567D8FA9" w14:textId="0E07443A" w:rsidR="001C2990" w:rsidRPr="000203DA" w:rsidRDefault="001C2990" w:rsidP="00B601C9">
                        <w:pPr>
                          <w:rPr>
                            <w:rFonts w:ascii="Garamond" w:hAnsi="Garamond"/>
                            <w:b/>
                            <w:bCs/>
                            <w:sz w:val="36"/>
                            <w:szCs w:val="36"/>
                            <w:u w:val="single"/>
                          </w:rPr>
                        </w:pPr>
                        <w:r w:rsidRPr="000203DA">
                          <w:rPr>
                            <w:rFonts w:ascii="Garamond" w:hAnsi="Garamond"/>
                            <w:b/>
                            <w:bCs/>
                            <w:color w:val="FFFFFF"/>
                            <w:sz w:val="36"/>
                            <w:szCs w:val="36"/>
                            <w:u w:val="single"/>
                          </w:rPr>
                          <w:t>THE</w:t>
                        </w:r>
                        <w:r>
                          <w:rPr>
                            <w:rFonts w:ascii="Garamond" w:hAnsi="Garamond"/>
                            <w:b/>
                            <w:bCs/>
                            <w:color w:val="FFFFFF"/>
                            <w:sz w:val="36"/>
                            <w:szCs w:val="36"/>
                            <w:u w:val="single"/>
                          </w:rPr>
                          <w:t>M</w:t>
                        </w:r>
                        <w:r w:rsidR="00B601C9">
                          <w:rPr>
                            <w:rFonts w:ascii="Garamond" w:hAnsi="Garamond"/>
                            <w:b/>
                            <w:bCs/>
                            <w:color w:val="FFFFFF"/>
                            <w:sz w:val="36"/>
                            <w:szCs w:val="36"/>
                            <w:u w:val="single"/>
                          </w:rPr>
                          <w:t>E</w:t>
                        </w:r>
                        <w:r w:rsidRPr="000203DA">
                          <w:rPr>
                            <w:rFonts w:ascii="Garamond" w:hAnsi="Garamond"/>
                            <w:b/>
                            <w:bCs/>
                            <w:color w:val="FFFFFF"/>
                            <w:sz w:val="36"/>
                            <w:szCs w:val="36"/>
                            <w:u w:val="single"/>
                          </w:rPr>
                          <w:t> :</w:t>
                        </w:r>
                      </w:p>
                    </w:txbxContent>
                  </v:textbox>
                </v:rect>
                <v:rect id="Rectangle 149" o:spid="_x0000_s1033" style="position:absolute;left:34192;top:296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QygAAAOIAAAAPAAAAZHJzL2Rvd25yZXYueG1sRI9Ba8JA&#10;FITvgv9heUJvuokFTVJXEVvRY9WC7e2RfU1Cs29DdjXRX98tFDwOM/MNs1j1phZXal1lWUE8iUAQ&#10;51ZXXCj4OG3HCQjnkTXWlknBjRyslsPBAjNtOz7Q9egLESDsMlRQet9kUrq8JINuYhvi4H3b1qAP&#10;si2kbrELcFPLaRTNpMGKw0KJDW1Kyn+OF6NglzTrz729d0X99rU7v5/T11PqlXoa9esXEJ56/wj/&#10;t/daQTJ/jmfzJE7h71K4A3L5CwAA//8DAFBLAQItABQABgAIAAAAIQDb4fbL7gAAAIUBAAATAAAA&#10;AAAAAAAAAAAAAAAAAABbQ29udGVudF9UeXBlc10ueG1sUEsBAi0AFAAGAAgAAAAhAFr0LFu/AAAA&#10;FQEAAAsAAAAAAAAAAAAAAAAAHwEAAF9yZWxzLy5yZWxzUEsBAi0AFAAGAAgAAAAhAMv6AlDKAAAA&#10;4gAAAA8AAAAAAAAAAAAAAAAABwIAAGRycy9kb3ducmV2LnhtbFBLBQYAAAAAAwADALcAAAD+AgAA&#10;AAA=&#10;" filled="f" stroked="f">
                  <v:textbox inset="0,0,0,0">
                    <w:txbxContent>
                      <w:p w14:paraId="6F010D02" w14:textId="77777777" w:rsidR="001C2990" w:rsidRDefault="001C2990" w:rsidP="001C2990">
                        <w:r>
                          <w:rPr>
                            <w:color w:val="FFFFFF"/>
                            <w:sz w:val="28"/>
                          </w:rPr>
                          <w:t xml:space="preserve"> </w:t>
                        </w:r>
                      </w:p>
                    </w:txbxContent>
                  </v:textbox>
                </v:rect>
                <v:rect id="Rectangle 152" o:spid="_x0000_s1034" style="position:absolute;left:7515;top:6632;width:47416;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KaywAAAOMAAAAPAAAAZHJzL2Rvd25yZXYueG1sRI9Pa8JA&#10;FMTvhX6H5RW81U1DiTF1FdGKHusfsL09sq9JaPZtyK4m+undguBxmJnfMJNZb2pxptZVlhW8DSMQ&#10;xLnVFRcKDvvVawrCeWSNtWVScCEHs+nz0wQzbTve0nnnCxEg7DJUUHrfZFK6vCSDbmgb4uD92tag&#10;D7ItpG6xC3BTyziKEmmw4rBQYkOLkvK/3ckoWKfN/Htjr11Rf/6sj1/H8XI/9koNXvr5BwhPvX+E&#10;7+2NVhBHaZKkySh+h/9P4Q/I6Q0AAP//AwBQSwECLQAUAAYACAAAACEA2+H2y+4AAACFAQAAEwAA&#10;AAAAAAAAAAAAAAAAAAAAW0NvbnRlbnRfVHlwZXNdLnhtbFBLAQItABQABgAIAAAAIQBa9CxbvwAA&#10;ABUBAAALAAAAAAAAAAAAAAAAAB8BAABfcmVscy8ucmVsc1BLAQItABQABgAIAAAAIQCEDuKaywAA&#10;AOMAAAAPAAAAAAAAAAAAAAAAAAcCAABkcnMvZG93bnJldi54bWxQSwUGAAAAAAMAAwC3AAAA/wIA&#10;AAAA&#10;" filled="f" stroked="f">
                  <v:textbox inset="0,0,0,0">
                    <w:txbxContent>
                      <w:p w14:paraId="096BB0A1" w14:textId="465FB1A3" w:rsidR="001C2990" w:rsidRPr="00E67242" w:rsidRDefault="00E67242" w:rsidP="00E67242">
                        <w:pPr>
                          <w:ind w:left="0" w:firstLine="0"/>
                          <w:jc w:val="center"/>
                          <w:rPr>
                            <w:rFonts w:ascii="Garamond" w:hAnsi="Garamond"/>
                            <w:b/>
                            <w:bCs/>
                            <w:color w:val="FFFFFF"/>
                            <w:sz w:val="36"/>
                            <w:szCs w:val="36"/>
                          </w:rPr>
                        </w:pPr>
                        <w:r w:rsidRPr="00E67242">
                          <w:rPr>
                            <w:rFonts w:ascii="Garamond" w:hAnsi="Garamond"/>
                            <w:b/>
                            <w:bCs/>
                            <w:color w:val="FFFFFF"/>
                            <w:sz w:val="36"/>
                            <w:szCs w:val="36"/>
                          </w:rPr>
                          <w:t>Création d’un pipe basé sur l’architecture</w:t>
                        </w:r>
                      </w:p>
                      <w:p w14:paraId="0363BFB2" w14:textId="77777777" w:rsidR="001C2990" w:rsidRDefault="001C2990" w:rsidP="001C2990">
                        <w:proofErr w:type="gramStart"/>
                        <w:r>
                          <w:rPr>
                            <w:color w:val="FFFFFF"/>
                            <w:sz w:val="36"/>
                          </w:rPr>
                          <w:t>d’un</w:t>
                        </w:r>
                        <w:proofErr w:type="gramEnd"/>
                        <w:r>
                          <w:rPr>
                            <w:color w:val="FFFFFF"/>
                            <w:sz w:val="36"/>
                          </w:rPr>
                          <w:t xml:space="preserve"> </w:t>
                        </w:r>
                      </w:p>
                    </w:txbxContent>
                  </v:textbox>
                </v:rect>
                <v:rect id="Rectangle 153" o:spid="_x0000_s1035" style="position:absolute;left:22030;top:9548;width:20306;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DLLzAAAAOMAAAAPAAAAZHJzL2Rvd25yZXYueG1sRI9BT8JA&#10;EIXvJvyHzZB4ky1FDFQWQlADRwQT4Dbpjm1Dd7bprrT6652DiceZefPe+xar3tXqRm2oPBsYjxJQ&#10;xLm3FRcGPo5vDzNQISJbrD2TgW8KsFoO7haYWd/xO90OsVBiwiFDA2WMTaZ1yEtyGEa+IZbbp28d&#10;RhnbQtsWOzF3tU6T5Ek7rFgSSmxoU1J+PXw5A9tZsz7v/E9X1K+X7Wl/mr8c59GY+2G/fgYVqY//&#10;4r/vnZX60zSdTMbTR6EQJlmAXv4CAAD//wMAUEsBAi0AFAAGAAgAAAAhANvh9svuAAAAhQEAABMA&#10;AAAAAAAAAAAAAAAAAAAAAFtDb250ZW50X1R5cGVzXS54bWxQSwECLQAUAAYACAAAACEAWvQsW78A&#10;AAAVAQAACwAAAAAAAAAAAAAAAAAfAQAAX3JlbHMvLnJlbHNQSwECLQAUAAYACAAAACEALngyy8wA&#10;AADjAAAADwAAAAAAAAAAAAAAAAAHAgAAZHJzL2Rvd25yZXYueG1sUEsFBgAAAAADAAMAtwAAAAAD&#10;AAAAAA==&#10;" filled="f" stroked="f">
                  <v:textbox inset="0,0,0,0">
                    <w:txbxContent>
                      <w:p w14:paraId="4BD3EB83" w14:textId="43D45EFB" w:rsidR="00955D40" w:rsidRPr="000203DA" w:rsidRDefault="00E67242" w:rsidP="00E67242">
                        <w:pPr>
                          <w:ind w:left="0" w:firstLine="0"/>
                          <w:jc w:val="center"/>
                          <w:rPr>
                            <w:rFonts w:ascii="Garamond" w:hAnsi="Garamond"/>
                            <w:b/>
                            <w:bCs/>
                          </w:rPr>
                        </w:pPr>
                        <w:r>
                          <w:rPr>
                            <w:rFonts w:ascii="Garamond" w:hAnsi="Garamond"/>
                            <w:b/>
                            <w:bCs/>
                            <w:color w:val="FFFFFF"/>
                            <w:sz w:val="32"/>
                            <w:szCs w:val="32"/>
                          </w:rPr>
                          <w:t>KAPPA</w:t>
                        </w:r>
                      </w:p>
                      <w:p w14:paraId="2172310B" w14:textId="1BFEE05A" w:rsidR="001C2990" w:rsidRPr="00C611E5" w:rsidRDefault="001C2990" w:rsidP="00B601C9">
                        <w:pPr>
                          <w:jc w:val="left"/>
                          <w:rPr>
                            <w:rFonts w:ascii="Garamond" w:hAnsi="Garamond"/>
                            <w:b/>
                            <w:bCs/>
                            <w:sz w:val="32"/>
                            <w:szCs w:val="32"/>
                          </w:rPr>
                        </w:pPr>
                      </w:p>
                    </w:txbxContent>
                  </v:textbox>
                </v:rect>
                <v:rect id="Rectangle 154" o:spid="_x0000_s1036" style="position:absolute;left:51265;top:8958;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YtDyAAAAOMAAAAPAAAAZHJzL2Rvd25yZXYueG1sRE/NasJA&#10;EL4XfIdlBG91EwVNUlcRteixVUF7G7JjEszOhuzWpH36bqHQ43z/s1j1phYPal1lWUE8jkAQ51ZX&#10;XCg4n16fExDOI2usLZOCL3KwWg6eFphp2/E7PY6+ECGEXYYKSu+bTEqXl2TQjW1DHLibbQ36cLaF&#10;1C12IdzUchJFM2mw4tBQYkObkvL78dMo2CfN+nqw311R7z72l7dLuj2lXqnRsF+/gPDU+3/xn/ug&#10;w/wkns3jeRpP4fenAIBc/gAAAP//AwBQSwECLQAUAAYACAAAACEA2+H2y+4AAACFAQAAEwAAAAAA&#10;AAAAAAAAAAAAAAAAW0NvbnRlbnRfVHlwZXNdLnhtbFBLAQItABQABgAIAAAAIQBa9CxbvwAAABUB&#10;AAALAAAAAAAAAAAAAAAAAB8BAABfcmVscy8ucmVsc1BLAQItABQABgAIAAAAIQC8CYtDyAAAAOMA&#10;AAAPAAAAAAAAAAAAAAAAAAcCAABkcnMvZG93bnJldi54bWxQSwUGAAAAAAMAAwC3AAAA/AIAAAAA&#10;" filled="f" stroked="f">
                  <v:textbox inset="0,0,0,0">
                    <w:txbxContent>
                      <w:p w14:paraId="312FB852" w14:textId="77777777" w:rsidR="001C2990" w:rsidRDefault="001C2990" w:rsidP="001C2990">
                        <w:r>
                          <w:rPr>
                            <w:rFonts w:ascii="Arial" w:eastAsia="Arial" w:hAnsi="Arial" w:cs="Arial"/>
                            <w:color w:val="FFFFFF"/>
                            <w:sz w:val="36"/>
                          </w:rPr>
                          <w:t xml:space="preserve"> </w:t>
                        </w:r>
                      </w:p>
                    </w:txbxContent>
                  </v:textbox>
                </v:rect>
                <v:shape id="Shape 99173" o:spid="_x0000_s1037" style="position:absolute;left:63;top:63;width:63062;height:1048;visibility:visible;mso-wrap-style:square;v-text-anchor:top" coordsize="6306185,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J4xwAAAOIAAAAPAAAAZHJzL2Rvd25yZXYueG1sRE/dSsMw&#10;FL4X9g7hCN6ISxzYlW7ZGB2CeDF18wEOzVlbTE5KErfOp18EwcuP73+5Hp0VJwqx96zhcapAEDfe&#10;9Nxq+Dw8P5QgYkI2aD2ThgtFWK8mN0usjD/zB532qRU5hGOFGrqUhkrK2HTkME79QJy5ow8OU4ah&#10;lSbgOYc7K2dKFdJhz7mhw4Hqjpqv/bfT8DY7hMFu63Fbv5fN5ef13j/ZndZ3t+NmASLRmP7Ff+4X&#10;k+cXc6XKopjD76WMQa6uAAAA//8DAFBLAQItABQABgAIAAAAIQDb4fbL7gAAAIUBAAATAAAAAAAA&#10;AAAAAAAAAAAAAABbQ29udGVudF9UeXBlc10ueG1sUEsBAi0AFAAGAAgAAAAhAFr0LFu/AAAAFQEA&#10;AAsAAAAAAAAAAAAAAAAAHwEAAF9yZWxzLy5yZWxzUEsBAi0AFAAGAAgAAAAhAI8YInjHAAAA4gAA&#10;AA8AAAAAAAAAAAAAAAAABwIAAGRycy9kb3ducmV2LnhtbFBLBQYAAAAAAwADALcAAAD7AgAAAAA=&#10;" path="m,l6306185,r,104775l,104775,,e" fillcolor="#169caa" stroked="f" strokeweight="0">
                  <v:stroke miterlimit="83231f" joinstyle="miter"/>
                  <v:path arrowok="t" o:connecttype="custom" o:connectlocs="0,0;63062,0;63062,1048;0,1048;0,0" o:connectangles="0,0,0,0,0" textboxrect="0,0,6306185,104775"/>
                </v:shape>
                <v:shape id="Picture 96214" o:spid="_x0000_s1038" type="#_x0000_t75" style="position:absolute;left:-34;top:-55;width:63245;height: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RtywAAAOMAAAAPAAAAZHJzL2Rvd25yZXYueG1sRI9BT8Mw&#10;DIXvSPyHyEjcWDqEulKWTTCY4LIDGweOXmOSao1TNWEt/x4fkDjafn7vfcv1FDp1piG1kQ3MZwUo&#10;4ibalp2Bj8P2pgKVMrLFLjIZ+KEE69XlxRJrG0d+p/M+OyUmnGo04HPua61T4ylgmsWeWG5fcQiY&#10;ZRyctgOOYh46fVsUpQ7YsiR47GnjqTntv4OB08tmOj77g9/du9J9Pu1ex+2Rjbm+mh4fQGWa8r/4&#10;7/vNSv3qrlrMy0UhFMIkC9CrXwAAAP//AwBQSwECLQAUAAYACAAAACEA2+H2y+4AAACFAQAAEwAA&#10;AAAAAAAAAAAAAAAAAAAAW0NvbnRlbnRfVHlwZXNdLnhtbFBLAQItABQABgAIAAAAIQBa9CxbvwAA&#10;ABUBAAALAAAAAAAAAAAAAAAAAB8BAABfcmVscy8ucmVsc1BLAQItABQABgAIAAAAIQB0azRtywAA&#10;AOMAAAAPAAAAAAAAAAAAAAAAAAcCAABkcnMvZG93bnJldi54bWxQSwUGAAAAAAMAAwC3AAAA/wIA&#10;AAAA&#10;">
                  <v:imagedata r:id="rId10" o:title=""/>
                </v:shape>
                <v:shape id="Picture 96215" o:spid="_x0000_s1039" type="#_x0000_t75" style="position:absolute;left:-34;top:-55;width:63245;height: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BuyAAAAOMAAAAPAAAAZHJzL2Rvd25yZXYueG1sRE9PT8Iw&#10;FL+b8B2aZ+JNuqFBNikEUQIXDoIHj4/12S6sr8ta2fz21oTE4/v9f/Pl4BpxoS7UnhXk4wwEceV1&#10;zUbBx3FzPwMRIrLGxjMp+KEAy8XoZo6l9j2/0+UQjUghHEpUYGNsSylDZclhGPuWOHFfvnMY09kZ&#10;qTvsU7hr5CTLptJhzanBYktrS9X58O0UnN/Ww+nVHu2+MFPz+bLf9psTK3V3O6yeQUQa4r/46t7p&#10;ND9/LJ5mD0U+gb+fEgBy8QsAAP//AwBQSwECLQAUAAYACAAAACEA2+H2y+4AAACFAQAAEwAAAAAA&#10;AAAAAAAAAAAAAAAAW0NvbnRlbnRfVHlwZXNdLnhtbFBLAQItABQABgAIAAAAIQBa9CxbvwAAABUB&#10;AAALAAAAAAAAAAAAAAAAAB8BAABfcmVscy8ucmVsc1BLAQItABQABgAIAAAAIQCukhBuyAAAAOMA&#10;AAAPAAAAAAAAAAAAAAAAAAcCAABkcnMvZG93bnJldi54bWxQSwUGAAAAAAMAAwC3AAAA/AIAAAAA&#10;">
                  <v:imagedata r:id="rId10" o:title=""/>
                </v:shape>
                <w10:anchorlock/>
              </v:group>
            </w:pict>
          </mc:Fallback>
        </mc:AlternateContent>
      </w:r>
    </w:p>
    <w:p w14:paraId="07943F1F" w14:textId="77777777" w:rsidR="00E67242" w:rsidRDefault="00E67242" w:rsidP="001C2990">
      <w:pPr>
        <w:rPr>
          <w:b/>
          <w:bCs/>
          <w:sz w:val="32"/>
          <w:szCs w:val="32"/>
        </w:rPr>
      </w:pPr>
    </w:p>
    <w:tbl>
      <w:tblPr>
        <w:tblStyle w:val="TableGrid"/>
        <w:tblW w:w="10065" w:type="dxa"/>
        <w:tblInd w:w="0" w:type="dxa"/>
        <w:tblLook w:val="04A0" w:firstRow="1" w:lastRow="0" w:firstColumn="1" w:lastColumn="0" w:noHBand="0" w:noVBand="1"/>
      </w:tblPr>
      <w:tblGrid>
        <w:gridCol w:w="6088"/>
        <w:gridCol w:w="3977"/>
      </w:tblGrid>
      <w:tr w:rsidR="00D309F5" w14:paraId="69009A3F" w14:textId="77777777" w:rsidTr="00F6376C">
        <w:trPr>
          <w:trHeight w:val="1854"/>
        </w:trPr>
        <w:tc>
          <w:tcPr>
            <w:tcW w:w="6088" w:type="dxa"/>
            <w:tcBorders>
              <w:top w:val="nil"/>
              <w:left w:val="nil"/>
              <w:bottom w:val="nil"/>
              <w:right w:val="nil"/>
            </w:tcBorders>
            <w:vAlign w:val="bottom"/>
          </w:tcPr>
          <w:p w14:paraId="3177F67A" w14:textId="1E81872E" w:rsidR="00D309F5" w:rsidRPr="00BB7CA6" w:rsidRDefault="00F6376C">
            <w:pPr>
              <w:spacing w:after="13" w:line="259" w:lineRule="auto"/>
              <w:ind w:left="0" w:right="0" w:firstLine="0"/>
              <w:jc w:val="left"/>
              <w:rPr>
                <w:color w:val="000000" w:themeColor="text1"/>
                <w:u w:val="single"/>
              </w:rPr>
            </w:pPr>
            <w:r>
              <w:rPr>
                <w:b/>
                <w:color w:val="000000" w:themeColor="text1"/>
                <w:sz w:val="28"/>
                <w:u w:val="single"/>
              </w:rPr>
              <w:t>Membres du Groupe</w:t>
            </w:r>
            <w:r w:rsidR="00BB7CA6">
              <w:rPr>
                <w:b/>
                <w:color w:val="000000" w:themeColor="text1"/>
                <w:sz w:val="28"/>
                <w:u w:val="single"/>
              </w:rPr>
              <w:t xml:space="preserve"> </w:t>
            </w:r>
            <w:r w:rsidR="001C2990" w:rsidRPr="00BB7CA6">
              <w:rPr>
                <w:b/>
                <w:color w:val="000000" w:themeColor="text1"/>
                <w:sz w:val="28"/>
                <w:u w:val="single"/>
              </w:rPr>
              <w:t xml:space="preserve">: </w:t>
            </w:r>
          </w:p>
          <w:p w14:paraId="62377585" w14:textId="02697F5B" w:rsidR="00D309F5" w:rsidRPr="005773A0" w:rsidRDefault="001B5E36">
            <w:pPr>
              <w:spacing w:after="12" w:line="259" w:lineRule="auto"/>
              <w:ind w:left="0" w:right="0" w:firstLine="0"/>
              <w:jc w:val="left"/>
              <w:rPr>
                <w:color w:val="auto"/>
                <w:szCs w:val="24"/>
              </w:rPr>
            </w:pPr>
            <w:r w:rsidRPr="005773A0">
              <w:rPr>
                <w:b/>
                <w:color w:val="auto"/>
                <w:szCs w:val="24"/>
              </w:rPr>
              <w:t xml:space="preserve">KABRE </w:t>
            </w:r>
            <w:r w:rsidR="00F6376C">
              <w:rPr>
                <w:b/>
                <w:color w:val="auto"/>
                <w:szCs w:val="24"/>
              </w:rPr>
              <w:t xml:space="preserve">    </w:t>
            </w:r>
            <w:r w:rsidR="003D7234">
              <w:rPr>
                <w:b/>
                <w:color w:val="auto"/>
                <w:szCs w:val="24"/>
              </w:rPr>
              <w:t xml:space="preserve">           </w:t>
            </w:r>
            <w:r w:rsidRPr="005773A0">
              <w:rPr>
                <w:b/>
                <w:color w:val="auto"/>
                <w:szCs w:val="24"/>
              </w:rPr>
              <w:t>H</w:t>
            </w:r>
            <w:r w:rsidR="005773A0">
              <w:rPr>
                <w:b/>
                <w:color w:val="auto"/>
                <w:szCs w:val="24"/>
              </w:rPr>
              <w:t>amidou</w:t>
            </w:r>
          </w:p>
          <w:p w14:paraId="7D1046C1" w14:textId="7F757BD2" w:rsidR="00D309F5" w:rsidRDefault="001C2990">
            <w:pPr>
              <w:spacing w:after="0" w:line="259" w:lineRule="auto"/>
              <w:ind w:left="0" w:right="0" w:firstLine="0"/>
              <w:jc w:val="left"/>
              <w:rPr>
                <w:b/>
                <w:bCs/>
                <w:color w:val="000000" w:themeColor="text1"/>
                <w:szCs w:val="24"/>
              </w:rPr>
            </w:pPr>
            <w:r w:rsidRPr="005773A0">
              <w:rPr>
                <w:b/>
                <w:bCs/>
                <w:color w:val="000000" w:themeColor="text1"/>
                <w:szCs w:val="24"/>
              </w:rPr>
              <w:t>LOMPO</w:t>
            </w:r>
            <w:r w:rsidR="00F6376C">
              <w:rPr>
                <w:b/>
                <w:bCs/>
                <w:color w:val="000000" w:themeColor="text1"/>
                <w:szCs w:val="24"/>
              </w:rPr>
              <w:t xml:space="preserve">   </w:t>
            </w:r>
            <w:r w:rsidRPr="005773A0">
              <w:rPr>
                <w:b/>
                <w:bCs/>
                <w:color w:val="000000" w:themeColor="text1"/>
                <w:szCs w:val="24"/>
              </w:rPr>
              <w:t xml:space="preserve"> </w:t>
            </w:r>
            <w:r w:rsidR="003D7234">
              <w:rPr>
                <w:b/>
                <w:bCs/>
                <w:color w:val="000000" w:themeColor="text1"/>
                <w:szCs w:val="24"/>
              </w:rPr>
              <w:t xml:space="preserve">           </w:t>
            </w:r>
            <w:r w:rsidRPr="005773A0">
              <w:rPr>
                <w:b/>
                <w:bCs/>
                <w:color w:val="000000" w:themeColor="text1"/>
                <w:szCs w:val="24"/>
              </w:rPr>
              <w:t>A</w:t>
            </w:r>
            <w:r w:rsidR="005773A0">
              <w:rPr>
                <w:b/>
                <w:bCs/>
                <w:color w:val="000000" w:themeColor="text1"/>
                <w:szCs w:val="24"/>
              </w:rPr>
              <w:t>bel</w:t>
            </w:r>
          </w:p>
          <w:p w14:paraId="2240949D" w14:textId="23E47308" w:rsidR="003D7234" w:rsidRDefault="003D7234">
            <w:pPr>
              <w:spacing w:after="0" w:line="259" w:lineRule="auto"/>
              <w:ind w:left="0" w:right="0" w:firstLine="0"/>
              <w:jc w:val="left"/>
              <w:rPr>
                <w:b/>
                <w:bCs/>
                <w:color w:val="000000" w:themeColor="text1"/>
                <w:szCs w:val="24"/>
              </w:rPr>
            </w:pPr>
            <w:r>
              <w:rPr>
                <w:b/>
                <w:bCs/>
                <w:color w:val="000000" w:themeColor="text1"/>
                <w:szCs w:val="24"/>
              </w:rPr>
              <w:t>KIETENGA         Laurant</w:t>
            </w:r>
          </w:p>
          <w:p w14:paraId="04A448EF" w14:textId="6A29328B" w:rsidR="00235032" w:rsidRPr="00BB7CA6" w:rsidRDefault="00F6376C">
            <w:pPr>
              <w:spacing w:after="0" w:line="259" w:lineRule="auto"/>
              <w:ind w:left="0" w:right="0" w:firstLine="0"/>
              <w:jc w:val="left"/>
              <w:rPr>
                <w:b/>
                <w:bCs/>
              </w:rPr>
            </w:pPr>
            <w:r>
              <w:rPr>
                <w:b/>
                <w:bCs/>
              </w:rPr>
              <w:t xml:space="preserve">TRAORE  </w:t>
            </w:r>
            <w:r w:rsidR="003D7234">
              <w:rPr>
                <w:b/>
                <w:bCs/>
              </w:rPr>
              <w:t xml:space="preserve">           </w:t>
            </w:r>
            <w:r>
              <w:rPr>
                <w:b/>
                <w:bCs/>
              </w:rPr>
              <w:t>Oumar</w:t>
            </w:r>
          </w:p>
        </w:tc>
        <w:tc>
          <w:tcPr>
            <w:tcW w:w="3977" w:type="dxa"/>
            <w:tcBorders>
              <w:top w:val="nil"/>
              <w:left w:val="nil"/>
              <w:bottom w:val="nil"/>
              <w:right w:val="nil"/>
            </w:tcBorders>
            <w:vAlign w:val="bottom"/>
          </w:tcPr>
          <w:p w14:paraId="6ACBD03B" w14:textId="77777777" w:rsidR="001B1A30" w:rsidRDefault="00F13750">
            <w:pPr>
              <w:spacing w:after="0" w:line="259" w:lineRule="auto"/>
              <w:ind w:left="0" w:right="0" w:firstLine="0"/>
              <w:jc w:val="left"/>
              <w:rPr>
                <w:b/>
                <w:color w:val="000000" w:themeColor="text1"/>
                <w:sz w:val="28"/>
                <w:u w:val="single"/>
              </w:rPr>
            </w:pPr>
            <w:r w:rsidRPr="00BB7CA6">
              <w:rPr>
                <w:b/>
                <w:color w:val="000000" w:themeColor="text1"/>
                <w:sz w:val="28"/>
                <w:u w:val="single"/>
              </w:rPr>
              <w:t>ENSEIGNANT</w:t>
            </w:r>
            <w:r w:rsidR="00BB7CA6" w:rsidRPr="00BB7CA6">
              <w:rPr>
                <w:b/>
                <w:color w:val="000000" w:themeColor="text1"/>
                <w:sz w:val="28"/>
                <w:u w:val="single"/>
              </w:rPr>
              <w:t xml:space="preserve"> </w:t>
            </w:r>
            <w:r w:rsidRPr="00BB7CA6">
              <w:rPr>
                <w:b/>
                <w:color w:val="000000" w:themeColor="text1"/>
                <w:sz w:val="28"/>
                <w:u w:val="single"/>
              </w:rPr>
              <w:t>:</w:t>
            </w:r>
          </w:p>
          <w:p w14:paraId="2D8EB598" w14:textId="63B9D275" w:rsidR="00D309F5" w:rsidRPr="00BB7CA6" w:rsidRDefault="00F13750">
            <w:pPr>
              <w:spacing w:after="0" w:line="259" w:lineRule="auto"/>
              <w:ind w:left="0" w:right="0" w:firstLine="0"/>
              <w:jc w:val="left"/>
              <w:rPr>
                <w:color w:val="000000" w:themeColor="text1"/>
                <w:u w:val="single"/>
              </w:rPr>
            </w:pPr>
            <w:r w:rsidRPr="00BB7CA6">
              <w:rPr>
                <w:b/>
                <w:color w:val="000000" w:themeColor="text1"/>
                <w:sz w:val="28"/>
                <w:u w:val="single"/>
              </w:rPr>
              <w:t xml:space="preserve">  </w:t>
            </w:r>
          </w:p>
          <w:p w14:paraId="174D90E9" w14:textId="77777777" w:rsidR="00D309F5" w:rsidRDefault="001B1A30" w:rsidP="00F6376C">
            <w:pPr>
              <w:spacing w:after="0" w:line="259" w:lineRule="auto"/>
              <w:ind w:left="0" w:right="0" w:firstLine="0"/>
              <w:jc w:val="left"/>
              <w:rPr>
                <w:b/>
                <w:bCs/>
                <w:color w:val="000000" w:themeColor="text1"/>
                <w:sz w:val="28"/>
              </w:rPr>
            </w:pPr>
            <w:r>
              <w:rPr>
                <w:b/>
                <w:bCs/>
                <w:color w:val="000000" w:themeColor="text1"/>
                <w:sz w:val="28"/>
              </w:rPr>
              <w:t>DRABO Constantin / Pr Sadouamouan MALO</w:t>
            </w:r>
          </w:p>
          <w:p w14:paraId="689CF8C5" w14:textId="63214A50" w:rsidR="00235032" w:rsidRPr="00F6376C" w:rsidRDefault="00235032" w:rsidP="00F6376C">
            <w:pPr>
              <w:spacing w:after="0" w:line="259" w:lineRule="auto"/>
              <w:ind w:left="0" w:right="0" w:firstLine="0"/>
              <w:jc w:val="left"/>
            </w:pPr>
          </w:p>
        </w:tc>
      </w:tr>
    </w:tbl>
    <w:p w14:paraId="74E7D52F" w14:textId="5F1D77C1" w:rsidR="00D309F5" w:rsidRPr="001C2990" w:rsidRDefault="00B21D1B" w:rsidP="00B63F05">
      <w:pPr>
        <w:spacing w:after="49" w:line="259" w:lineRule="auto"/>
        <w:ind w:left="0" w:right="0" w:firstLine="0"/>
        <w:jc w:val="left"/>
      </w:pPr>
      <w:r>
        <w:rPr>
          <w:b/>
          <w:bCs/>
          <w:noProof/>
          <w:color w:val="4472C4" w:themeColor="accent1"/>
          <w:sz w:val="32"/>
          <w:szCs w:val="32"/>
          <w:u w:val="single"/>
        </w:rPr>
        <w:lastRenderedPageBreak/>
        <mc:AlternateContent>
          <mc:Choice Requires="wps">
            <w:drawing>
              <wp:anchor distT="0" distB="0" distL="114300" distR="114300" simplePos="0" relativeHeight="251664384" behindDoc="0" locked="0" layoutInCell="1" allowOverlap="1" wp14:anchorId="08881F60" wp14:editId="6719F195">
                <wp:simplePos x="0" y="0"/>
                <wp:positionH relativeFrom="margin">
                  <wp:posOffset>-1608</wp:posOffset>
                </wp:positionH>
                <wp:positionV relativeFrom="paragraph">
                  <wp:posOffset>17375</wp:posOffset>
                </wp:positionV>
                <wp:extent cx="6180455" cy="419735"/>
                <wp:effectExtent l="19050" t="19050" r="29845" b="56515"/>
                <wp:wrapNone/>
                <wp:docPr id="503352285" name="Rectangle : coins arrondi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0455" cy="41973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017073" w14:textId="77777777" w:rsidR="00B21D1B" w:rsidRPr="00B21D1B" w:rsidRDefault="00B21D1B" w:rsidP="00B21D1B">
                            <w:pPr>
                              <w:jc w:val="center"/>
                              <w:rPr>
                                <w:b/>
                                <w:bCs/>
                                <w:color w:val="FFFFFF" w:themeColor="background1"/>
                                <w:sz w:val="32"/>
                                <w:szCs w:val="32"/>
                              </w:rPr>
                            </w:pPr>
                            <w:r w:rsidRPr="00B21D1B">
                              <w:rPr>
                                <w:b/>
                                <w:bCs/>
                                <w:color w:val="FFFFFF" w:themeColor="background1"/>
                                <w:sz w:val="32"/>
                                <w:szCs w:val="32"/>
                              </w:rPr>
                              <w:t>SOMMAIRE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881F60" id="Rectangle : coins arrondis 9" o:spid="_x0000_s1040" style="position:absolute;margin-left:-.15pt;margin-top:1.35pt;width:486.65pt;height:33.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LElgIAAJQFAAAOAAAAZHJzL2Uyb0RvYy54bWysVEtv1DAQviPxHyzfaZJ9b9RsVbUUIZWH&#10;KIiz13Y2Bsc2trPZ8usZT7ZhoXCgIgfLMxN/M/PN4/zi0Gqylz4oaypanOWUSMOtUGZX0U8fb16s&#10;KAmRGcG0NbKi9zLQi83zZ+e9K+XENlYL6QmAmFD2rqJNjK7MssAb2bJwZp00YKytb1kE0e8y4VkP&#10;6K3OJnm+yHrrhfOWyxBAez0Y6Qbx61ry+K6ug4xEVxRii3h6PLfpzDbnrNx55hrFj2GwJ0TRMmXA&#10;6Qh1zSIjnVePoFrFvQ22jmfctpmta8Ul5gDZFPlv2dw1zEnMBcgJbqQp/D9Y/nZ/5977FHpwt5Z/&#10;DcTYq4aZnbz03vaNZALcFYmorHehHB8kIcBTsu3fWAGlZV20yMGh9m0ChOzIAam+H6mWh0g4KBfF&#10;Kp/N55RwsM2K9XI6RxesfHjtfIivpG1JulTU286ID1BPdMH2tyEi34IY1ibv4gsldauhenumSbFY&#10;LJZHxOPPGSsfMDFdq5W4UVqjkPpNXmlP4DGAcS5NLNCV7lrIb9AXefqGpgE9tNagRxXgY9smGCAL&#10;pFMP2pC+otMVQCDsL8bx3QCn/+B6PX+qZ2QO+zwV86UReI9M6eEOkWqTSJA4L0dibRelv2tET4RK&#10;/E9W0zXMslAwPNNVvsjXS0qY3sHU8+gp8TZ+VrHBlk3V/gdWU2Z/I5WVTLuGDbyMPz6ieowWiT9J&#10;BHs2tWnaCKGMh+2BKFHRVSpi0mytuIcmhvCxU2GVwaWx/jslPayFioZvHfOSEv3awCCsi9ks7REU&#10;ZvPlBAR/atmeWpjhAFXRCFTh9SoOu6dzXu0a8DT0mLGXMDy1ig9TNkR1HDkYfUzruKbSbjmV8a+f&#10;y3TzAwAA//8DAFBLAwQUAAYACAAAACEAMupQLtwAAAAGAQAADwAAAGRycy9kb3ducmV2LnhtbEyP&#10;wU7DMBBE70j8g7VI3FqHVjQhjVMhJCQkDoiQA0c3XuKUeB3Zbhv+nuVEj6MZzbypdrMbxQlDHDwp&#10;uFtmIJA6bwbqFbQfz4sCREyajB49oYIfjLCrr68qXRp/pnc8NakXXEKx1ApsSlMpZewsOh2XfkJi&#10;78sHpxPL0EsT9JnL3ShXWbaRTg/EC1ZP+GSx+26OTkH/Svef0jbDlIfx5dBYats3Uur2Zn7cgkg4&#10;p/8w/OEzOtTMtPdHMlGMChZrDipY5SDYfcjX/GyvYFMUIOtKXuLXvwAAAP//AwBQSwECLQAUAAYA&#10;CAAAACEAtoM4kv4AAADhAQAAEwAAAAAAAAAAAAAAAAAAAAAAW0NvbnRlbnRfVHlwZXNdLnhtbFBL&#10;AQItABQABgAIAAAAIQA4/SH/1gAAAJQBAAALAAAAAAAAAAAAAAAAAC8BAABfcmVscy8ucmVsc1BL&#10;AQItABQABgAIAAAAIQCILdLElgIAAJQFAAAOAAAAAAAAAAAAAAAAAC4CAABkcnMvZTJvRG9jLnht&#10;bFBLAQItABQABgAIAAAAIQAy6lAu3AAAAAYBAAAPAAAAAAAAAAAAAAAAAPAEAABkcnMvZG93bnJl&#10;di54bWxQSwUGAAAAAAQABADzAAAA+QUAAAAA&#10;" fillcolor="#4472c4 [3204]" strokecolor="#f2f2f2 [3041]" strokeweight="3pt">
                <v:shadow on="t" color="#1f3763 [1604]" opacity=".5" offset="1pt"/>
                <v:textbox>
                  <w:txbxContent>
                    <w:p w14:paraId="50017073" w14:textId="77777777" w:rsidR="00B21D1B" w:rsidRPr="00B21D1B" w:rsidRDefault="00B21D1B" w:rsidP="00B21D1B">
                      <w:pPr>
                        <w:jc w:val="center"/>
                        <w:rPr>
                          <w:b/>
                          <w:bCs/>
                          <w:color w:val="FFFFFF" w:themeColor="background1"/>
                          <w:sz w:val="32"/>
                          <w:szCs w:val="32"/>
                        </w:rPr>
                      </w:pPr>
                      <w:r w:rsidRPr="00B21D1B">
                        <w:rPr>
                          <w:b/>
                          <w:bCs/>
                          <w:color w:val="FFFFFF" w:themeColor="background1"/>
                          <w:sz w:val="32"/>
                          <w:szCs w:val="32"/>
                        </w:rPr>
                        <w:t>SOMMAIRE</w:t>
                      </w:r>
                    </w:p>
                  </w:txbxContent>
                </v:textbox>
                <w10:wrap anchorx="margin"/>
              </v:roundrect>
            </w:pict>
          </mc:Fallback>
        </mc:AlternateContent>
      </w:r>
    </w:p>
    <w:p w14:paraId="653A0D0C" w14:textId="77777777" w:rsidR="00B92842" w:rsidRDefault="00F13750" w:rsidP="00B63F05">
      <w:pPr>
        <w:pStyle w:val="Titre1"/>
        <w:rPr>
          <w:sz w:val="22"/>
        </w:rPr>
      </w:pPr>
      <w:r w:rsidRPr="001C2990">
        <w:rPr>
          <w:sz w:val="22"/>
        </w:rPr>
        <w:tab/>
      </w:r>
    </w:p>
    <w:sdt>
      <w:sdtPr>
        <w:rPr>
          <w:rFonts w:ascii="Times New Roman" w:eastAsia="Times New Roman" w:hAnsi="Times New Roman" w:cs="Times New Roman"/>
          <w:color w:val="000000"/>
          <w:kern w:val="2"/>
          <w:sz w:val="24"/>
          <w:szCs w:val="22"/>
          <w14:ligatures w14:val="standardContextual"/>
        </w:rPr>
        <w:id w:val="2075231890"/>
        <w:docPartObj>
          <w:docPartGallery w:val="Table of Contents"/>
          <w:docPartUnique/>
        </w:docPartObj>
      </w:sdtPr>
      <w:sdtEndPr>
        <w:rPr>
          <w:b/>
          <w:bCs/>
        </w:rPr>
      </w:sdtEndPr>
      <w:sdtContent>
        <w:p w14:paraId="7F137CF1" w14:textId="6FB3639D" w:rsidR="00B92842" w:rsidRDefault="00B92842">
          <w:pPr>
            <w:pStyle w:val="En-ttedetabledesmatires"/>
            <w:rPr>
              <w:rFonts w:ascii="Times New Roman" w:eastAsia="Times New Roman" w:hAnsi="Times New Roman" w:cs="Times New Roman"/>
              <w:color w:val="000000"/>
              <w:kern w:val="2"/>
              <w:sz w:val="24"/>
              <w:szCs w:val="22"/>
              <w14:ligatures w14:val="standardContextual"/>
            </w:rPr>
          </w:pPr>
        </w:p>
        <w:p w14:paraId="579171EB" w14:textId="77777777" w:rsidR="00B21D1B" w:rsidRPr="00B21D1B" w:rsidRDefault="00B21D1B" w:rsidP="00B21D1B"/>
        <w:p w14:paraId="1F4EBCC0" w14:textId="723FD885" w:rsidR="00612BD3" w:rsidRDefault="00B92842">
          <w:pPr>
            <w:pStyle w:val="TM1"/>
            <w:tabs>
              <w:tab w:val="right" w:leader="dot" w:pos="9772"/>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200290159" w:history="1">
            <w:r w:rsidR="00612BD3" w:rsidRPr="008C6408">
              <w:rPr>
                <w:rStyle w:val="Lienhypertexte"/>
                <w:noProof/>
              </w:rPr>
              <w:t>Introduction</w:t>
            </w:r>
            <w:r w:rsidR="00612BD3">
              <w:rPr>
                <w:noProof/>
                <w:webHidden/>
              </w:rPr>
              <w:tab/>
            </w:r>
            <w:r w:rsidR="00612BD3">
              <w:rPr>
                <w:noProof/>
                <w:webHidden/>
              </w:rPr>
              <w:fldChar w:fldCharType="begin"/>
            </w:r>
            <w:r w:rsidR="00612BD3">
              <w:rPr>
                <w:noProof/>
                <w:webHidden/>
              </w:rPr>
              <w:instrText xml:space="preserve"> PAGEREF _Toc200290159 \h </w:instrText>
            </w:r>
            <w:r w:rsidR="00612BD3">
              <w:rPr>
                <w:noProof/>
                <w:webHidden/>
              </w:rPr>
            </w:r>
            <w:r w:rsidR="00612BD3">
              <w:rPr>
                <w:noProof/>
                <w:webHidden/>
              </w:rPr>
              <w:fldChar w:fldCharType="separate"/>
            </w:r>
            <w:r w:rsidR="00612BD3">
              <w:rPr>
                <w:noProof/>
                <w:webHidden/>
              </w:rPr>
              <w:t>3</w:t>
            </w:r>
            <w:r w:rsidR="00612BD3">
              <w:rPr>
                <w:noProof/>
                <w:webHidden/>
              </w:rPr>
              <w:fldChar w:fldCharType="end"/>
            </w:r>
          </w:hyperlink>
        </w:p>
        <w:p w14:paraId="2AABCBD2" w14:textId="450AB774" w:rsidR="00612BD3" w:rsidRDefault="00612BD3">
          <w:pPr>
            <w:pStyle w:val="TM1"/>
            <w:tabs>
              <w:tab w:val="left" w:pos="480"/>
              <w:tab w:val="right" w:leader="dot" w:pos="9772"/>
            </w:tabs>
            <w:rPr>
              <w:rFonts w:asciiTheme="minorHAnsi" w:eastAsiaTheme="minorEastAsia" w:hAnsiTheme="minorHAnsi" w:cstheme="minorBidi"/>
              <w:noProof/>
              <w:color w:val="auto"/>
              <w:szCs w:val="24"/>
            </w:rPr>
          </w:pPr>
          <w:hyperlink w:anchor="_Toc200290160" w:history="1">
            <w:r w:rsidRPr="008C6408">
              <w:rPr>
                <w:rStyle w:val="Lienhypertexte"/>
                <w:noProof/>
              </w:rPr>
              <w:t>I.</w:t>
            </w:r>
            <w:r>
              <w:rPr>
                <w:rFonts w:asciiTheme="minorHAnsi" w:eastAsiaTheme="minorEastAsia" w:hAnsiTheme="minorHAnsi" w:cstheme="minorBidi"/>
                <w:noProof/>
                <w:color w:val="auto"/>
                <w:szCs w:val="24"/>
              </w:rPr>
              <w:tab/>
            </w:r>
            <w:r w:rsidRPr="008C6408">
              <w:rPr>
                <w:rStyle w:val="Lienhypertexte"/>
                <w:noProof/>
              </w:rPr>
              <w:t>Architecture KAPPA</w:t>
            </w:r>
            <w:r>
              <w:rPr>
                <w:noProof/>
                <w:webHidden/>
              </w:rPr>
              <w:tab/>
            </w:r>
            <w:r>
              <w:rPr>
                <w:noProof/>
                <w:webHidden/>
              </w:rPr>
              <w:fldChar w:fldCharType="begin"/>
            </w:r>
            <w:r>
              <w:rPr>
                <w:noProof/>
                <w:webHidden/>
              </w:rPr>
              <w:instrText xml:space="preserve"> PAGEREF _Toc200290160 \h </w:instrText>
            </w:r>
            <w:r>
              <w:rPr>
                <w:noProof/>
                <w:webHidden/>
              </w:rPr>
            </w:r>
            <w:r>
              <w:rPr>
                <w:noProof/>
                <w:webHidden/>
              </w:rPr>
              <w:fldChar w:fldCharType="separate"/>
            </w:r>
            <w:r>
              <w:rPr>
                <w:noProof/>
                <w:webHidden/>
              </w:rPr>
              <w:t>4</w:t>
            </w:r>
            <w:r>
              <w:rPr>
                <w:noProof/>
                <w:webHidden/>
              </w:rPr>
              <w:fldChar w:fldCharType="end"/>
            </w:r>
          </w:hyperlink>
        </w:p>
        <w:p w14:paraId="1BB7085D" w14:textId="46F1EB0A" w:rsidR="00612BD3" w:rsidRDefault="00612BD3">
          <w:pPr>
            <w:pStyle w:val="TM1"/>
            <w:tabs>
              <w:tab w:val="left" w:pos="480"/>
              <w:tab w:val="right" w:leader="dot" w:pos="9772"/>
            </w:tabs>
            <w:rPr>
              <w:rFonts w:asciiTheme="minorHAnsi" w:eastAsiaTheme="minorEastAsia" w:hAnsiTheme="minorHAnsi" w:cstheme="minorBidi"/>
              <w:noProof/>
              <w:color w:val="auto"/>
              <w:szCs w:val="24"/>
            </w:rPr>
          </w:pPr>
          <w:hyperlink w:anchor="_Toc200290161" w:history="1">
            <w:r w:rsidRPr="008C6408">
              <w:rPr>
                <w:rStyle w:val="Lienhypertexte"/>
                <w:noProof/>
              </w:rPr>
              <w:t>II.</w:t>
            </w:r>
            <w:r>
              <w:rPr>
                <w:rFonts w:asciiTheme="minorHAnsi" w:eastAsiaTheme="minorEastAsia" w:hAnsiTheme="minorHAnsi" w:cstheme="minorBidi"/>
                <w:noProof/>
                <w:color w:val="auto"/>
                <w:szCs w:val="24"/>
              </w:rPr>
              <w:tab/>
            </w:r>
            <w:r w:rsidRPr="008C6408">
              <w:rPr>
                <w:rStyle w:val="Lienhypertexte"/>
                <w:noProof/>
              </w:rPr>
              <w:t>Outils et technologies utilisées</w:t>
            </w:r>
            <w:r>
              <w:rPr>
                <w:noProof/>
                <w:webHidden/>
              </w:rPr>
              <w:tab/>
            </w:r>
            <w:r>
              <w:rPr>
                <w:noProof/>
                <w:webHidden/>
              </w:rPr>
              <w:fldChar w:fldCharType="begin"/>
            </w:r>
            <w:r>
              <w:rPr>
                <w:noProof/>
                <w:webHidden/>
              </w:rPr>
              <w:instrText xml:space="preserve"> PAGEREF _Toc200290161 \h </w:instrText>
            </w:r>
            <w:r>
              <w:rPr>
                <w:noProof/>
                <w:webHidden/>
              </w:rPr>
            </w:r>
            <w:r>
              <w:rPr>
                <w:noProof/>
                <w:webHidden/>
              </w:rPr>
              <w:fldChar w:fldCharType="separate"/>
            </w:r>
            <w:r>
              <w:rPr>
                <w:noProof/>
                <w:webHidden/>
              </w:rPr>
              <w:t>10</w:t>
            </w:r>
            <w:r>
              <w:rPr>
                <w:noProof/>
                <w:webHidden/>
              </w:rPr>
              <w:fldChar w:fldCharType="end"/>
            </w:r>
          </w:hyperlink>
        </w:p>
        <w:p w14:paraId="57C89FCA" w14:textId="442C584D" w:rsidR="00612BD3" w:rsidRDefault="00612BD3">
          <w:pPr>
            <w:pStyle w:val="TM1"/>
            <w:tabs>
              <w:tab w:val="left" w:pos="720"/>
              <w:tab w:val="right" w:leader="dot" w:pos="9772"/>
            </w:tabs>
            <w:rPr>
              <w:rFonts w:asciiTheme="minorHAnsi" w:eastAsiaTheme="minorEastAsia" w:hAnsiTheme="minorHAnsi" w:cstheme="minorBidi"/>
              <w:noProof/>
              <w:color w:val="auto"/>
              <w:szCs w:val="24"/>
            </w:rPr>
          </w:pPr>
          <w:hyperlink w:anchor="_Toc200290162" w:history="1">
            <w:r w:rsidRPr="008C6408">
              <w:rPr>
                <w:rStyle w:val="Lienhypertexte"/>
                <w:noProof/>
              </w:rPr>
              <w:t>III.</w:t>
            </w:r>
            <w:r>
              <w:rPr>
                <w:rFonts w:asciiTheme="minorHAnsi" w:eastAsiaTheme="minorEastAsia" w:hAnsiTheme="minorHAnsi" w:cstheme="minorBidi"/>
                <w:noProof/>
                <w:color w:val="auto"/>
                <w:szCs w:val="24"/>
              </w:rPr>
              <w:tab/>
            </w:r>
            <w:r w:rsidRPr="008C6408">
              <w:rPr>
                <w:rStyle w:val="Lienhypertexte"/>
                <w:noProof/>
              </w:rPr>
              <w:t>Implémentation de la Pipeline</w:t>
            </w:r>
            <w:r>
              <w:rPr>
                <w:noProof/>
                <w:webHidden/>
              </w:rPr>
              <w:tab/>
            </w:r>
            <w:r>
              <w:rPr>
                <w:noProof/>
                <w:webHidden/>
              </w:rPr>
              <w:fldChar w:fldCharType="begin"/>
            </w:r>
            <w:r>
              <w:rPr>
                <w:noProof/>
                <w:webHidden/>
              </w:rPr>
              <w:instrText xml:space="preserve"> PAGEREF _Toc200290162 \h </w:instrText>
            </w:r>
            <w:r>
              <w:rPr>
                <w:noProof/>
                <w:webHidden/>
              </w:rPr>
            </w:r>
            <w:r>
              <w:rPr>
                <w:noProof/>
                <w:webHidden/>
              </w:rPr>
              <w:fldChar w:fldCharType="separate"/>
            </w:r>
            <w:r>
              <w:rPr>
                <w:noProof/>
                <w:webHidden/>
              </w:rPr>
              <w:t>12</w:t>
            </w:r>
            <w:r>
              <w:rPr>
                <w:noProof/>
                <w:webHidden/>
              </w:rPr>
              <w:fldChar w:fldCharType="end"/>
            </w:r>
          </w:hyperlink>
        </w:p>
        <w:p w14:paraId="46A6F794" w14:textId="62F63363" w:rsidR="00612BD3" w:rsidRDefault="00612BD3">
          <w:pPr>
            <w:pStyle w:val="TM1"/>
            <w:tabs>
              <w:tab w:val="left" w:pos="720"/>
              <w:tab w:val="right" w:leader="dot" w:pos="9772"/>
            </w:tabs>
            <w:rPr>
              <w:rFonts w:asciiTheme="minorHAnsi" w:eastAsiaTheme="minorEastAsia" w:hAnsiTheme="minorHAnsi" w:cstheme="minorBidi"/>
              <w:noProof/>
              <w:color w:val="auto"/>
              <w:szCs w:val="24"/>
            </w:rPr>
          </w:pPr>
          <w:hyperlink w:anchor="_Toc200290163" w:history="1">
            <w:r w:rsidRPr="008C6408">
              <w:rPr>
                <w:rStyle w:val="Lienhypertexte"/>
                <w:noProof/>
              </w:rPr>
              <w:t>IV.</w:t>
            </w:r>
            <w:r>
              <w:rPr>
                <w:rFonts w:asciiTheme="minorHAnsi" w:eastAsiaTheme="minorEastAsia" w:hAnsiTheme="minorHAnsi" w:cstheme="minorBidi"/>
                <w:noProof/>
                <w:color w:val="auto"/>
                <w:szCs w:val="24"/>
              </w:rPr>
              <w:tab/>
            </w:r>
            <w:r w:rsidRPr="008C6408">
              <w:rPr>
                <w:rStyle w:val="Lienhypertexte"/>
                <w:noProof/>
              </w:rPr>
              <w:t>Modèle de Machine Learning pour la prédiction</w:t>
            </w:r>
            <w:r>
              <w:rPr>
                <w:noProof/>
                <w:webHidden/>
              </w:rPr>
              <w:tab/>
            </w:r>
            <w:r>
              <w:rPr>
                <w:noProof/>
                <w:webHidden/>
              </w:rPr>
              <w:fldChar w:fldCharType="begin"/>
            </w:r>
            <w:r>
              <w:rPr>
                <w:noProof/>
                <w:webHidden/>
              </w:rPr>
              <w:instrText xml:space="preserve"> PAGEREF _Toc200290163 \h </w:instrText>
            </w:r>
            <w:r>
              <w:rPr>
                <w:noProof/>
                <w:webHidden/>
              </w:rPr>
            </w:r>
            <w:r>
              <w:rPr>
                <w:noProof/>
                <w:webHidden/>
              </w:rPr>
              <w:fldChar w:fldCharType="separate"/>
            </w:r>
            <w:r>
              <w:rPr>
                <w:noProof/>
                <w:webHidden/>
              </w:rPr>
              <w:t>16</w:t>
            </w:r>
            <w:r>
              <w:rPr>
                <w:noProof/>
                <w:webHidden/>
              </w:rPr>
              <w:fldChar w:fldCharType="end"/>
            </w:r>
          </w:hyperlink>
        </w:p>
        <w:p w14:paraId="0E74B186" w14:textId="286F3F73" w:rsidR="00612BD3" w:rsidRDefault="00612BD3">
          <w:pPr>
            <w:pStyle w:val="TM1"/>
            <w:tabs>
              <w:tab w:val="left" w:pos="480"/>
              <w:tab w:val="right" w:leader="dot" w:pos="9772"/>
            </w:tabs>
            <w:rPr>
              <w:rFonts w:asciiTheme="minorHAnsi" w:eastAsiaTheme="minorEastAsia" w:hAnsiTheme="minorHAnsi" w:cstheme="minorBidi"/>
              <w:noProof/>
              <w:color w:val="auto"/>
              <w:szCs w:val="24"/>
            </w:rPr>
          </w:pPr>
          <w:hyperlink w:anchor="_Toc200290164" w:history="1">
            <w:r w:rsidRPr="008C6408">
              <w:rPr>
                <w:rStyle w:val="Lienhypertexte"/>
                <w:noProof/>
              </w:rPr>
              <w:t>V.</w:t>
            </w:r>
            <w:r>
              <w:rPr>
                <w:rFonts w:asciiTheme="minorHAnsi" w:eastAsiaTheme="minorEastAsia" w:hAnsiTheme="minorHAnsi" w:cstheme="minorBidi"/>
                <w:noProof/>
                <w:color w:val="auto"/>
                <w:szCs w:val="24"/>
              </w:rPr>
              <w:tab/>
            </w:r>
            <w:r w:rsidRPr="008C6408">
              <w:rPr>
                <w:rStyle w:val="Lienhypertexte"/>
                <w:noProof/>
              </w:rPr>
              <w:t>Présentation des Résultats</w:t>
            </w:r>
            <w:r>
              <w:rPr>
                <w:noProof/>
                <w:webHidden/>
              </w:rPr>
              <w:tab/>
            </w:r>
            <w:r>
              <w:rPr>
                <w:noProof/>
                <w:webHidden/>
              </w:rPr>
              <w:fldChar w:fldCharType="begin"/>
            </w:r>
            <w:r>
              <w:rPr>
                <w:noProof/>
                <w:webHidden/>
              </w:rPr>
              <w:instrText xml:space="preserve"> PAGEREF _Toc200290164 \h </w:instrText>
            </w:r>
            <w:r>
              <w:rPr>
                <w:noProof/>
                <w:webHidden/>
              </w:rPr>
            </w:r>
            <w:r>
              <w:rPr>
                <w:noProof/>
                <w:webHidden/>
              </w:rPr>
              <w:fldChar w:fldCharType="separate"/>
            </w:r>
            <w:r>
              <w:rPr>
                <w:noProof/>
                <w:webHidden/>
              </w:rPr>
              <w:t>25</w:t>
            </w:r>
            <w:r>
              <w:rPr>
                <w:noProof/>
                <w:webHidden/>
              </w:rPr>
              <w:fldChar w:fldCharType="end"/>
            </w:r>
          </w:hyperlink>
        </w:p>
        <w:p w14:paraId="2DCB2378" w14:textId="248A49EF" w:rsidR="00612BD3" w:rsidRDefault="00612BD3">
          <w:pPr>
            <w:pStyle w:val="TM1"/>
            <w:tabs>
              <w:tab w:val="left" w:pos="720"/>
              <w:tab w:val="right" w:leader="dot" w:pos="9772"/>
            </w:tabs>
            <w:rPr>
              <w:rFonts w:asciiTheme="minorHAnsi" w:eastAsiaTheme="minorEastAsia" w:hAnsiTheme="minorHAnsi" w:cstheme="minorBidi"/>
              <w:noProof/>
              <w:color w:val="auto"/>
              <w:szCs w:val="24"/>
            </w:rPr>
          </w:pPr>
          <w:hyperlink w:anchor="_Toc200290165" w:history="1">
            <w:r w:rsidRPr="008C6408">
              <w:rPr>
                <w:rStyle w:val="Lienhypertexte"/>
                <w:noProof/>
              </w:rPr>
              <w:t>VI.</w:t>
            </w:r>
            <w:r>
              <w:rPr>
                <w:rFonts w:asciiTheme="minorHAnsi" w:eastAsiaTheme="minorEastAsia" w:hAnsiTheme="minorHAnsi" w:cstheme="minorBidi"/>
                <w:noProof/>
                <w:color w:val="auto"/>
                <w:szCs w:val="24"/>
              </w:rPr>
              <w:tab/>
            </w:r>
            <w:r w:rsidRPr="008C6408">
              <w:rPr>
                <w:rStyle w:val="Lienhypertexte"/>
                <w:noProof/>
              </w:rPr>
              <w:t>Démonstration du système</w:t>
            </w:r>
            <w:r>
              <w:rPr>
                <w:noProof/>
                <w:webHidden/>
              </w:rPr>
              <w:tab/>
            </w:r>
            <w:r>
              <w:rPr>
                <w:noProof/>
                <w:webHidden/>
              </w:rPr>
              <w:fldChar w:fldCharType="begin"/>
            </w:r>
            <w:r>
              <w:rPr>
                <w:noProof/>
                <w:webHidden/>
              </w:rPr>
              <w:instrText xml:space="preserve"> PAGEREF _Toc200290165 \h </w:instrText>
            </w:r>
            <w:r>
              <w:rPr>
                <w:noProof/>
                <w:webHidden/>
              </w:rPr>
            </w:r>
            <w:r>
              <w:rPr>
                <w:noProof/>
                <w:webHidden/>
              </w:rPr>
              <w:fldChar w:fldCharType="separate"/>
            </w:r>
            <w:r>
              <w:rPr>
                <w:noProof/>
                <w:webHidden/>
              </w:rPr>
              <w:t>28</w:t>
            </w:r>
            <w:r>
              <w:rPr>
                <w:noProof/>
                <w:webHidden/>
              </w:rPr>
              <w:fldChar w:fldCharType="end"/>
            </w:r>
          </w:hyperlink>
        </w:p>
        <w:p w14:paraId="651C7880" w14:textId="62BB255C" w:rsidR="00612BD3" w:rsidRDefault="00612BD3">
          <w:pPr>
            <w:pStyle w:val="TM1"/>
            <w:tabs>
              <w:tab w:val="right" w:leader="dot" w:pos="9772"/>
            </w:tabs>
            <w:rPr>
              <w:rFonts w:asciiTheme="minorHAnsi" w:eastAsiaTheme="minorEastAsia" w:hAnsiTheme="minorHAnsi" w:cstheme="minorBidi"/>
              <w:noProof/>
              <w:color w:val="auto"/>
              <w:szCs w:val="24"/>
            </w:rPr>
          </w:pPr>
          <w:hyperlink w:anchor="_Toc200290166" w:history="1">
            <w:r w:rsidRPr="008C6408">
              <w:rPr>
                <w:rStyle w:val="Lienhypertexte"/>
                <w:noProof/>
              </w:rPr>
              <w:t>Conclusion</w:t>
            </w:r>
            <w:r>
              <w:rPr>
                <w:noProof/>
                <w:webHidden/>
              </w:rPr>
              <w:tab/>
            </w:r>
            <w:r>
              <w:rPr>
                <w:noProof/>
                <w:webHidden/>
              </w:rPr>
              <w:fldChar w:fldCharType="begin"/>
            </w:r>
            <w:r>
              <w:rPr>
                <w:noProof/>
                <w:webHidden/>
              </w:rPr>
              <w:instrText xml:space="preserve"> PAGEREF _Toc200290166 \h </w:instrText>
            </w:r>
            <w:r>
              <w:rPr>
                <w:noProof/>
                <w:webHidden/>
              </w:rPr>
            </w:r>
            <w:r>
              <w:rPr>
                <w:noProof/>
                <w:webHidden/>
              </w:rPr>
              <w:fldChar w:fldCharType="separate"/>
            </w:r>
            <w:r>
              <w:rPr>
                <w:noProof/>
                <w:webHidden/>
              </w:rPr>
              <w:t>32</w:t>
            </w:r>
            <w:r>
              <w:rPr>
                <w:noProof/>
                <w:webHidden/>
              </w:rPr>
              <w:fldChar w:fldCharType="end"/>
            </w:r>
          </w:hyperlink>
        </w:p>
        <w:p w14:paraId="29AD25DC" w14:textId="1047B266" w:rsidR="00B92842" w:rsidRDefault="00B92842">
          <w:r>
            <w:rPr>
              <w:b/>
              <w:bCs/>
            </w:rPr>
            <w:fldChar w:fldCharType="end"/>
          </w:r>
        </w:p>
      </w:sdtContent>
    </w:sdt>
    <w:p w14:paraId="4BA6F3EC" w14:textId="33F1FB14" w:rsidR="00B63F05" w:rsidRDefault="00B63F05" w:rsidP="00B63F05">
      <w:pPr>
        <w:pStyle w:val="Titre1"/>
        <w:rPr>
          <w:sz w:val="22"/>
        </w:rPr>
      </w:pPr>
    </w:p>
    <w:p w14:paraId="76D9D91C" w14:textId="77777777" w:rsidR="00B92842" w:rsidRDefault="00B92842" w:rsidP="00B92842"/>
    <w:p w14:paraId="5A64EFBF" w14:textId="77777777" w:rsidR="001267A4" w:rsidRDefault="001267A4" w:rsidP="00B92842"/>
    <w:p w14:paraId="08532209" w14:textId="77777777" w:rsidR="001267A4" w:rsidRDefault="001267A4" w:rsidP="00B92842"/>
    <w:p w14:paraId="4F5C9D2D" w14:textId="77777777" w:rsidR="001267A4" w:rsidRDefault="001267A4" w:rsidP="00B92842"/>
    <w:p w14:paraId="2B7C8A75" w14:textId="77777777" w:rsidR="001267A4" w:rsidRDefault="001267A4" w:rsidP="00B92842"/>
    <w:p w14:paraId="0851FEDE" w14:textId="77777777" w:rsidR="00B92842" w:rsidRDefault="00B92842" w:rsidP="00B92842"/>
    <w:p w14:paraId="21686149" w14:textId="77777777" w:rsidR="00B92842" w:rsidRDefault="00B92842" w:rsidP="00B92842"/>
    <w:p w14:paraId="31002BAF" w14:textId="77777777" w:rsidR="00B92842" w:rsidRDefault="00B92842" w:rsidP="00B92842"/>
    <w:p w14:paraId="5969951E" w14:textId="77777777" w:rsidR="00B92842" w:rsidRDefault="00B92842" w:rsidP="00B92842"/>
    <w:p w14:paraId="3844574C" w14:textId="77777777" w:rsidR="00B92842" w:rsidRDefault="00B92842" w:rsidP="00B92842"/>
    <w:p w14:paraId="71FCD42C" w14:textId="77777777" w:rsidR="00B92842" w:rsidRDefault="00B92842" w:rsidP="00B92842"/>
    <w:p w14:paraId="15B19BFB" w14:textId="1BAAAF71" w:rsidR="00B92842" w:rsidRDefault="00B92842" w:rsidP="00455B60">
      <w:pPr>
        <w:tabs>
          <w:tab w:val="left" w:pos="4151"/>
        </w:tabs>
        <w:ind w:left="0" w:firstLine="0"/>
      </w:pPr>
    </w:p>
    <w:p w14:paraId="2BE482A7" w14:textId="77777777" w:rsidR="00455B60" w:rsidRDefault="00455B60" w:rsidP="00455B60">
      <w:pPr>
        <w:tabs>
          <w:tab w:val="left" w:pos="4151"/>
        </w:tabs>
        <w:ind w:left="0" w:firstLine="0"/>
      </w:pPr>
    </w:p>
    <w:p w14:paraId="3B08F2A1" w14:textId="77777777" w:rsidR="00455B60" w:rsidRDefault="00455B60" w:rsidP="00455B60">
      <w:pPr>
        <w:tabs>
          <w:tab w:val="left" w:pos="4151"/>
        </w:tabs>
        <w:ind w:left="0" w:firstLine="0"/>
      </w:pPr>
    </w:p>
    <w:p w14:paraId="54F0DF81" w14:textId="77777777" w:rsidR="00B92842" w:rsidRDefault="00B92842" w:rsidP="00B92842"/>
    <w:p w14:paraId="46E74237" w14:textId="77777777" w:rsidR="002337CD" w:rsidRDefault="002337CD" w:rsidP="00B92842"/>
    <w:p w14:paraId="39909B38" w14:textId="77777777" w:rsidR="002337CD" w:rsidRDefault="002337CD" w:rsidP="00B92842"/>
    <w:p w14:paraId="39503247" w14:textId="77777777" w:rsidR="002337CD" w:rsidRPr="00B92842" w:rsidRDefault="002337CD" w:rsidP="00B92842"/>
    <w:p w14:paraId="7CEA67C7" w14:textId="22B01AD5" w:rsidR="00D309F5" w:rsidRDefault="00A73AAD" w:rsidP="00A73AAD">
      <w:pPr>
        <w:pStyle w:val="Titre1"/>
        <w:jc w:val="center"/>
        <w:rPr>
          <w:color w:val="auto"/>
          <w:szCs w:val="48"/>
        </w:rPr>
      </w:pPr>
      <w:bookmarkStart w:id="0" w:name="_Toc200290159"/>
      <w:r w:rsidRPr="00B418ED">
        <w:rPr>
          <w:color w:val="auto"/>
          <w:szCs w:val="48"/>
        </w:rPr>
        <w:lastRenderedPageBreak/>
        <w:t>Introduction</w:t>
      </w:r>
      <w:bookmarkEnd w:id="0"/>
    </w:p>
    <w:p w14:paraId="1E2BA7D6" w14:textId="77777777" w:rsidR="00A34186" w:rsidRPr="00A34186" w:rsidRDefault="00A34186" w:rsidP="00A34186"/>
    <w:p w14:paraId="7CCC34C7" w14:textId="779F82E1" w:rsidR="00C87AD8" w:rsidRPr="00116144" w:rsidRDefault="00C87AD8" w:rsidP="00C87AD8">
      <w:pPr>
        <w:rPr>
          <w:rFonts w:ascii="Garamond" w:hAnsi="Garamond"/>
        </w:rPr>
      </w:pPr>
      <w:r w:rsidRPr="00116144">
        <w:rPr>
          <w:rFonts w:ascii="Garamond" w:hAnsi="Garamond"/>
        </w:rPr>
        <w:t>L’architecture Kappa est une approche moderne de traitement de données en continu. Elle repose sur une simplification du modèle Lambda, en supprimant la dualité batch/</w:t>
      </w:r>
      <w:proofErr w:type="spellStart"/>
      <w:r w:rsidRPr="00116144">
        <w:rPr>
          <w:rFonts w:ascii="Garamond" w:hAnsi="Garamond"/>
        </w:rPr>
        <w:t>stream</w:t>
      </w:r>
      <w:proofErr w:type="spellEnd"/>
      <w:r w:rsidRPr="00116144">
        <w:rPr>
          <w:rFonts w:ascii="Garamond" w:hAnsi="Garamond"/>
        </w:rPr>
        <w:t xml:space="preserve"> pour se concentrer uniquement sur les flux temps réel. Ce mémoire présente une mise en œuvre concrète de cette architecture appliquée à l’ingestion et à la restitution de données financières à l’aide des technologies Spring Boot, Apache Kafka, Polygon.io et Elasticsearch.</w:t>
      </w:r>
    </w:p>
    <w:p w14:paraId="25363626" w14:textId="4111A57D" w:rsidR="00A34186" w:rsidRPr="00A34186" w:rsidRDefault="00A34186" w:rsidP="00C87AD8"/>
    <w:p w14:paraId="30AA17A6" w14:textId="77777777" w:rsidR="00A34186" w:rsidRDefault="00A34186" w:rsidP="00A34186"/>
    <w:p w14:paraId="334FA8CC" w14:textId="77777777" w:rsidR="008908BB" w:rsidRDefault="008908BB" w:rsidP="00A34186"/>
    <w:p w14:paraId="5A0A9E5D" w14:textId="77777777" w:rsidR="008908BB" w:rsidRDefault="008908BB" w:rsidP="00A34186"/>
    <w:p w14:paraId="5D12EC5C" w14:textId="77777777" w:rsidR="008908BB" w:rsidRDefault="008908BB" w:rsidP="00A34186"/>
    <w:p w14:paraId="089758CF" w14:textId="77777777" w:rsidR="008908BB" w:rsidRDefault="008908BB" w:rsidP="00A34186"/>
    <w:p w14:paraId="192D79A5" w14:textId="77777777" w:rsidR="008908BB" w:rsidRDefault="008908BB" w:rsidP="00A34186"/>
    <w:p w14:paraId="2539E58B" w14:textId="77777777" w:rsidR="008908BB" w:rsidRDefault="008908BB" w:rsidP="00A34186"/>
    <w:p w14:paraId="46F822B6" w14:textId="77777777" w:rsidR="008908BB" w:rsidRDefault="008908BB" w:rsidP="00A34186"/>
    <w:p w14:paraId="3765057E" w14:textId="77777777" w:rsidR="008908BB" w:rsidRDefault="008908BB" w:rsidP="00A34186"/>
    <w:p w14:paraId="78DC9B4D" w14:textId="77777777" w:rsidR="008908BB" w:rsidRDefault="008908BB" w:rsidP="00A34186"/>
    <w:p w14:paraId="7D0DA879" w14:textId="77777777" w:rsidR="008908BB" w:rsidRDefault="008908BB" w:rsidP="00A34186"/>
    <w:p w14:paraId="2F54EE0E" w14:textId="77777777" w:rsidR="008908BB" w:rsidRDefault="008908BB" w:rsidP="00A34186"/>
    <w:p w14:paraId="175F38BB" w14:textId="77777777" w:rsidR="008908BB" w:rsidRDefault="008908BB" w:rsidP="00A34186"/>
    <w:p w14:paraId="7150A822" w14:textId="77777777" w:rsidR="008908BB" w:rsidRDefault="008908BB" w:rsidP="00A34186"/>
    <w:p w14:paraId="7CEE55EA" w14:textId="77777777" w:rsidR="008908BB" w:rsidRDefault="008908BB" w:rsidP="00A34186"/>
    <w:p w14:paraId="11CB17C8" w14:textId="77777777" w:rsidR="008908BB" w:rsidRDefault="008908BB" w:rsidP="00A34186"/>
    <w:p w14:paraId="63A0F175" w14:textId="77777777" w:rsidR="008908BB" w:rsidRDefault="008908BB" w:rsidP="00A34186"/>
    <w:p w14:paraId="548C1706" w14:textId="77777777" w:rsidR="008908BB" w:rsidRDefault="008908BB" w:rsidP="00A34186"/>
    <w:p w14:paraId="73C166C0" w14:textId="77777777" w:rsidR="008908BB" w:rsidRDefault="008908BB" w:rsidP="00A34186"/>
    <w:p w14:paraId="76DDB14E" w14:textId="77777777" w:rsidR="00715CAB" w:rsidRDefault="00715CAB" w:rsidP="00A34186"/>
    <w:p w14:paraId="2A587B81" w14:textId="77777777" w:rsidR="00715CAB" w:rsidRDefault="00715CAB" w:rsidP="00A34186"/>
    <w:p w14:paraId="11E04BFE" w14:textId="77777777" w:rsidR="00715CAB" w:rsidRDefault="00715CAB" w:rsidP="00A34186"/>
    <w:p w14:paraId="6F87030C" w14:textId="77777777" w:rsidR="008908BB" w:rsidRDefault="008908BB" w:rsidP="00A34186"/>
    <w:p w14:paraId="195CA72B" w14:textId="77777777" w:rsidR="008908BB" w:rsidRDefault="008908BB" w:rsidP="00A34186"/>
    <w:p w14:paraId="34112F4C" w14:textId="77777777" w:rsidR="008908BB" w:rsidRPr="00A34186" w:rsidRDefault="008908BB" w:rsidP="00A34186"/>
    <w:p w14:paraId="479C394D" w14:textId="77777777" w:rsidR="00D309F5" w:rsidRDefault="00F13750">
      <w:pPr>
        <w:spacing w:after="0" w:line="259" w:lineRule="auto"/>
        <w:ind w:left="440" w:right="0" w:firstLine="0"/>
        <w:jc w:val="left"/>
      </w:pPr>
      <w:r>
        <w:lastRenderedPageBreak/>
        <w:t xml:space="preserve"> </w:t>
      </w:r>
    </w:p>
    <w:p w14:paraId="1DA7578B" w14:textId="0F8AA0BA" w:rsidR="00B418ED" w:rsidRDefault="00F13750" w:rsidP="00B418ED">
      <w:pPr>
        <w:pStyle w:val="Titre1"/>
        <w:numPr>
          <w:ilvl w:val="0"/>
          <w:numId w:val="2"/>
        </w:numPr>
        <w:rPr>
          <w:color w:val="auto"/>
        </w:rPr>
      </w:pPr>
      <w:r w:rsidRPr="00B418ED">
        <w:rPr>
          <w:color w:val="auto"/>
        </w:rPr>
        <w:t xml:space="preserve"> </w:t>
      </w:r>
      <w:bookmarkStart w:id="1" w:name="_Toc200290160"/>
      <w:r w:rsidR="008908BB">
        <w:rPr>
          <w:color w:val="auto"/>
        </w:rPr>
        <w:t>Architecture KAPPA</w:t>
      </w:r>
      <w:bookmarkEnd w:id="1"/>
    </w:p>
    <w:p w14:paraId="13670B9B" w14:textId="77777777" w:rsidR="008D1257" w:rsidRDefault="008D1257" w:rsidP="008D1257"/>
    <w:p w14:paraId="2E1EF5D3" w14:textId="364F1964" w:rsidR="00BE3AEF" w:rsidRPr="00BE3AEF" w:rsidRDefault="00C81286" w:rsidP="00BE3AEF">
      <w:pPr>
        <w:pStyle w:val="Paragraphedeliste"/>
        <w:numPr>
          <w:ilvl w:val="0"/>
          <w:numId w:val="7"/>
        </w:numPr>
        <w:jc w:val="left"/>
        <w:rPr>
          <w:rFonts w:asciiTheme="minorHAnsi" w:hAnsiTheme="minorHAnsi"/>
          <w:sz w:val="40"/>
          <w:szCs w:val="40"/>
        </w:rPr>
      </w:pPr>
      <w:r>
        <w:rPr>
          <w:rFonts w:asciiTheme="minorHAnsi" w:hAnsiTheme="minorHAnsi"/>
          <w:sz w:val="40"/>
          <w:szCs w:val="40"/>
        </w:rPr>
        <w:t>Présentation de l’architecture Kappa</w:t>
      </w:r>
    </w:p>
    <w:p w14:paraId="33B78966" w14:textId="7660B210" w:rsidR="00B97842" w:rsidRDefault="00EC0A5B" w:rsidP="00EC0A5B">
      <w:pPr>
        <w:spacing w:after="68"/>
        <w:ind w:right="261"/>
      </w:pPr>
      <w:r w:rsidRPr="00EC0A5B">
        <w:rPr>
          <w:b/>
          <w:bCs/>
        </w:rPr>
        <w:t>L’architecture Kappa</w:t>
      </w:r>
      <w:r w:rsidRPr="00EC0A5B">
        <w:t> est une alternative à l’architecture Lambda.</w:t>
      </w:r>
      <w:r w:rsidRPr="00EC0A5B">
        <w:t xml:space="preserve"> </w:t>
      </w:r>
      <w:r>
        <w:t>C’</w:t>
      </w:r>
      <w:r w:rsidRPr="00EC0A5B">
        <w:t xml:space="preserve">est un modèle de traitement de données massives en temps réel, proposé par </w:t>
      </w:r>
      <w:r w:rsidRPr="0085159C">
        <w:rPr>
          <w:b/>
          <w:bCs/>
        </w:rPr>
        <w:t xml:space="preserve">Jay </w:t>
      </w:r>
      <w:proofErr w:type="spellStart"/>
      <w:r w:rsidRPr="0085159C">
        <w:rPr>
          <w:b/>
          <w:bCs/>
        </w:rPr>
        <w:t>Kreps</w:t>
      </w:r>
      <w:proofErr w:type="spellEnd"/>
      <w:r w:rsidRPr="0085159C">
        <w:rPr>
          <w:b/>
          <w:bCs/>
        </w:rPr>
        <w:t xml:space="preserve"> (co-fondateur de Kafka)</w:t>
      </w:r>
      <w:r w:rsidRPr="00EC0A5B">
        <w:t>.  Il a les mêmes objectifs de base que l’architecture Lambda, mais toutes les données transitent par un chemin unique via un système de traitement de flux.</w:t>
      </w:r>
      <w:r w:rsidR="00BE3AEF">
        <w:t xml:space="preserve"> Aussi, c</w:t>
      </w:r>
      <w:r w:rsidR="00BE3AEF" w:rsidRPr="00BE3AEF">
        <w:t xml:space="preserve">ontrairement à l’architecture Lambda qui combine un traitement en </w:t>
      </w:r>
      <w:r w:rsidR="00BE3AEF" w:rsidRPr="00BE3AEF">
        <w:rPr>
          <w:b/>
          <w:bCs/>
        </w:rPr>
        <w:t>batch</w:t>
      </w:r>
      <w:r w:rsidR="00BE3AEF" w:rsidRPr="00BE3AEF">
        <w:t xml:space="preserve"> et un traitement en </w:t>
      </w:r>
      <w:r w:rsidR="00BE3AEF" w:rsidRPr="00BE3AEF">
        <w:rPr>
          <w:b/>
          <w:bCs/>
        </w:rPr>
        <w:t>Stream</w:t>
      </w:r>
      <w:r w:rsidR="00BE3AEF" w:rsidRPr="00BE3AEF">
        <w:t xml:space="preserve">, l’architecture Kappa repose exclusivement sur un </w:t>
      </w:r>
      <w:r w:rsidR="00BE3AEF" w:rsidRPr="00BE3AEF">
        <w:rPr>
          <w:b/>
          <w:bCs/>
        </w:rPr>
        <w:t>pipeline de streaming</w:t>
      </w:r>
      <w:r w:rsidR="00BE3AEF" w:rsidRPr="00BE3AEF">
        <w:t>.</w:t>
      </w:r>
    </w:p>
    <w:p w14:paraId="17123B50" w14:textId="77777777" w:rsidR="00FD20BF" w:rsidRDefault="00FD20BF" w:rsidP="00EC0A5B">
      <w:pPr>
        <w:spacing w:after="68"/>
        <w:ind w:right="261"/>
      </w:pPr>
    </w:p>
    <w:p w14:paraId="7D77D1E4" w14:textId="6365B77A" w:rsidR="00FD20BF" w:rsidRDefault="00FD20BF" w:rsidP="00FD20BF">
      <w:pPr>
        <w:spacing w:after="68"/>
        <w:ind w:right="261"/>
        <w:jc w:val="center"/>
      </w:pPr>
      <w:r>
        <w:rPr>
          <w:noProof/>
        </w:rPr>
        <w:drawing>
          <wp:inline distT="0" distB="0" distL="0" distR="0" wp14:anchorId="503CBEBA" wp14:editId="09AD2321">
            <wp:extent cx="6211570" cy="2901950"/>
            <wp:effectExtent l="0" t="0" r="0" b="0"/>
            <wp:docPr id="141929081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0814" name="Image 1419290814"/>
                    <pic:cNvPicPr/>
                  </pic:nvPicPr>
                  <pic:blipFill>
                    <a:blip r:embed="rId11">
                      <a:extLst>
                        <a:ext uri="{28A0092B-C50C-407E-A947-70E740481C1C}">
                          <a14:useLocalDpi xmlns:a14="http://schemas.microsoft.com/office/drawing/2010/main" val="0"/>
                        </a:ext>
                      </a:extLst>
                    </a:blip>
                    <a:stretch>
                      <a:fillRect/>
                    </a:stretch>
                  </pic:blipFill>
                  <pic:spPr>
                    <a:xfrm>
                      <a:off x="0" y="0"/>
                      <a:ext cx="6211570" cy="2901950"/>
                    </a:xfrm>
                    <a:prstGeom prst="rect">
                      <a:avLst/>
                    </a:prstGeom>
                  </pic:spPr>
                </pic:pic>
              </a:graphicData>
            </a:graphic>
          </wp:inline>
        </w:drawing>
      </w:r>
    </w:p>
    <w:p w14:paraId="34EDA4BF" w14:textId="1F77DCBC" w:rsidR="00FD20BF" w:rsidRPr="00FD20BF" w:rsidRDefault="00FD20BF" w:rsidP="00FD20BF">
      <w:pPr>
        <w:spacing w:after="68"/>
        <w:ind w:right="261"/>
        <w:jc w:val="center"/>
        <w:rPr>
          <w:i/>
          <w:iCs/>
          <w:u w:val="single"/>
        </w:rPr>
      </w:pPr>
      <w:r w:rsidRPr="00FD20BF">
        <w:rPr>
          <w:i/>
          <w:iCs/>
          <w:u w:val="single"/>
        </w:rPr>
        <w:t xml:space="preserve">Figure 1 : </w:t>
      </w:r>
      <w:r w:rsidRPr="00FD20BF">
        <w:rPr>
          <w:i/>
          <w:iCs/>
          <w:u w:val="single"/>
        </w:rPr>
        <w:t>Architecture Kappa</w:t>
      </w:r>
    </w:p>
    <w:p w14:paraId="57206DB9" w14:textId="77777777" w:rsidR="00EC0A5B" w:rsidRPr="000812D2" w:rsidRDefault="00EC0A5B" w:rsidP="000812D2">
      <w:pPr>
        <w:spacing w:after="68"/>
        <w:ind w:left="440" w:right="261" w:firstLine="0"/>
      </w:pPr>
    </w:p>
    <w:p w14:paraId="08BC8BF2" w14:textId="77777777" w:rsidR="00B52108" w:rsidRDefault="00B52108" w:rsidP="000812D2">
      <w:pPr>
        <w:pStyle w:val="Paragraphedeliste"/>
        <w:numPr>
          <w:ilvl w:val="0"/>
          <w:numId w:val="7"/>
        </w:numPr>
        <w:jc w:val="left"/>
        <w:rPr>
          <w:rFonts w:asciiTheme="minorHAnsi" w:hAnsiTheme="minorHAnsi"/>
          <w:sz w:val="40"/>
          <w:szCs w:val="40"/>
        </w:rPr>
      </w:pPr>
      <w:r>
        <w:rPr>
          <w:rFonts w:asciiTheme="minorHAnsi" w:hAnsiTheme="minorHAnsi"/>
          <w:sz w:val="40"/>
          <w:szCs w:val="40"/>
        </w:rPr>
        <w:t>Les différentes étapes</w:t>
      </w:r>
      <w:r w:rsidR="00E3109F">
        <w:rPr>
          <w:rFonts w:asciiTheme="minorHAnsi" w:hAnsiTheme="minorHAnsi"/>
          <w:sz w:val="40"/>
          <w:szCs w:val="40"/>
        </w:rPr>
        <w:t xml:space="preserve"> de l’architecture kappa</w:t>
      </w:r>
    </w:p>
    <w:p w14:paraId="29E89092" w14:textId="68FE0617" w:rsidR="00AB0BB9" w:rsidRDefault="00B52108" w:rsidP="00B52108">
      <w:pPr>
        <w:pStyle w:val="Paragraphedeliste"/>
        <w:ind w:left="1160" w:firstLine="0"/>
        <w:jc w:val="left"/>
        <w:rPr>
          <w:rFonts w:asciiTheme="minorHAnsi" w:hAnsiTheme="minorHAnsi"/>
          <w:sz w:val="40"/>
          <w:szCs w:val="40"/>
        </w:rPr>
      </w:pPr>
      <w:r>
        <w:rPr>
          <w:rFonts w:asciiTheme="minorHAnsi" w:hAnsiTheme="minorHAnsi"/>
          <w:sz w:val="40"/>
          <w:szCs w:val="40"/>
        </w:rPr>
        <w:t>2.1. La couche d’ingestion</w:t>
      </w:r>
      <w:r w:rsidR="00E3109F">
        <w:rPr>
          <w:rFonts w:asciiTheme="minorHAnsi" w:hAnsiTheme="minorHAnsi"/>
          <w:sz w:val="40"/>
          <w:szCs w:val="40"/>
        </w:rPr>
        <w:t xml:space="preserve"> </w:t>
      </w:r>
    </w:p>
    <w:p w14:paraId="43B73A9D" w14:textId="77777777" w:rsidR="00C50BB3" w:rsidRPr="002C4FB7" w:rsidRDefault="00C50BB3" w:rsidP="00C50BB3">
      <w:pPr>
        <w:rPr>
          <w:rFonts w:ascii="Garamond" w:hAnsi="Garamond"/>
        </w:rPr>
      </w:pPr>
      <w:r w:rsidRPr="002C4FB7">
        <w:rPr>
          <w:rFonts w:ascii="Garamond" w:hAnsi="Garamond"/>
        </w:rPr>
        <w:t>La couche d’ingestion représente la première étape de l’architecture Kappa. Son rôle principal est de récupérer les données brutes depuis les sources externes, puis de les transformer en flux exploitables en temps réel. Ces flux sont ensuite envoyés dans un système de messagerie Apache Kafka dans notre implémentation, où ils deviennent disponibles pour les couches suivantes.</w:t>
      </w:r>
    </w:p>
    <w:p w14:paraId="06229B09" w14:textId="633352CA" w:rsidR="006805EF" w:rsidRDefault="00C50BB3" w:rsidP="00C50BB3">
      <w:pPr>
        <w:rPr>
          <w:rFonts w:ascii="Garamond" w:hAnsi="Garamond"/>
        </w:rPr>
      </w:pPr>
      <w:r w:rsidRPr="002C4FB7">
        <w:rPr>
          <w:rFonts w:ascii="Garamond" w:hAnsi="Garamond"/>
        </w:rPr>
        <w:lastRenderedPageBreak/>
        <w:t>Cette couche joue un rôle critique dans la qualité et la disponibilité des données en assurant une collecte fiable, continue et évolutive.</w:t>
      </w:r>
    </w:p>
    <w:p w14:paraId="5A4AE689" w14:textId="642DF748" w:rsidR="00C50BB3" w:rsidRDefault="00C50BB3" w:rsidP="00C50BB3">
      <w:pPr>
        <w:rPr>
          <w:rFonts w:ascii="Garamond" w:hAnsi="Garamond"/>
        </w:rPr>
      </w:pPr>
      <w:r>
        <w:rPr>
          <w:rFonts w:ascii="Garamond" w:hAnsi="Garamond"/>
        </w:rPr>
        <w:t xml:space="preserve">       </w:t>
      </w:r>
    </w:p>
    <w:p w14:paraId="58402E3C" w14:textId="34111DF6" w:rsidR="00C50BB3" w:rsidRDefault="00C50BB3" w:rsidP="00C50BB3">
      <w:pPr>
        <w:pStyle w:val="Paragraphedeliste"/>
        <w:ind w:left="1160" w:firstLine="0"/>
        <w:jc w:val="left"/>
        <w:rPr>
          <w:rFonts w:asciiTheme="minorHAnsi" w:hAnsiTheme="minorHAnsi"/>
          <w:sz w:val="40"/>
          <w:szCs w:val="40"/>
        </w:rPr>
      </w:pPr>
      <w:r>
        <w:rPr>
          <w:rFonts w:ascii="Garamond" w:hAnsi="Garamond"/>
        </w:rPr>
        <w:t xml:space="preserve">          </w:t>
      </w:r>
      <w:r>
        <w:rPr>
          <w:rFonts w:asciiTheme="minorHAnsi" w:hAnsiTheme="minorHAnsi"/>
          <w:sz w:val="40"/>
          <w:szCs w:val="40"/>
        </w:rPr>
        <w:t>2.</w:t>
      </w:r>
      <w:r>
        <w:rPr>
          <w:rFonts w:asciiTheme="minorHAnsi" w:hAnsiTheme="minorHAnsi"/>
          <w:sz w:val="40"/>
          <w:szCs w:val="40"/>
        </w:rPr>
        <w:t>2</w:t>
      </w:r>
      <w:r>
        <w:rPr>
          <w:rFonts w:asciiTheme="minorHAnsi" w:hAnsiTheme="minorHAnsi"/>
          <w:sz w:val="40"/>
          <w:szCs w:val="40"/>
        </w:rPr>
        <w:t>. L</w:t>
      </w:r>
      <w:r>
        <w:rPr>
          <w:rFonts w:asciiTheme="minorHAnsi" w:hAnsiTheme="minorHAnsi"/>
          <w:sz w:val="40"/>
          <w:szCs w:val="40"/>
        </w:rPr>
        <w:t>es sources de données</w:t>
      </w:r>
    </w:p>
    <w:p w14:paraId="299CDAC9" w14:textId="77777777" w:rsidR="00B33FD1" w:rsidRPr="00B33FD1" w:rsidRDefault="00B33FD1" w:rsidP="00B33FD1">
      <w:pPr>
        <w:spacing w:after="160" w:line="278" w:lineRule="auto"/>
        <w:ind w:left="0" w:right="0" w:firstLine="0"/>
        <w:rPr>
          <w:rFonts w:eastAsiaTheme="minorHAnsi"/>
          <w:color w:val="auto"/>
          <w:szCs w:val="24"/>
          <w:lang w:eastAsia="en-US"/>
        </w:rPr>
      </w:pPr>
      <w:r w:rsidRPr="00B33FD1">
        <w:rPr>
          <w:rFonts w:eastAsiaTheme="minorHAnsi"/>
          <w:color w:val="auto"/>
          <w:szCs w:val="24"/>
          <w:lang w:eastAsia="en-US"/>
        </w:rPr>
        <w:t>Polygon.io est une plateforme d’API financières permettant d’accéder à une grande variété de données de marché telles que les prix des actions, les volumes échangés, et d’autres agrégats boursiers. Elle s’adresse principalement aux développeurs et analystes souhaitant intégrer des données financières dans des outils d’analyse, des tableaux de bord ou des modèles de machine learning.</w:t>
      </w:r>
    </w:p>
    <w:p w14:paraId="01822C96" w14:textId="3E131EBA" w:rsidR="00B33FD1" w:rsidRDefault="00B33FD1" w:rsidP="00B33FD1">
      <w:pPr>
        <w:spacing w:after="160" w:line="278" w:lineRule="auto"/>
        <w:ind w:left="0" w:right="0" w:firstLine="0"/>
        <w:rPr>
          <w:rFonts w:eastAsiaTheme="minorHAnsi"/>
          <w:color w:val="auto"/>
          <w:szCs w:val="24"/>
          <w:lang w:eastAsia="en-US"/>
        </w:rPr>
      </w:pPr>
      <w:r w:rsidRPr="00B33FD1">
        <w:rPr>
          <w:rFonts w:eastAsiaTheme="minorHAnsi"/>
          <w:color w:val="auto"/>
          <w:szCs w:val="24"/>
          <w:lang w:eastAsia="en-US"/>
        </w:rPr>
        <w:t>Dans le cadre d’un compte gratuit (Free Tier), Polygon.io permet de consulter des données boursières américaines avec un décalage de 15 minutes. Ce niveau d’abonnement autorise l’utilisation d’endpoints essentiels tels que “/aggs/grouped/locale/us/market/stocks/{date}” que nous avons utiliser dans notre modèle.Cet endpoint offre un accès groupé aux données agrégées de toutes les actions cotées aux États-Unis pour une date précise.Aussi Ce point d’accès retourne pour chaque titre les informations de prix (open, high, low, close), le volume, le nombre de transactions, et le prix moyen pondéré. Ces données peuvent servir de base pour constituer des jeux de données destinés à l’analyse ou à des projets de prédiction via apprentissage automatique. Dans notre projet pour simuler la collecte des données sur le temps nous a</w:t>
      </w:r>
      <w:proofErr w:type="spellStart"/>
      <w:r w:rsidRPr="00B33FD1">
        <w:rPr>
          <w:rFonts w:eastAsiaTheme="minorHAnsi"/>
          <w:color w:val="auto"/>
          <w:szCs w:val="24"/>
          <w:lang w:eastAsia="en-US"/>
        </w:rPr>
        <w:t>vons</w:t>
      </w:r>
      <w:proofErr w:type="spellEnd"/>
      <w:r w:rsidRPr="00B33FD1">
        <w:rPr>
          <w:rFonts w:eastAsiaTheme="minorHAnsi"/>
          <w:color w:val="auto"/>
          <w:szCs w:val="24"/>
          <w:lang w:eastAsia="en-US"/>
        </w:rPr>
        <w:t xml:space="preserve"> boucler les appels Api à partir du parametre de la date à la date présente afin de récolter toute les informations necessaire</w:t>
      </w:r>
      <w:r>
        <w:rPr>
          <w:rFonts w:eastAsiaTheme="minorHAnsi"/>
          <w:color w:val="auto"/>
          <w:szCs w:val="24"/>
          <w:lang w:eastAsia="en-US"/>
        </w:rPr>
        <w:t xml:space="preserve">. </w:t>
      </w:r>
    </w:p>
    <w:p w14:paraId="6F267ED5" w14:textId="77777777" w:rsidR="00D81D24" w:rsidRDefault="00D81D24" w:rsidP="00B33FD1">
      <w:pPr>
        <w:spacing w:after="160" w:line="278" w:lineRule="auto"/>
        <w:ind w:left="0" w:right="0" w:firstLine="0"/>
        <w:rPr>
          <w:rFonts w:eastAsiaTheme="minorHAnsi"/>
          <w:color w:val="auto"/>
          <w:szCs w:val="24"/>
          <w:lang w:eastAsia="en-US"/>
        </w:rPr>
      </w:pPr>
    </w:p>
    <w:p w14:paraId="546237CF" w14:textId="5A0A6483" w:rsidR="00D81D24" w:rsidRDefault="00D81D24" w:rsidP="00D81D24">
      <w:pPr>
        <w:spacing w:after="160" w:line="278" w:lineRule="auto"/>
        <w:ind w:left="0" w:right="0" w:firstLine="0"/>
        <w:jc w:val="center"/>
        <w:rPr>
          <w:rFonts w:eastAsiaTheme="minorHAnsi"/>
          <w:color w:val="auto"/>
          <w:szCs w:val="24"/>
          <w:lang w:eastAsia="en-US"/>
        </w:rPr>
      </w:pPr>
      <w:r>
        <w:rPr>
          <w:noProof/>
        </w:rPr>
        <w:drawing>
          <wp:inline distT="0" distB="0" distL="0" distR="0" wp14:anchorId="5BBEE9E1" wp14:editId="43B83366">
            <wp:extent cx="6648450" cy="3905250"/>
            <wp:effectExtent l="0" t="0" r="0" b="0"/>
            <wp:docPr id="1594782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82894" name=""/>
                    <pic:cNvPicPr/>
                  </pic:nvPicPr>
                  <pic:blipFill>
                    <a:blip r:embed="rId12"/>
                    <a:stretch>
                      <a:fillRect/>
                    </a:stretch>
                  </pic:blipFill>
                  <pic:spPr>
                    <a:xfrm>
                      <a:off x="0" y="0"/>
                      <a:ext cx="6648450" cy="3905250"/>
                    </a:xfrm>
                    <a:prstGeom prst="rect">
                      <a:avLst/>
                    </a:prstGeom>
                  </pic:spPr>
                </pic:pic>
              </a:graphicData>
            </a:graphic>
          </wp:inline>
        </w:drawing>
      </w:r>
    </w:p>
    <w:p w14:paraId="428D87CB" w14:textId="69BD29CC" w:rsidR="00D81D24" w:rsidRDefault="00D81D24" w:rsidP="00D81D24">
      <w:pPr>
        <w:spacing w:after="68"/>
        <w:ind w:right="261"/>
        <w:jc w:val="center"/>
        <w:rPr>
          <w:i/>
          <w:iCs/>
          <w:u w:val="single"/>
        </w:rPr>
      </w:pPr>
      <w:r w:rsidRPr="00FD20BF">
        <w:rPr>
          <w:i/>
          <w:iCs/>
          <w:u w:val="single"/>
        </w:rPr>
        <w:t xml:space="preserve">Figure </w:t>
      </w:r>
      <w:r>
        <w:rPr>
          <w:i/>
          <w:iCs/>
          <w:u w:val="single"/>
        </w:rPr>
        <w:t>2</w:t>
      </w:r>
      <w:r w:rsidRPr="00FD20BF">
        <w:rPr>
          <w:i/>
          <w:iCs/>
          <w:u w:val="single"/>
        </w:rPr>
        <w:t xml:space="preserve"> : </w:t>
      </w:r>
      <w:r w:rsidR="009F48A3">
        <w:rPr>
          <w:i/>
          <w:iCs/>
          <w:u w:val="single"/>
        </w:rPr>
        <w:t>Choix du type de compte ou d’abonnement</w:t>
      </w:r>
    </w:p>
    <w:p w14:paraId="25791779" w14:textId="653DD413" w:rsidR="00D81D24" w:rsidRPr="00D81D24" w:rsidRDefault="00D81D24" w:rsidP="00D81D24">
      <w:pPr>
        <w:spacing w:after="68"/>
        <w:ind w:right="261"/>
        <w:jc w:val="center"/>
      </w:pPr>
    </w:p>
    <w:p w14:paraId="3B392F1F" w14:textId="50CA554E" w:rsidR="00D81D24" w:rsidRDefault="00D81D24" w:rsidP="00D81D24">
      <w:pPr>
        <w:spacing w:after="160" w:line="278" w:lineRule="auto"/>
        <w:ind w:left="0" w:right="0" w:firstLine="0"/>
        <w:jc w:val="center"/>
        <w:rPr>
          <w:rFonts w:eastAsiaTheme="minorHAnsi"/>
          <w:color w:val="auto"/>
          <w:szCs w:val="24"/>
          <w:lang w:eastAsia="en-US"/>
        </w:rPr>
      </w:pPr>
      <w:r>
        <w:rPr>
          <w:rFonts w:ascii="Garamond" w:hAnsi="Garamond"/>
          <w:noProof/>
        </w:rPr>
        <w:drawing>
          <wp:inline distT="0" distB="0" distL="0" distR="0" wp14:anchorId="7D37615B" wp14:editId="34E5A801">
            <wp:extent cx="6381750" cy="2667000"/>
            <wp:effectExtent l="0" t="0" r="0" b="0"/>
            <wp:docPr id="10081625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62583" name="Image 10081625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1750" cy="2667000"/>
                    </a:xfrm>
                    <a:prstGeom prst="rect">
                      <a:avLst/>
                    </a:prstGeom>
                  </pic:spPr>
                </pic:pic>
              </a:graphicData>
            </a:graphic>
          </wp:inline>
        </w:drawing>
      </w:r>
    </w:p>
    <w:p w14:paraId="2459A36D" w14:textId="52CC1128" w:rsidR="006770D1" w:rsidRDefault="006770D1" w:rsidP="006770D1">
      <w:pPr>
        <w:spacing w:after="68"/>
        <w:ind w:right="261"/>
        <w:jc w:val="center"/>
        <w:rPr>
          <w:i/>
          <w:iCs/>
          <w:u w:val="single"/>
        </w:rPr>
      </w:pPr>
      <w:r w:rsidRPr="00FD20BF">
        <w:rPr>
          <w:i/>
          <w:iCs/>
          <w:u w:val="single"/>
        </w:rPr>
        <w:t>Figure</w:t>
      </w:r>
      <w:r>
        <w:rPr>
          <w:i/>
          <w:iCs/>
          <w:u w:val="single"/>
        </w:rPr>
        <w:t xml:space="preserve"> 3</w:t>
      </w:r>
      <w:r w:rsidRPr="00FD20BF">
        <w:rPr>
          <w:i/>
          <w:iCs/>
          <w:u w:val="single"/>
        </w:rPr>
        <w:t xml:space="preserve"> : </w:t>
      </w:r>
      <w:r w:rsidRPr="006770D1">
        <w:rPr>
          <w:i/>
          <w:iCs/>
          <w:u w:val="single"/>
        </w:rPr>
        <w:t>Résumé quotidien du marché</w:t>
      </w:r>
    </w:p>
    <w:p w14:paraId="163903F6" w14:textId="77777777" w:rsidR="006770D1" w:rsidRPr="00B33FD1" w:rsidRDefault="006770D1" w:rsidP="00D81D24">
      <w:pPr>
        <w:spacing w:after="160" w:line="278" w:lineRule="auto"/>
        <w:ind w:left="0" w:right="0" w:firstLine="0"/>
        <w:jc w:val="center"/>
        <w:rPr>
          <w:rFonts w:eastAsiaTheme="minorHAnsi"/>
          <w:color w:val="auto"/>
          <w:szCs w:val="24"/>
          <w:lang w:eastAsia="en-US"/>
        </w:rPr>
      </w:pPr>
    </w:p>
    <w:p w14:paraId="59724002" w14:textId="01ABF029" w:rsidR="00C50BB3" w:rsidRDefault="00B33FD1" w:rsidP="00C50BB3">
      <w:pPr>
        <w:rPr>
          <w:rFonts w:asciiTheme="minorHAnsi" w:hAnsiTheme="minorHAnsi"/>
          <w:sz w:val="40"/>
          <w:szCs w:val="40"/>
        </w:rPr>
      </w:pPr>
      <w:r>
        <w:rPr>
          <w:rFonts w:ascii="Garamond" w:hAnsi="Garamond"/>
        </w:rPr>
        <w:t xml:space="preserve">                      </w:t>
      </w:r>
      <w:r>
        <w:rPr>
          <w:rFonts w:asciiTheme="minorHAnsi" w:hAnsiTheme="minorHAnsi"/>
          <w:sz w:val="40"/>
          <w:szCs w:val="40"/>
        </w:rPr>
        <w:t>2.</w:t>
      </w:r>
      <w:r>
        <w:rPr>
          <w:rFonts w:asciiTheme="minorHAnsi" w:hAnsiTheme="minorHAnsi"/>
          <w:sz w:val="40"/>
          <w:szCs w:val="40"/>
        </w:rPr>
        <w:t>3</w:t>
      </w:r>
      <w:r>
        <w:rPr>
          <w:rFonts w:asciiTheme="minorHAnsi" w:hAnsiTheme="minorHAnsi"/>
          <w:sz w:val="40"/>
          <w:szCs w:val="40"/>
        </w:rPr>
        <w:t>. Le</w:t>
      </w:r>
      <w:r w:rsidR="00E52003">
        <w:rPr>
          <w:rFonts w:asciiTheme="minorHAnsi" w:hAnsiTheme="minorHAnsi"/>
          <w:sz w:val="40"/>
          <w:szCs w:val="40"/>
        </w:rPr>
        <w:t xml:space="preserve"> </w:t>
      </w:r>
      <w:r w:rsidR="00E52003" w:rsidRPr="00E52003">
        <w:rPr>
          <w:rFonts w:asciiTheme="minorHAnsi" w:hAnsiTheme="minorHAnsi"/>
          <w:sz w:val="40"/>
          <w:szCs w:val="40"/>
          <w:lang/>
        </w:rPr>
        <w:t>Service de collecte</w:t>
      </w:r>
    </w:p>
    <w:p w14:paraId="10955A3E" w14:textId="77777777" w:rsidR="00E52003" w:rsidRPr="00E52003" w:rsidRDefault="00E52003" w:rsidP="00E52003">
      <w:pPr>
        <w:ind w:left="0" w:firstLine="0"/>
        <w:rPr>
          <w:lang/>
        </w:rPr>
      </w:pPr>
      <w:r w:rsidRPr="00E52003">
        <w:rPr>
          <w:lang/>
        </w:rPr>
        <w:t>La récupération des données depuis l’API dans notre projet est assurée par une Classe service appelé CollecteService. Ce service encapsule la logique d’appel à l’API distante, effectue les conversions nécessaires vers des objets métier de type record en java (ApiResponse), et assure la robustesse du processus de collecte (par exemple, en gérant les erreurs ou les appels nuls).</w:t>
      </w:r>
    </w:p>
    <w:p w14:paraId="4CB3BB17" w14:textId="77777777" w:rsidR="00E52003" w:rsidRPr="00E52003" w:rsidRDefault="00E52003" w:rsidP="00E52003">
      <w:pPr>
        <w:ind w:left="0" w:firstLine="0"/>
        <w:rPr>
          <w:lang/>
        </w:rPr>
      </w:pPr>
      <w:r w:rsidRPr="00E52003">
        <w:rPr>
          <w:lang/>
        </w:rPr>
        <w:t xml:space="preserve">Le service de collecte est exécuté de manière régulière grâce à une tâche planifiée configurée avec l’annotation @Scheduled dans le composant </w:t>
      </w:r>
      <w:r w:rsidRPr="00E52003">
        <w:rPr>
          <w:b/>
          <w:bCs/>
          <w:lang/>
        </w:rPr>
        <w:t>StreamLayer</w:t>
      </w:r>
      <w:r w:rsidRPr="00E52003">
        <w:rPr>
          <w:lang/>
        </w:rPr>
        <w:t>, garantissant ainsi une collecte automatisée et continue toutes les 12 secondes. Cette tâche démarre à partir d’une date de début définie dans le fichier de configuration (properties).</w:t>
      </w:r>
    </w:p>
    <w:p w14:paraId="261D2E89" w14:textId="77777777" w:rsidR="00E52003" w:rsidRPr="00E52003" w:rsidRDefault="00E52003" w:rsidP="00E52003">
      <w:pPr>
        <w:ind w:left="0" w:firstLine="0"/>
        <w:rPr>
          <w:lang/>
        </w:rPr>
      </w:pPr>
      <w:r w:rsidRPr="00E52003">
        <w:rPr>
          <w:lang/>
        </w:rPr>
        <w:t>À chaque exécution, le service récupère les données correspondant à une nouvelle journée, comprise entre la date de début et la date courante. Il est important de noter que le compte gratuit utilisé pour accéder à l’API Polygon.io limite la récupération des données aux 2 dernières années, excluant les données du jour en cours.</w:t>
      </w:r>
    </w:p>
    <w:p w14:paraId="488EF4B1" w14:textId="77777777" w:rsidR="00E52003" w:rsidRDefault="00E52003" w:rsidP="00E52003">
      <w:pPr>
        <w:ind w:left="0" w:firstLine="0"/>
      </w:pPr>
      <w:r w:rsidRPr="00E52003">
        <w:rPr>
          <w:lang/>
        </w:rPr>
        <w:t xml:space="preserve">Pour effectuer les appels API, nous avons utilisé </w:t>
      </w:r>
      <w:r w:rsidRPr="00E52003">
        <w:rPr>
          <w:b/>
          <w:bCs/>
          <w:lang/>
        </w:rPr>
        <w:t>WebClient</w:t>
      </w:r>
      <w:r w:rsidRPr="00E52003">
        <w:rPr>
          <w:lang/>
        </w:rPr>
        <w:t xml:space="preserve"> de Spring WebFlux, qui permet une communication non bloquante et performante avec le service distant. La configuration des en-têtes nécessaires à ces appels est centralisée dans un bean spécifique nommé </w:t>
      </w:r>
      <w:r w:rsidRPr="00E52003">
        <w:rPr>
          <w:b/>
          <w:bCs/>
          <w:lang/>
        </w:rPr>
        <w:t>BeanConfig</w:t>
      </w:r>
      <w:r w:rsidRPr="00E52003">
        <w:rPr>
          <w:lang/>
        </w:rPr>
        <w:t>, assurant ainsi une gestion claire et réutilisable des paramètres d’authentification et des autres headers requis.</w:t>
      </w:r>
    </w:p>
    <w:p w14:paraId="400B5EDC" w14:textId="77777777" w:rsidR="004374BF" w:rsidRDefault="004374BF" w:rsidP="00E52003">
      <w:pPr>
        <w:ind w:left="0" w:firstLine="0"/>
      </w:pPr>
    </w:p>
    <w:p w14:paraId="2FE11C24" w14:textId="77777777" w:rsidR="001455EA" w:rsidRDefault="004374BF" w:rsidP="004374BF">
      <w:pPr>
        <w:ind w:left="0" w:firstLine="0"/>
        <w:jc w:val="center"/>
      </w:pPr>
      <w:r>
        <w:rPr>
          <w:rFonts w:ascii="Garamond" w:hAnsi="Garamond"/>
          <w:noProof/>
        </w:rPr>
        <w:lastRenderedPageBreak/>
        <w:drawing>
          <wp:inline distT="0" distB="0" distL="0" distR="0" wp14:anchorId="4CC521E6" wp14:editId="393B0361">
            <wp:extent cx="6324600" cy="2790825"/>
            <wp:effectExtent l="0" t="0" r="0" b="9525"/>
            <wp:docPr id="122008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8641" name="Image 1220086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4600" cy="2790825"/>
                    </a:xfrm>
                    <a:prstGeom prst="rect">
                      <a:avLst/>
                    </a:prstGeom>
                  </pic:spPr>
                </pic:pic>
              </a:graphicData>
            </a:graphic>
          </wp:inline>
        </w:drawing>
      </w:r>
    </w:p>
    <w:p w14:paraId="51DFFD05" w14:textId="41D38D4B" w:rsidR="001455EA" w:rsidRPr="001455EA" w:rsidRDefault="001455EA" w:rsidP="001455EA">
      <w:pPr>
        <w:spacing w:after="68"/>
        <w:ind w:right="261"/>
        <w:jc w:val="center"/>
        <w:rPr>
          <w:i/>
          <w:iCs/>
          <w:u w:val="single"/>
        </w:rPr>
      </w:pPr>
      <w:r w:rsidRPr="00FD20BF">
        <w:rPr>
          <w:i/>
          <w:iCs/>
          <w:u w:val="single"/>
        </w:rPr>
        <w:t>Figure</w:t>
      </w:r>
      <w:r>
        <w:rPr>
          <w:i/>
          <w:iCs/>
          <w:u w:val="single"/>
        </w:rPr>
        <w:t xml:space="preserve"> </w:t>
      </w:r>
      <w:r w:rsidR="00E557F1">
        <w:rPr>
          <w:i/>
          <w:iCs/>
          <w:u w:val="single"/>
        </w:rPr>
        <w:t>4</w:t>
      </w:r>
      <w:r w:rsidRPr="00FD20BF">
        <w:rPr>
          <w:i/>
          <w:iCs/>
          <w:u w:val="single"/>
        </w:rPr>
        <w:t xml:space="preserve"> : </w:t>
      </w:r>
      <w:r>
        <w:rPr>
          <w:i/>
          <w:iCs/>
          <w:u w:val="single"/>
        </w:rPr>
        <w:t xml:space="preserve">Appel de l’API avec </w:t>
      </w:r>
      <w:proofErr w:type="spellStart"/>
      <w:r>
        <w:rPr>
          <w:i/>
          <w:iCs/>
          <w:u w:val="single"/>
        </w:rPr>
        <w:t>WebClient</w:t>
      </w:r>
      <w:proofErr w:type="spellEnd"/>
    </w:p>
    <w:p w14:paraId="3374339B" w14:textId="77777777" w:rsidR="002C72FD" w:rsidRDefault="004374BF" w:rsidP="004374BF">
      <w:pPr>
        <w:ind w:left="0" w:firstLine="0"/>
        <w:jc w:val="center"/>
      </w:pPr>
      <w:r>
        <w:rPr>
          <w:rFonts w:ascii="Garamond" w:hAnsi="Garamond"/>
          <w:noProof/>
        </w:rPr>
        <w:drawing>
          <wp:inline distT="0" distB="0" distL="0" distR="0" wp14:anchorId="094146FC" wp14:editId="6842B2B8">
            <wp:extent cx="6324600" cy="2469515"/>
            <wp:effectExtent l="0" t="0" r="0" b="6985"/>
            <wp:docPr id="15291793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79334" name="Image 15291793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4600" cy="2469515"/>
                    </a:xfrm>
                    <a:prstGeom prst="rect">
                      <a:avLst/>
                    </a:prstGeom>
                  </pic:spPr>
                </pic:pic>
              </a:graphicData>
            </a:graphic>
          </wp:inline>
        </w:drawing>
      </w:r>
    </w:p>
    <w:p w14:paraId="0BEC94EF" w14:textId="15EBFEFF" w:rsidR="002C72FD" w:rsidRDefault="002C72FD" w:rsidP="002C72FD">
      <w:pPr>
        <w:spacing w:after="68"/>
        <w:ind w:right="261"/>
        <w:jc w:val="center"/>
        <w:rPr>
          <w:i/>
          <w:iCs/>
          <w:u w:val="single"/>
        </w:rPr>
      </w:pPr>
      <w:r w:rsidRPr="00FD20BF">
        <w:rPr>
          <w:i/>
          <w:iCs/>
          <w:u w:val="single"/>
        </w:rPr>
        <w:t>Figure</w:t>
      </w:r>
      <w:r>
        <w:rPr>
          <w:i/>
          <w:iCs/>
          <w:u w:val="single"/>
        </w:rPr>
        <w:t xml:space="preserve"> </w:t>
      </w:r>
      <w:r w:rsidR="00E557F1">
        <w:rPr>
          <w:i/>
          <w:iCs/>
          <w:u w:val="single"/>
        </w:rPr>
        <w:t>5</w:t>
      </w:r>
      <w:r w:rsidRPr="00FD20BF">
        <w:rPr>
          <w:i/>
          <w:iCs/>
          <w:u w:val="single"/>
        </w:rPr>
        <w:t xml:space="preserve"> : </w:t>
      </w:r>
      <w:r>
        <w:rPr>
          <w:i/>
          <w:iCs/>
          <w:u w:val="single"/>
        </w:rPr>
        <w:t>Service de collecte</w:t>
      </w:r>
      <w:r>
        <w:rPr>
          <w:i/>
          <w:iCs/>
          <w:u w:val="single"/>
        </w:rPr>
        <w:t xml:space="preserve"> </w:t>
      </w:r>
    </w:p>
    <w:p w14:paraId="13233E88" w14:textId="16ED94DA" w:rsidR="001455EA" w:rsidRDefault="004374BF" w:rsidP="006B5797">
      <w:pPr>
        <w:ind w:left="0" w:firstLine="0"/>
        <w:jc w:val="center"/>
      </w:pPr>
      <w:r>
        <w:rPr>
          <w:rFonts w:ascii="Garamond" w:hAnsi="Garamond"/>
          <w:noProof/>
        </w:rPr>
        <w:drawing>
          <wp:inline distT="0" distB="0" distL="0" distR="0" wp14:anchorId="25E2DD64" wp14:editId="5360877F">
            <wp:extent cx="6257925" cy="2447925"/>
            <wp:effectExtent l="0" t="0" r="9525" b="9525"/>
            <wp:docPr id="7410996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99672" name="Image 7410996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7925" cy="2447925"/>
                    </a:xfrm>
                    <a:prstGeom prst="rect">
                      <a:avLst/>
                    </a:prstGeom>
                  </pic:spPr>
                </pic:pic>
              </a:graphicData>
            </a:graphic>
          </wp:inline>
        </w:drawing>
      </w:r>
    </w:p>
    <w:p w14:paraId="1F255B64" w14:textId="005000DD" w:rsidR="006B5797" w:rsidRPr="00915E07" w:rsidRDefault="006B5797" w:rsidP="00915E07">
      <w:pPr>
        <w:spacing w:after="68"/>
        <w:ind w:right="261"/>
        <w:jc w:val="center"/>
        <w:rPr>
          <w:i/>
          <w:iCs/>
          <w:u w:val="single"/>
        </w:rPr>
      </w:pPr>
      <w:r w:rsidRPr="00FD20BF">
        <w:rPr>
          <w:i/>
          <w:iCs/>
          <w:u w:val="single"/>
        </w:rPr>
        <w:t>Figure</w:t>
      </w:r>
      <w:r>
        <w:rPr>
          <w:i/>
          <w:iCs/>
          <w:u w:val="single"/>
        </w:rPr>
        <w:t xml:space="preserve"> </w:t>
      </w:r>
      <w:r w:rsidR="00E557F1">
        <w:rPr>
          <w:i/>
          <w:iCs/>
          <w:u w:val="single"/>
        </w:rPr>
        <w:t>6</w:t>
      </w:r>
      <w:r w:rsidRPr="00FD20BF">
        <w:rPr>
          <w:i/>
          <w:iCs/>
          <w:u w:val="single"/>
        </w:rPr>
        <w:t xml:space="preserve"> : </w:t>
      </w:r>
      <w:r>
        <w:rPr>
          <w:i/>
          <w:iCs/>
          <w:u w:val="single"/>
        </w:rPr>
        <w:t xml:space="preserve">Le </w:t>
      </w:r>
      <w:proofErr w:type="spellStart"/>
      <w:r>
        <w:rPr>
          <w:i/>
          <w:iCs/>
          <w:u w:val="single"/>
        </w:rPr>
        <w:t>StreamLayer</w:t>
      </w:r>
      <w:proofErr w:type="spellEnd"/>
    </w:p>
    <w:p w14:paraId="14F17EFE" w14:textId="4292C1D7" w:rsidR="004374BF" w:rsidRDefault="004374BF" w:rsidP="004374BF">
      <w:pPr>
        <w:ind w:left="0" w:firstLine="0"/>
        <w:jc w:val="center"/>
      </w:pPr>
      <w:r>
        <w:rPr>
          <w:rFonts w:ascii="Garamond" w:hAnsi="Garamond"/>
          <w:noProof/>
        </w:rPr>
        <w:lastRenderedPageBreak/>
        <w:drawing>
          <wp:inline distT="0" distB="0" distL="0" distR="0" wp14:anchorId="6994A517" wp14:editId="2F452CB5">
            <wp:extent cx="6257925" cy="2854325"/>
            <wp:effectExtent l="0" t="0" r="9525" b="3175"/>
            <wp:docPr id="128445156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51567" name="Image 12844515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57925" cy="2854325"/>
                    </a:xfrm>
                    <a:prstGeom prst="rect">
                      <a:avLst/>
                    </a:prstGeom>
                  </pic:spPr>
                </pic:pic>
              </a:graphicData>
            </a:graphic>
          </wp:inline>
        </w:drawing>
      </w:r>
    </w:p>
    <w:p w14:paraId="46912966" w14:textId="16433BEA" w:rsidR="003354D7" w:rsidRPr="00915E07" w:rsidRDefault="00A40B44" w:rsidP="00915E07">
      <w:pPr>
        <w:spacing w:after="68"/>
        <w:ind w:right="261"/>
        <w:jc w:val="center"/>
        <w:rPr>
          <w:i/>
          <w:iCs/>
          <w:u w:val="single"/>
        </w:rPr>
      </w:pPr>
      <w:r w:rsidRPr="00FD20BF">
        <w:rPr>
          <w:i/>
          <w:iCs/>
          <w:u w:val="single"/>
        </w:rPr>
        <w:t>Figure</w:t>
      </w:r>
      <w:r>
        <w:rPr>
          <w:i/>
          <w:iCs/>
          <w:u w:val="single"/>
        </w:rPr>
        <w:t xml:space="preserve"> </w:t>
      </w:r>
      <w:r w:rsidR="00E557F1">
        <w:rPr>
          <w:i/>
          <w:iCs/>
          <w:u w:val="single"/>
        </w:rPr>
        <w:t>7</w:t>
      </w:r>
      <w:r w:rsidRPr="00FD20BF">
        <w:rPr>
          <w:i/>
          <w:iCs/>
          <w:u w:val="single"/>
        </w:rPr>
        <w:t xml:space="preserve"> : </w:t>
      </w:r>
      <w:r>
        <w:rPr>
          <w:i/>
          <w:iCs/>
          <w:u w:val="single"/>
        </w:rPr>
        <w:t xml:space="preserve">L’API </w:t>
      </w:r>
      <w:proofErr w:type="spellStart"/>
      <w:r>
        <w:rPr>
          <w:i/>
          <w:iCs/>
          <w:u w:val="single"/>
        </w:rPr>
        <w:t>response</w:t>
      </w:r>
      <w:proofErr w:type="spellEnd"/>
      <w:r>
        <w:rPr>
          <w:i/>
          <w:iCs/>
          <w:u w:val="single"/>
        </w:rPr>
        <w:t xml:space="preserve"> </w:t>
      </w:r>
    </w:p>
    <w:p w14:paraId="2C13020F" w14:textId="755E87EB" w:rsidR="00E52003" w:rsidRDefault="00EC4F40" w:rsidP="00E52003">
      <w:pPr>
        <w:ind w:left="0" w:firstLine="0"/>
        <w:rPr>
          <w:rFonts w:asciiTheme="minorHAnsi" w:hAnsiTheme="minorHAnsi"/>
          <w:sz w:val="40"/>
          <w:szCs w:val="40"/>
        </w:rPr>
      </w:pPr>
      <w:r>
        <w:rPr>
          <w:rFonts w:ascii="Garamond" w:hAnsi="Garamond"/>
        </w:rPr>
        <w:t xml:space="preserve">                                     </w:t>
      </w:r>
      <w:r>
        <w:rPr>
          <w:rFonts w:asciiTheme="minorHAnsi" w:hAnsiTheme="minorHAnsi"/>
          <w:sz w:val="40"/>
          <w:szCs w:val="40"/>
        </w:rPr>
        <w:t>2.</w:t>
      </w:r>
      <w:r>
        <w:rPr>
          <w:rFonts w:asciiTheme="minorHAnsi" w:hAnsiTheme="minorHAnsi"/>
          <w:sz w:val="40"/>
          <w:szCs w:val="40"/>
        </w:rPr>
        <w:t>4</w:t>
      </w:r>
      <w:r>
        <w:rPr>
          <w:rFonts w:asciiTheme="minorHAnsi" w:hAnsiTheme="minorHAnsi"/>
          <w:sz w:val="40"/>
          <w:szCs w:val="40"/>
        </w:rPr>
        <w:t xml:space="preserve">. </w:t>
      </w:r>
      <w:r>
        <w:rPr>
          <w:rFonts w:asciiTheme="minorHAnsi" w:hAnsiTheme="minorHAnsi"/>
          <w:sz w:val="40"/>
          <w:szCs w:val="40"/>
        </w:rPr>
        <w:t xml:space="preserve">Envoi des données dans Kafka (topic) </w:t>
      </w:r>
    </w:p>
    <w:p w14:paraId="570CC081" w14:textId="77777777" w:rsidR="003354D7" w:rsidRPr="003354D7" w:rsidRDefault="003354D7" w:rsidP="006108AE">
      <w:pPr>
        <w:ind w:left="0" w:firstLine="0"/>
        <w:rPr>
          <w:lang/>
        </w:rPr>
      </w:pPr>
      <w:r w:rsidRPr="003354D7">
        <w:rPr>
          <w:lang/>
        </w:rPr>
        <w:t>Une fois les données récupérées via CollecteService, elles sont transmises à Apache Kafka via un producteur Kafka (KafkaTemplate) dont les configurations sont dans properties. Les données sont publiées dans un topic Kafka nommé “api-data-topic”, servant de canal de diffusion pour l’ensemble du système. La classe Component StreamLayer dans notre projet est la classe qui s’occupe de ses aspects.</w:t>
      </w:r>
    </w:p>
    <w:p w14:paraId="55314B2E" w14:textId="57C7351E" w:rsidR="00454DC9" w:rsidRDefault="00454DC9" w:rsidP="00E52003">
      <w:pPr>
        <w:ind w:left="0" w:firstLine="0"/>
        <w:rPr>
          <w:rFonts w:asciiTheme="minorHAnsi" w:hAnsiTheme="minorHAnsi"/>
          <w:sz w:val="40"/>
          <w:szCs w:val="40"/>
        </w:rPr>
      </w:pPr>
      <w:r>
        <w:rPr>
          <w:rFonts w:ascii="Garamond" w:hAnsi="Garamond"/>
        </w:rPr>
        <w:t xml:space="preserve">                                 </w:t>
      </w:r>
      <w:r>
        <w:rPr>
          <w:rFonts w:asciiTheme="minorHAnsi" w:hAnsiTheme="minorHAnsi"/>
          <w:sz w:val="40"/>
          <w:szCs w:val="40"/>
        </w:rPr>
        <w:t>2.</w:t>
      </w:r>
      <w:r>
        <w:rPr>
          <w:rFonts w:asciiTheme="minorHAnsi" w:hAnsiTheme="minorHAnsi"/>
          <w:sz w:val="40"/>
          <w:szCs w:val="40"/>
        </w:rPr>
        <w:t>5</w:t>
      </w:r>
      <w:r>
        <w:rPr>
          <w:rFonts w:asciiTheme="minorHAnsi" w:hAnsiTheme="minorHAnsi"/>
          <w:sz w:val="40"/>
          <w:szCs w:val="40"/>
        </w:rPr>
        <w:t xml:space="preserve">. </w:t>
      </w:r>
      <w:r>
        <w:rPr>
          <w:rFonts w:asciiTheme="minorHAnsi" w:hAnsiTheme="minorHAnsi"/>
          <w:sz w:val="40"/>
          <w:szCs w:val="40"/>
        </w:rPr>
        <w:t>La couche de traitement (Serving Layer)</w:t>
      </w:r>
    </w:p>
    <w:p w14:paraId="560B1C3D" w14:textId="77777777" w:rsidR="006108AE" w:rsidRPr="006108AE" w:rsidRDefault="006108AE" w:rsidP="006108AE">
      <w:pPr>
        <w:ind w:left="0" w:firstLine="0"/>
        <w:jc w:val="left"/>
        <w:rPr>
          <w:lang/>
        </w:rPr>
      </w:pPr>
      <w:r w:rsidRPr="006108AE">
        <w:rPr>
          <w:lang/>
        </w:rPr>
        <w:t xml:space="preserve">Dans le cadre de l’architecture Kappa, la Serving Layer, ou couche de restitution, représente la dernière étape du pipeline de traitement. Elle a pour rôle d’ingérer les flux de données issus d’Apache Kafka, sans transformation majeure, pour les stocker dans un moteur d’indexation et de recherche, ici Elasticsearch. Cette couche permet ainsi de rendre les données brutes ou faiblement transformées immédiatement consultables,  </w:t>
      </w:r>
    </w:p>
    <w:p w14:paraId="090403EA" w14:textId="350034B8" w:rsidR="0058177B" w:rsidRPr="00E557F1" w:rsidRDefault="006108AE" w:rsidP="00E557F1">
      <w:pPr>
        <w:ind w:left="0" w:firstLine="0"/>
        <w:jc w:val="left"/>
      </w:pPr>
      <w:r w:rsidRPr="006108AE">
        <w:rPr>
          <w:lang/>
        </w:rPr>
        <w:t>Dans notre projet, cette couche est incarnée par la classe ServingLayer, un composant Spring annoté avec @Component et @KafkaListener, ce qui lui permet d’écouter continuellement les événements diffusés dans le topic Kafka nommé “api-data-topic”. Lorsqu’un message est reçu, il est désérialisé en un objet métier de type ApiResponse. Les enregistrements contenus dans la réponse (results) sont ensuite extraits, transformés en instances de la classe Result, puis persistés dans l’index Elasticsearch results grâce à l’interface ResultRepository.</w:t>
      </w:r>
      <w:r w:rsidRPr="006108AE">
        <w:rPr>
          <w:lang/>
        </w:rPr>
        <w:br/>
        <w:t xml:space="preserve">Cette implémentation répond à plusieurs objectifs fonctionnels : consommer les flux issus de </w:t>
      </w:r>
      <w:r w:rsidRPr="006108AE">
        <w:rPr>
          <w:lang/>
        </w:rPr>
        <w:lastRenderedPageBreak/>
        <w:t>Kafka, extraire les informations pertinentes des messages (symboles boursiers, prix, volumes, etc.), les mapper en entités persistables, puis les stocker de manière efficace pour permettre un accès rapide et performant aux données. Les propriétes du consumer sont definie dans properties</w:t>
      </w:r>
    </w:p>
    <w:p w14:paraId="546E46C2" w14:textId="64D56FB3" w:rsidR="001F0141" w:rsidRDefault="008925A6" w:rsidP="008925A6">
      <w:pPr>
        <w:pStyle w:val="NormalWeb"/>
        <w:jc w:val="center"/>
      </w:pPr>
      <w:r>
        <w:rPr>
          <w:rFonts w:ascii="Garamond" w:hAnsi="Garamond"/>
          <w:noProof/>
        </w:rPr>
        <w:drawing>
          <wp:inline distT="0" distB="0" distL="0" distR="0" wp14:anchorId="7D00AE92" wp14:editId="1E36252E">
            <wp:extent cx="5760720" cy="2717800"/>
            <wp:effectExtent l="0" t="0" r="0" b="6350"/>
            <wp:docPr id="8380045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454" name="Image 838004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pic:spPr>
                </pic:pic>
              </a:graphicData>
            </a:graphic>
          </wp:inline>
        </w:drawing>
      </w:r>
      <w:r>
        <w:rPr>
          <w:rFonts w:ascii="Garamond" w:hAnsi="Garamond"/>
          <w:noProof/>
        </w:rPr>
        <w:drawing>
          <wp:inline distT="0" distB="0" distL="0" distR="0" wp14:anchorId="6B2B113F" wp14:editId="6E419B50">
            <wp:extent cx="5760720" cy="2832100"/>
            <wp:effectExtent l="0" t="0" r="0" b="6350"/>
            <wp:docPr id="33851784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7843" name="Image 3385178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1C635A84" w14:textId="5CB0F71E" w:rsidR="00E557F1" w:rsidRDefault="00E557F1" w:rsidP="00E557F1">
      <w:pPr>
        <w:spacing w:after="68"/>
        <w:ind w:right="261"/>
        <w:jc w:val="center"/>
        <w:rPr>
          <w:i/>
          <w:iCs/>
          <w:u w:val="single"/>
        </w:rPr>
      </w:pPr>
      <w:r w:rsidRPr="00FD20BF">
        <w:rPr>
          <w:i/>
          <w:iCs/>
          <w:u w:val="single"/>
        </w:rPr>
        <w:t>Figure</w:t>
      </w:r>
      <w:r>
        <w:rPr>
          <w:i/>
          <w:iCs/>
          <w:u w:val="single"/>
        </w:rPr>
        <w:t xml:space="preserve"> </w:t>
      </w:r>
      <w:r w:rsidR="006F2B78">
        <w:rPr>
          <w:i/>
          <w:iCs/>
          <w:u w:val="single"/>
        </w:rPr>
        <w:t>8</w:t>
      </w:r>
      <w:r w:rsidRPr="00FD20BF">
        <w:rPr>
          <w:i/>
          <w:iCs/>
          <w:u w:val="single"/>
        </w:rPr>
        <w:t xml:space="preserve"> : </w:t>
      </w:r>
      <w:proofErr w:type="spellStart"/>
      <w:r>
        <w:rPr>
          <w:i/>
          <w:iCs/>
          <w:u w:val="single"/>
        </w:rPr>
        <w:t>Ser</w:t>
      </w:r>
      <w:r w:rsidR="00464D5E">
        <w:rPr>
          <w:i/>
          <w:iCs/>
          <w:u w:val="single"/>
        </w:rPr>
        <w:t>vingLayer</w:t>
      </w:r>
      <w:proofErr w:type="spellEnd"/>
      <w:r>
        <w:rPr>
          <w:i/>
          <w:iCs/>
          <w:u w:val="single"/>
        </w:rPr>
        <w:t xml:space="preserve"> </w:t>
      </w:r>
    </w:p>
    <w:p w14:paraId="05014291" w14:textId="77777777" w:rsidR="00E557F1" w:rsidRPr="00C746B1" w:rsidRDefault="00E557F1" w:rsidP="008925A6">
      <w:pPr>
        <w:pStyle w:val="NormalWeb"/>
        <w:jc w:val="center"/>
      </w:pPr>
    </w:p>
    <w:p w14:paraId="08E87194" w14:textId="77777777" w:rsidR="006805EF" w:rsidRDefault="006805EF" w:rsidP="008E72F5">
      <w:pPr>
        <w:ind w:left="0" w:firstLine="0"/>
      </w:pPr>
    </w:p>
    <w:p w14:paraId="72408696" w14:textId="77777777" w:rsidR="00494AFE" w:rsidRDefault="00494AFE" w:rsidP="006F2EDF">
      <w:pPr>
        <w:ind w:left="0" w:firstLine="0"/>
        <w:rPr>
          <w:sz w:val="40"/>
          <w:szCs w:val="40"/>
        </w:rPr>
      </w:pPr>
    </w:p>
    <w:p w14:paraId="3B139D5C" w14:textId="77777777" w:rsidR="006F2EDF" w:rsidRDefault="006F2EDF" w:rsidP="006F2EDF">
      <w:pPr>
        <w:ind w:left="0" w:firstLine="0"/>
        <w:rPr>
          <w:sz w:val="40"/>
          <w:szCs w:val="40"/>
        </w:rPr>
      </w:pPr>
    </w:p>
    <w:p w14:paraId="69144EB3" w14:textId="77777777" w:rsidR="006F2EDF" w:rsidRPr="008E72F5" w:rsidRDefault="006F2EDF" w:rsidP="006F2EDF">
      <w:pPr>
        <w:ind w:left="0" w:firstLine="0"/>
        <w:rPr>
          <w:sz w:val="40"/>
          <w:szCs w:val="40"/>
        </w:rPr>
      </w:pPr>
    </w:p>
    <w:p w14:paraId="31965D54" w14:textId="2D338EE5" w:rsidR="00B86AF1" w:rsidRPr="00494AFE" w:rsidRDefault="008556E7" w:rsidP="00B418ED">
      <w:pPr>
        <w:pStyle w:val="Titre1"/>
        <w:numPr>
          <w:ilvl w:val="0"/>
          <w:numId w:val="2"/>
        </w:numPr>
        <w:rPr>
          <w:color w:val="auto"/>
          <w:sz w:val="40"/>
          <w:szCs w:val="40"/>
        </w:rPr>
      </w:pPr>
      <w:bookmarkStart w:id="2" w:name="_Toc200290161"/>
      <w:r w:rsidRPr="00494AFE">
        <w:rPr>
          <w:color w:val="auto"/>
          <w:sz w:val="40"/>
          <w:szCs w:val="40"/>
        </w:rPr>
        <w:t>Outils et technologies utilisées</w:t>
      </w:r>
      <w:bookmarkEnd w:id="2"/>
    </w:p>
    <w:p w14:paraId="395F61BA" w14:textId="77777777" w:rsidR="001267A4" w:rsidRDefault="001267A4" w:rsidP="001267A4">
      <w:pPr>
        <w:ind w:left="0" w:firstLine="0"/>
      </w:pPr>
    </w:p>
    <w:p w14:paraId="56B35049" w14:textId="3BDD10B3" w:rsidR="001267A4" w:rsidRDefault="001267A4" w:rsidP="001267A4">
      <w:pPr>
        <w:ind w:left="0" w:firstLine="0"/>
      </w:pPr>
      <w:r w:rsidRPr="001267A4">
        <w:t xml:space="preserve">Dans ce projet, nous avons utilisé un ensemble cohérent de technologies issues de l’écosystème du </w:t>
      </w:r>
      <w:r w:rsidRPr="001267A4">
        <w:rPr>
          <w:b/>
          <w:bCs/>
        </w:rPr>
        <w:t>Big Data</w:t>
      </w:r>
      <w:r w:rsidRPr="001267A4">
        <w:t xml:space="preserve"> et du </w:t>
      </w:r>
      <w:r w:rsidRPr="001267A4">
        <w:rPr>
          <w:b/>
          <w:bCs/>
        </w:rPr>
        <w:t>Machine Learning,</w:t>
      </w:r>
      <w:r w:rsidRPr="001267A4">
        <w:t xml:space="preserve"> dans une approche temps réel conforme à </w:t>
      </w:r>
      <w:r w:rsidRPr="001267A4">
        <w:rPr>
          <w:b/>
          <w:bCs/>
        </w:rPr>
        <w:t>l’architecture Kappa</w:t>
      </w:r>
      <w:r w:rsidRPr="001267A4">
        <w:t>.</w:t>
      </w:r>
    </w:p>
    <w:p w14:paraId="78A6DC7F" w14:textId="77777777" w:rsidR="00344243" w:rsidRPr="00494AFE" w:rsidRDefault="00344243" w:rsidP="001267A4">
      <w:pPr>
        <w:ind w:left="0" w:firstLine="0"/>
      </w:pPr>
    </w:p>
    <w:p w14:paraId="74F9D3EA" w14:textId="4341F0EA" w:rsidR="00344243" w:rsidRDefault="00344243" w:rsidP="00344243">
      <w:pPr>
        <w:pStyle w:val="Paragraphedeliste"/>
        <w:numPr>
          <w:ilvl w:val="0"/>
          <w:numId w:val="32"/>
        </w:numPr>
        <w:jc w:val="center"/>
        <w:rPr>
          <w:b/>
          <w:bCs/>
          <w:sz w:val="28"/>
          <w:szCs w:val="28"/>
        </w:rPr>
      </w:pPr>
      <w:r w:rsidRPr="00344243">
        <w:rPr>
          <w:b/>
          <w:bCs/>
          <w:sz w:val="28"/>
          <w:szCs w:val="28"/>
        </w:rPr>
        <w:t>Polygon.io</w:t>
      </w:r>
    </w:p>
    <w:p w14:paraId="03E2A65C" w14:textId="60980048" w:rsidR="00344243" w:rsidRDefault="00344243" w:rsidP="00344243">
      <w:pPr>
        <w:ind w:left="0" w:firstLine="0"/>
        <w:jc w:val="left"/>
        <w:rPr>
          <w:szCs w:val="24"/>
        </w:rPr>
      </w:pPr>
      <w:r w:rsidRPr="00344243">
        <w:rPr>
          <w:szCs w:val="24"/>
        </w:rPr>
        <w:t>C’</w:t>
      </w:r>
      <w:r>
        <w:rPr>
          <w:szCs w:val="24"/>
        </w:rPr>
        <w:t>est un f</w:t>
      </w:r>
      <w:r w:rsidRPr="00344243">
        <w:rPr>
          <w:szCs w:val="24"/>
        </w:rPr>
        <w:t>ournisseur de flux de données boursières (API financière en temps réel</w:t>
      </w:r>
      <w:r>
        <w:rPr>
          <w:szCs w:val="24"/>
        </w:rPr>
        <w:t xml:space="preserve">) accessible en </w:t>
      </w:r>
      <w:r w:rsidRPr="00344243">
        <w:rPr>
          <w:szCs w:val="24"/>
        </w:rPr>
        <w:t xml:space="preserve">API REST (ou </w:t>
      </w:r>
      <w:proofErr w:type="spellStart"/>
      <w:r w:rsidRPr="00344243">
        <w:rPr>
          <w:szCs w:val="24"/>
        </w:rPr>
        <w:t>WebSocket</w:t>
      </w:r>
      <w:proofErr w:type="spellEnd"/>
      <w:r w:rsidRPr="00344243">
        <w:rPr>
          <w:szCs w:val="24"/>
        </w:rPr>
        <w:t xml:space="preserve"> pour le streaming)</w:t>
      </w:r>
      <w:r>
        <w:rPr>
          <w:szCs w:val="24"/>
        </w:rPr>
        <w:t xml:space="preserve">. Les données </w:t>
      </w:r>
      <w:r w:rsidRPr="00344243">
        <w:rPr>
          <w:szCs w:val="24"/>
        </w:rPr>
        <w:t>financières</w:t>
      </w:r>
      <w:r>
        <w:rPr>
          <w:szCs w:val="24"/>
        </w:rPr>
        <w:t xml:space="preserve"> sont </w:t>
      </w:r>
      <w:r w:rsidR="00420152">
        <w:rPr>
          <w:szCs w:val="24"/>
        </w:rPr>
        <w:t>r</w:t>
      </w:r>
      <w:r w:rsidR="00420152" w:rsidRPr="00344243">
        <w:rPr>
          <w:szCs w:val="24"/>
        </w:rPr>
        <w:t>écupér</w:t>
      </w:r>
      <w:r w:rsidR="00420152">
        <w:rPr>
          <w:szCs w:val="24"/>
        </w:rPr>
        <w:t>ées</w:t>
      </w:r>
      <w:r w:rsidRPr="00344243">
        <w:rPr>
          <w:szCs w:val="24"/>
        </w:rPr>
        <w:t xml:space="preserve"> en temps </w:t>
      </w:r>
      <w:r>
        <w:rPr>
          <w:szCs w:val="24"/>
        </w:rPr>
        <w:t>et</w:t>
      </w:r>
      <w:r w:rsidRPr="00344243">
        <w:rPr>
          <w:szCs w:val="24"/>
        </w:rPr>
        <w:t xml:space="preserve"> utilisées pour l’apprentissage.</w:t>
      </w:r>
      <w:r w:rsidR="00347569">
        <w:rPr>
          <w:szCs w:val="24"/>
        </w:rPr>
        <w:t xml:space="preserve"> </w:t>
      </w:r>
    </w:p>
    <w:p w14:paraId="07E44D0D" w14:textId="21017391" w:rsidR="00B8216E" w:rsidRDefault="00265821" w:rsidP="00B8216E">
      <w:pPr>
        <w:pStyle w:val="Paragraphedeliste"/>
        <w:numPr>
          <w:ilvl w:val="0"/>
          <w:numId w:val="32"/>
        </w:numPr>
        <w:jc w:val="center"/>
        <w:rPr>
          <w:b/>
          <w:bCs/>
          <w:sz w:val="28"/>
          <w:szCs w:val="28"/>
        </w:rPr>
      </w:pPr>
      <w:r w:rsidRPr="00265821">
        <w:rPr>
          <w:b/>
          <w:bCs/>
          <w:sz w:val="28"/>
          <w:szCs w:val="28"/>
        </w:rPr>
        <w:t xml:space="preserve"> </w:t>
      </w:r>
      <w:r w:rsidR="00B8216E" w:rsidRPr="00B8216E">
        <w:rPr>
          <w:b/>
          <w:bCs/>
          <w:sz w:val="28"/>
          <w:szCs w:val="28"/>
        </w:rPr>
        <w:t>Spring Boot</w:t>
      </w:r>
      <w:r w:rsidR="00B8216E">
        <w:t xml:space="preserve"> </w:t>
      </w:r>
      <w:r w:rsidR="00B8216E" w:rsidRPr="00B8216E">
        <w:rPr>
          <w:b/>
          <w:bCs/>
          <w:sz w:val="28"/>
          <w:szCs w:val="28"/>
        </w:rPr>
        <w:t>et</w:t>
      </w:r>
      <w:r w:rsidR="00B8216E">
        <w:t xml:space="preserve"> </w:t>
      </w:r>
      <w:r w:rsidR="00B8216E" w:rsidRPr="00B8216E">
        <w:rPr>
          <w:b/>
          <w:bCs/>
          <w:sz w:val="28"/>
          <w:szCs w:val="28"/>
        </w:rPr>
        <w:t>Python</w:t>
      </w:r>
      <w:r w:rsidR="00B8216E">
        <w:rPr>
          <w:b/>
          <w:bCs/>
          <w:sz w:val="28"/>
          <w:szCs w:val="28"/>
        </w:rPr>
        <w:t xml:space="preserve"> </w:t>
      </w:r>
    </w:p>
    <w:p w14:paraId="492D4B44" w14:textId="1BA47622" w:rsidR="00B8216E" w:rsidRPr="00344243" w:rsidRDefault="00265821" w:rsidP="00344243">
      <w:pPr>
        <w:ind w:left="0" w:firstLine="0"/>
        <w:jc w:val="left"/>
        <w:rPr>
          <w:szCs w:val="24"/>
        </w:rPr>
      </w:pPr>
      <w:r>
        <w:rPr>
          <w:szCs w:val="24"/>
        </w:rPr>
        <w:t>Ce sont les l</w:t>
      </w:r>
      <w:r w:rsidRPr="00265821">
        <w:rPr>
          <w:szCs w:val="24"/>
        </w:rPr>
        <w:t>angage</w:t>
      </w:r>
      <w:r>
        <w:rPr>
          <w:szCs w:val="24"/>
        </w:rPr>
        <w:t>s</w:t>
      </w:r>
      <w:r w:rsidRPr="00265821">
        <w:rPr>
          <w:szCs w:val="24"/>
        </w:rPr>
        <w:t xml:space="preserve"> de programmation </w:t>
      </w:r>
      <w:r>
        <w:rPr>
          <w:szCs w:val="24"/>
        </w:rPr>
        <w:t>utilisés dans ce</w:t>
      </w:r>
      <w:r w:rsidRPr="00265821">
        <w:rPr>
          <w:szCs w:val="24"/>
        </w:rPr>
        <w:t xml:space="preserve"> proje</w:t>
      </w:r>
      <w:r>
        <w:rPr>
          <w:szCs w:val="24"/>
        </w:rPr>
        <w:t>t. Le Framework Spring boot est utilisé pour l’implémentation tandis que python est utilisé pour la m</w:t>
      </w:r>
      <w:r w:rsidRPr="00265821">
        <w:rPr>
          <w:szCs w:val="24"/>
        </w:rPr>
        <w:t xml:space="preserve">odélisation </w:t>
      </w:r>
      <w:r>
        <w:rPr>
          <w:szCs w:val="24"/>
        </w:rPr>
        <w:t>du modèle de m</w:t>
      </w:r>
      <w:r w:rsidRPr="00265821">
        <w:rPr>
          <w:szCs w:val="24"/>
        </w:rPr>
        <w:t xml:space="preserve">achine </w:t>
      </w:r>
      <w:r>
        <w:rPr>
          <w:szCs w:val="24"/>
        </w:rPr>
        <w:t>l</w:t>
      </w:r>
      <w:r w:rsidRPr="00265821">
        <w:rPr>
          <w:szCs w:val="24"/>
        </w:rPr>
        <w:t>earning</w:t>
      </w:r>
      <w:r>
        <w:rPr>
          <w:szCs w:val="24"/>
        </w:rPr>
        <w:t xml:space="preserve">.  </w:t>
      </w:r>
    </w:p>
    <w:p w14:paraId="4FDA1636" w14:textId="42ACA9C5" w:rsidR="00494AFE" w:rsidRPr="00494AFE" w:rsidRDefault="00494AFE" w:rsidP="00494AFE">
      <w:pPr>
        <w:pStyle w:val="Paragraphedeliste"/>
        <w:numPr>
          <w:ilvl w:val="0"/>
          <w:numId w:val="32"/>
        </w:numPr>
        <w:jc w:val="center"/>
        <w:rPr>
          <w:b/>
          <w:bCs/>
          <w:sz w:val="28"/>
          <w:szCs w:val="28"/>
        </w:rPr>
      </w:pPr>
      <w:r>
        <w:rPr>
          <w:b/>
          <w:bCs/>
          <w:sz w:val="28"/>
          <w:szCs w:val="28"/>
        </w:rPr>
        <w:t xml:space="preserve">Installation de </w:t>
      </w:r>
      <w:r w:rsidRPr="00494AFE">
        <w:rPr>
          <w:b/>
          <w:bCs/>
          <w:sz w:val="28"/>
          <w:szCs w:val="28"/>
        </w:rPr>
        <w:t xml:space="preserve">Apache Kafka et </w:t>
      </w:r>
      <w:r w:rsidRPr="00494AFE">
        <w:rPr>
          <w:b/>
          <w:bCs/>
          <w:sz w:val="28"/>
          <w:szCs w:val="28"/>
        </w:rPr>
        <w:t>exécut</w:t>
      </w:r>
      <w:r>
        <w:rPr>
          <w:b/>
          <w:bCs/>
          <w:sz w:val="28"/>
          <w:szCs w:val="28"/>
        </w:rPr>
        <w:t>ion</w:t>
      </w:r>
      <w:r w:rsidRPr="00494AFE">
        <w:rPr>
          <w:b/>
          <w:bCs/>
          <w:sz w:val="28"/>
          <w:szCs w:val="28"/>
        </w:rPr>
        <w:t xml:space="preserve"> en local</w:t>
      </w:r>
    </w:p>
    <w:p w14:paraId="7C92F346" w14:textId="77777777" w:rsidR="00494AFE" w:rsidRDefault="00494AFE" w:rsidP="00494AFE">
      <w:pPr>
        <w:ind w:left="0" w:firstLine="0"/>
        <w:jc w:val="left"/>
      </w:pPr>
      <w:r>
        <w:t>Apache Kafka est un système de messagerie distribué conçu pour gérer des flux de données en temps réel. Il joue un rôle central dans l’architecture Kappa en assurant la communication entre la couche d’ingestion et la couche de restitution.</w:t>
      </w:r>
    </w:p>
    <w:p w14:paraId="2C8BC695" w14:textId="77777777" w:rsidR="00494AFE" w:rsidRDefault="00494AFE" w:rsidP="00494AFE">
      <w:pPr>
        <w:ind w:left="0" w:firstLine="0"/>
        <w:jc w:val="left"/>
      </w:pPr>
      <w:r>
        <w:t xml:space="preserve">Pour installer Apache Kafka en local sur Windows, il faut tout d’abord se rendre sur le site officiel à l’adresse https://kafka.apache.org/downloads afin de télécharger la dernière version stable. Après extraction de l’archive dans un répertoire dédié, il convient de configurer les fichiers </w:t>
      </w:r>
      <w:proofErr w:type="gramStart"/>
      <w:r>
        <w:t>zookeeper.properties</w:t>
      </w:r>
      <w:proofErr w:type="gramEnd"/>
      <w:r>
        <w:t xml:space="preserve"> et </w:t>
      </w:r>
      <w:proofErr w:type="gramStart"/>
      <w:r>
        <w:t>server.properties</w:t>
      </w:r>
      <w:proofErr w:type="gramEnd"/>
      <w:r>
        <w:t xml:space="preserve"> situés dans le dossier config selon les besoins spécifiques du système.</w:t>
      </w:r>
    </w:p>
    <w:p w14:paraId="186DFB2E" w14:textId="6DB0CF86" w:rsidR="00494AFE" w:rsidRDefault="00494AFE" w:rsidP="00494AFE">
      <w:pPr>
        <w:ind w:left="0" w:firstLine="0"/>
        <w:jc w:val="left"/>
      </w:pPr>
      <w:r>
        <w:t>Une fois la configuration terminée, ouvrez une invite de commandes en mode administrateur, puis positionnez-vous dans le dossier d’installation de Kafka. Lancez ensuite le service ZooKeeper en exécutant la</w:t>
      </w:r>
      <w:r>
        <w:t xml:space="preserve"> </w:t>
      </w:r>
      <w:r>
        <w:t>commande suivante : “.\bin\</w:t>
      </w:r>
      <w:proofErr w:type="spellStart"/>
      <w:r>
        <w:t>windows</w:t>
      </w:r>
      <w:proofErr w:type="spellEnd"/>
      <w:r>
        <w:t>\zookeeper-server-start.bat .\config\zookeeper.properties” Dans une nouvelle fenêtre de terminal, lancez le serveur Kafka avec la commande : : ” .\bin\</w:t>
      </w:r>
      <w:proofErr w:type="spellStart"/>
      <w:r>
        <w:t>windows</w:t>
      </w:r>
      <w:proofErr w:type="spellEnd"/>
      <w:r>
        <w:t>\kafka-server-start.bat .\config\server.properties”</w:t>
      </w:r>
    </w:p>
    <w:p w14:paraId="1799FFD1" w14:textId="77777777" w:rsidR="00344243" w:rsidRDefault="00344243" w:rsidP="00494AFE">
      <w:pPr>
        <w:ind w:left="0" w:firstLine="0"/>
        <w:jc w:val="left"/>
      </w:pPr>
    </w:p>
    <w:p w14:paraId="7E183CAC" w14:textId="40ABBCD5" w:rsidR="00344243" w:rsidRDefault="00344243" w:rsidP="00344243">
      <w:pPr>
        <w:ind w:left="0" w:firstLine="0"/>
        <w:jc w:val="center"/>
      </w:pPr>
      <w:r>
        <w:rPr>
          <w:rFonts w:ascii="Garamond" w:hAnsi="Garamond"/>
          <w:noProof/>
        </w:rPr>
        <w:lastRenderedPageBreak/>
        <w:drawing>
          <wp:inline distT="0" distB="0" distL="0" distR="0" wp14:anchorId="6B849FB0" wp14:editId="6051AB20">
            <wp:extent cx="6057900" cy="3108325"/>
            <wp:effectExtent l="0" t="0" r="0" b="0"/>
            <wp:docPr id="12065037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03710" name="Image 1206503710"/>
                    <pic:cNvPicPr/>
                  </pic:nvPicPr>
                  <pic:blipFill>
                    <a:blip r:embed="rId20">
                      <a:extLst>
                        <a:ext uri="{28A0092B-C50C-407E-A947-70E740481C1C}">
                          <a14:useLocalDpi xmlns:a14="http://schemas.microsoft.com/office/drawing/2010/main" val="0"/>
                        </a:ext>
                      </a:extLst>
                    </a:blip>
                    <a:stretch>
                      <a:fillRect/>
                    </a:stretch>
                  </pic:blipFill>
                  <pic:spPr>
                    <a:xfrm>
                      <a:off x="0" y="0"/>
                      <a:ext cx="6086914" cy="3123212"/>
                    </a:xfrm>
                    <a:prstGeom prst="rect">
                      <a:avLst/>
                    </a:prstGeom>
                  </pic:spPr>
                </pic:pic>
              </a:graphicData>
            </a:graphic>
          </wp:inline>
        </w:drawing>
      </w:r>
      <w:r>
        <w:rPr>
          <w:rFonts w:ascii="Garamond" w:hAnsi="Garamond"/>
          <w:noProof/>
        </w:rPr>
        <w:drawing>
          <wp:inline distT="0" distB="0" distL="0" distR="0" wp14:anchorId="3AEA062D" wp14:editId="3EFBD15A">
            <wp:extent cx="5760720" cy="1242060"/>
            <wp:effectExtent l="0" t="0" r="0" b="0"/>
            <wp:docPr id="20951841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84155" name="Image 2095184155"/>
                    <pic:cNvPicPr/>
                  </pic:nvPicPr>
                  <pic:blipFill>
                    <a:blip r:embed="rId21">
                      <a:extLst>
                        <a:ext uri="{28A0092B-C50C-407E-A947-70E740481C1C}">
                          <a14:useLocalDpi xmlns:a14="http://schemas.microsoft.com/office/drawing/2010/main" val="0"/>
                        </a:ext>
                      </a:extLst>
                    </a:blip>
                    <a:stretch>
                      <a:fillRect/>
                    </a:stretch>
                  </pic:blipFill>
                  <pic:spPr>
                    <a:xfrm>
                      <a:off x="0" y="0"/>
                      <a:ext cx="5760720" cy="1242060"/>
                    </a:xfrm>
                    <a:prstGeom prst="rect">
                      <a:avLst/>
                    </a:prstGeom>
                  </pic:spPr>
                </pic:pic>
              </a:graphicData>
            </a:graphic>
          </wp:inline>
        </w:drawing>
      </w:r>
      <w:r>
        <w:rPr>
          <w:rFonts w:ascii="Garamond" w:hAnsi="Garamond"/>
          <w:noProof/>
        </w:rPr>
        <w:drawing>
          <wp:inline distT="0" distB="0" distL="0" distR="0" wp14:anchorId="44D2F575" wp14:editId="6C1F5807">
            <wp:extent cx="5760720" cy="1113790"/>
            <wp:effectExtent l="0" t="0" r="0" b="0"/>
            <wp:docPr id="38273003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30039" name="Image 382730039"/>
                    <pic:cNvPicPr/>
                  </pic:nvPicPr>
                  <pic:blipFill>
                    <a:blip r:embed="rId22">
                      <a:extLst>
                        <a:ext uri="{28A0092B-C50C-407E-A947-70E740481C1C}">
                          <a14:useLocalDpi xmlns:a14="http://schemas.microsoft.com/office/drawing/2010/main" val="0"/>
                        </a:ext>
                      </a:extLst>
                    </a:blip>
                    <a:stretch>
                      <a:fillRect/>
                    </a:stretch>
                  </pic:blipFill>
                  <pic:spPr>
                    <a:xfrm>
                      <a:off x="0" y="0"/>
                      <a:ext cx="5760720" cy="1113790"/>
                    </a:xfrm>
                    <a:prstGeom prst="rect">
                      <a:avLst/>
                    </a:prstGeom>
                  </pic:spPr>
                </pic:pic>
              </a:graphicData>
            </a:graphic>
          </wp:inline>
        </w:drawing>
      </w:r>
      <w:r>
        <w:rPr>
          <w:rFonts w:ascii="Garamond" w:hAnsi="Garamond"/>
          <w:noProof/>
        </w:rPr>
        <w:drawing>
          <wp:inline distT="0" distB="0" distL="0" distR="0" wp14:anchorId="177811AC" wp14:editId="744AA23D">
            <wp:extent cx="5760720" cy="882015"/>
            <wp:effectExtent l="0" t="0" r="0" b="0"/>
            <wp:docPr id="38112384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23843" name="Image 381123843"/>
                    <pic:cNvPicPr/>
                  </pic:nvPicPr>
                  <pic:blipFill>
                    <a:blip r:embed="rId23">
                      <a:extLst>
                        <a:ext uri="{28A0092B-C50C-407E-A947-70E740481C1C}">
                          <a14:useLocalDpi xmlns:a14="http://schemas.microsoft.com/office/drawing/2010/main" val="0"/>
                        </a:ext>
                      </a:extLst>
                    </a:blip>
                    <a:stretch>
                      <a:fillRect/>
                    </a:stretch>
                  </pic:blipFill>
                  <pic:spPr>
                    <a:xfrm>
                      <a:off x="0" y="0"/>
                      <a:ext cx="5760720" cy="882015"/>
                    </a:xfrm>
                    <a:prstGeom prst="rect">
                      <a:avLst/>
                    </a:prstGeom>
                  </pic:spPr>
                </pic:pic>
              </a:graphicData>
            </a:graphic>
          </wp:inline>
        </w:drawing>
      </w:r>
    </w:p>
    <w:p w14:paraId="7BEBB01D" w14:textId="5A39A5F1" w:rsidR="003255DA" w:rsidRPr="003255DA" w:rsidRDefault="003255DA" w:rsidP="003255DA">
      <w:pPr>
        <w:spacing w:after="68"/>
        <w:ind w:right="261"/>
        <w:jc w:val="center"/>
        <w:rPr>
          <w:i/>
          <w:iCs/>
          <w:u w:val="single"/>
        </w:rPr>
      </w:pPr>
      <w:r w:rsidRPr="00FD20BF">
        <w:rPr>
          <w:i/>
          <w:iCs/>
          <w:u w:val="single"/>
        </w:rPr>
        <w:t>Figure</w:t>
      </w:r>
      <w:r>
        <w:rPr>
          <w:i/>
          <w:iCs/>
          <w:u w:val="single"/>
        </w:rPr>
        <w:t xml:space="preserve"> </w:t>
      </w:r>
      <w:r>
        <w:rPr>
          <w:i/>
          <w:iCs/>
          <w:u w:val="single"/>
        </w:rPr>
        <w:t>9</w:t>
      </w:r>
      <w:r w:rsidRPr="00FD20BF">
        <w:rPr>
          <w:i/>
          <w:iCs/>
          <w:u w:val="single"/>
        </w:rPr>
        <w:t xml:space="preserve"> : </w:t>
      </w:r>
      <w:r>
        <w:rPr>
          <w:i/>
          <w:iCs/>
          <w:u w:val="single"/>
        </w:rPr>
        <w:t>Exécution local de Kafka</w:t>
      </w:r>
      <w:r>
        <w:rPr>
          <w:i/>
          <w:iCs/>
          <w:u w:val="single"/>
        </w:rPr>
        <w:t xml:space="preserve"> </w:t>
      </w:r>
    </w:p>
    <w:p w14:paraId="00A1C025" w14:textId="77777777" w:rsidR="00494AFE" w:rsidRDefault="00494AFE" w:rsidP="00494AFE">
      <w:pPr>
        <w:ind w:left="0" w:firstLine="0"/>
      </w:pPr>
    </w:p>
    <w:p w14:paraId="7061869E" w14:textId="2E31FF2E" w:rsidR="00420152" w:rsidRPr="00420152" w:rsidRDefault="00420152" w:rsidP="00420152">
      <w:pPr>
        <w:pStyle w:val="Paragraphedeliste"/>
        <w:numPr>
          <w:ilvl w:val="0"/>
          <w:numId w:val="32"/>
        </w:numPr>
        <w:jc w:val="center"/>
        <w:rPr>
          <w:b/>
          <w:bCs/>
          <w:sz w:val="28"/>
          <w:szCs w:val="28"/>
        </w:rPr>
      </w:pPr>
      <w:r w:rsidRPr="00420152">
        <w:rPr>
          <w:rFonts w:ascii="Garamond" w:hAnsi="Garamond"/>
          <w:b/>
          <w:bCs/>
          <w:sz w:val="28"/>
          <w:szCs w:val="28"/>
        </w:rPr>
        <w:t>E</w:t>
      </w:r>
      <w:r w:rsidRPr="00420152">
        <w:rPr>
          <w:rFonts w:ascii="Garamond" w:hAnsi="Garamond"/>
          <w:b/>
          <w:bCs/>
          <w:sz w:val="28"/>
          <w:szCs w:val="28"/>
        </w:rPr>
        <w:t>lasticsearch installer en local</w:t>
      </w:r>
    </w:p>
    <w:p w14:paraId="7E084A6E" w14:textId="77777777" w:rsidR="00420152" w:rsidRDefault="00420152" w:rsidP="00420152">
      <w:pPr>
        <w:ind w:left="0" w:firstLine="0"/>
        <w:rPr>
          <w:b/>
          <w:bCs/>
          <w:sz w:val="28"/>
          <w:szCs w:val="28"/>
        </w:rPr>
      </w:pPr>
    </w:p>
    <w:p w14:paraId="498BAFEF" w14:textId="77777777" w:rsidR="00420152" w:rsidRDefault="00420152" w:rsidP="00420152">
      <w:pPr>
        <w:ind w:left="0" w:firstLine="0"/>
        <w:rPr>
          <w:b/>
          <w:bCs/>
          <w:sz w:val="28"/>
          <w:szCs w:val="28"/>
        </w:rPr>
      </w:pPr>
    </w:p>
    <w:p w14:paraId="279B95A7" w14:textId="77777777" w:rsidR="00420152" w:rsidRDefault="00420152" w:rsidP="00420152">
      <w:pPr>
        <w:ind w:left="0" w:firstLine="0"/>
        <w:rPr>
          <w:b/>
          <w:bCs/>
          <w:sz w:val="28"/>
          <w:szCs w:val="28"/>
        </w:rPr>
      </w:pPr>
    </w:p>
    <w:p w14:paraId="5731171F" w14:textId="77777777" w:rsidR="00420152" w:rsidRPr="00420152" w:rsidRDefault="00420152" w:rsidP="00420152">
      <w:pPr>
        <w:ind w:left="0" w:firstLine="0"/>
        <w:rPr>
          <w:b/>
          <w:bCs/>
          <w:sz w:val="28"/>
          <w:szCs w:val="28"/>
        </w:rPr>
      </w:pPr>
    </w:p>
    <w:p w14:paraId="6C658CE3" w14:textId="77777777" w:rsidR="008556E7" w:rsidRPr="008556E7" w:rsidRDefault="008556E7" w:rsidP="008556E7"/>
    <w:p w14:paraId="7BD8E9A9" w14:textId="6068407F" w:rsidR="008556E7" w:rsidRDefault="008556E7" w:rsidP="008556E7">
      <w:pPr>
        <w:pStyle w:val="Titre1"/>
        <w:numPr>
          <w:ilvl w:val="0"/>
          <w:numId w:val="2"/>
        </w:numPr>
        <w:rPr>
          <w:color w:val="auto"/>
          <w:sz w:val="40"/>
          <w:szCs w:val="40"/>
        </w:rPr>
      </w:pPr>
      <w:bookmarkStart w:id="3" w:name="_Toc200290162"/>
      <w:r>
        <w:rPr>
          <w:color w:val="auto"/>
          <w:sz w:val="40"/>
          <w:szCs w:val="40"/>
        </w:rPr>
        <w:t>Implémentation de la Pipeline</w:t>
      </w:r>
      <w:bookmarkEnd w:id="3"/>
      <w:r>
        <w:rPr>
          <w:color w:val="auto"/>
          <w:sz w:val="40"/>
          <w:szCs w:val="40"/>
        </w:rPr>
        <w:t xml:space="preserve"> </w:t>
      </w:r>
    </w:p>
    <w:p w14:paraId="29A942C6" w14:textId="77777777" w:rsidR="003E2F16" w:rsidRDefault="003E2F16" w:rsidP="003E2B69">
      <w:pPr>
        <w:ind w:left="0" w:firstLine="0"/>
      </w:pPr>
    </w:p>
    <w:p w14:paraId="009FBEC3" w14:textId="77777777" w:rsidR="003E2B69" w:rsidRDefault="003E2B69" w:rsidP="003E2B69">
      <w:pPr>
        <w:spacing w:after="160" w:line="278" w:lineRule="auto"/>
        <w:ind w:left="0" w:right="0" w:firstLine="0"/>
        <w:rPr>
          <w:rFonts w:ascii="Garamond" w:eastAsiaTheme="minorHAnsi" w:hAnsi="Garamond" w:cstheme="minorBidi"/>
          <w:color w:val="auto"/>
          <w:szCs w:val="24"/>
          <w:lang w:eastAsia="en-US"/>
        </w:rPr>
      </w:pPr>
      <w:r w:rsidRPr="003E2B69">
        <w:rPr>
          <w:rFonts w:ascii="Garamond" w:eastAsiaTheme="minorHAnsi" w:hAnsi="Garamond" w:cstheme="minorBidi"/>
          <w:color w:val="auto"/>
          <w:szCs w:val="24"/>
          <w:lang w:eastAsia="en-US"/>
        </w:rPr>
        <w:t xml:space="preserve">La création du projet a débuté par l’utilisation de </w:t>
      </w:r>
      <w:r w:rsidRPr="003E2B69">
        <w:rPr>
          <w:rFonts w:ascii="Garamond" w:eastAsiaTheme="minorHAnsi" w:hAnsi="Garamond" w:cstheme="minorBidi"/>
          <w:b/>
          <w:bCs/>
          <w:color w:val="auto"/>
          <w:szCs w:val="24"/>
          <w:lang w:eastAsia="en-US"/>
        </w:rPr>
        <w:t>Spring Initializr</w:t>
      </w:r>
      <w:r w:rsidRPr="003E2B69">
        <w:rPr>
          <w:rFonts w:ascii="Garamond" w:eastAsiaTheme="minorHAnsi" w:hAnsi="Garamond" w:cstheme="minorBidi"/>
          <w:color w:val="auto"/>
          <w:szCs w:val="24"/>
          <w:lang w:eastAsia="en-US"/>
        </w:rPr>
        <w:t xml:space="preserve">, un outil en ligne accessible à l’adresse </w:t>
      </w:r>
      <w:hyperlink r:id="rId24" w:tgtFrame="_new" w:history="1">
        <w:r w:rsidRPr="003E2B69">
          <w:rPr>
            <w:rFonts w:ascii="Garamond" w:eastAsiaTheme="minorHAnsi" w:hAnsi="Garamond" w:cstheme="minorBidi"/>
            <w:color w:val="0563C1" w:themeColor="hyperlink"/>
            <w:szCs w:val="24"/>
            <w:u w:val="single"/>
            <w:lang w:eastAsia="en-US"/>
          </w:rPr>
          <w:t>https://start.spring.io</w:t>
        </w:r>
      </w:hyperlink>
      <w:r w:rsidRPr="003E2B69">
        <w:rPr>
          <w:rFonts w:ascii="Garamond" w:eastAsiaTheme="minorHAnsi" w:hAnsi="Garamond" w:cstheme="minorBidi"/>
          <w:color w:val="auto"/>
          <w:szCs w:val="24"/>
          <w:lang w:eastAsia="en-US"/>
        </w:rPr>
        <w:t>, qui permet de générer rapidement la structure d’un projet Spring Boot personnalisé. L’interface intuitive de l’outil a permis de configurer les principales caractéristiques du projet.</w:t>
      </w:r>
    </w:p>
    <w:p w14:paraId="79331154" w14:textId="77777777" w:rsidR="00D50F81" w:rsidRDefault="00D50F81" w:rsidP="003E2B69">
      <w:pPr>
        <w:spacing w:after="160" w:line="278" w:lineRule="auto"/>
        <w:ind w:left="0" w:right="0" w:firstLine="0"/>
        <w:rPr>
          <w:rFonts w:ascii="Garamond" w:eastAsiaTheme="minorHAnsi" w:hAnsi="Garamond" w:cstheme="minorBidi"/>
          <w:color w:val="auto"/>
          <w:szCs w:val="24"/>
          <w:lang w:eastAsia="en-US"/>
        </w:rPr>
      </w:pPr>
    </w:p>
    <w:p w14:paraId="6DD10A90" w14:textId="078F2FB3" w:rsidR="00D50F81" w:rsidRDefault="00D50F81" w:rsidP="00D50F81">
      <w:pPr>
        <w:spacing w:after="160" w:line="278" w:lineRule="auto"/>
        <w:ind w:left="0" w:right="0" w:firstLine="0"/>
        <w:jc w:val="center"/>
        <w:rPr>
          <w:rFonts w:ascii="Garamond" w:eastAsiaTheme="minorHAnsi" w:hAnsi="Garamond" w:cstheme="minorBidi"/>
          <w:color w:val="auto"/>
          <w:szCs w:val="24"/>
          <w:lang w:eastAsia="en-US"/>
        </w:rPr>
      </w:pPr>
      <w:r>
        <w:rPr>
          <w:rFonts w:ascii="Garamond" w:hAnsi="Garamond"/>
          <w:noProof/>
        </w:rPr>
        <w:drawing>
          <wp:inline distT="0" distB="0" distL="0" distR="0" wp14:anchorId="1B25A365" wp14:editId="3DB474E1">
            <wp:extent cx="6000750" cy="2952750"/>
            <wp:effectExtent l="0" t="0" r="0" b="0"/>
            <wp:docPr id="14058325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32594" name="Image 14058325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0750" cy="2952750"/>
                    </a:xfrm>
                    <a:prstGeom prst="rect">
                      <a:avLst/>
                    </a:prstGeom>
                  </pic:spPr>
                </pic:pic>
              </a:graphicData>
            </a:graphic>
          </wp:inline>
        </w:drawing>
      </w:r>
    </w:p>
    <w:p w14:paraId="6B100510" w14:textId="6DA583FB" w:rsidR="00961B81" w:rsidRDefault="00961B81" w:rsidP="00961B81">
      <w:pPr>
        <w:spacing w:after="68"/>
        <w:ind w:right="261"/>
        <w:jc w:val="center"/>
        <w:rPr>
          <w:i/>
          <w:iCs/>
          <w:u w:val="single"/>
        </w:rPr>
      </w:pPr>
      <w:r w:rsidRPr="00FD20BF">
        <w:rPr>
          <w:i/>
          <w:iCs/>
          <w:u w:val="single"/>
        </w:rPr>
        <w:t>Figure</w:t>
      </w:r>
      <w:r>
        <w:rPr>
          <w:i/>
          <w:iCs/>
          <w:u w:val="single"/>
        </w:rPr>
        <w:t xml:space="preserve"> </w:t>
      </w:r>
      <w:r w:rsidR="00BC4F6A">
        <w:rPr>
          <w:i/>
          <w:iCs/>
          <w:u w:val="single"/>
        </w:rPr>
        <w:t>10</w:t>
      </w:r>
      <w:r w:rsidRPr="00FD20BF">
        <w:rPr>
          <w:i/>
          <w:iCs/>
          <w:u w:val="single"/>
        </w:rPr>
        <w:t xml:space="preserve"> : </w:t>
      </w:r>
      <w:r>
        <w:rPr>
          <w:i/>
          <w:iCs/>
          <w:u w:val="single"/>
        </w:rPr>
        <w:t>Création et configuration</w:t>
      </w:r>
    </w:p>
    <w:p w14:paraId="30335E46" w14:textId="77777777" w:rsidR="00D50F81" w:rsidRPr="003E2B69" w:rsidRDefault="00D50F81" w:rsidP="00D50F81">
      <w:pPr>
        <w:spacing w:after="160" w:line="278" w:lineRule="auto"/>
        <w:ind w:left="0" w:right="0" w:firstLine="0"/>
        <w:jc w:val="center"/>
        <w:rPr>
          <w:rFonts w:ascii="Garamond" w:eastAsiaTheme="minorHAnsi" w:hAnsi="Garamond" w:cstheme="minorBidi"/>
          <w:color w:val="auto"/>
          <w:szCs w:val="24"/>
          <w:lang w:eastAsia="en-US"/>
        </w:rPr>
      </w:pPr>
    </w:p>
    <w:p w14:paraId="0B65E07C" w14:textId="77777777" w:rsidR="003E2B69" w:rsidRPr="003E2B69" w:rsidRDefault="003E2B69" w:rsidP="003E2B69">
      <w:pPr>
        <w:spacing w:after="160" w:line="278" w:lineRule="auto"/>
        <w:ind w:left="0" w:right="0" w:firstLine="0"/>
        <w:rPr>
          <w:rFonts w:ascii="Garamond" w:eastAsiaTheme="minorHAnsi" w:hAnsi="Garamond" w:cstheme="minorBidi"/>
          <w:color w:val="auto"/>
          <w:szCs w:val="24"/>
          <w:lang w:eastAsia="en-US"/>
        </w:rPr>
      </w:pPr>
      <w:r w:rsidRPr="003E2B69">
        <w:rPr>
          <w:rFonts w:ascii="Garamond" w:eastAsiaTheme="minorHAnsi" w:hAnsi="Garamond" w:cstheme="minorBidi"/>
          <w:color w:val="auto"/>
          <w:szCs w:val="24"/>
          <w:lang w:eastAsia="en-US"/>
        </w:rPr>
        <w:t xml:space="preserve">Nous avons opté pour </w:t>
      </w:r>
      <w:r w:rsidRPr="003E2B69">
        <w:rPr>
          <w:rFonts w:ascii="Garamond" w:eastAsiaTheme="minorHAnsi" w:hAnsi="Garamond" w:cstheme="minorBidi"/>
          <w:b/>
          <w:bCs/>
          <w:color w:val="auto"/>
          <w:szCs w:val="24"/>
          <w:lang w:eastAsia="en-US"/>
        </w:rPr>
        <w:t>Maven</w:t>
      </w:r>
      <w:r w:rsidRPr="003E2B69">
        <w:rPr>
          <w:rFonts w:ascii="Garamond" w:eastAsiaTheme="minorHAnsi" w:hAnsi="Garamond" w:cstheme="minorBidi"/>
          <w:color w:val="auto"/>
          <w:szCs w:val="24"/>
          <w:lang w:eastAsia="en-US"/>
        </w:rPr>
        <w:t xml:space="preserve"> comme système de gestion de projet, en sélectionnant le langage </w:t>
      </w:r>
      <w:r w:rsidRPr="003E2B69">
        <w:rPr>
          <w:rFonts w:ascii="Garamond" w:eastAsiaTheme="minorHAnsi" w:hAnsi="Garamond" w:cstheme="minorBidi"/>
          <w:b/>
          <w:bCs/>
          <w:color w:val="auto"/>
          <w:szCs w:val="24"/>
          <w:lang w:eastAsia="en-US"/>
        </w:rPr>
        <w:t>Java</w:t>
      </w:r>
      <w:r w:rsidRPr="003E2B69">
        <w:rPr>
          <w:rFonts w:ascii="Garamond" w:eastAsiaTheme="minorHAnsi" w:hAnsi="Garamond" w:cstheme="minorBidi"/>
          <w:color w:val="auto"/>
          <w:szCs w:val="24"/>
          <w:lang w:eastAsia="en-US"/>
        </w:rPr>
        <w:t xml:space="preserve"> et une version stable de </w:t>
      </w:r>
      <w:r w:rsidRPr="003E2B69">
        <w:rPr>
          <w:rFonts w:ascii="Garamond" w:eastAsiaTheme="minorHAnsi" w:hAnsi="Garamond" w:cstheme="minorBidi"/>
          <w:b/>
          <w:bCs/>
          <w:color w:val="auto"/>
          <w:szCs w:val="24"/>
          <w:lang w:eastAsia="en-US"/>
        </w:rPr>
        <w:t>Spring Boot</w:t>
      </w:r>
      <w:r w:rsidRPr="003E2B69">
        <w:rPr>
          <w:rFonts w:ascii="Garamond" w:eastAsiaTheme="minorHAnsi" w:hAnsi="Garamond" w:cstheme="minorBidi"/>
          <w:color w:val="auto"/>
          <w:szCs w:val="24"/>
          <w:lang w:eastAsia="en-US"/>
        </w:rPr>
        <w:t xml:space="preserve"> (par exemple, la 3.2.x). Les métadonnées du projet ont ensuite été définies, avec le groupId com.monprojet, l’artifact streaming-app, et le nom de package com.monprojet.streaming. Le projet a été configuré pour générer un </w:t>
      </w:r>
      <w:r w:rsidRPr="003E2B69">
        <w:rPr>
          <w:rFonts w:ascii="Garamond" w:eastAsiaTheme="minorHAnsi" w:hAnsi="Garamond" w:cstheme="minorBidi"/>
          <w:b/>
          <w:bCs/>
          <w:color w:val="auto"/>
          <w:szCs w:val="24"/>
          <w:lang w:eastAsia="en-US"/>
        </w:rPr>
        <w:t>fichier JAR</w:t>
      </w:r>
      <w:r w:rsidRPr="003E2B69">
        <w:rPr>
          <w:rFonts w:ascii="Garamond" w:eastAsiaTheme="minorHAnsi" w:hAnsi="Garamond" w:cstheme="minorBidi"/>
          <w:color w:val="auto"/>
          <w:szCs w:val="24"/>
          <w:lang w:eastAsia="en-US"/>
        </w:rPr>
        <w:t xml:space="preserve"> exécutable, compatible avec la version </w:t>
      </w:r>
      <w:r w:rsidRPr="003E2B69">
        <w:rPr>
          <w:rFonts w:ascii="Garamond" w:eastAsiaTheme="minorHAnsi" w:hAnsi="Garamond" w:cstheme="minorBidi"/>
          <w:b/>
          <w:bCs/>
          <w:color w:val="auto"/>
          <w:szCs w:val="24"/>
          <w:lang w:eastAsia="en-US"/>
        </w:rPr>
        <w:t>Java 17</w:t>
      </w:r>
      <w:r w:rsidRPr="003E2B69">
        <w:rPr>
          <w:rFonts w:ascii="Garamond" w:eastAsiaTheme="minorHAnsi" w:hAnsi="Garamond" w:cstheme="minorBidi"/>
          <w:color w:val="auto"/>
          <w:szCs w:val="24"/>
          <w:lang w:eastAsia="en-US"/>
        </w:rPr>
        <w:t>, assurant ainsi une bonne prise en charge des dernières fonctionnalités du framework.</w:t>
      </w:r>
    </w:p>
    <w:p w14:paraId="5E61BDE0" w14:textId="77777777" w:rsidR="003E2B69" w:rsidRPr="003E2B69" w:rsidRDefault="003E2B69" w:rsidP="003E2B69">
      <w:pPr>
        <w:spacing w:after="160" w:line="278" w:lineRule="auto"/>
        <w:ind w:left="0" w:right="0" w:firstLine="0"/>
        <w:rPr>
          <w:rFonts w:ascii="Garamond" w:eastAsiaTheme="minorHAnsi" w:hAnsi="Garamond" w:cstheme="minorBidi"/>
          <w:color w:val="auto"/>
          <w:szCs w:val="24"/>
          <w:lang w:eastAsia="en-US"/>
        </w:rPr>
      </w:pPr>
      <w:r w:rsidRPr="003E2B69">
        <w:rPr>
          <w:rFonts w:ascii="Garamond" w:eastAsiaTheme="minorHAnsi" w:hAnsi="Garamond" w:cstheme="minorBidi"/>
          <w:color w:val="auto"/>
          <w:szCs w:val="24"/>
          <w:lang w:eastAsia="en-US"/>
        </w:rPr>
        <w:t xml:space="preserve">Concernant les dépendances, plusieurs modules essentiels ont été intégrés dès la génération du projet. </w:t>
      </w:r>
      <w:r w:rsidRPr="003E2B69">
        <w:rPr>
          <w:rFonts w:ascii="Garamond" w:eastAsiaTheme="minorHAnsi" w:hAnsi="Garamond" w:cstheme="minorBidi"/>
          <w:b/>
          <w:bCs/>
          <w:color w:val="auto"/>
          <w:szCs w:val="24"/>
          <w:lang w:eastAsia="en-US"/>
        </w:rPr>
        <w:t>Spring Web</w:t>
      </w:r>
      <w:r w:rsidRPr="003E2B69">
        <w:rPr>
          <w:rFonts w:ascii="Garamond" w:eastAsiaTheme="minorHAnsi" w:hAnsi="Garamond" w:cstheme="minorBidi"/>
          <w:color w:val="auto"/>
          <w:szCs w:val="24"/>
          <w:lang w:eastAsia="en-US"/>
        </w:rPr>
        <w:t xml:space="preserve"> a été ajouté afin de permettre la création de services REST pour faire un test avec Postman. et l’utilisation du client WebClient pour les appels API. </w:t>
      </w:r>
      <w:r w:rsidRPr="003E2B69">
        <w:rPr>
          <w:rFonts w:ascii="Garamond" w:eastAsiaTheme="minorHAnsi" w:hAnsi="Garamond" w:cstheme="minorBidi"/>
          <w:b/>
          <w:bCs/>
          <w:color w:val="auto"/>
          <w:szCs w:val="24"/>
          <w:lang w:eastAsia="en-US"/>
        </w:rPr>
        <w:t>Spring Kafka</w:t>
      </w:r>
      <w:r w:rsidRPr="003E2B69">
        <w:rPr>
          <w:rFonts w:ascii="Garamond" w:eastAsiaTheme="minorHAnsi" w:hAnsi="Garamond" w:cstheme="minorBidi"/>
          <w:color w:val="auto"/>
          <w:szCs w:val="24"/>
          <w:lang w:eastAsia="en-US"/>
        </w:rPr>
        <w:t xml:space="preserve"> a été inclus pour la gestion des flux de données avec Apache Kafka, tandis que </w:t>
      </w:r>
      <w:r w:rsidRPr="003E2B69">
        <w:rPr>
          <w:rFonts w:ascii="Garamond" w:eastAsiaTheme="minorHAnsi" w:hAnsi="Garamond" w:cstheme="minorBidi"/>
          <w:b/>
          <w:bCs/>
          <w:color w:val="auto"/>
          <w:szCs w:val="24"/>
          <w:lang w:eastAsia="en-US"/>
        </w:rPr>
        <w:t>Spring Data Elasticsearch</w:t>
      </w:r>
      <w:r w:rsidRPr="003E2B69">
        <w:rPr>
          <w:rFonts w:ascii="Garamond" w:eastAsiaTheme="minorHAnsi" w:hAnsi="Garamond" w:cstheme="minorBidi"/>
          <w:color w:val="auto"/>
          <w:szCs w:val="24"/>
          <w:lang w:eastAsia="en-US"/>
        </w:rPr>
        <w:t xml:space="preserve"> a été utilisé pour l’indexation et la recherche des données dans un moteur Elasticsearch. D’autres dépendances utilitaires comme </w:t>
      </w:r>
      <w:r w:rsidRPr="003E2B69">
        <w:rPr>
          <w:rFonts w:ascii="Garamond" w:eastAsiaTheme="minorHAnsi" w:hAnsi="Garamond" w:cstheme="minorBidi"/>
          <w:b/>
          <w:bCs/>
          <w:color w:val="auto"/>
          <w:szCs w:val="24"/>
          <w:lang w:eastAsia="en-US"/>
        </w:rPr>
        <w:t>Lombok</w:t>
      </w:r>
      <w:r w:rsidRPr="003E2B69">
        <w:rPr>
          <w:rFonts w:ascii="Garamond" w:eastAsiaTheme="minorHAnsi" w:hAnsi="Garamond" w:cstheme="minorBidi"/>
          <w:color w:val="auto"/>
          <w:szCs w:val="24"/>
          <w:lang w:eastAsia="en-US"/>
        </w:rPr>
        <w:t xml:space="preserve"> (pour la génération automatique de code) et </w:t>
      </w:r>
      <w:r w:rsidRPr="003E2B69">
        <w:rPr>
          <w:rFonts w:ascii="Garamond" w:eastAsiaTheme="minorHAnsi" w:hAnsi="Garamond" w:cstheme="minorBidi"/>
          <w:b/>
          <w:bCs/>
          <w:color w:val="auto"/>
          <w:szCs w:val="24"/>
          <w:lang w:eastAsia="en-US"/>
        </w:rPr>
        <w:t>Spring Boot DevTools</w:t>
      </w:r>
      <w:r w:rsidRPr="003E2B69">
        <w:rPr>
          <w:rFonts w:ascii="Garamond" w:eastAsiaTheme="minorHAnsi" w:hAnsi="Garamond" w:cstheme="minorBidi"/>
          <w:color w:val="auto"/>
          <w:szCs w:val="24"/>
          <w:lang w:eastAsia="en-US"/>
        </w:rPr>
        <w:t xml:space="preserve"> (pour accélérer le développement grâce au rechargement à chaud) ont également été sélectionnées.</w:t>
      </w:r>
    </w:p>
    <w:p w14:paraId="66BE34FE" w14:textId="77777777" w:rsidR="003E2B69" w:rsidRPr="003E2B69" w:rsidRDefault="003E2B69" w:rsidP="003E2B69">
      <w:pPr>
        <w:spacing w:after="160" w:line="278" w:lineRule="auto"/>
        <w:ind w:left="0" w:right="0" w:firstLine="0"/>
        <w:rPr>
          <w:rFonts w:ascii="Garamond" w:eastAsiaTheme="minorHAnsi" w:hAnsi="Garamond" w:cstheme="minorBidi"/>
          <w:color w:val="auto"/>
          <w:szCs w:val="24"/>
          <w:lang w:eastAsia="en-US"/>
        </w:rPr>
      </w:pPr>
      <w:r w:rsidRPr="003E2B69">
        <w:rPr>
          <w:rFonts w:ascii="Garamond" w:eastAsiaTheme="minorHAnsi" w:hAnsi="Garamond" w:cstheme="minorBidi"/>
          <w:color w:val="auto"/>
          <w:szCs w:val="24"/>
          <w:lang w:eastAsia="en-US"/>
        </w:rPr>
        <w:t xml:space="preserve">Une fois tous ces paramètres définis, le projet a été généré via le bouton "Generate", ce qui a entraîné le téléchargement d’une archive .zip contenant l’ensemble de la structure du projet. Cette archive a ensuite </w:t>
      </w:r>
      <w:r w:rsidRPr="003E2B69">
        <w:rPr>
          <w:rFonts w:ascii="Garamond" w:eastAsiaTheme="minorHAnsi" w:hAnsi="Garamond" w:cstheme="minorBidi"/>
          <w:color w:val="auto"/>
          <w:szCs w:val="24"/>
          <w:lang w:eastAsia="en-US"/>
        </w:rPr>
        <w:lastRenderedPageBreak/>
        <w:t xml:space="preserve">été extraite et importée dans un environnement de développement intégré </w:t>
      </w:r>
      <w:r w:rsidRPr="003E2B69">
        <w:rPr>
          <w:rFonts w:ascii="Garamond" w:eastAsiaTheme="minorHAnsi" w:hAnsi="Garamond" w:cstheme="minorBidi"/>
          <w:b/>
          <w:bCs/>
          <w:color w:val="auto"/>
          <w:szCs w:val="24"/>
          <w:lang w:eastAsia="en-US"/>
        </w:rPr>
        <w:t>IntelliJ IDEA</w:t>
      </w:r>
      <w:r w:rsidRPr="003E2B69">
        <w:rPr>
          <w:rFonts w:ascii="Garamond" w:eastAsiaTheme="minorHAnsi" w:hAnsi="Garamond" w:cstheme="minorBidi"/>
          <w:color w:val="auto"/>
          <w:szCs w:val="24"/>
          <w:lang w:eastAsia="en-US"/>
        </w:rPr>
        <w:t xml:space="preserve">. À l’ouverture du projet, </w:t>
      </w:r>
      <w:r w:rsidRPr="003E2B69">
        <w:rPr>
          <w:rFonts w:ascii="Garamond" w:eastAsiaTheme="minorHAnsi" w:hAnsi="Garamond" w:cstheme="minorBidi"/>
          <w:b/>
          <w:bCs/>
          <w:color w:val="auto"/>
          <w:szCs w:val="24"/>
          <w:lang w:eastAsia="en-US"/>
        </w:rPr>
        <w:t>Maven</w:t>
      </w:r>
      <w:r w:rsidRPr="003E2B69">
        <w:rPr>
          <w:rFonts w:ascii="Garamond" w:eastAsiaTheme="minorHAnsi" w:hAnsi="Garamond" w:cstheme="minorBidi"/>
          <w:color w:val="auto"/>
          <w:szCs w:val="24"/>
          <w:lang w:eastAsia="en-US"/>
        </w:rPr>
        <w:t xml:space="preserve"> a automatiquement résolu et téléchargé l’ensemble des dépendances spécifiées dans le fichier pom.xml.</w:t>
      </w:r>
    </w:p>
    <w:p w14:paraId="2A03EB1D" w14:textId="77777777" w:rsidR="003E2B69" w:rsidRDefault="003E2B69" w:rsidP="003E2B69">
      <w:pPr>
        <w:spacing w:after="160" w:line="278" w:lineRule="auto"/>
        <w:ind w:left="0" w:right="0" w:firstLine="0"/>
        <w:rPr>
          <w:rFonts w:ascii="Garamond" w:eastAsiaTheme="minorHAnsi" w:hAnsi="Garamond" w:cstheme="minorBidi"/>
          <w:color w:val="auto"/>
          <w:szCs w:val="24"/>
          <w:lang w:eastAsia="en-US"/>
        </w:rPr>
      </w:pPr>
      <w:r w:rsidRPr="003E2B69">
        <w:rPr>
          <w:rFonts w:ascii="Garamond" w:eastAsiaTheme="minorHAnsi" w:hAnsi="Garamond" w:cstheme="minorBidi"/>
          <w:color w:val="auto"/>
          <w:szCs w:val="24"/>
          <w:lang w:eastAsia="en-US"/>
        </w:rPr>
        <w:t>Le projet était alors prêt à être lancé. La classe principale générée, annotée avec @SpringBootApplication, contient une méthode main() permettant de démarrer l’application localement en tant que serveur Spring Boot. Ce point d’entrée offre la base pour construire les composants métiers de notre système de traitement de données en temps réel.</w:t>
      </w:r>
    </w:p>
    <w:p w14:paraId="3C2ED82C" w14:textId="0064E088" w:rsidR="00961B81" w:rsidRDefault="00961B81" w:rsidP="00961B81">
      <w:pPr>
        <w:spacing w:after="160" w:line="278" w:lineRule="auto"/>
        <w:ind w:left="0" w:right="0" w:firstLine="0"/>
        <w:jc w:val="center"/>
        <w:rPr>
          <w:rFonts w:ascii="Garamond" w:eastAsiaTheme="minorHAnsi" w:hAnsi="Garamond" w:cstheme="minorBidi"/>
          <w:color w:val="auto"/>
          <w:szCs w:val="24"/>
          <w:lang w:eastAsia="en-US"/>
        </w:rPr>
      </w:pPr>
      <w:r>
        <w:rPr>
          <w:rFonts w:ascii="Garamond" w:hAnsi="Garamond"/>
          <w:noProof/>
        </w:rPr>
        <w:drawing>
          <wp:inline distT="0" distB="0" distL="0" distR="0" wp14:anchorId="4F7095C9" wp14:editId="667C6555">
            <wp:extent cx="6248400" cy="2219325"/>
            <wp:effectExtent l="0" t="0" r="0" b="9525"/>
            <wp:docPr id="82866506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65069" name="Image 8286650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48400" cy="2219325"/>
                    </a:xfrm>
                    <a:prstGeom prst="rect">
                      <a:avLst/>
                    </a:prstGeom>
                  </pic:spPr>
                </pic:pic>
              </a:graphicData>
            </a:graphic>
          </wp:inline>
        </w:drawing>
      </w:r>
      <w:r>
        <w:rPr>
          <w:rFonts w:ascii="Garamond" w:hAnsi="Garamond"/>
          <w:noProof/>
        </w:rPr>
        <w:drawing>
          <wp:inline distT="0" distB="0" distL="0" distR="0" wp14:anchorId="390670E9" wp14:editId="1EE578B9">
            <wp:extent cx="6238875" cy="2754630"/>
            <wp:effectExtent l="0" t="0" r="9525" b="7620"/>
            <wp:docPr id="166140772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07723" name="Image 16614077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38875" cy="2754630"/>
                    </a:xfrm>
                    <a:prstGeom prst="rect">
                      <a:avLst/>
                    </a:prstGeom>
                  </pic:spPr>
                </pic:pic>
              </a:graphicData>
            </a:graphic>
          </wp:inline>
        </w:drawing>
      </w:r>
    </w:p>
    <w:p w14:paraId="21A8DE80" w14:textId="099CA0DA" w:rsidR="00961B81" w:rsidRDefault="00961B81" w:rsidP="00961B81">
      <w:pPr>
        <w:spacing w:after="68"/>
        <w:ind w:right="261"/>
        <w:jc w:val="center"/>
        <w:rPr>
          <w:i/>
          <w:iCs/>
          <w:u w:val="single"/>
        </w:rPr>
      </w:pPr>
      <w:r w:rsidRPr="00FD20BF">
        <w:rPr>
          <w:i/>
          <w:iCs/>
          <w:u w:val="single"/>
        </w:rPr>
        <w:t>Figure</w:t>
      </w:r>
      <w:r>
        <w:rPr>
          <w:i/>
          <w:iCs/>
          <w:u w:val="single"/>
        </w:rPr>
        <w:t xml:space="preserve"> </w:t>
      </w:r>
      <w:r w:rsidR="00BC4F6A">
        <w:rPr>
          <w:i/>
          <w:iCs/>
          <w:u w:val="single"/>
        </w:rPr>
        <w:t>11</w:t>
      </w:r>
      <w:r w:rsidRPr="00FD20BF">
        <w:rPr>
          <w:i/>
          <w:iCs/>
          <w:u w:val="single"/>
        </w:rPr>
        <w:t xml:space="preserve"> : </w:t>
      </w:r>
      <w:r>
        <w:rPr>
          <w:i/>
          <w:iCs/>
          <w:u w:val="single"/>
        </w:rPr>
        <w:t>Structures du projet</w:t>
      </w:r>
      <w:r w:rsidR="009858CB">
        <w:rPr>
          <w:i/>
          <w:iCs/>
          <w:u w:val="single"/>
        </w:rPr>
        <w:t xml:space="preserve"> </w:t>
      </w:r>
    </w:p>
    <w:p w14:paraId="0BD69FCE" w14:textId="292851CF" w:rsidR="00961B81" w:rsidRDefault="006D17D2" w:rsidP="009858CB">
      <w:pPr>
        <w:spacing w:after="160" w:line="278" w:lineRule="auto"/>
        <w:ind w:left="0" w:right="0" w:firstLine="0"/>
      </w:pPr>
      <w:r w:rsidRPr="006D17D2">
        <w:t>Plusieurs étapes complémentaires ont été mises en œuvre, comme l’illustrent les images ci-dessous</w:t>
      </w:r>
      <w:r>
        <w:t> :</w:t>
      </w:r>
    </w:p>
    <w:p w14:paraId="00A9AC04" w14:textId="242E1408" w:rsidR="006D17D2" w:rsidRDefault="006D17D2" w:rsidP="006D17D2">
      <w:pPr>
        <w:spacing w:after="160" w:line="278" w:lineRule="auto"/>
        <w:ind w:left="0" w:right="0" w:firstLine="0"/>
        <w:jc w:val="center"/>
        <w:rPr>
          <w:rFonts w:ascii="Garamond" w:eastAsiaTheme="minorHAnsi" w:hAnsi="Garamond" w:cstheme="minorBidi"/>
          <w:color w:val="auto"/>
          <w:szCs w:val="24"/>
          <w:lang w:eastAsia="en-US"/>
        </w:rPr>
      </w:pPr>
      <w:r>
        <w:rPr>
          <w:rFonts w:ascii="Garamond" w:hAnsi="Garamond"/>
          <w:noProof/>
        </w:rPr>
        <w:lastRenderedPageBreak/>
        <w:drawing>
          <wp:inline distT="0" distB="0" distL="0" distR="0" wp14:anchorId="16C347D5" wp14:editId="48047A4B">
            <wp:extent cx="6143625" cy="3260725"/>
            <wp:effectExtent l="0" t="0" r="9525" b="0"/>
            <wp:docPr id="98116693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66934" name="Image 981166934"/>
                    <pic:cNvPicPr/>
                  </pic:nvPicPr>
                  <pic:blipFill>
                    <a:blip r:embed="rId28">
                      <a:extLst>
                        <a:ext uri="{28A0092B-C50C-407E-A947-70E740481C1C}">
                          <a14:useLocalDpi xmlns:a14="http://schemas.microsoft.com/office/drawing/2010/main" val="0"/>
                        </a:ext>
                      </a:extLst>
                    </a:blip>
                    <a:stretch>
                      <a:fillRect/>
                    </a:stretch>
                  </pic:blipFill>
                  <pic:spPr>
                    <a:xfrm>
                      <a:off x="0" y="0"/>
                      <a:ext cx="6143625" cy="3260725"/>
                    </a:xfrm>
                    <a:prstGeom prst="rect">
                      <a:avLst/>
                    </a:prstGeom>
                  </pic:spPr>
                </pic:pic>
              </a:graphicData>
            </a:graphic>
          </wp:inline>
        </w:drawing>
      </w:r>
    </w:p>
    <w:p w14:paraId="75C7D243" w14:textId="752DE632" w:rsidR="006D17D2" w:rsidRDefault="006D17D2" w:rsidP="006D17D2">
      <w:pPr>
        <w:spacing w:after="68"/>
        <w:ind w:right="261"/>
        <w:jc w:val="center"/>
        <w:rPr>
          <w:i/>
          <w:iCs/>
          <w:u w:val="single"/>
        </w:rPr>
      </w:pPr>
      <w:r w:rsidRPr="00FD20BF">
        <w:rPr>
          <w:i/>
          <w:iCs/>
          <w:u w:val="single"/>
        </w:rPr>
        <w:t>Figure</w:t>
      </w:r>
      <w:r>
        <w:rPr>
          <w:i/>
          <w:iCs/>
          <w:u w:val="single"/>
        </w:rPr>
        <w:t xml:space="preserve"> </w:t>
      </w:r>
      <w:r w:rsidR="00B5163F">
        <w:rPr>
          <w:i/>
          <w:iCs/>
          <w:u w:val="single"/>
        </w:rPr>
        <w:t>12</w:t>
      </w:r>
      <w:r w:rsidRPr="00FD20BF">
        <w:rPr>
          <w:i/>
          <w:iCs/>
          <w:u w:val="single"/>
        </w:rPr>
        <w:t xml:space="preserve"> : </w:t>
      </w:r>
      <w:r w:rsidRPr="006D17D2">
        <w:rPr>
          <w:i/>
          <w:iCs/>
          <w:u w:val="single"/>
        </w:rPr>
        <w:t>Lancement du serveur Elasticsearch</w:t>
      </w:r>
    </w:p>
    <w:p w14:paraId="2E2FAB35" w14:textId="5A5D481A" w:rsidR="006D17D2" w:rsidRDefault="006D17D2" w:rsidP="006D17D2">
      <w:pPr>
        <w:spacing w:after="160" w:line="278" w:lineRule="auto"/>
        <w:ind w:left="0" w:right="0" w:firstLine="0"/>
        <w:jc w:val="center"/>
        <w:rPr>
          <w:rFonts w:ascii="Garamond" w:eastAsiaTheme="minorHAnsi" w:hAnsi="Garamond" w:cstheme="minorBidi"/>
          <w:color w:val="auto"/>
          <w:szCs w:val="24"/>
          <w:lang w:eastAsia="en-US"/>
        </w:rPr>
      </w:pPr>
      <w:r>
        <w:rPr>
          <w:noProof/>
        </w:rPr>
        <w:drawing>
          <wp:inline distT="0" distB="0" distL="0" distR="0" wp14:anchorId="47A3EE54" wp14:editId="69A7191C">
            <wp:extent cx="6181725" cy="3321050"/>
            <wp:effectExtent l="0" t="0" r="9525" b="0"/>
            <wp:docPr id="100836749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7498" name="Image 1008367498"/>
                    <pic:cNvPicPr/>
                  </pic:nvPicPr>
                  <pic:blipFill>
                    <a:blip r:embed="rId29">
                      <a:extLst>
                        <a:ext uri="{28A0092B-C50C-407E-A947-70E740481C1C}">
                          <a14:useLocalDpi xmlns:a14="http://schemas.microsoft.com/office/drawing/2010/main" val="0"/>
                        </a:ext>
                      </a:extLst>
                    </a:blip>
                    <a:stretch>
                      <a:fillRect/>
                    </a:stretch>
                  </pic:blipFill>
                  <pic:spPr>
                    <a:xfrm>
                      <a:off x="0" y="0"/>
                      <a:ext cx="6181725" cy="3321050"/>
                    </a:xfrm>
                    <a:prstGeom prst="rect">
                      <a:avLst/>
                    </a:prstGeom>
                  </pic:spPr>
                </pic:pic>
              </a:graphicData>
            </a:graphic>
          </wp:inline>
        </w:drawing>
      </w:r>
    </w:p>
    <w:p w14:paraId="17D63BAF" w14:textId="7CE5035F" w:rsidR="00FC4C9D" w:rsidRDefault="00FC4C9D" w:rsidP="00FC4C9D">
      <w:pPr>
        <w:spacing w:after="68"/>
        <w:ind w:right="261"/>
        <w:jc w:val="center"/>
        <w:rPr>
          <w:i/>
          <w:iCs/>
          <w:u w:val="single"/>
        </w:rPr>
      </w:pPr>
      <w:r w:rsidRPr="00FD20BF">
        <w:rPr>
          <w:i/>
          <w:iCs/>
          <w:u w:val="single"/>
        </w:rPr>
        <w:t>Figure</w:t>
      </w:r>
      <w:r>
        <w:rPr>
          <w:i/>
          <w:iCs/>
          <w:u w:val="single"/>
        </w:rPr>
        <w:t xml:space="preserve"> </w:t>
      </w:r>
      <w:r w:rsidR="00B5163F">
        <w:rPr>
          <w:i/>
          <w:iCs/>
          <w:u w:val="single"/>
        </w:rPr>
        <w:t>1</w:t>
      </w:r>
      <w:r>
        <w:rPr>
          <w:i/>
          <w:iCs/>
          <w:u w:val="single"/>
        </w:rPr>
        <w:t>3</w:t>
      </w:r>
      <w:r w:rsidRPr="00FD20BF">
        <w:rPr>
          <w:i/>
          <w:iCs/>
          <w:u w:val="single"/>
        </w:rPr>
        <w:t xml:space="preserve"> : </w:t>
      </w:r>
      <w:r w:rsidRPr="006D17D2">
        <w:rPr>
          <w:i/>
          <w:iCs/>
          <w:u w:val="single"/>
        </w:rPr>
        <w:t>Lancement d</w:t>
      </w:r>
      <w:r>
        <w:rPr>
          <w:i/>
          <w:iCs/>
          <w:u w:val="single"/>
        </w:rPr>
        <w:t>e Kafka : ZooKeeper</w:t>
      </w:r>
    </w:p>
    <w:p w14:paraId="29FD06A5" w14:textId="043E51B7" w:rsidR="00FC4C9D" w:rsidRDefault="00FC4C9D" w:rsidP="00FC4C9D">
      <w:pPr>
        <w:spacing w:after="68"/>
        <w:ind w:left="0" w:right="261" w:firstLine="0"/>
        <w:jc w:val="center"/>
      </w:pPr>
      <w:r>
        <w:rPr>
          <w:rFonts w:ascii="Garamond" w:hAnsi="Garamond"/>
          <w:noProof/>
        </w:rPr>
        <w:lastRenderedPageBreak/>
        <w:drawing>
          <wp:inline distT="0" distB="0" distL="0" distR="0" wp14:anchorId="65D18D8E" wp14:editId="5340295D">
            <wp:extent cx="6210300" cy="3133725"/>
            <wp:effectExtent l="0" t="0" r="0" b="9525"/>
            <wp:docPr id="87035645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56451" name="Image 870356451"/>
                    <pic:cNvPicPr/>
                  </pic:nvPicPr>
                  <pic:blipFill>
                    <a:blip r:embed="rId30">
                      <a:extLst>
                        <a:ext uri="{28A0092B-C50C-407E-A947-70E740481C1C}">
                          <a14:useLocalDpi xmlns:a14="http://schemas.microsoft.com/office/drawing/2010/main" val="0"/>
                        </a:ext>
                      </a:extLst>
                    </a:blip>
                    <a:stretch>
                      <a:fillRect/>
                    </a:stretch>
                  </pic:blipFill>
                  <pic:spPr>
                    <a:xfrm>
                      <a:off x="0" y="0"/>
                      <a:ext cx="6210300" cy="3133725"/>
                    </a:xfrm>
                    <a:prstGeom prst="rect">
                      <a:avLst/>
                    </a:prstGeom>
                  </pic:spPr>
                </pic:pic>
              </a:graphicData>
            </a:graphic>
          </wp:inline>
        </w:drawing>
      </w:r>
    </w:p>
    <w:p w14:paraId="1023F5B1" w14:textId="344D9AF1" w:rsidR="00FC4C9D" w:rsidRDefault="00FC4C9D" w:rsidP="00FC4C9D">
      <w:pPr>
        <w:spacing w:after="68"/>
        <w:ind w:right="261"/>
        <w:jc w:val="center"/>
        <w:rPr>
          <w:i/>
          <w:iCs/>
          <w:u w:val="single"/>
        </w:rPr>
      </w:pPr>
      <w:r w:rsidRPr="00FD20BF">
        <w:rPr>
          <w:i/>
          <w:iCs/>
          <w:u w:val="single"/>
        </w:rPr>
        <w:t>Figure</w:t>
      </w:r>
      <w:r>
        <w:rPr>
          <w:i/>
          <w:iCs/>
          <w:u w:val="single"/>
        </w:rPr>
        <w:t xml:space="preserve"> </w:t>
      </w:r>
      <w:r w:rsidR="00B5163F">
        <w:rPr>
          <w:i/>
          <w:iCs/>
          <w:u w:val="single"/>
        </w:rPr>
        <w:t>14</w:t>
      </w:r>
      <w:r w:rsidRPr="00FD20BF">
        <w:rPr>
          <w:i/>
          <w:iCs/>
          <w:u w:val="single"/>
        </w:rPr>
        <w:t xml:space="preserve"> : </w:t>
      </w:r>
      <w:r w:rsidRPr="006D17D2">
        <w:rPr>
          <w:i/>
          <w:iCs/>
          <w:u w:val="single"/>
        </w:rPr>
        <w:t>Lancement d</w:t>
      </w:r>
      <w:r>
        <w:rPr>
          <w:i/>
          <w:iCs/>
          <w:u w:val="single"/>
        </w:rPr>
        <w:t>u serveur Kafka</w:t>
      </w:r>
    </w:p>
    <w:p w14:paraId="74181A72" w14:textId="38C72176" w:rsidR="006D17D2" w:rsidRDefault="00B73EE5" w:rsidP="00B73EE5">
      <w:pPr>
        <w:spacing w:after="160" w:line="278" w:lineRule="auto"/>
        <w:ind w:left="0" w:right="0" w:firstLine="0"/>
        <w:jc w:val="center"/>
        <w:rPr>
          <w:rFonts w:ascii="Garamond" w:eastAsiaTheme="minorHAnsi" w:hAnsi="Garamond" w:cstheme="minorBidi"/>
          <w:color w:val="auto"/>
          <w:szCs w:val="24"/>
          <w:lang w:eastAsia="en-US"/>
        </w:rPr>
      </w:pPr>
      <w:r>
        <w:rPr>
          <w:rFonts w:ascii="Garamond" w:hAnsi="Garamond"/>
          <w:noProof/>
        </w:rPr>
        <w:drawing>
          <wp:inline distT="0" distB="0" distL="0" distR="0" wp14:anchorId="4A5B8123" wp14:editId="04B1894A">
            <wp:extent cx="6248400" cy="2371725"/>
            <wp:effectExtent l="0" t="0" r="0" b="9525"/>
            <wp:docPr id="153959345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93458" name="Image 15395934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48400" cy="2371725"/>
                    </a:xfrm>
                    <a:prstGeom prst="rect">
                      <a:avLst/>
                    </a:prstGeom>
                  </pic:spPr>
                </pic:pic>
              </a:graphicData>
            </a:graphic>
          </wp:inline>
        </w:drawing>
      </w:r>
    </w:p>
    <w:p w14:paraId="26397105" w14:textId="6DACF55E" w:rsidR="00B73EE5" w:rsidRDefault="00B73EE5" w:rsidP="00B73EE5">
      <w:pPr>
        <w:spacing w:after="68"/>
        <w:ind w:right="261"/>
        <w:jc w:val="center"/>
        <w:rPr>
          <w:i/>
          <w:iCs/>
          <w:u w:val="single"/>
        </w:rPr>
      </w:pPr>
      <w:r w:rsidRPr="00FD20BF">
        <w:rPr>
          <w:i/>
          <w:iCs/>
          <w:u w:val="single"/>
        </w:rPr>
        <w:t>Figure</w:t>
      </w:r>
      <w:r>
        <w:rPr>
          <w:i/>
          <w:iCs/>
          <w:u w:val="single"/>
        </w:rPr>
        <w:t xml:space="preserve"> </w:t>
      </w:r>
      <w:r w:rsidR="00B5163F">
        <w:rPr>
          <w:i/>
          <w:iCs/>
          <w:u w:val="single"/>
        </w:rPr>
        <w:t>15</w:t>
      </w:r>
      <w:r w:rsidRPr="00FD20BF">
        <w:rPr>
          <w:i/>
          <w:iCs/>
          <w:u w:val="single"/>
        </w:rPr>
        <w:t xml:space="preserve"> : </w:t>
      </w:r>
      <w:r w:rsidRPr="006D17D2">
        <w:rPr>
          <w:i/>
          <w:iCs/>
          <w:u w:val="single"/>
        </w:rPr>
        <w:t>Lancement d</w:t>
      </w:r>
      <w:r w:rsidR="00D43203">
        <w:rPr>
          <w:i/>
          <w:iCs/>
          <w:u w:val="single"/>
        </w:rPr>
        <w:t>e</w:t>
      </w:r>
      <w:r>
        <w:rPr>
          <w:i/>
          <w:iCs/>
          <w:u w:val="single"/>
        </w:rPr>
        <w:t xml:space="preserve"> </w:t>
      </w:r>
      <w:r w:rsidR="00D43203" w:rsidRPr="00D43203">
        <w:rPr>
          <w:i/>
          <w:iCs/>
          <w:u w:val="single"/>
        </w:rPr>
        <w:t>Spring Boot</w:t>
      </w:r>
    </w:p>
    <w:p w14:paraId="4C34047D" w14:textId="1656B03F" w:rsidR="00D43203" w:rsidRDefault="00091B30" w:rsidP="00091B30">
      <w:pPr>
        <w:spacing w:after="68"/>
        <w:ind w:left="0" w:right="261" w:firstLine="0"/>
        <w:jc w:val="center"/>
      </w:pPr>
      <w:r>
        <w:rPr>
          <w:rFonts w:ascii="Garamond" w:hAnsi="Garamond"/>
          <w:noProof/>
        </w:rPr>
        <w:drawing>
          <wp:inline distT="0" distB="0" distL="0" distR="0" wp14:anchorId="16B418A3" wp14:editId="11133EC9">
            <wp:extent cx="6334125" cy="2113280"/>
            <wp:effectExtent l="0" t="0" r="9525" b="1270"/>
            <wp:docPr id="35424917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9177" name="Image 3542491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34125" cy="2113280"/>
                    </a:xfrm>
                    <a:prstGeom prst="rect">
                      <a:avLst/>
                    </a:prstGeom>
                  </pic:spPr>
                </pic:pic>
              </a:graphicData>
            </a:graphic>
          </wp:inline>
        </w:drawing>
      </w:r>
    </w:p>
    <w:p w14:paraId="1A400CD8" w14:textId="770E345A" w:rsidR="00B73EE5" w:rsidRPr="003E2B69" w:rsidRDefault="00091B30" w:rsidP="00715CAB">
      <w:pPr>
        <w:spacing w:after="68"/>
        <w:ind w:right="261"/>
        <w:jc w:val="center"/>
        <w:rPr>
          <w:i/>
          <w:iCs/>
          <w:u w:val="single"/>
        </w:rPr>
      </w:pPr>
      <w:r w:rsidRPr="00FD20BF">
        <w:rPr>
          <w:i/>
          <w:iCs/>
          <w:u w:val="single"/>
        </w:rPr>
        <w:t>Figure</w:t>
      </w:r>
      <w:r>
        <w:rPr>
          <w:i/>
          <w:iCs/>
          <w:u w:val="single"/>
        </w:rPr>
        <w:t xml:space="preserve"> </w:t>
      </w:r>
      <w:r w:rsidR="00B5163F">
        <w:rPr>
          <w:i/>
          <w:iCs/>
          <w:u w:val="single"/>
        </w:rPr>
        <w:t>16</w:t>
      </w:r>
      <w:r w:rsidRPr="00FD20BF">
        <w:rPr>
          <w:i/>
          <w:iCs/>
          <w:u w:val="single"/>
        </w:rPr>
        <w:t xml:space="preserve"> : </w:t>
      </w:r>
      <w:r w:rsidRPr="00091B30">
        <w:rPr>
          <w:i/>
          <w:iCs/>
          <w:u w:val="single"/>
        </w:rPr>
        <w:t>Résultat</w:t>
      </w:r>
      <w:r w:rsidRPr="00091B30">
        <w:rPr>
          <w:i/>
          <w:iCs/>
          <w:u w:val="single"/>
        </w:rPr>
        <w:t xml:space="preserve"> Invite de Commande</w:t>
      </w:r>
    </w:p>
    <w:p w14:paraId="5C3BFDF0" w14:textId="77777777" w:rsidR="003E2B69" w:rsidRPr="003E2B69" w:rsidRDefault="003E2B69" w:rsidP="003E2B69">
      <w:pPr>
        <w:ind w:left="0" w:firstLine="0"/>
        <w:rPr>
          <w:lang/>
        </w:rPr>
      </w:pPr>
    </w:p>
    <w:p w14:paraId="4FB7823C" w14:textId="77777777" w:rsidR="00AB4182" w:rsidRDefault="00AB4182" w:rsidP="00AB4182">
      <w:pPr>
        <w:pStyle w:val="Titre1"/>
        <w:numPr>
          <w:ilvl w:val="0"/>
          <w:numId w:val="2"/>
        </w:numPr>
        <w:rPr>
          <w:color w:val="auto"/>
          <w:sz w:val="40"/>
          <w:szCs w:val="40"/>
        </w:rPr>
      </w:pPr>
      <w:bookmarkStart w:id="4" w:name="_Toc200290163"/>
      <w:r w:rsidRPr="008E72F5">
        <w:rPr>
          <w:color w:val="auto"/>
          <w:sz w:val="40"/>
          <w:szCs w:val="40"/>
        </w:rPr>
        <w:t>Modèle de Machine Learning pour la prédiction</w:t>
      </w:r>
      <w:bookmarkEnd w:id="4"/>
      <w:r w:rsidRPr="008E72F5">
        <w:rPr>
          <w:color w:val="auto"/>
          <w:sz w:val="40"/>
          <w:szCs w:val="40"/>
        </w:rPr>
        <w:t xml:space="preserve"> </w:t>
      </w:r>
    </w:p>
    <w:p w14:paraId="0415018B" w14:textId="1ACEAD50" w:rsidR="00D309F5" w:rsidRDefault="00D309F5">
      <w:pPr>
        <w:spacing w:after="0" w:line="259" w:lineRule="auto"/>
        <w:ind w:left="440" w:right="0" w:firstLine="0"/>
        <w:jc w:val="left"/>
      </w:pPr>
    </w:p>
    <w:p w14:paraId="597E7C7C" w14:textId="5128A235" w:rsidR="00D309F5" w:rsidRDefault="00E77733" w:rsidP="00501FD7">
      <w:pPr>
        <w:spacing w:after="0" w:line="259" w:lineRule="auto"/>
        <w:ind w:left="0" w:right="0" w:firstLine="0"/>
        <w:jc w:val="left"/>
      </w:pPr>
      <w:r>
        <w:t xml:space="preserve">L’objectif principal du modèle de machine learning est de prédire le </w:t>
      </w:r>
      <w:r>
        <w:rPr>
          <w:rStyle w:val="lev"/>
        </w:rPr>
        <w:t>prix de clôture (closePrice)</w:t>
      </w:r>
      <w:r>
        <w:t xml:space="preserve"> d’un actif financier en fonction du </w:t>
      </w:r>
      <w:r>
        <w:rPr>
          <w:rStyle w:val="lev"/>
        </w:rPr>
        <w:t>volume de transactions</w:t>
      </w:r>
      <w:r>
        <w:t xml:space="preserve"> observé. Cette tâche de régression permet d’anticiper la valeur d’un actif à partir d’une donnée continue, ce qui est particulièrement utile dans un contexte de surveillance en temps réel des marchés.</w:t>
      </w:r>
      <w:r w:rsidR="00954B60">
        <w:t xml:space="preserve"> </w:t>
      </w:r>
    </w:p>
    <w:p w14:paraId="43A3AABA" w14:textId="77777777" w:rsidR="00E77733" w:rsidRPr="00501FD7" w:rsidRDefault="00E77733" w:rsidP="00501FD7">
      <w:pPr>
        <w:spacing w:after="0" w:line="259" w:lineRule="auto"/>
        <w:ind w:left="0" w:right="0" w:firstLine="0"/>
        <w:jc w:val="left"/>
        <w:rPr>
          <w:rFonts w:asciiTheme="minorHAnsi" w:hAnsiTheme="minorHAnsi"/>
          <w:sz w:val="30"/>
          <w:szCs w:val="30"/>
        </w:rPr>
      </w:pPr>
    </w:p>
    <w:p w14:paraId="264D50F5" w14:textId="43ADB993" w:rsidR="00501FD7" w:rsidRPr="00501FD7" w:rsidRDefault="00501FD7" w:rsidP="00501FD7">
      <w:pPr>
        <w:pStyle w:val="Paragraphedeliste"/>
        <w:numPr>
          <w:ilvl w:val="0"/>
          <w:numId w:val="34"/>
        </w:numPr>
        <w:rPr>
          <w:rFonts w:asciiTheme="minorHAnsi" w:hAnsiTheme="minorHAnsi"/>
          <w:b/>
          <w:bCs/>
          <w:sz w:val="30"/>
          <w:szCs w:val="30"/>
        </w:rPr>
      </w:pPr>
      <w:r w:rsidRPr="00501FD7">
        <w:rPr>
          <w:rFonts w:asciiTheme="minorHAnsi" w:hAnsiTheme="minorHAnsi"/>
          <w:b/>
          <w:bCs/>
          <w:sz w:val="30"/>
          <w:szCs w:val="30"/>
        </w:rPr>
        <w:t>Pré</w:t>
      </w:r>
      <w:r w:rsidR="003E0DF7">
        <w:rPr>
          <w:rFonts w:asciiTheme="minorHAnsi" w:hAnsiTheme="minorHAnsi"/>
          <w:b/>
          <w:bCs/>
          <w:sz w:val="30"/>
          <w:szCs w:val="30"/>
        </w:rPr>
        <w:t>paration</w:t>
      </w:r>
      <w:r w:rsidRPr="00501FD7">
        <w:rPr>
          <w:rFonts w:asciiTheme="minorHAnsi" w:hAnsiTheme="minorHAnsi"/>
          <w:b/>
          <w:bCs/>
          <w:sz w:val="30"/>
          <w:szCs w:val="30"/>
        </w:rPr>
        <w:t xml:space="preserve"> de</w:t>
      </w:r>
      <w:r w:rsidR="003E0DF7">
        <w:rPr>
          <w:rFonts w:asciiTheme="minorHAnsi" w:hAnsiTheme="minorHAnsi"/>
          <w:b/>
          <w:bCs/>
          <w:sz w:val="30"/>
          <w:szCs w:val="30"/>
        </w:rPr>
        <w:t>s</w:t>
      </w:r>
      <w:r w:rsidRPr="00501FD7">
        <w:rPr>
          <w:rFonts w:asciiTheme="minorHAnsi" w:hAnsiTheme="minorHAnsi"/>
          <w:b/>
          <w:bCs/>
          <w:sz w:val="30"/>
          <w:szCs w:val="30"/>
        </w:rPr>
        <w:t xml:space="preserve"> données </w:t>
      </w:r>
    </w:p>
    <w:p w14:paraId="29FC92B6" w14:textId="27188A39" w:rsidR="00501FD7" w:rsidRPr="00443333" w:rsidRDefault="00501FD7" w:rsidP="00443333">
      <w:pPr>
        <w:pStyle w:val="Paragraphedeliste"/>
        <w:numPr>
          <w:ilvl w:val="0"/>
          <w:numId w:val="48"/>
        </w:numPr>
        <w:rPr>
          <w:rFonts w:asciiTheme="majorHAnsi" w:eastAsiaTheme="majorEastAsia" w:hAnsiTheme="majorHAnsi"/>
          <w:color w:val="4472C4" w:themeColor="accent1"/>
          <w:sz w:val="32"/>
          <w:szCs w:val="32"/>
          <w:lang w:eastAsia="en-US"/>
        </w:rPr>
      </w:pPr>
      <w:r w:rsidRPr="00443333">
        <w:rPr>
          <w:rFonts w:asciiTheme="majorHAnsi" w:eastAsiaTheme="majorEastAsia" w:hAnsiTheme="majorHAnsi"/>
          <w:color w:val="4472C4" w:themeColor="accent1"/>
          <w:sz w:val="32"/>
          <w:szCs w:val="32"/>
          <w:lang w:eastAsia="en-US"/>
        </w:rPr>
        <w:t>Source des Données</w:t>
      </w:r>
    </w:p>
    <w:p w14:paraId="1AAB66A8" w14:textId="158F48C8" w:rsidR="00501FD7" w:rsidRPr="00501FD7" w:rsidRDefault="00501FD7" w:rsidP="00443333">
      <w:pPr>
        <w:ind w:left="440" w:firstLine="0"/>
        <w:rPr>
          <w:rFonts w:eastAsiaTheme="majorEastAsia"/>
          <w:color w:val="auto"/>
          <w:szCs w:val="24"/>
          <w:lang w:eastAsia="en-US"/>
        </w:rPr>
      </w:pPr>
      <w:r w:rsidRPr="00501FD7">
        <w:rPr>
          <w:rFonts w:eastAsiaTheme="majorEastAsia"/>
          <w:color w:val="auto"/>
          <w:szCs w:val="24"/>
          <w:lang w:eastAsia="en-US"/>
        </w:rPr>
        <w:t>Les données financières utilisées dans ce projet sont collectées à partir de la plateforme Polygon.io. Ces données sont ensuite transmises dans ElasticSearch, via un pipeline Kappa (</w:t>
      </w:r>
      <w:r w:rsidR="009904AA" w:rsidRPr="00501FD7">
        <w:rPr>
          <w:rFonts w:eastAsiaTheme="majorEastAsia"/>
          <w:color w:val="auto"/>
          <w:szCs w:val="24"/>
          <w:lang w:eastAsia="en-US"/>
        </w:rPr>
        <w:t>Stream</w:t>
      </w:r>
      <w:r w:rsidRPr="00501FD7">
        <w:rPr>
          <w:rFonts w:eastAsiaTheme="majorEastAsia"/>
          <w:color w:val="auto"/>
          <w:szCs w:val="24"/>
          <w:lang w:eastAsia="en-US"/>
        </w:rPr>
        <w:t xml:space="preserve"> + serving layer).</w:t>
      </w:r>
    </w:p>
    <w:p w14:paraId="7C6B5B3C" w14:textId="77777777" w:rsidR="00501FD7" w:rsidRPr="00BF673B" w:rsidRDefault="00501FD7" w:rsidP="00501FD7">
      <w:pPr>
        <w:pStyle w:val="Paragraphedeliste"/>
        <w:numPr>
          <w:ilvl w:val="0"/>
          <w:numId w:val="37"/>
        </w:numPr>
        <w:rPr>
          <w:rFonts w:asciiTheme="majorHAnsi" w:eastAsiaTheme="majorEastAsia" w:hAnsiTheme="majorHAnsi" w:cstheme="majorBidi"/>
          <w:b/>
          <w:bCs/>
          <w:color w:val="4472C4" w:themeColor="accent1"/>
          <w:sz w:val="32"/>
          <w:szCs w:val="32"/>
          <w:lang w:eastAsia="en-US"/>
        </w:rPr>
      </w:pPr>
      <w:r w:rsidRPr="00BF673B">
        <w:rPr>
          <w:rFonts w:asciiTheme="majorHAnsi" w:eastAsiaTheme="majorEastAsia" w:hAnsiTheme="majorHAnsi" w:cstheme="majorBidi"/>
          <w:b/>
          <w:bCs/>
          <w:color w:val="4472C4" w:themeColor="accent1"/>
          <w:sz w:val="32"/>
          <w:szCs w:val="32"/>
          <w:lang w:eastAsia="en-US"/>
        </w:rPr>
        <w:t>Pipeline de collecte</w:t>
      </w:r>
    </w:p>
    <w:p w14:paraId="1381E4EC" w14:textId="77777777" w:rsidR="000D1CE2" w:rsidRPr="000D1CE2" w:rsidRDefault="000D1CE2" w:rsidP="000D1CE2">
      <w:pPr>
        <w:ind w:left="0" w:firstLine="0"/>
        <w:rPr>
          <w:rFonts w:eastAsiaTheme="majorEastAsia"/>
          <w:color w:val="auto"/>
          <w:szCs w:val="24"/>
          <w:lang w:eastAsia="en-US"/>
        </w:rPr>
      </w:pPr>
      <w:r w:rsidRPr="000D1CE2">
        <w:rPr>
          <w:rFonts w:eastAsiaTheme="majorEastAsia"/>
          <w:color w:val="auto"/>
          <w:szCs w:val="24"/>
          <w:lang w:eastAsia="en-US"/>
        </w:rPr>
        <w:t xml:space="preserve">- </w:t>
      </w:r>
      <w:r w:rsidRPr="000D1CE2">
        <w:rPr>
          <w:rFonts w:eastAsiaTheme="majorEastAsia"/>
          <w:b/>
          <w:bCs/>
          <w:color w:val="auto"/>
          <w:szCs w:val="24"/>
          <w:lang w:eastAsia="en-US"/>
        </w:rPr>
        <w:t>Stream Layer :</w:t>
      </w:r>
      <w:r w:rsidRPr="000D1CE2">
        <w:rPr>
          <w:rFonts w:eastAsiaTheme="majorEastAsia"/>
          <w:color w:val="auto"/>
          <w:szCs w:val="24"/>
          <w:lang w:eastAsia="en-US"/>
        </w:rPr>
        <w:t xml:space="preserve"> collecteur de données en temps réel via API Polygon.io</w:t>
      </w:r>
    </w:p>
    <w:p w14:paraId="7937E4D5" w14:textId="3CEA2C37" w:rsidR="000D1CE2" w:rsidRPr="000D1CE2" w:rsidRDefault="000D1CE2" w:rsidP="000D1CE2">
      <w:pPr>
        <w:ind w:left="0" w:firstLine="0"/>
        <w:rPr>
          <w:rFonts w:eastAsiaTheme="majorEastAsia"/>
          <w:color w:val="auto"/>
          <w:szCs w:val="24"/>
          <w:lang w:val="en-US" w:eastAsia="en-US"/>
        </w:rPr>
      </w:pPr>
      <w:r w:rsidRPr="000D1CE2">
        <w:rPr>
          <w:rFonts w:eastAsiaTheme="majorEastAsia"/>
          <w:color w:val="auto"/>
          <w:szCs w:val="24"/>
          <w:lang w:val="en-US" w:eastAsia="en-US"/>
        </w:rPr>
        <w:t xml:space="preserve">- </w:t>
      </w:r>
      <w:r w:rsidRPr="000D1CE2">
        <w:rPr>
          <w:rFonts w:eastAsiaTheme="majorEastAsia"/>
          <w:b/>
          <w:bCs/>
          <w:color w:val="auto"/>
          <w:szCs w:val="24"/>
          <w:lang w:val="en-US" w:eastAsia="en-US"/>
        </w:rPr>
        <w:t xml:space="preserve">Serving </w:t>
      </w:r>
      <w:r w:rsidR="009904AA" w:rsidRPr="000D1CE2">
        <w:rPr>
          <w:rFonts w:eastAsiaTheme="majorEastAsia"/>
          <w:b/>
          <w:bCs/>
          <w:color w:val="auto"/>
          <w:szCs w:val="24"/>
          <w:lang w:val="en-US" w:eastAsia="en-US"/>
        </w:rPr>
        <w:t>Layer:</w:t>
      </w:r>
      <w:r w:rsidRPr="000D1CE2">
        <w:rPr>
          <w:rFonts w:eastAsiaTheme="majorEastAsia"/>
          <w:color w:val="auto"/>
          <w:szCs w:val="24"/>
          <w:lang w:val="en-US" w:eastAsia="en-US"/>
        </w:rPr>
        <w:t xml:space="preserve"> stockage dans un index Elasticsearch nommé "results"</w:t>
      </w:r>
    </w:p>
    <w:p w14:paraId="2E156526" w14:textId="7052BAEF" w:rsidR="00501FD7" w:rsidRPr="000D1CE2" w:rsidRDefault="000D1CE2" w:rsidP="000D1CE2">
      <w:pPr>
        <w:ind w:left="0" w:firstLine="0"/>
        <w:rPr>
          <w:rFonts w:eastAsiaTheme="majorEastAsia"/>
          <w:color w:val="auto"/>
          <w:szCs w:val="24"/>
          <w:lang w:eastAsia="en-US"/>
        </w:rPr>
      </w:pPr>
      <w:r w:rsidRPr="000D1CE2">
        <w:rPr>
          <w:rFonts w:eastAsiaTheme="majorEastAsia"/>
          <w:color w:val="auto"/>
          <w:szCs w:val="24"/>
          <w:lang w:eastAsia="en-US"/>
        </w:rPr>
        <w:t xml:space="preserve">- </w:t>
      </w:r>
      <w:r w:rsidRPr="000D1CE2">
        <w:rPr>
          <w:rFonts w:eastAsiaTheme="majorEastAsia"/>
          <w:b/>
          <w:bCs/>
          <w:color w:val="auto"/>
          <w:szCs w:val="24"/>
          <w:lang w:eastAsia="en-US"/>
        </w:rPr>
        <w:t>Langage utilisé :</w:t>
      </w:r>
      <w:r w:rsidRPr="000D1CE2">
        <w:rPr>
          <w:rFonts w:eastAsiaTheme="majorEastAsia"/>
          <w:color w:val="auto"/>
          <w:szCs w:val="24"/>
          <w:lang w:eastAsia="en-US"/>
        </w:rPr>
        <w:t xml:space="preserve"> Python (utilisation de la bibliothèque elasticsearch)</w:t>
      </w:r>
    </w:p>
    <w:p w14:paraId="1D0B9280" w14:textId="77777777" w:rsidR="000D1CE2" w:rsidRPr="00BF673B" w:rsidRDefault="000D1CE2" w:rsidP="000D1CE2">
      <w:pPr>
        <w:pStyle w:val="Paragraphedeliste"/>
        <w:numPr>
          <w:ilvl w:val="0"/>
          <w:numId w:val="37"/>
        </w:numPr>
        <w:rPr>
          <w:rFonts w:asciiTheme="majorHAnsi" w:eastAsiaTheme="majorEastAsia" w:hAnsiTheme="majorHAnsi" w:cstheme="majorBidi"/>
          <w:b/>
          <w:bCs/>
          <w:color w:val="4472C4" w:themeColor="accent1"/>
          <w:sz w:val="32"/>
          <w:szCs w:val="32"/>
          <w:lang w:eastAsia="en-US"/>
        </w:rPr>
      </w:pPr>
      <w:bookmarkStart w:id="5" w:name="_Hlk200236103"/>
      <w:r w:rsidRPr="00BF673B">
        <w:rPr>
          <w:rFonts w:asciiTheme="majorHAnsi" w:eastAsiaTheme="majorEastAsia" w:hAnsiTheme="majorHAnsi" w:cstheme="majorBidi"/>
          <w:b/>
          <w:bCs/>
          <w:color w:val="4472C4" w:themeColor="accent1"/>
          <w:sz w:val="32"/>
          <w:szCs w:val="32"/>
          <w:lang w:eastAsia="en-US"/>
        </w:rPr>
        <w:t>Description des variables</w:t>
      </w:r>
    </w:p>
    <w:tbl>
      <w:tblPr>
        <w:tblStyle w:val="Grilledutableau"/>
        <w:tblW w:w="8809" w:type="dxa"/>
        <w:tblInd w:w="846" w:type="dxa"/>
        <w:tblLook w:val="04A0" w:firstRow="1" w:lastRow="0" w:firstColumn="1" w:lastColumn="0" w:noHBand="0" w:noVBand="1"/>
      </w:tblPr>
      <w:tblGrid>
        <w:gridCol w:w="4141"/>
        <w:gridCol w:w="4668"/>
      </w:tblGrid>
      <w:tr w:rsidR="000D1CE2" w:rsidRPr="00E33BC6" w14:paraId="7519E30F" w14:textId="77777777" w:rsidTr="0033050E">
        <w:trPr>
          <w:trHeight w:val="228"/>
        </w:trPr>
        <w:tc>
          <w:tcPr>
            <w:tcW w:w="4141" w:type="dxa"/>
          </w:tcPr>
          <w:bookmarkEnd w:id="5"/>
          <w:p w14:paraId="422F697D" w14:textId="77777777" w:rsidR="000D1CE2" w:rsidRPr="000D1CE2" w:rsidRDefault="000D1CE2" w:rsidP="007B4367">
            <w:pPr>
              <w:rPr>
                <w:b/>
                <w:bCs/>
                <w:szCs w:val="24"/>
              </w:rPr>
            </w:pPr>
            <w:r w:rsidRPr="000D1CE2">
              <w:rPr>
                <w:b/>
                <w:bCs/>
                <w:szCs w:val="24"/>
              </w:rPr>
              <w:t>Champ</w:t>
            </w:r>
          </w:p>
        </w:tc>
        <w:tc>
          <w:tcPr>
            <w:tcW w:w="4668" w:type="dxa"/>
          </w:tcPr>
          <w:p w14:paraId="2FEEBEC9" w14:textId="77777777" w:rsidR="000D1CE2" w:rsidRPr="000D1CE2" w:rsidRDefault="000D1CE2" w:rsidP="007B4367">
            <w:pPr>
              <w:rPr>
                <w:b/>
                <w:bCs/>
                <w:szCs w:val="24"/>
              </w:rPr>
            </w:pPr>
            <w:r w:rsidRPr="000D1CE2">
              <w:rPr>
                <w:b/>
                <w:bCs/>
                <w:szCs w:val="24"/>
              </w:rPr>
              <w:t>Description</w:t>
            </w:r>
          </w:p>
        </w:tc>
      </w:tr>
      <w:tr w:rsidR="000D1CE2" w:rsidRPr="00E33BC6" w14:paraId="0689BA9F" w14:textId="77777777" w:rsidTr="0033050E">
        <w:trPr>
          <w:trHeight w:val="215"/>
        </w:trPr>
        <w:tc>
          <w:tcPr>
            <w:tcW w:w="4141" w:type="dxa"/>
          </w:tcPr>
          <w:p w14:paraId="7D289F92" w14:textId="77777777" w:rsidR="000D1CE2" w:rsidRPr="00E33BC6" w:rsidRDefault="000D1CE2" w:rsidP="0033050E">
            <w:pPr>
              <w:spacing w:line="276" w:lineRule="auto"/>
              <w:rPr>
                <w:b/>
                <w:bCs/>
                <w:szCs w:val="24"/>
              </w:rPr>
            </w:pPr>
            <w:r w:rsidRPr="00E33BC6">
              <w:rPr>
                <w:b/>
                <w:bCs/>
                <w:szCs w:val="24"/>
              </w:rPr>
              <w:t>symbol</w:t>
            </w:r>
          </w:p>
        </w:tc>
        <w:tc>
          <w:tcPr>
            <w:tcW w:w="4668" w:type="dxa"/>
          </w:tcPr>
          <w:p w14:paraId="1A7E9E40" w14:textId="77777777" w:rsidR="000D1CE2" w:rsidRPr="00E33BC6" w:rsidRDefault="000D1CE2" w:rsidP="0033050E">
            <w:pPr>
              <w:spacing w:line="276" w:lineRule="auto"/>
              <w:rPr>
                <w:szCs w:val="24"/>
              </w:rPr>
            </w:pPr>
            <w:r w:rsidRPr="00E33BC6">
              <w:rPr>
                <w:szCs w:val="24"/>
              </w:rPr>
              <w:t>Symbole boursier</w:t>
            </w:r>
          </w:p>
        </w:tc>
      </w:tr>
      <w:tr w:rsidR="000D1CE2" w:rsidRPr="00E33BC6" w14:paraId="1D965A13" w14:textId="77777777" w:rsidTr="0033050E">
        <w:trPr>
          <w:trHeight w:val="228"/>
        </w:trPr>
        <w:tc>
          <w:tcPr>
            <w:tcW w:w="4141" w:type="dxa"/>
          </w:tcPr>
          <w:p w14:paraId="6CC9102B" w14:textId="77777777" w:rsidR="000D1CE2" w:rsidRPr="00E33BC6" w:rsidRDefault="000D1CE2" w:rsidP="0033050E">
            <w:pPr>
              <w:spacing w:line="276" w:lineRule="auto"/>
              <w:rPr>
                <w:b/>
                <w:bCs/>
                <w:szCs w:val="24"/>
              </w:rPr>
            </w:pPr>
            <w:r w:rsidRPr="00E33BC6">
              <w:rPr>
                <w:b/>
                <w:bCs/>
                <w:szCs w:val="24"/>
              </w:rPr>
              <w:t>closePrice</w:t>
            </w:r>
          </w:p>
        </w:tc>
        <w:tc>
          <w:tcPr>
            <w:tcW w:w="4668" w:type="dxa"/>
          </w:tcPr>
          <w:p w14:paraId="787E3A7A" w14:textId="77777777" w:rsidR="000D1CE2" w:rsidRPr="00E33BC6" w:rsidRDefault="000D1CE2" w:rsidP="0033050E">
            <w:pPr>
              <w:spacing w:line="276" w:lineRule="auto"/>
              <w:rPr>
                <w:szCs w:val="24"/>
              </w:rPr>
            </w:pPr>
            <w:r w:rsidRPr="00E33BC6">
              <w:rPr>
                <w:szCs w:val="24"/>
              </w:rPr>
              <w:t>Prix de clôture</w:t>
            </w:r>
          </w:p>
        </w:tc>
      </w:tr>
      <w:tr w:rsidR="000D1CE2" w:rsidRPr="00E33BC6" w14:paraId="1FC438E5" w14:textId="77777777" w:rsidTr="0033050E">
        <w:trPr>
          <w:trHeight w:val="571"/>
        </w:trPr>
        <w:tc>
          <w:tcPr>
            <w:tcW w:w="4141" w:type="dxa"/>
          </w:tcPr>
          <w:p w14:paraId="2C0A5934" w14:textId="77777777" w:rsidR="000D1CE2" w:rsidRPr="00E33BC6" w:rsidRDefault="000D1CE2" w:rsidP="0033050E">
            <w:pPr>
              <w:spacing w:line="276" w:lineRule="auto"/>
              <w:rPr>
                <w:b/>
                <w:bCs/>
                <w:szCs w:val="24"/>
              </w:rPr>
            </w:pPr>
            <w:r w:rsidRPr="00E33BC6">
              <w:rPr>
                <w:b/>
                <w:bCs/>
                <w:szCs w:val="24"/>
              </w:rPr>
              <w:t>highPrice</w:t>
            </w:r>
          </w:p>
        </w:tc>
        <w:tc>
          <w:tcPr>
            <w:tcW w:w="4668" w:type="dxa"/>
          </w:tcPr>
          <w:p w14:paraId="240CF29D" w14:textId="77777777" w:rsidR="000D1CE2" w:rsidRPr="00E33BC6" w:rsidRDefault="000D1CE2" w:rsidP="0033050E">
            <w:pPr>
              <w:spacing w:line="276" w:lineRule="auto"/>
              <w:rPr>
                <w:szCs w:val="24"/>
                <w:lang w:val="fr-FR"/>
              </w:rPr>
            </w:pPr>
            <w:r w:rsidRPr="00E33BC6">
              <w:rPr>
                <w:szCs w:val="24"/>
                <w:lang w:val="fr-FR"/>
              </w:rPr>
              <w:t>Prix le plus haut atteint durant la journée</w:t>
            </w:r>
          </w:p>
        </w:tc>
      </w:tr>
      <w:tr w:rsidR="000D1CE2" w:rsidRPr="00E33BC6" w14:paraId="6E96814F" w14:textId="77777777" w:rsidTr="0033050E">
        <w:trPr>
          <w:trHeight w:val="228"/>
        </w:trPr>
        <w:tc>
          <w:tcPr>
            <w:tcW w:w="4141" w:type="dxa"/>
          </w:tcPr>
          <w:p w14:paraId="45C76416" w14:textId="77777777" w:rsidR="000D1CE2" w:rsidRPr="00E33BC6" w:rsidRDefault="000D1CE2" w:rsidP="0033050E">
            <w:pPr>
              <w:spacing w:line="276" w:lineRule="auto"/>
              <w:rPr>
                <w:b/>
                <w:bCs/>
                <w:szCs w:val="24"/>
              </w:rPr>
            </w:pPr>
            <w:r w:rsidRPr="00E33BC6">
              <w:rPr>
                <w:b/>
                <w:bCs/>
                <w:szCs w:val="24"/>
              </w:rPr>
              <w:t>lowPrice</w:t>
            </w:r>
          </w:p>
        </w:tc>
        <w:tc>
          <w:tcPr>
            <w:tcW w:w="4668" w:type="dxa"/>
          </w:tcPr>
          <w:p w14:paraId="0D5770FE" w14:textId="77777777" w:rsidR="000D1CE2" w:rsidRPr="00E33BC6" w:rsidRDefault="000D1CE2" w:rsidP="0033050E">
            <w:pPr>
              <w:spacing w:line="276" w:lineRule="auto"/>
              <w:rPr>
                <w:szCs w:val="24"/>
                <w:lang w:val="fr-FR"/>
              </w:rPr>
            </w:pPr>
            <w:r w:rsidRPr="00E33BC6">
              <w:rPr>
                <w:szCs w:val="24"/>
                <w:lang w:val="fr-FR"/>
              </w:rPr>
              <w:t>Prix le plus bas de la journée</w:t>
            </w:r>
          </w:p>
        </w:tc>
      </w:tr>
      <w:tr w:rsidR="000D1CE2" w:rsidRPr="00E33BC6" w14:paraId="45C312EC" w14:textId="77777777" w:rsidTr="0033050E">
        <w:trPr>
          <w:trHeight w:val="215"/>
        </w:trPr>
        <w:tc>
          <w:tcPr>
            <w:tcW w:w="4141" w:type="dxa"/>
          </w:tcPr>
          <w:p w14:paraId="1EEBA704" w14:textId="77777777" w:rsidR="000D1CE2" w:rsidRPr="00E33BC6" w:rsidRDefault="000D1CE2" w:rsidP="0033050E">
            <w:pPr>
              <w:spacing w:line="276" w:lineRule="auto"/>
              <w:rPr>
                <w:b/>
                <w:bCs/>
                <w:szCs w:val="24"/>
              </w:rPr>
            </w:pPr>
            <w:r w:rsidRPr="00E33BC6">
              <w:rPr>
                <w:b/>
                <w:bCs/>
                <w:szCs w:val="24"/>
              </w:rPr>
              <w:t>openPrice</w:t>
            </w:r>
          </w:p>
        </w:tc>
        <w:tc>
          <w:tcPr>
            <w:tcW w:w="4668" w:type="dxa"/>
          </w:tcPr>
          <w:p w14:paraId="51730CE8" w14:textId="77777777" w:rsidR="000D1CE2" w:rsidRPr="00E33BC6" w:rsidRDefault="000D1CE2" w:rsidP="0033050E">
            <w:pPr>
              <w:spacing w:line="276" w:lineRule="auto"/>
              <w:rPr>
                <w:szCs w:val="24"/>
              </w:rPr>
            </w:pPr>
            <w:r w:rsidRPr="00E33BC6">
              <w:rPr>
                <w:szCs w:val="24"/>
              </w:rPr>
              <w:t>Prix d'ouverture</w:t>
            </w:r>
          </w:p>
        </w:tc>
      </w:tr>
      <w:tr w:rsidR="000D1CE2" w:rsidRPr="00E33BC6" w14:paraId="659D0952" w14:textId="77777777" w:rsidTr="0033050E">
        <w:trPr>
          <w:trHeight w:val="228"/>
        </w:trPr>
        <w:tc>
          <w:tcPr>
            <w:tcW w:w="4141" w:type="dxa"/>
          </w:tcPr>
          <w:p w14:paraId="67B9BE20" w14:textId="77777777" w:rsidR="000D1CE2" w:rsidRPr="00E33BC6" w:rsidRDefault="000D1CE2" w:rsidP="0033050E">
            <w:pPr>
              <w:spacing w:line="276" w:lineRule="auto"/>
              <w:rPr>
                <w:b/>
                <w:bCs/>
                <w:szCs w:val="24"/>
              </w:rPr>
            </w:pPr>
            <w:r w:rsidRPr="00E33BC6">
              <w:rPr>
                <w:b/>
                <w:bCs/>
                <w:szCs w:val="24"/>
              </w:rPr>
              <w:t>volume</w:t>
            </w:r>
          </w:p>
        </w:tc>
        <w:tc>
          <w:tcPr>
            <w:tcW w:w="4668" w:type="dxa"/>
          </w:tcPr>
          <w:p w14:paraId="5BBFBC06" w14:textId="77777777" w:rsidR="000D1CE2" w:rsidRPr="00E33BC6" w:rsidRDefault="000D1CE2" w:rsidP="0033050E">
            <w:pPr>
              <w:spacing w:line="276" w:lineRule="auto"/>
              <w:rPr>
                <w:szCs w:val="24"/>
              </w:rPr>
            </w:pPr>
            <w:r w:rsidRPr="00E33BC6">
              <w:rPr>
                <w:szCs w:val="24"/>
              </w:rPr>
              <w:t>Volume échangé</w:t>
            </w:r>
          </w:p>
        </w:tc>
      </w:tr>
      <w:tr w:rsidR="000D1CE2" w:rsidRPr="00E33BC6" w14:paraId="31061866" w14:textId="77777777" w:rsidTr="0033050E">
        <w:trPr>
          <w:trHeight w:val="215"/>
        </w:trPr>
        <w:tc>
          <w:tcPr>
            <w:tcW w:w="4141" w:type="dxa"/>
          </w:tcPr>
          <w:p w14:paraId="547B7225" w14:textId="77777777" w:rsidR="000D1CE2" w:rsidRPr="00E33BC6" w:rsidRDefault="000D1CE2" w:rsidP="0033050E">
            <w:pPr>
              <w:spacing w:line="276" w:lineRule="auto"/>
              <w:rPr>
                <w:b/>
                <w:bCs/>
                <w:szCs w:val="24"/>
              </w:rPr>
            </w:pPr>
            <w:r w:rsidRPr="00E33BC6">
              <w:rPr>
                <w:b/>
                <w:bCs/>
                <w:szCs w:val="24"/>
              </w:rPr>
              <w:t>numberOfTrades</w:t>
            </w:r>
          </w:p>
        </w:tc>
        <w:tc>
          <w:tcPr>
            <w:tcW w:w="4668" w:type="dxa"/>
          </w:tcPr>
          <w:p w14:paraId="1ED6C9BD" w14:textId="77777777" w:rsidR="000D1CE2" w:rsidRPr="00E33BC6" w:rsidRDefault="000D1CE2" w:rsidP="0033050E">
            <w:pPr>
              <w:spacing w:line="276" w:lineRule="auto"/>
              <w:rPr>
                <w:szCs w:val="24"/>
              </w:rPr>
            </w:pPr>
            <w:r w:rsidRPr="00E33BC6">
              <w:rPr>
                <w:szCs w:val="24"/>
              </w:rPr>
              <w:t>Nombre de transactions</w:t>
            </w:r>
          </w:p>
        </w:tc>
      </w:tr>
      <w:tr w:rsidR="000D1CE2" w:rsidRPr="00E33BC6" w14:paraId="1D9B3F2D" w14:textId="77777777" w:rsidTr="0033050E">
        <w:trPr>
          <w:trHeight w:val="457"/>
        </w:trPr>
        <w:tc>
          <w:tcPr>
            <w:tcW w:w="4141" w:type="dxa"/>
          </w:tcPr>
          <w:p w14:paraId="51E2D87F" w14:textId="77777777" w:rsidR="000D1CE2" w:rsidRPr="00E33BC6" w:rsidRDefault="000D1CE2" w:rsidP="0033050E">
            <w:pPr>
              <w:spacing w:line="276" w:lineRule="auto"/>
              <w:rPr>
                <w:b/>
                <w:bCs/>
                <w:szCs w:val="24"/>
              </w:rPr>
            </w:pPr>
            <w:r w:rsidRPr="00E33BC6">
              <w:rPr>
                <w:b/>
                <w:bCs/>
                <w:szCs w:val="24"/>
              </w:rPr>
              <w:t>volumeWeightedAveragePrice</w:t>
            </w:r>
          </w:p>
        </w:tc>
        <w:tc>
          <w:tcPr>
            <w:tcW w:w="4668" w:type="dxa"/>
          </w:tcPr>
          <w:p w14:paraId="06985901" w14:textId="77777777" w:rsidR="000D1CE2" w:rsidRPr="00E33BC6" w:rsidRDefault="000D1CE2" w:rsidP="0033050E">
            <w:pPr>
              <w:spacing w:line="276" w:lineRule="auto"/>
              <w:rPr>
                <w:szCs w:val="24"/>
                <w:lang w:val="fr-FR"/>
              </w:rPr>
            </w:pPr>
            <w:r w:rsidRPr="00E33BC6">
              <w:rPr>
                <w:szCs w:val="24"/>
                <w:lang w:val="fr-FR"/>
              </w:rPr>
              <w:t>Prix moyen pondéré par le volume</w:t>
            </w:r>
          </w:p>
        </w:tc>
      </w:tr>
      <w:tr w:rsidR="000D1CE2" w:rsidRPr="00E33BC6" w14:paraId="24FE6A01" w14:textId="77777777" w:rsidTr="0033050E">
        <w:trPr>
          <w:trHeight w:val="444"/>
        </w:trPr>
        <w:tc>
          <w:tcPr>
            <w:tcW w:w="4141" w:type="dxa"/>
          </w:tcPr>
          <w:p w14:paraId="67D36395" w14:textId="77777777" w:rsidR="000D1CE2" w:rsidRPr="00E33BC6" w:rsidRDefault="000D1CE2" w:rsidP="0033050E">
            <w:pPr>
              <w:spacing w:line="276" w:lineRule="auto"/>
              <w:rPr>
                <w:b/>
                <w:bCs/>
                <w:szCs w:val="24"/>
              </w:rPr>
            </w:pPr>
            <w:r w:rsidRPr="00E33BC6">
              <w:rPr>
                <w:b/>
                <w:bCs/>
                <w:szCs w:val="24"/>
              </w:rPr>
              <w:t>timestamp</w:t>
            </w:r>
          </w:p>
        </w:tc>
        <w:tc>
          <w:tcPr>
            <w:tcW w:w="4668" w:type="dxa"/>
          </w:tcPr>
          <w:p w14:paraId="33A03AD9" w14:textId="77777777" w:rsidR="000D1CE2" w:rsidRPr="00E33BC6" w:rsidRDefault="000D1CE2" w:rsidP="0033050E">
            <w:pPr>
              <w:spacing w:line="276" w:lineRule="auto"/>
              <w:rPr>
                <w:szCs w:val="24"/>
              </w:rPr>
            </w:pPr>
            <w:r w:rsidRPr="00E33BC6">
              <w:rPr>
                <w:szCs w:val="24"/>
              </w:rPr>
              <w:t>Timestamp Unix (millisecondes)</w:t>
            </w:r>
          </w:p>
        </w:tc>
      </w:tr>
    </w:tbl>
    <w:p w14:paraId="4F9DA009" w14:textId="77777777" w:rsidR="00501FD7" w:rsidRPr="000D1CE2" w:rsidRDefault="00501FD7" w:rsidP="000D1CE2">
      <w:pPr>
        <w:keepNext/>
        <w:keepLines/>
        <w:spacing w:before="160" w:after="80" w:line="278" w:lineRule="auto"/>
        <w:ind w:left="0" w:right="0" w:firstLine="0"/>
        <w:jc w:val="left"/>
        <w:outlineLvl w:val="1"/>
        <w:rPr>
          <w:rFonts w:asciiTheme="majorHAnsi" w:eastAsiaTheme="majorEastAsia" w:hAnsiTheme="majorHAnsi" w:cstheme="majorBidi"/>
          <w:color w:val="2F5496" w:themeColor="accent1" w:themeShade="BF"/>
          <w:sz w:val="32"/>
          <w:szCs w:val="32"/>
          <w:lang w:eastAsia="en-US"/>
        </w:rPr>
      </w:pPr>
    </w:p>
    <w:p w14:paraId="124E1247" w14:textId="4CEC885A" w:rsidR="003C4BC3" w:rsidRDefault="006527B2" w:rsidP="006527B2">
      <w:pPr>
        <w:spacing w:after="0" w:line="259" w:lineRule="auto"/>
        <w:ind w:left="0" w:right="0" w:firstLine="0"/>
        <w:jc w:val="center"/>
      </w:pPr>
      <w:r>
        <w:rPr>
          <w:b/>
          <w:bCs/>
          <w:noProof/>
          <w:sz w:val="30"/>
          <w:szCs w:val="30"/>
        </w:rPr>
        <w:drawing>
          <wp:inline distT="0" distB="0" distL="0" distR="0" wp14:anchorId="2937C521" wp14:editId="229CF2BD">
            <wp:extent cx="5876925" cy="2562225"/>
            <wp:effectExtent l="0" t="0" r="9525" b="9525"/>
            <wp:docPr id="19201256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5685" name="Image 1920125685"/>
                    <pic:cNvPicPr/>
                  </pic:nvPicPr>
                  <pic:blipFill>
                    <a:blip r:embed="rId33">
                      <a:extLst>
                        <a:ext uri="{28A0092B-C50C-407E-A947-70E740481C1C}">
                          <a14:useLocalDpi xmlns:a14="http://schemas.microsoft.com/office/drawing/2010/main" val="0"/>
                        </a:ext>
                      </a:extLst>
                    </a:blip>
                    <a:stretch>
                      <a:fillRect/>
                    </a:stretch>
                  </pic:blipFill>
                  <pic:spPr>
                    <a:xfrm>
                      <a:off x="0" y="0"/>
                      <a:ext cx="5876925" cy="2562225"/>
                    </a:xfrm>
                    <a:prstGeom prst="rect">
                      <a:avLst/>
                    </a:prstGeom>
                  </pic:spPr>
                </pic:pic>
              </a:graphicData>
            </a:graphic>
          </wp:inline>
        </w:drawing>
      </w:r>
    </w:p>
    <w:p w14:paraId="64BB79AC" w14:textId="1C1C4007" w:rsidR="00266235" w:rsidRDefault="006527B2" w:rsidP="006527B2">
      <w:pPr>
        <w:spacing w:after="68"/>
        <w:ind w:right="261"/>
        <w:jc w:val="center"/>
        <w:rPr>
          <w:i/>
          <w:iCs/>
          <w:u w:val="single"/>
        </w:rPr>
      </w:pPr>
      <w:r w:rsidRPr="00FD20BF">
        <w:rPr>
          <w:i/>
          <w:iCs/>
          <w:u w:val="single"/>
        </w:rPr>
        <w:t>Figure</w:t>
      </w:r>
      <w:r>
        <w:rPr>
          <w:i/>
          <w:iCs/>
          <w:u w:val="single"/>
        </w:rPr>
        <w:t xml:space="preserve"> 1</w:t>
      </w:r>
      <w:r>
        <w:rPr>
          <w:i/>
          <w:iCs/>
          <w:u w:val="single"/>
        </w:rPr>
        <w:t>7</w:t>
      </w:r>
      <w:r w:rsidRPr="00FD20BF">
        <w:rPr>
          <w:i/>
          <w:iCs/>
          <w:u w:val="single"/>
        </w:rPr>
        <w:t xml:space="preserve"> : </w:t>
      </w:r>
      <w:r w:rsidR="00365616">
        <w:rPr>
          <w:i/>
          <w:iCs/>
          <w:u w:val="single"/>
        </w:rPr>
        <w:t>Visualisation</w:t>
      </w:r>
      <w:r>
        <w:rPr>
          <w:i/>
          <w:iCs/>
          <w:u w:val="single"/>
        </w:rPr>
        <w:t xml:space="preserve"> du jeu de donné</w:t>
      </w:r>
    </w:p>
    <w:p w14:paraId="31710D74" w14:textId="77777777" w:rsidR="00647AB3" w:rsidRPr="00647AB3" w:rsidRDefault="00647AB3" w:rsidP="00647AB3">
      <w:pPr>
        <w:spacing w:after="68"/>
        <w:ind w:left="0" w:right="261" w:firstLine="0"/>
      </w:pPr>
    </w:p>
    <w:p w14:paraId="15A2A35F" w14:textId="156BDDD4" w:rsidR="00266235" w:rsidRPr="00BF673B" w:rsidRDefault="006527B2" w:rsidP="00266235">
      <w:pPr>
        <w:pStyle w:val="Paragraphedeliste"/>
        <w:numPr>
          <w:ilvl w:val="0"/>
          <w:numId w:val="37"/>
        </w:numPr>
        <w:rPr>
          <w:rFonts w:asciiTheme="majorHAnsi" w:eastAsiaTheme="majorEastAsia" w:hAnsiTheme="majorHAnsi" w:cstheme="majorBidi"/>
          <w:b/>
          <w:bCs/>
          <w:color w:val="4472C4" w:themeColor="accent1"/>
          <w:sz w:val="32"/>
          <w:szCs w:val="32"/>
          <w:lang w:eastAsia="en-US"/>
        </w:rPr>
      </w:pPr>
      <w:r w:rsidRPr="00BF673B">
        <w:rPr>
          <w:b/>
          <w:bCs/>
          <w:i/>
          <w:iCs/>
          <w:u w:val="single"/>
        </w:rPr>
        <w:t xml:space="preserve"> </w:t>
      </w:r>
      <w:r w:rsidR="00266235" w:rsidRPr="00BF673B">
        <w:rPr>
          <w:rFonts w:asciiTheme="majorHAnsi" w:eastAsiaTheme="majorEastAsia" w:hAnsiTheme="majorHAnsi" w:cstheme="majorBidi"/>
          <w:b/>
          <w:bCs/>
          <w:color w:val="4472C4" w:themeColor="accent1"/>
          <w:sz w:val="32"/>
          <w:szCs w:val="32"/>
          <w:lang w:eastAsia="en-US"/>
        </w:rPr>
        <w:t>Analyse initiale</w:t>
      </w:r>
    </w:p>
    <w:p w14:paraId="640635CD" w14:textId="2105E8E6" w:rsidR="00647AB3" w:rsidRDefault="00647AB3" w:rsidP="00647AB3">
      <w:pPr>
        <w:ind w:left="0" w:firstLine="0"/>
        <w:jc w:val="center"/>
        <w:rPr>
          <w:rFonts w:eastAsiaTheme="majorEastAsia"/>
          <w:color w:val="4472C4" w:themeColor="accent1"/>
          <w:szCs w:val="24"/>
          <w:lang w:eastAsia="en-US"/>
        </w:rPr>
      </w:pPr>
      <w:r>
        <w:rPr>
          <w:b/>
          <w:bCs/>
          <w:noProof/>
          <w:sz w:val="30"/>
          <w:szCs w:val="30"/>
        </w:rPr>
        <w:drawing>
          <wp:inline distT="0" distB="0" distL="0" distR="0" wp14:anchorId="7AC472F4" wp14:editId="591F564B">
            <wp:extent cx="4610100" cy="3009900"/>
            <wp:effectExtent l="0" t="0" r="0" b="0"/>
            <wp:docPr id="4764501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0166" name="Image 476450166"/>
                    <pic:cNvPicPr/>
                  </pic:nvPicPr>
                  <pic:blipFill>
                    <a:blip r:embed="rId34">
                      <a:extLst>
                        <a:ext uri="{28A0092B-C50C-407E-A947-70E740481C1C}">
                          <a14:useLocalDpi xmlns:a14="http://schemas.microsoft.com/office/drawing/2010/main" val="0"/>
                        </a:ext>
                      </a:extLst>
                    </a:blip>
                    <a:stretch>
                      <a:fillRect/>
                    </a:stretch>
                  </pic:blipFill>
                  <pic:spPr>
                    <a:xfrm>
                      <a:off x="0" y="0"/>
                      <a:ext cx="4610744" cy="3010320"/>
                    </a:xfrm>
                    <a:prstGeom prst="rect">
                      <a:avLst/>
                    </a:prstGeom>
                  </pic:spPr>
                </pic:pic>
              </a:graphicData>
            </a:graphic>
          </wp:inline>
        </w:drawing>
      </w:r>
    </w:p>
    <w:p w14:paraId="38E14700" w14:textId="0547C84C" w:rsidR="00365616" w:rsidRPr="00365616" w:rsidRDefault="00365616" w:rsidP="00365616">
      <w:pPr>
        <w:spacing w:after="68"/>
        <w:ind w:right="261"/>
        <w:jc w:val="center"/>
        <w:rPr>
          <w:i/>
          <w:iCs/>
          <w:u w:val="single"/>
        </w:rPr>
      </w:pPr>
      <w:r w:rsidRPr="00FD20BF">
        <w:rPr>
          <w:i/>
          <w:iCs/>
          <w:u w:val="single"/>
        </w:rPr>
        <w:t>Figure</w:t>
      </w:r>
      <w:r>
        <w:rPr>
          <w:i/>
          <w:iCs/>
          <w:u w:val="single"/>
        </w:rPr>
        <w:t xml:space="preserve"> 1</w:t>
      </w:r>
      <w:r w:rsidR="00DC22B7">
        <w:rPr>
          <w:i/>
          <w:iCs/>
          <w:u w:val="single"/>
        </w:rPr>
        <w:t>8</w:t>
      </w:r>
      <w:r w:rsidRPr="00FD20BF">
        <w:rPr>
          <w:i/>
          <w:iCs/>
          <w:u w:val="single"/>
        </w:rPr>
        <w:t xml:space="preserve"> : </w:t>
      </w:r>
      <w:r>
        <w:rPr>
          <w:i/>
          <w:iCs/>
          <w:u w:val="single"/>
        </w:rPr>
        <w:t>Analyse des différentes variables</w:t>
      </w:r>
    </w:p>
    <w:p w14:paraId="2BD12892" w14:textId="4FBC6847" w:rsidR="00647AB3" w:rsidRDefault="00647AB3" w:rsidP="00647AB3">
      <w:pPr>
        <w:ind w:left="0" w:firstLine="0"/>
        <w:rPr>
          <w:rFonts w:eastAsiaTheme="majorEastAsia"/>
          <w:color w:val="auto"/>
          <w:szCs w:val="24"/>
          <w:lang w:eastAsia="en-US"/>
        </w:rPr>
      </w:pPr>
      <w:r w:rsidRPr="00647AB3">
        <w:rPr>
          <w:rFonts w:eastAsiaTheme="majorEastAsia"/>
          <w:color w:val="auto"/>
          <w:szCs w:val="24"/>
          <w:lang w:eastAsia="en-US"/>
        </w:rPr>
        <w:t>Les données sont numériquement cohérentes, avec des types bien définis (float64, int64, object). Deux variables (numberOfTrades et volumeWeightedAveragePrice) présentent 429 valeurs manquantes. Il conviendra de traiter ces valeurs lors de la phase de préparation des données (par imputation ou suppression). Les autres colonnes sont complètes, ce qui est favorable à l’analyse statistique et la modélisation.</w:t>
      </w:r>
    </w:p>
    <w:p w14:paraId="4FBF8DD9" w14:textId="77777777" w:rsidR="00647AB3" w:rsidRPr="00647AB3" w:rsidRDefault="00647AB3" w:rsidP="00647AB3">
      <w:pPr>
        <w:ind w:left="0" w:firstLine="0"/>
        <w:rPr>
          <w:rFonts w:eastAsiaTheme="majorEastAsia"/>
          <w:color w:val="auto"/>
          <w:szCs w:val="24"/>
          <w:lang w:eastAsia="en-US"/>
        </w:rPr>
      </w:pPr>
    </w:p>
    <w:p w14:paraId="16C44CBC" w14:textId="4970300B" w:rsidR="00647AB3" w:rsidRDefault="00647AB3" w:rsidP="00266235">
      <w:pPr>
        <w:pStyle w:val="Paragraphedeliste"/>
        <w:numPr>
          <w:ilvl w:val="0"/>
          <w:numId w:val="37"/>
        </w:numPr>
        <w:rPr>
          <w:rFonts w:asciiTheme="majorHAnsi" w:eastAsiaTheme="majorEastAsia" w:hAnsiTheme="majorHAnsi" w:cstheme="majorBidi"/>
          <w:b/>
          <w:bCs/>
          <w:color w:val="4472C4" w:themeColor="accent1"/>
          <w:sz w:val="32"/>
          <w:szCs w:val="32"/>
          <w:lang w:eastAsia="en-US"/>
        </w:rPr>
      </w:pPr>
      <w:r w:rsidRPr="00BF673B">
        <w:rPr>
          <w:rFonts w:asciiTheme="majorHAnsi" w:eastAsiaTheme="majorEastAsia" w:hAnsiTheme="majorHAnsi" w:cstheme="majorBidi"/>
          <w:b/>
          <w:bCs/>
          <w:color w:val="4472C4" w:themeColor="accent1"/>
          <w:sz w:val="32"/>
          <w:szCs w:val="32"/>
          <w:lang w:eastAsia="en-US"/>
        </w:rPr>
        <w:t>Statistique descriptive</w:t>
      </w:r>
    </w:p>
    <w:p w14:paraId="79DD3828" w14:textId="1A1C8480" w:rsidR="00BF673B" w:rsidRDefault="00BF673B" w:rsidP="00BF673B">
      <w:pPr>
        <w:ind w:left="0" w:firstLine="0"/>
        <w:jc w:val="center"/>
        <w:rPr>
          <w:rFonts w:asciiTheme="majorHAnsi" w:eastAsiaTheme="majorEastAsia" w:hAnsiTheme="majorHAnsi" w:cstheme="majorBidi"/>
          <w:color w:val="4472C4" w:themeColor="accent1"/>
          <w:sz w:val="32"/>
          <w:szCs w:val="32"/>
          <w:lang w:eastAsia="en-US"/>
        </w:rPr>
      </w:pPr>
      <w:r>
        <w:rPr>
          <w:noProof/>
        </w:rPr>
        <w:drawing>
          <wp:inline distT="0" distB="0" distL="0" distR="0" wp14:anchorId="5313D42D" wp14:editId="192635FE">
            <wp:extent cx="6267450" cy="1838325"/>
            <wp:effectExtent l="0" t="0" r="0" b="9525"/>
            <wp:docPr id="157601979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19790" name="Image 1576019790"/>
                    <pic:cNvPicPr/>
                  </pic:nvPicPr>
                  <pic:blipFill>
                    <a:blip r:embed="rId35">
                      <a:extLst>
                        <a:ext uri="{28A0092B-C50C-407E-A947-70E740481C1C}">
                          <a14:useLocalDpi xmlns:a14="http://schemas.microsoft.com/office/drawing/2010/main" val="0"/>
                        </a:ext>
                      </a:extLst>
                    </a:blip>
                    <a:stretch>
                      <a:fillRect/>
                    </a:stretch>
                  </pic:blipFill>
                  <pic:spPr>
                    <a:xfrm>
                      <a:off x="0" y="0"/>
                      <a:ext cx="6267450" cy="1838325"/>
                    </a:xfrm>
                    <a:prstGeom prst="rect">
                      <a:avLst/>
                    </a:prstGeom>
                  </pic:spPr>
                </pic:pic>
              </a:graphicData>
            </a:graphic>
          </wp:inline>
        </w:drawing>
      </w:r>
    </w:p>
    <w:p w14:paraId="206A76FB" w14:textId="62BCFAF9" w:rsidR="00640545" w:rsidRDefault="00640545" w:rsidP="00640545">
      <w:pPr>
        <w:spacing w:after="68"/>
        <w:ind w:right="261"/>
        <w:jc w:val="center"/>
        <w:rPr>
          <w:i/>
          <w:iCs/>
          <w:u w:val="single"/>
        </w:rPr>
      </w:pPr>
      <w:r w:rsidRPr="00FD20BF">
        <w:rPr>
          <w:i/>
          <w:iCs/>
          <w:u w:val="single"/>
        </w:rPr>
        <w:t>Figure</w:t>
      </w:r>
      <w:r>
        <w:rPr>
          <w:i/>
          <w:iCs/>
          <w:u w:val="single"/>
        </w:rPr>
        <w:t xml:space="preserve"> 1</w:t>
      </w:r>
      <w:r w:rsidR="00DC22B7">
        <w:rPr>
          <w:i/>
          <w:iCs/>
          <w:u w:val="single"/>
        </w:rPr>
        <w:t>9</w:t>
      </w:r>
      <w:r w:rsidRPr="00FD20BF">
        <w:rPr>
          <w:i/>
          <w:iCs/>
          <w:u w:val="single"/>
        </w:rPr>
        <w:t xml:space="preserve"> : </w:t>
      </w:r>
      <w:r>
        <w:rPr>
          <w:i/>
          <w:iCs/>
          <w:u w:val="single"/>
        </w:rPr>
        <w:t>Les statistique des variables</w:t>
      </w:r>
    </w:p>
    <w:p w14:paraId="5EBBC184" w14:textId="77777777" w:rsidR="00DE2C9A" w:rsidRPr="00DE2C9A" w:rsidRDefault="00DE2C9A" w:rsidP="00DE2C9A">
      <w:pPr>
        <w:spacing w:after="160" w:line="278" w:lineRule="auto"/>
        <w:ind w:left="0" w:right="0" w:firstLine="0"/>
        <w:rPr>
          <w:rFonts w:eastAsiaTheme="minorHAnsi"/>
          <w:color w:val="auto"/>
          <w:szCs w:val="24"/>
          <w:lang w:eastAsia="en-US"/>
        </w:rPr>
      </w:pPr>
      <w:r w:rsidRPr="00DE2C9A">
        <w:rPr>
          <w:rFonts w:eastAsiaTheme="minorHAnsi"/>
          <w:color w:val="auto"/>
          <w:szCs w:val="24"/>
          <w:lang w:eastAsia="en-US"/>
        </w:rPr>
        <w:t>L’analyse des variables closePrice (prix de clôture) et volume (volume échangé) révèle une forte hétérogénéité et une distribution très asymétrique à droite. Le prix de clôture présente une moyenne de 7 118,63 mais une médiane bien plus basse (23,98), avec des valeurs extrêmes allant de 0,0019 à 384 millions, indiquant la présence de valeurs aberrantes ou de titres très atypiques. De même, le volume échangé varie considérablement, avec une moyenne de plus de 1,3 million mais une médiane de seulement 77 641,5, et un maximum dépassant 626 millions. Ces écarts soulignent l’importance de traitements statistiques robustes (comme la normalisation ou la transformation logarithmique) pour limiter l’influence des outliers dans les analyses ultérieures.</w:t>
      </w:r>
    </w:p>
    <w:p w14:paraId="1364E323" w14:textId="7B2443D1" w:rsidR="00640545" w:rsidRDefault="0019747E" w:rsidP="0019747E">
      <w:pPr>
        <w:ind w:left="0" w:firstLine="0"/>
        <w:jc w:val="center"/>
        <w:rPr>
          <w:rFonts w:asciiTheme="majorHAnsi" w:eastAsiaTheme="majorEastAsia" w:hAnsiTheme="majorHAnsi" w:cstheme="majorBidi"/>
          <w:color w:val="4472C4" w:themeColor="accent1"/>
          <w:sz w:val="32"/>
          <w:szCs w:val="32"/>
          <w:lang w:eastAsia="en-US"/>
        </w:rPr>
      </w:pPr>
      <w:r>
        <w:rPr>
          <w:noProof/>
        </w:rPr>
        <w:drawing>
          <wp:inline distT="0" distB="0" distL="0" distR="0" wp14:anchorId="394AA7B5" wp14:editId="00108B1F">
            <wp:extent cx="6202133" cy="2819400"/>
            <wp:effectExtent l="0" t="0" r="8255" b="0"/>
            <wp:docPr id="162140884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4023" cy="2820259"/>
                    </a:xfrm>
                    <a:prstGeom prst="rect">
                      <a:avLst/>
                    </a:prstGeom>
                    <a:noFill/>
                    <a:ln>
                      <a:noFill/>
                    </a:ln>
                  </pic:spPr>
                </pic:pic>
              </a:graphicData>
            </a:graphic>
          </wp:inline>
        </w:drawing>
      </w:r>
    </w:p>
    <w:p w14:paraId="3304411E" w14:textId="3A027EC3" w:rsidR="0019747E" w:rsidRDefault="0019747E" w:rsidP="0019747E">
      <w:pPr>
        <w:ind w:left="0" w:firstLine="0"/>
        <w:jc w:val="center"/>
        <w:rPr>
          <w:rFonts w:asciiTheme="majorHAnsi" w:eastAsiaTheme="majorEastAsia" w:hAnsiTheme="majorHAnsi" w:cstheme="majorBidi"/>
          <w:color w:val="4472C4" w:themeColor="accent1"/>
          <w:sz w:val="32"/>
          <w:szCs w:val="32"/>
          <w:lang w:eastAsia="en-US"/>
        </w:rPr>
      </w:pPr>
      <w:r>
        <w:rPr>
          <w:noProof/>
        </w:rPr>
        <w:lastRenderedPageBreak/>
        <w:drawing>
          <wp:inline distT="0" distB="0" distL="0" distR="0" wp14:anchorId="0CC5E233" wp14:editId="1E836C76">
            <wp:extent cx="5760720" cy="2618740"/>
            <wp:effectExtent l="0" t="0" r="0" b="0"/>
            <wp:docPr id="194349976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618740"/>
                    </a:xfrm>
                    <a:prstGeom prst="rect">
                      <a:avLst/>
                    </a:prstGeom>
                    <a:noFill/>
                    <a:ln>
                      <a:noFill/>
                    </a:ln>
                  </pic:spPr>
                </pic:pic>
              </a:graphicData>
            </a:graphic>
          </wp:inline>
        </w:drawing>
      </w:r>
    </w:p>
    <w:p w14:paraId="24683929" w14:textId="17375A5E" w:rsidR="0019747E" w:rsidRDefault="0019747E" w:rsidP="0019747E">
      <w:pPr>
        <w:ind w:left="0" w:firstLine="0"/>
        <w:jc w:val="center"/>
        <w:rPr>
          <w:rFonts w:asciiTheme="majorHAnsi" w:eastAsiaTheme="majorEastAsia" w:hAnsiTheme="majorHAnsi" w:cstheme="majorBidi"/>
          <w:color w:val="4472C4" w:themeColor="accent1"/>
          <w:sz w:val="32"/>
          <w:szCs w:val="32"/>
          <w:lang w:eastAsia="en-US"/>
        </w:rPr>
      </w:pPr>
      <w:r>
        <w:rPr>
          <w:noProof/>
        </w:rPr>
        <w:drawing>
          <wp:inline distT="0" distB="0" distL="0" distR="0" wp14:anchorId="41928331" wp14:editId="2CBFCDBD">
            <wp:extent cx="5760720" cy="2627630"/>
            <wp:effectExtent l="0" t="0" r="0" b="1270"/>
            <wp:docPr id="189051350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627630"/>
                    </a:xfrm>
                    <a:prstGeom prst="rect">
                      <a:avLst/>
                    </a:prstGeom>
                    <a:noFill/>
                    <a:ln>
                      <a:noFill/>
                    </a:ln>
                  </pic:spPr>
                </pic:pic>
              </a:graphicData>
            </a:graphic>
          </wp:inline>
        </w:drawing>
      </w:r>
    </w:p>
    <w:p w14:paraId="151BB444" w14:textId="1F5C26D7" w:rsidR="0019747E" w:rsidRDefault="0019747E" w:rsidP="0019747E">
      <w:pPr>
        <w:ind w:left="0" w:firstLine="0"/>
        <w:jc w:val="center"/>
        <w:rPr>
          <w:rFonts w:asciiTheme="majorHAnsi" w:eastAsiaTheme="majorEastAsia" w:hAnsiTheme="majorHAnsi" w:cstheme="majorBidi"/>
          <w:color w:val="4472C4" w:themeColor="accent1"/>
          <w:sz w:val="32"/>
          <w:szCs w:val="32"/>
          <w:lang w:eastAsia="en-US"/>
        </w:rPr>
      </w:pPr>
      <w:r>
        <w:rPr>
          <w:noProof/>
        </w:rPr>
        <w:drawing>
          <wp:inline distT="0" distB="0" distL="0" distR="0" wp14:anchorId="2D4AC366" wp14:editId="2836E9DC">
            <wp:extent cx="5760720" cy="2622550"/>
            <wp:effectExtent l="0" t="0" r="0" b="6350"/>
            <wp:docPr id="330341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22550"/>
                    </a:xfrm>
                    <a:prstGeom prst="rect">
                      <a:avLst/>
                    </a:prstGeom>
                    <a:noFill/>
                    <a:ln>
                      <a:noFill/>
                    </a:ln>
                  </pic:spPr>
                </pic:pic>
              </a:graphicData>
            </a:graphic>
          </wp:inline>
        </w:drawing>
      </w:r>
    </w:p>
    <w:p w14:paraId="7CD60A02" w14:textId="55BD7DD3" w:rsidR="0019747E" w:rsidRDefault="0019747E" w:rsidP="0019747E">
      <w:pPr>
        <w:ind w:left="0" w:firstLine="0"/>
        <w:jc w:val="center"/>
        <w:rPr>
          <w:rFonts w:asciiTheme="majorHAnsi" w:eastAsiaTheme="majorEastAsia" w:hAnsiTheme="majorHAnsi" w:cstheme="majorBidi"/>
          <w:color w:val="4472C4" w:themeColor="accent1"/>
          <w:sz w:val="32"/>
          <w:szCs w:val="32"/>
          <w:lang w:eastAsia="en-US"/>
        </w:rPr>
      </w:pPr>
      <w:r>
        <w:rPr>
          <w:noProof/>
        </w:rPr>
        <w:lastRenderedPageBreak/>
        <w:drawing>
          <wp:inline distT="0" distB="0" distL="0" distR="0" wp14:anchorId="6190E2FD" wp14:editId="0E60EDDD">
            <wp:extent cx="5760720" cy="2622550"/>
            <wp:effectExtent l="0" t="0" r="0" b="6350"/>
            <wp:docPr id="32238970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622550"/>
                    </a:xfrm>
                    <a:prstGeom prst="rect">
                      <a:avLst/>
                    </a:prstGeom>
                    <a:noFill/>
                    <a:ln>
                      <a:noFill/>
                    </a:ln>
                  </pic:spPr>
                </pic:pic>
              </a:graphicData>
            </a:graphic>
          </wp:inline>
        </w:drawing>
      </w:r>
    </w:p>
    <w:p w14:paraId="3E6D5243" w14:textId="2B0BD6E1" w:rsidR="0019747E" w:rsidRDefault="0019747E" w:rsidP="0019747E">
      <w:pPr>
        <w:ind w:left="0" w:firstLine="0"/>
        <w:jc w:val="center"/>
        <w:rPr>
          <w:rFonts w:asciiTheme="majorHAnsi" w:eastAsiaTheme="majorEastAsia" w:hAnsiTheme="majorHAnsi" w:cstheme="majorBidi"/>
          <w:color w:val="4472C4" w:themeColor="accent1"/>
          <w:sz w:val="32"/>
          <w:szCs w:val="32"/>
          <w:lang w:eastAsia="en-US"/>
        </w:rPr>
      </w:pPr>
      <w:r>
        <w:rPr>
          <w:noProof/>
        </w:rPr>
        <w:drawing>
          <wp:inline distT="0" distB="0" distL="0" distR="0" wp14:anchorId="003F3D4D" wp14:editId="151F51FF">
            <wp:extent cx="5760720" cy="2627630"/>
            <wp:effectExtent l="0" t="0" r="0" b="1270"/>
            <wp:docPr id="168190861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627630"/>
                    </a:xfrm>
                    <a:prstGeom prst="rect">
                      <a:avLst/>
                    </a:prstGeom>
                    <a:noFill/>
                    <a:ln>
                      <a:noFill/>
                    </a:ln>
                  </pic:spPr>
                </pic:pic>
              </a:graphicData>
            </a:graphic>
          </wp:inline>
        </w:drawing>
      </w:r>
    </w:p>
    <w:p w14:paraId="360E0ED8" w14:textId="32146728" w:rsidR="0019747E" w:rsidRDefault="0019747E" w:rsidP="0019747E">
      <w:pPr>
        <w:ind w:left="0" w:firstLine="0"/>
        <w:jc w:val="center"/>
        <w:rPr>
          <w:rFonts w:asciiTheme="majorHAnsi" w:eastAsiaTheme="majorEastAsia" w:hAnsiTheme="majorHAnsi" w:cstheme="majorBidi"/>
          <w:color w:val="4472C4" w:themeColor="accent1"/>
          <w:sz w:val="32"/>
          <w:szCs w:val="32"/>
          <w:lang w:eastAsia="en-US"/>
        </w:rPr>
      </w:pPr>
      <w:r>
        <w:rPr>
          <w:noProof/>
        </w:rPr>
        <w:drawing>
          <wp:inline distT="0" distB="0" distL="0" distR="0" wp14:anchorId="53C64A7D" wp14:editId="792478E5">
            <wp:extent cx="5760720" cy="2627630"/>
            <wp:effectExtent l="0" t="0" r="0" b="1270"/>
            <wp:docPr id="143001995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627630"/>
                    </a:xfrm>
                    <a:prstGeom prst="rect">
                      <a:avLst/>
                    </a:prstGeom>
                    <a:noFill/>
                    <a:ln>
                      <a:noFill/>
                    </a:ln>
                  </pic:spPr>
                </pic:pic>
              </a:graphicData>
            </a:graphic>
          </wp:inline>
        </w:drawing>
      </w:r>
    </w:p>
    <w:p w14:paraId="2AE6668C" w14:textId="1A7B5A15" w:rsidR="00954B60" w:rsidRDefault="00954B60" w:rsidP="00954B60">
      <w:pPr>
        <w:spacing w:after="68"/>
        <w:ind w:right="261"/>
        <w:jc w:val="center"/>
        <w:rPr>
          <w:i/>
          <w:iCs/>
          <w:u w:val="single"/>
        </w:rPr>
      </w:pPr>
      <w:r w:rsidRPr="00FD20BF">
        <w:rPr>
          <w:i/>
          <w:iCs/>
          <w:u w:val="single"/>
        </w:rPr>
        <w:t>Figure</w:t>
      </w:r>
      <w:r>
        <w:rPr>
          <w:i/>
          <w:iCs/>
          <w:u w:val="single"/>
        </w:rPr>
        <w:t xml:space="preserve"> </w:t>
      </w:r>
      <w:r w:rsidR="003E0DF7">
        <w:rPr>
          <w:i/>
          <w:iCs/>
          <w:u w:val="single"/>
        </w:rPr>
        <w:t>20</w:t>
      </w:r>
      <w:r w:rsidRPr="00FD20BF">
        <w:rPr>
          <w:i/>
          <w:iCs/>
          <w:u w:val="single"/>
        </w:rPr>
        <w:t xml:space="preserve"> : </w:t>
      </w:r>
      <w:r>
        <w:rPr>
          <w:i/>
          <w:iCs/>
          <w:u w:val="single"/>
        </w:rPr>
        <w:t xml:space="preserve">Distribution </w:t>
      </w:r>
      <w:r w:rsidR="00672E7D">
        <w:rPr>
          <w:i/>
          <w:iCs/>
          <w:u w:val="single"/>
        </w:rPr>
        <w:t>des différentes variables</w:t>
      </w:r>
      <w:r>
        <w:rPr>
          <w:i/>
          <w:iCs/>
          <w:u w:val="single"/>
        </w:rPr>
        <w:t xml:space="preserve"> avec densité</w:t>
      </w:r>
    </w:p>
    <w:p w14:paraId="1FDE36BB" w14:textId="77777777" w:rsidR="00954B60" w:rsidRDefault="00954B60" w:rsidP="0019747E">
      <w:pPr>
        <w:ind w:left="0" w:firstLine="0"/>
        <w:jc w:val="center"/>
        <w:rPr>
          <w:rFonts w:asciiTheme="majorHAnsi" w:eastAsiaTheme="majorEastAsia" w:hAnsiTheme="majorHAnsi" w:cstheme="majorBidi"/>
          <w:color w:val="4472C4" w:themeColor="accent1"/>
          <w:sz w:val="32"/>
          <w:szCs w:val="32"/>
          <w:lang w:eastAsia="en-US"/>
        </w:rPr>
      </w:pPr>
    </w:p>
    <w:p w14:paraId="2BA578CD" w14:textId="06182D9D" w:rsidR="0019747E" w:rsidRDefault="0019747E" w:rsidP="0019747E">
      <w:pPr>
        <w:ind w:left="0" w:firstLine="0"/>
        <w:jc w:val="center"/>
        <w:rPr>
          <w:rFonts w:asciiTheme="majorHAnsi" w:eastAsiaTheme="majorEastAsia" w:hAnsiTheme="majorHAnsi" w:cstheme="majorBidi"/>
          <w:color w:val="4472C4" w:themeColor="accent1"/>
          <w:sz w:val="32"/>
          <w:szCs w:val="32"/>
          <w:lang w:eastAsia="en-US"/>
        </w:rPr>
      </w:pPr>
      <w:r>
        <w:rPr>
          <w:noProof/>
        </w:rPr>
        <w:lastRenderedPageBreak/>
        <w:drawing>
          <wp:inline distT="0" distB="0" distL="0" distR="0" wp14:anchorId="689A8B0B" wp14:editId="0BD508E1">
            <wp:extent cx="5760720" cy="3495675"/>
            <wp:effectExtent l="0" t="0" r="0" b="9525"/>
            <wp:docPr id="46189544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495675"/>
                    </a:xfrm>
                    <a:prstGeom prst="rect">
                      <a:avLst/>
                    </a:prstGeom>
                    <a:noFill/>
                    <a:ln>
                      <a:noFill/>
                    </a:ln>
                  </pic:spPr>
                </pic:pic>
              </a:graphicData>
            </a:graphic>
          </wp:inline>
        </w:drawing>
      </w:r>
    </w:p>
    <w:p w14:paraId="300F830D" w14:textId="6F0AB8C7" w:rsidR="0019747E" w:rsidRDefault="0019747E" w:rsidP="0019747E">
      <w:pPr>
        <w:ind w:left="0" w:firstLine="0"/>
        <w:jc w:val="center"/>
        <w:rPr>
          <w:rFonts w:asciiTheme="majorHAnsi" w:eastAsiaTheme="majorEastAsia" w:hAnsiTheme="majorHAnsi" w:cstheme="majorBidi"/>
          <w:color w:val="4472C4" w:themeColor="accent1"/>
          <w:sz w:val="32"/>
          <w:szCs w:val="32"/>
          <w:lang w:eastAsia="en-US"/>
        </w:rPr>
      </w:pPr>
      <w:r>
        <w:rPr>
          <w:noProof/>
        </w:rPr>
        <w:drawing>
          <wp:inline distT="0" distB="0" distL="0" distR="0" wp14:anchorId="095FAAA6" wp14:editId="36225BA0">
            <wp:extent cx="5760720" cy="3495675"/>
            <wp:effectExtent l="0" t="0" r="0" b="9525"/>
            <wp:docPr id="148959548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495675"/>
                    </a:xfrm>
                    <a:prstGeom prst="rect">
                      <a:avLst/>
                    </a:prstGeom>
                    <a:noFill/>
                    <a:ln>
                      <a:noFill/>
                    </a:ln>
                  </pic:spPr>
                </pic:pic>
              </a:graphicData>
            </a:graphic>
          </wp:inline>
        </w:drawing>
      </w:r>
    </w:p>
    <w:p w14:paraId="0325C01F" w14:textId="7D872AD3" w:rsidR="00672E7D" w:rsidRDefault="00672E7D" w:rsidP="00672E7D">
      <w:pPr>
        <w:spacing w:after="68"/>
        <w:ind w:right="261"/>
        <w:jc w:val="center"/>
        <w:rPr>
          <w:i/>
          <w:iCs/>
          <w:u w:val="single"/>
        </w:rPr>
      </w:pPr>
      <w:r w:rsidRPr="00FD20BF">
        <w:rPr>
          <w:i/>
          <w:iCs/>
          <w:u w:val="single"/>
        </w:rPr>
        <w:t>Figure</w:t>
      </w:r>
      <w:r>
        <w:rPr>
          <w:i/>
          <w:iCs/>
          <w:u w:val="single"/>
        </w:rPr>
        <w:t xml:space="preserve"> </w:t>
      </w:r>
      <w:r>
        <w:rPr>
          <w:i/>
          <w:iCs/>
          <w:u w:val="single"/>
        </w:rPr>
        <w:t>21</w:t>
      </w:r>
      <w:r w:rsidRPr="00FD20BF">
        <w:rPr>
          <w:i/>
          <w:iCs/>
          <w:u w:val="single"/>
        </w:rPr>
        <w:t xml:space="preserve"> : </w:t>
      </w:r>
      <w:r>
        <w:rPr>
          <w:i/>
          <w:iCs/>
          <w:u w:val="single"/>
        </w:rPr>
        <w:t xml:space="preserve">Distribution des </w:t>
      </w:r>
      <w:r w:rsidR="00055508">
        <w:rPr>
          <w:i/>
          <w:iCs/>
          <w:u w:val="single"/>
        </w:rPr>
        <w:t>variables closePrice et volume</w:t>
      </w:r>
    </w:p>
    <w:p w14:paraId="56D9F8AC" w14:textId="77777777" w:rsidR="00672E7D" w:rsidRDefault="00672E7D" w:rsidP="0019747E">
      <w:pPr>
        <w:ind w:left="0" w:firstLine="0"/>
        <w:jc w:val="center"/>
        <w:rPr>
          <w:rFonts w:asciiTheme="majorHAnsi" w:eastAsiaTheme="majorEastAsia" w:hAnsiTheme="majorHAnsi" w:cstheme="majorBidi"/>
          <w:color w:val="4472C4" w:themeColor="accent1"/>
          <w:sz w:val="32"/>
          <w:szCs w:val="32"/>
          <w:lang w:eastAsia="en-US"/>
        </w:rPr>
      </w:pPr>
    </w:p>
    <w:p w14:paraId="4D9F4D11" w14:textId="36710602" w:rsidR="0019747E" w:rsidRDefault="0019747E" w:rsidP="0019747E">
      <w:pPr>
        <w:ind w:left="0" w:firstLine="0"/>
        <w:jc w:val="center"/>
        <w:rPr>
          <w:rFonts w:asciiTheme="majorHAnsi" w:eastAsiaTheme="majorEastAsia" w:hAnsiTheme="majorHAnsi" w:cstheme="majorBidi"/>
          <w:color w:val="4472C4" w:themeColor="accent1"/>
          <w:sz w:val="32"/>
          <w:szCs w:val="32"/>
          <w:lang w:eastAsia="en-US"/>
        </w:rPr>
      </w:pPr>
      <w:r>
        <w:rPr>
          <w:noProof/>
        </w:rPr>
        <w:lastRenderedPageBreak/>
        <w:drawing>
          <wp:inline distT="0" distB="0" distL="0" distR="0" wp14:anchorId="2900432F" wp14:editId="0A1E2E5B">
            <wp:extent cx="5760720" cy="5247640"/>
            <wp:effectExtent l="0" t="0" r="0" b="0"/>
            <wp:docPr id="200520897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5247640"/>
                    </a:xfrm>
                    <a:prstGeom prst="rect">
                      <a:avLst/>
                    </a:prstGeom>
                    <a:noFill/>
                    <a:ln>
                      <a:noFill/>
                    </a:ln>
                  </pic:spPr>
                </pic:pic>
              </a:graphicData>
            </a:graphic>
          </wp:inline>
        </w:drawing>
      </w:r>
    </w:p>
    <w:p w14:paraId="66BF310E" w14:textId="15A9E034" w:rsidR="0019747E" w:rsidRDefault="00517C64" w:rsidP="00517C64">
      <w:pPr>
        <w:spacing w:after="68"/>
        <w:ind w:right="261"/>
        <w:jc w:val="center"/>
        <w:rPr>
          <w:i/>
          <w:iCs/>
          <w:u w:val="single"/>
        </w:rPr>
      </w:pPr>
      <w:r w:rsidRPr="00FD20BF">
        <w:rPr>
          <w:i/>
          <w:iCs/>
          <w:u w:val="single"/>
        </w:rPr>
        <w:t>Figure</w:t>
      </w:r>
      <w:r>
        <w:rPr>
          <w:i/>
          <w:iCs/>
          <w:u w:val="single"/>
        </w:rPr>
        <w:t xml:space="preserve"> 2</w:t>
      </w:r>
      <w:r>
        <w:rPr>
          <w:i/>
          <w:iCs/>
          <w:u w:val="single"/>
        </w:rPr>
        <w:t>2</w:t>
      </w:r>
      <w:r w:rsidRPr="00FD20BF">
        <w:rPr>
          <w:i/>
          <w:iCs/>
          <w:u w:val="single"/>
        </w:rPr>
        <w:t xml:space="preserve"> : </w:t>
      </w:r>
      <w:r>
        <w:rPr>
          <w:i/>
          <w:iCs/>
          <w:u w:val="single"/>
        </w:rPr>
        <w:t xml:space="preserve">Visualisation de la corrélation des variables liées a closePrice </w:t>
      </w:r>
    </w:p>
    <w:p w14:paraId="084E8BC1" w14:textId="77777777" w:rsidR="00454ABC" w:rsidRPr="00517C64" w:rsidRDefault="00454ABC" w:rsidP="00454ABC">
      <w:pPr>
        <w:spacing w:after="68"/>
        <w:ind w:left="0" w:right="261" w:firstLine="0"/>
        <w:rPr>
          <w:i/>
          <w:iCs/>
          <w:u w:val="single"/>
        </w:rPr>
      </w:pPr>
    </w:p>
    <w:p w14:paraId="7F51507E" w14:textId="77777777" w:rsidR="0019747E" w:rsidRDefault="0019747E" w:rsidP="0019747E">
      <w:pPr>
        <w:pStyle w:val="Paragraphedeliste"/>
        <w:numPr>
          <w:ilvl w:val="0"/>
          <w:numId w:val="34"/>
        </w:numPr>
        <w:spacing w:after="160" w:line="278" w:lineRule="auto"/>
        <w:ind w:right="0"/>
        <w:jc w:val="left"/>
        <w:rPr>
          <w:b/>
          <w:bCs/>
          <w:sz w:val="30"/>
          <w:szCs w:val="30"/>
        </w:rPr>
      </w:pPr>
      <w:r>
        <w:rPr>
          <w:b/>
          <w:bCs/>
          <w:sz w:val="30"/>
          <w:szCs w:val="30"/>
        </w:rPr>
        <w:t>Choix des algorithmes de modélisation</w:t>
      </w:r>
    </w:p>
    <w:p w14:paraId="6C168B75" w14:textId="5F1B7448" w:rsidR="0099074A" w:rsidRPr="0099074A" w:rsidRDefault="0099074A" w:rsidP="0099074A">
      <w:pPr>
        <w:spacing w:after="160" w:line="278" w:lineRule="auto"/>
        <w:ind w:left="0" w:right="0" w:firstLine="0"/>
        <w:jc w:val="left"/>
        <w:rPr>
          <w:szCs w:val="24"/>
        </w:rPr>
      </w:pPr>
      <w:r w:rsidRPr="0099074A">
        <w:rPr>
          <w:szCs w:val="24"/>
        </w:rPr>
        <w:t>Dans ce projet de régression visant à prédire la variable closePrice à partir du volume, nous avons testé une large gamme de 13 algorithmes de modélisation répartis en différentes familles :</w:t>
      </w:r>
    </w:p>
    <w:p w14:paraId="10268A8C" w14:textId="77777777" w:rsidR="0019747E" w:rsidRDefault="0019747E" w:rsidP="0019747E">
      <w:pPr>
        <w:pStyle w:val="Paragraphedeliste"/>
        <w:numPr>
          <w:ilvl w:val="0"/>
          <w:numId w:val="40"/>
        </w:numPr>
        <w:spacing w:after="160" w:line="278" w:lineRule="auto"/>
        <w:ind w:right="0"/>
        <w:rPr>
          <w:rFonts w:ascii="12" w:hAnsi="12"/>
        </w:rPr>
      </w:pPr>
      <w:proofErr w:type="spellStart"/>
      <w:r w:rsidRPr="007C2D36">
        <w:rPr>
          <w:rFonts w:ascii="12" w:hAnsi="12"/>
        </w:rPr>
        <w:t>Linear</w:t>
      </w:r>
      <w:proofErr w:type="spellEnd"/>
      <w:r w:rsidRPr="007C2D36">
        <w:rPr>
          <w:rFonts w:ascii="12" w:hAnsi="12"/>
        </w:rPr>
        <w:t xml:space="preserve"> </w:t>
      </w:r>
      <w:proofErr w:type="spellStart"/>
      <w:r w:rsidRPr="007C2D36">
        <w:rPr>
          <w:rFonts w:ascii="12" w:hAnsi="12"/>
        </w:rPr>
        <w:t>Regression</w:t>
      </w:r>
      <w:proofErr w:type="spellEnd"/>
    </w:p>
    <w:p w14:paraId="319DD7D4" w14:textId="77777777" w:rsidR="0019747E" w:rsidRPr="007C2D36" w:rsidRDefault="0019747E" w:rsidP="0019747E">
      <w:pPr>
        <w:pStyle w:val="Paragraphedeliste"/>
        <w:numPr>
          <w:ilvl w:val="0"/>
          <w:numId w:val="40"/>
        </w:numPr>
        <w:spacing w:after="160" w:line="278" w:lineRule="auto"/>
        <w:ind w:right="0"/>
        <w:rPr>
          <w:rFonts w:ascii="12" w:hAnsi="12"/>
        </w:rPr>
      </w:pPr>
      <w:r w:rsidRPr="007C2D36">
        <w:rPr>
          <w:rFonts w:ascii="12" w:hAnsi="12"/>
        </w:rPr>
        <w:t>Lasso</w:t>
      </w:r>
    </w:p>
    <w:p w14:paraId="0F6DB7FC" w14:textId="77777777" w:rsidR="0019747E" w:rsidRPr="007C2D36" w:rsidRDefault="0019747E" w:rsidP="0019747E">
      <w:pPr>
        <w:pStyle w:val="Paragraphedeliste"/>
        <w:numPr>
          <w:ilvl w:val="0"/>
          <w:numId w:val="40"/>
        </w:numPr>
        <w:spacing w:after="160" w:line="278" w:lineRule="auto"/>
        <w:ind w:right="0"/>
        <w:rPr>
          <w:rFonts w:ascii="12" w:hAnsi="12"/>
        </w:rPr>
      </w:pPr>
      <w:proofErr w:type="spellStart"/>
      <w:r w:rsidRPr="007C2D36">
        <w:rPr>
          <w:rFonts w:ascii="12" w:hAnsi="12"/>
        </w:rPr>
        <w:t>Elastic</w:t>
      </w:r>
      <w:proofErr w:type="spellEnd"/>
      <w:r w:rsidRPr="007C2D36">
        <w:rPr>
          <w:rFonts w:ascii="12" w:hAnsi="12"/>
        </w:rPr>
        <w:t xml:space="preserve"> Net</w:t>
      </w:r>
    </w:p>
    <w:p w14:paraId="7F37FB76" w14:textId="77777777" w:rsidR="0019747E" w:rsidRPr="007C2D36" w:rsidRDefault="0019747E" w:rsidP="0019747E">
      <w:pPr>
        <w:pStyle w:val="Paragraphedeliste"/>
        <w:numPr>
          <w:ilvl w:val="0"/>
          <w:numId w:val="40"/>
        </w:numPr>
        <w:spacing w:after="160" w:line="278" w:lineRule="auto"/>
        <w:ind w:right="0"/>
        <w:rPr>
          <w:rFonts w:ascii="12" w:hAnsi="12"/>
          <w:lang w:val="en-US"/>
        </w:rPr>
      </w:pPr>
      <w:r w:rsidRPr="007C2D36">
        <w:rPr>
          <w:rFonts w:ascii="12" w:hAnsi="12"/>
          <w:lang w:val="en-US"/>
        </w:rPr>
        <w:t>Support Vector Regression (SVR)</w:t>
      </w:r>
    </w:p>
    <w:p w14:paraId="21B6D18F" w14:textId="77777777" w:rsidR="0019747E" w:rsidRPr="007C2D36" w:rsidRDefault="0019747E" w:rsidP="0019747E">
      <w:pPr>
        <w:pStyle w:val="Paragraphedeliste"/>
        <w:numPr>
          <w:ilvl w:val="0"/>
          <w:numId w:val="40"/>
        </w:numPr>
        <w:spacing w:after="160" w:line="278" w:lineRule="auto"/>
        <w:ind w:right="0"/>
        <w:rPr>
          <w:rFonts w:ascii="12" w:hAnsi="12"/>
          <w:lang w:val="en-US"/>
        </w:rPr>
      </w:pPr>
      <w:r w:rsidRPr="007C2D36">
        <w:rPr>
          <w:rFonts w:ascii="12" w:hAnsi="12"/>
          <w:lang w:val="en-US"/>
        </w:rPr>
        <w:t>K-Nearest Neighbors (KNN)</w:t>
      </w:r>
    </w:p>
    <w:p w14:paraId="7D921FCE" w14:textId="77777777" w:rsidR="0019747E" w:rsidRPr="007C2D36" w:rsidRDefault="0019747E" w:rsidP="0019747E">
      <w:pPr>
        <w:pStyle w:val="Paragraphedeliste"/>
        <w:numPr>
          <w:ilvl w:val="0"/>
          <w:numId w:val="40"/>
        </w:numPr>
        <w:spacing w:after="160" w:line="278" w:lineRule="auto"/>
        <w:ind w:right="0"/>
        <w:rPr>
          <w:rFonts w:ascii="12" w:hAnsi="12"/>
        </w:rPr>
      </w:pPr>
      <w:proofErr w:type="spellStart"/>
      <w:r w:rsidRPr="007C2D36">
        <w:rPr>
          <w:rFonts w:ascii="12" w:hAnsi="12"/>
        </w:rPr>
        <w:t>Decision</w:t>
      </w:r>
      <w:proofErr w:type="spellEnd"/>
      <w:r w:rsidRPr="007C2D36">
        <w:rPr>
          <w:rFonts w:ascii="12" w:hAnsi="12"/>
        </w:rPr>
        <w:t xml:space="preserve"> </w:t>
      </w:r>
      <w:proofErr w:type="spellStart"/>
      <w:r w:rsidRPr="007C2D36">
        <w:rPr>
          <w:rFonts w:ascii="12" w:hAnsi="12"/>
        </w:rPr>
        <w:t>Tree</w:t>
      </w:r>
      <w:proofErr w:type="spellEnd"/>
    </w:p>
    <w:p w14:paraId="69DB1F44" w14:textId="77777777" w:rsidR="0019747E" w:rsidRPr="007C2D36" w:rsidRDefault="0019747E" w:rsidP="0019747E">
      <w:pPr>
        <w:pStyle w:val="Paragraphedeliste"/>
        <w:numPr>
          <w:ilvl w:val="0"/>
          <w:numId w:val="40"/>
        </w:numPr>
        <w:spacing w:after="160" w:line="278" w:lineRule="auto"/>
        <w:ind w:right="0"/>
        <w:rPr>
          <w:rFonts w:ascii="12" w:hAnsi="12"/>
        </w:rPr>
      </w:pPr>
      <w:proofErr w:type="spellStart"/>
      <w:r w:rsidRPr="007C2D36">
        <w:rPr>
          <w:rFonts w:ascii="12" w:hAnsi="12"/>
        </w:rPr>
        <w:t>Random</w:t>
      </w:r>
      <w:proofErr w:type="spellEnd"/>
      <w:r w:rsidRPr="007C2D36">
        <w:rPr>
          <w:rFonts w:ascii="12" w:hAnsi="12"/>
        </w:rPr>
        <w:t xml:space="preserve"> Forest</w:t>
      </w:r>
    </w:p>
    <w:p w14:paraId="164B503E" w14:textId="77777777" w:rsidR="0019747E" w:rsidRPr="007C2D36" w:rsidRDefault="0019747E" w:rsidP="0019747E">
      <w:pPr>
        <w:pStyle w:val="Paragraphedeliste"/>
        <w:numPr>
          <w:ilvl w:val="0"/>
          <w:numId w:val="40"/>
        </w:numPr>
        <w:spacing w:after="160" w:line="278" w:lineRule="auto"/>
        <w:ind w:right="0"/>
        <w:rPr>
          <w:rFonts w:ascii="12" w:hAnsi="12"/>
          <w:lang w:val="en-US"/>
        </w:rPr>
      </w:pPr>
      <w:r w:rsidRPr="007C2D36">
        <w:rPr>
          <w:rFonts w:ascii="12" w:hAnsi="12"/>
          <w:lang w:val="en-US"/>
        </w:rPr>
        <w:t>Gradient Boosting</w:t>
      </w:r>
    </w:p>
    <w:p w14:paraId="62521A83" w14:textId="77777777" w:rsidR="0019747E" w:rsidRPr="007C2D36" w:rsidRDefault="0019747E" w:rsidP="0019747E">
      <w:pPr>
        <w:pStyle w:val="Paragraphedeliste"/>
        <w:numPr>
          <w:ilvl w:val="0"/>
          <w:numId w:val="40"/>
        </w:numPr>
        <w:spacing w:after="160" w:line="278" w:lineRule="auto"/>
        <w:ind w:right="0"/>
        <w:rPr>
          <w:rFonts w:ascii="12" w:hAnsi="12"/>
          <w:lang w:val="en-US"/>
        </w:rPr>
      </w:pPr>
      <w:r w:rsidRPr="007C2D36">
        <w:rPr>
          <w:rFonts w:ascii="12" w:hAnsi="12"/>
          <w:lang w:val="en-US"/>
        </w:rPr>
        <w:t>Histogram-Based Gradient Boosting</w:t>
      </w:r>
    </w:p>
    <w:p w14:paraId="02CFF214" w14:textId="77777777" w:rsidR="0019747E" w:rsidRPr="007C2D36" w:rsidRDefault="0019747E" w:rsidP="0019747E">
      <w:pPr>
        <w:pStyle w:val="Paragraphedeliste"/>
        <w:numPr>
          <w:ilvl w:val="0"/>
          <w:numId w:val="40"/>
        </w:numPr>
        <w:spacing w:after="160" w:line="278" w:lineRule="auto"/>
        <w:ind w:right="0"/>
        <w:rPr>
          <w:rFonts w:ascii="12" w:hAnsi="12"/>
        </w:rPr>
      </w:pPr>
      <w:proofErr w:type="spellStart"/>
      <w:r w:rsidRPr="007C2D36">
        <w:rPr>
          <w:rFonts w:ascii="12" w:hAnsi="12"/>
        </w:rPr>
        <w:lastRenderedPageBreak/>
        <w:t>XGBoost</w:t>
      </w:r>
      <w:proofErr w:type="spellEnd"/>
    </w:p>
    <w:p w14:paraId="7E869E9C" w14:textId="77777777" w:rsidR="0019747E" w:rsidRPr="007C2D36" w:rsidRDefault="0019747E" w:rsidP="0019747E">
      <w:pPr>
        <w:pStyle w:val="Paragraphedeliste"/>
        <w:numPr>
          <w:ilvl w:val="0"/>
          <w:numId w:val="40"/>
        </w:numPr>
        <w:spacing w:after="160" w:line="278" w:lineRule="auto"/>
        <w:ind w:right="0"/>
        <w:rPr>
          <w:rFonts w:ascii="12" w:hAnsi="12"/>
        </w:rPr>
      </w:pPr>
      <w:proofErr w:type="spellStart"/>
      <w:r w:rsidRPr="007C2D36">
        <w:rPr>
          <w:rFonts w:ascii="12" w:hAnsi="12"/>
        </w:rPr>
        <w:t>LightGBM</w:t>
      </w:r>
      <w:proofErr w:type="spellEnd"/>
    </w:p>
    <w:p w14:paraId="0D7FD378" w14:textId="77777777" w:rsidR="0019747E" w:rsidRPr="007C2D36" w:rsidRDefault="0019747E" w:rsidP="0019747E">
      <w:pPr>
        <w:pStyle w:val="Paragraphedeliste"/>
        <w:numPr>
          <w:ilvl w:val="0"/>
          <w:numId w:val="40"/>
        </w:numPr>
        <w:spacing w:after="160" w:line="278" w:lineRule="auto"/>
        <w:ind w:right="0"/>
        <w:rPr>
          <w:rFonts w:ascii="12" w:hAnsi="12"/>
        </w:rPr>
      </w:pPr>
      <w:proofErr w:type="spellStart"/>
      <w:r w:rsidRPr="007C2D36">
        <w:rPr>
          <w:rFonts w:ascii="12" w:hAnsi="12"/>
        </w:rPr>
        <w:t>CatBoost</w:t>
      </w:r>
      <w:proofErr w:type="spellEnd"/>
    </w:p>
    <w:p w14:paraId="7BE05252" w14:textId="77777777" w:rsidR="0019747E" w:rsidRPr="007C2D36" w:rsidRDefault="0019747E" w:rsidP="0019747E">
      <w:pPr>
        <w:pStyle w:val="Paragraphedeliste"/>
        <w:numPr>
          <w:ilvl w:val="0"/>
          <w:numId w:val="40"/>
        </w:numPr>
        <w:spacing w:after="160" w:line="278" w:lineRule="auto"/>
        <w:ind w:right="0"/>
        <w:rPr>
          <w:rFonts w:ascii="12" w:hAnsi="12"/>
        </w:rPr>
      </w:pPr>
      <w:r w:rsidRPr="007C2D36">
        <w:rPr>
          <w:rFonts w:ascii="12" w:hAnsi="12"/>
        </w:rPr>
        <w:t>Multi-layer Perceptron (MLP)</w:t>
      </w:r>
    </w:p>
    <w:p w14:paraId="7B6448AD" w14:textId="3692F0F9" w:rsidR="0099074A" w:rsidRDefault="0099074A" w:rsidP="0099074A">
      <w:pPr>
        <w:ind w:left="0" w:firstLine="0"/>
        <w:rPr>
          <w:rFonts w:ascii="12" w:hAnsi="12"/>
        </w:rPr>
      </w:pPr>
      <w:r w:rsidRPr="0099074A">
        <w:rPr>
          <w:rFonts w:ascii="12" w:hAnsi="12"/>
        </w:rPr>
        <w:t>Cette sélection diversifiée permet de comparer différentes approches afin d’identifier le modèle le plus performant pour notre problématique de prédiction.</w:t>
      </w:r>
    </w:p>
    <w:p w14:paraId="299E0990" w14:textId="77777777" w:rsidR="00271058" w:rsidRDefault="00271058" w:rsidP="0099074A">
      <w:pPr>
        <w:ind w:left="0" w:firstLine="0"/>
        <w:rPr>
          <w:rFonts w:ascii="12" w:hAnsi="12"/>
        </w:rPr>
      </w:pPr>
    </w:p>
    <w:p w14:paraId="636ECF4D" w14:textId="15BA7D2B" w:rsidR="00647AB3" w:rsidRDefault="00271058" w:rsidP="00271058">
      <w:pPr>
        <w:pStyle w:val="Paragraphedeliste"/>
        <w:numPr>
          <w:ilvl w:val="0"/>
          <w:numId w:val="34"/>
        </w:numPr>
        <w:spacing w:after="160" w:line="278" w:lineRule="auto"/>
        <w:ind w:right="0"/>
        <w:jc w:val="left"/>
        <w:rPr>
          <w:b/>
          <w:bCs/>
          <w:sz w:val="30"/>
          <w:szCs w:val="30"/>
        </w:rPr>
      </w:pPr>
      <w:r w:rsidRPr="00271058">
        <w:rPr>
          <w:b/>
          <w:bCs/>
          <w:sz w:val="30"/>
          <w:szCs w:val="30"/>
        </w:rPr>
        <w:t>Entraînement et évaluation des modèles</w:t>
      </w:r>
    </w:p>
    <w:p w14:paraId="4C34C45A" w14:textId="2D8AA0BD" w:rsidR="00271058" w:rsidRDefault="00271058" w:rsidP="00271058">
      <w:pPr>
        <w:spacing w:after="160" w:line="278" w:lineRule="auto"/>
        <w:ind w:left="0" w:right="0" w:firstLine="0"/>
        <w:jc w:val="left"/>
        <w:rPr>
          <w:szCs w:val="24"/>
        </w:rPr>
      </w:pPr>
      <w:r w:rsidRPr="00271058">
        <w:rPr>
          <w:szCs w:val="24"/>
        </w:rPr>
        <w:t>Après avoir mis les données en bonne forme, et découper en ensemble d’apprentissage, et de test, nous passons à la phase d’entraînement.</w:t>
      </w:r>
    </w:p>
    <w:p w14:paraId="7195BD8C" w14:textId="5027A5FA" w:rsidR="00271058" w:rsidRDefault="00271058" w:rsidP="00271058">
      <w:pPr>
        <w:spacing w:after="160" w:line="278" w:lineRule="auto"/>
        <w:ind w:left="0" w:right="0" w:firstLine="0"/>
        <w:jc w:val="left"/>
        <w:rPr>
          <w:szCs w:val="24"/>
        </w:rPr>
      </w:pPr>
      <w:r w:rsidRPr="00271058">
        <w:rPr>
          <w:szCs w:val="24"/>
        </w:rPr>
        <w:t>Pour évaluer les performances des modèles, nous avons utilisé des métriques couramment employées dans ce type d’analyse : l’erreur absolue moyenne (MAE), la racine carrée de l’erreur quadratique moyenne (RMSE), et le coefficient de détermination (R²).</w:t>
      </w:r>
    </w:p>
    <w:p w14:paraId="41A3B48F" w14:textId="61622A2E" w:rsidR="00271058" w:rsidRDefault="00DF73AE" w:rsidP="00DF73AE">
      <w:pPr>
        <w:spacing w:after="160" w:line="278" w:lineRule="auto"/>
        <w:ind w:left="0" w:right="0" w:firstLine="0"/>
        <w:jc w:val="center"/>
        <w:rPr>
          <w:szCs w:val="24"/>
        </w:rPr>
      </w:pPr>
      <w:r>
        <w:rPr>
          <w:noProof/>
        </w:rPr>
        <w:drawing>
          <wp:inline distT="0" distB="0" distL="0" distR="0" wp14:anchorId="0DF9147C" wp14:editId="2793907F">
            <wp:extent cx="6185706" cy="2181225"/>
            <wp:effectExtent l="0" t="0" r="5715" b="0"/>
            <wp:docPr id="181768624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3748" cy="2184061"/>
                    </a:xfrm>
                    <a:prstGeom prst="rect">
                      <a:avLst/>
                    </a:prstGeom>
                    <a:noFill/>
                    <a:ln>
                      <a:noFill/>
                    </a:ln>
                  </pic:spPr>
                </pic:pic>
              </a:graphicData>
            </a:graphic>
          </wp:inline>
        </w:drawing>
      </w:r>
    </w:p>
    <w:p w14:paraId="74A807D6" w14:textId="4F6A113D" w:rsidR="00454ABC" w:rsidRPr="00517C64" w:rsidRDefault="00454ABC" w:rsidP="00454ABC">
      <w:pPr>
        <w:spacing w:after="68"/>
        <w:ind w:right="261"/>
        <w:jc w:val="center"/>
        <w:rPr>
          <w:i/>
          <w:iCs/>
          <w:u w:val="single"/>
        </w:rPr>
      </w:pPr>
      <w:r w:rsidRPr="00FD20BF">
        <w:rPr>
          <w:i/>
          <w:iCs/>
          <w:u w:val="single"/>
        </w:rPr>
        <w:t>Figure</w:t>
      </w:r>
      <w:r>
        <w:rPr>
          <w:i/>
          <w:iCs/>
          <w:u w:val="single"/>
        </w:rPr>
        <w:t xml:space="preserve"> </w:t>
      </w:r>
      <w:r w:rsidR="00A47844">
        <w:rPr>
          <w:i/>
          <w:iCs/>
          <w:u w:val="single"/>
        </w:rPr>
        <w:t>23</w:t>
      </w:r>
      <w:r w:rsidRPr="00FD20BF">
        <w:rPr>
          <w:i/>
          <w:iCs/>
          <w:u w:val="single"/>
        </w:rPr>
        <w:t xml:space="preserve"> : </w:t>
      </w:r>
      <w:r w:rsidR="00A47844">
        <w:rPr>
          <w:i/>
          <w:iCs/>
          <w:u w:val="single"/>
        </w:rPr>
        <w:t xml:space="preserve">Analyse et comparaison des différents modèles </w:t>
      </w:r>
      <w:r>
        <w:rPr>
          <w:i/>
          <w:iCs/>
          <w:u w:val="single"/>
        </w:rPr>
        <w:t xml:space="preserve"> </w:t>
      </w:r>
    </w:p>
    <w:p w14:paraId="684D32F0" w14:textId="77777777" w:rsidR="00454ABC" w:rsidRDefault="00454ABC" w:rsidP="00DF73AE">
      <w:pPr>
        <w:spacing w:after="160" w:line="278" w:lineRule="auto"/>
        <w:ind w:left="0" w:right="0" w:firstLine="0"/>
        <w:jc w:val="center"/>
        <w:rPr>
          <w:szCs w:val="24"/>
        </w:rPr>
      </w:pPr>
    </w:p>
    <w:p w14:paraId="71AEBE57" w14:textId="77777777" w:rsidR="00DF73AE" w:rsidRDefault="00DF73AE" w:rsidP="00DF73AE">
      <w:pPr>
        <w:spacing w:after="160" w:line="278" w:lineRule="auto"/>
        <w:ind w:left="0" w:right="0" w:firstLine="0"/>
        <w:jc w:val="center"/>
        <w:rPr>
          <w:szCs w:val="24"/>
        </w:rPr>
      </w:pPr>
    </w:p>
    <w:p w14:paraId="57BB0695" w14:textId="3CF86A6E" w:rsidR="00DF73AE" w:rsidRDefault="00DF73AE" w:rsidP="00DF73AE">
      <w:pPr>
        <w:spacing w:after="160" w:line="278" w:lineRule="auto"/>
        <w:ind w:left="0" w:right="0" w:firstLine="0"/>
        <w:jc w:val="center"/>
        <w:rPr>
          <w:szCs w:val="24"/>
        </w:rPr>
      </w:pPr>
      <w:r>
        <w:rPr>
          <w:rFonts w:ascii="12" w:hAnsi="12"/>
          <w:noProof/>
        </w:rPr>
        <w:lastRenderedPageBreak/>
        <w:drawing>
          <wp:inline distT="0" distB="0" distL="0" distR="0" wp14:anchorId="2117D1CF" wp14:editId="29D8AF7E">
            <wp:extent cx="4610743" cy="2800741"/>
            <wp:effectExtent l="0" t="0" r="0" b="0"/>
            <wp:docPr id="148971849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18494" name="Image 1489718494"/>
                    <pic:cNvPicPr/>
                  </pic:nvPicPr>
                  <pic:blipFill>
                    <a:blip r:embed="rId47">
                      <a:extLst>
                        <a:ext uri="{28A0092B-C50C-407E-A947-70E740481C1C}">
                          <a14:useLocalDpi xmlns:a14="http://schemas.microsoft.com/office/drawing/2010/main" val="0"/>
                        </a:ext>
                      </a:extLst>
                    </a:blip>
                    <a:stretch>
                      <a:fillRect/>
                    </a:stretch>
                  </pic:blipFill>
                  <pic:spPr>
                    <a:xfrm>
                      <a:off x="0" y="0"/>
                      <a:ext cx="4610743" cy="2800741"/>
                    </a:xfrm>
                    <a:prstGeom prst="rect">
                      <a:avLst/>
                    </a:prstGeom>
                  </pic:spPr>
                </pic:pic>
              </a:graphicData>
            </a:graphic>
          </wp:inline>
        </w:drawing>
      </w:r>
    </w:p>
    <w:p w14:paraId="00528A71" w14:textId="4A5F7301" w:rsidR="00E816DA" w:rsidRPr="00517C64" w:rsidRDefault="00E816DA" w:rsidP="00E816DA">
      <w:pPr>
        <w:spacing w:after="68"/>
        <w:ind w:right="261"/>
        <w:jc w:val="center"/>
        <w:rPr>
          <w:i/>
          <w:iCs/>
          <w:u w:val="single"/>
        </w:rPr>
      </w:pPr>
      <w:r w:rsidRPr="00FD20BF">
        <w:rPr>
          <w:i/>
          <w:iCs/>
          <w:u w:val="single"/>
        </w:rPr>
        <w:t>Figure</w:t>
      </w:r>
      <w:r>
        <w:rPr>
          <w:i/>
          <w:iCs/>
          <w:u w:val="single"/>
        </w:rPr>
        <w:t xml:space="preserve"> 2</w:t>
      </w:r>
      <w:r>
        <w:rPr>
          <w:i/>
          <w:iCs/>
          <w:u w:val="single"/>
        </w:rPr>
        <w:t>4</w:t>
      </w:r>
      <w:r w:rsidRPr="00FD20BF">
        <w:rPr>
          <w:i/>
          <w:iCs/>
          <w:u w:val="single"/>
        </w:rPr>
        <w:t xml:space="preserve"> : </w:t>
      </w:r>
      <w:r>
        <w:rPr>
          <w:i/>
          <w:iCs/>
          <w:u w:val="single"/>
        </w:rPr>
        <w:t>Résultat</w:t>
      </w:r>
      <w:r>
        <w:rPr>
          <w:i/>
          <w:iCs/>
          <w:u w:val="single"/>
        </w:rPr>
        <w:t xml:space="preserve"> de </w:t>
      </w:r>
      <w:r>
        <w:rPr>
          <w:i/>
          <w:iCs/>
          <w:u w:val="single"/>
        </w:rPr>
        <w:t xml:space="preserve">performance des </w:t>
      </w:r>
      <w:r>
        <w:rPr>
          <w:i/>
          <w:iCs/>
          <w:u w:val="single"/>
        </w:rPr>
        <w:t xml:space="preserve">différents modèles </w:t>
      </w:r>
    </w:p>
    <w:p w14:paraId="6ED87021" w14:textId="77777777" w:rsidR="00E816DA" w:rsidRDefault="00E816DA" w:rsidP="00DF73AE">
      <w:pPr>
        <w:spacing w:after="160" w:line="278" w:lineRule="auto"/>
        <w:ind w:left="0" w:right="0" w:firstLine="0"/>
        <w:jc w:val="center"/>
        <w:rPr>
          <w:szCs w:val="24"/>
        </w:rPr>
      </w:pPr>
    </w:p>
    <w:p w14:paraId="74478364" w14:textId="3F576AED" w:rsidR="00DF73AE" w:rsidRPr="00271058" w:rsidRDefault="00DF73AE" w:rsidP="00DF73AE">
      <w:pPr>
        <w:spacing w:after="160" w:line="278" w:lineRule="auto"/>
        <w:ind w:left="0" w:right="0" w:firstLine="0"/>
        <w:rPr>
          <w:szCs w:val="24"/>
        </w:rPr>
      </w:pPr>
      <w:r w:rsidRPr="00DF73AE">
        <w:rPr>
          <w:szCs w:val="24"/>
        </w:rPr>
        <w:t>Pour les deux métriques, l'algorithme Gradient Boosting s’est révélé être le plus performant.</w:t>
      </w:r>
    </w:p>
    <w:p w14:paraId="205A5E03" w14:textId="1B6232D4" w:rsidR="006527B2" w:rsidRPr="003E2B69" w:rsidRDefault="006527B2" w:rsidP="00266235">
      <w:pPr>
        <w:spacing w:after="68"/>
        <w:ind w:left="0" w:right="261" w:firstLine="0"/>
      </w:pPr>
    </w:p>
    <w:p w14:paraId="3C263209" w14:textId="77777777" w:rsidR="006527B2" w:rsidRDefault="006527B2" w:rsidP="006527B2">
      <w:pPr>
        <w:spacing w:after="0" w:line="259" w:lineRule="auto"/>
        <w:ind w:left="0" w:right="0" w:firstLine="0"/>
        <w:jc w:val="center"/>
      </w:pPr>
    </w:p>
    <w:p w14:paraId="5C7BE9EF" w14:textId="77777777" w:rsidR="003C4BC3" w:rsidRDefault="003C4BC3">
      <w:pPr>
        <w:spacing w:after="0" w:line="259" w:lineRule="auto"/>
        <w:ind w:left="440" w:right="0" w:firstLine="0"/>
        <w:jc w:val="left"/>
      </w:pPr>
    </w:p>
    <w:p w14:paraId="23C0E58B" w14:textId="77777777" w:rsidR="003C4BC3" w:rsidRDefault="003C4BC3">
      <w:pPr>
        <w:spacing w:after="0" w:line="259" w:lineRule="auto"/>
        <w:ind w:left="440" w:right="0" w:firstLine="0"/>
        <w:jc w:val="left"/>
      </w:pPr>
    </w:p>
    <w:p w14:paraId="4C165EC5" w14:textId="77777777" w:rsidR="003C4BC3" w:rsidRDefault="003C4BC3">
      <w:pPr>
        <w:spacing w:after="0" w:line="259" w:lineRule="auto"/>
        <w:ind w:left="440" w:right="0" w:firstLine="0"/>
        <w:jc w:val="left"/>
      </w:pPr>
    </w:p>
    <w:p w14:paraId="24BC2D89" w14:textId="77777777" w:rsidR="003C4BC3" w:rsidRDefault="003C4BC3">
      <w:pPr>
        <w:spacing w:after="0" w:line="259" w:lineRule="auto"/>
        <w:ind w:left="440" w:right="0" w:firstLine="0"/>
        <w:jc w:val="left"/>
      </w:pPr>
    </w:p>
    <w:p w14:paraId="3FC00595" w14:textId="77777777" w:rsidR="003C4BC3" w:rsidRDefault="003C4BC3">
      <w:pPr>
        <w:spacing w:after="0" w:line="259" w:lineRule="auto"/>
        <w:ind w:left="440" w:right="0" w:firstLine="0"/>
        <w:jc w:val="left"/>
      </w:pPr>
    </w:p>
    <w:p w14:paraId="39C93C89" w14:textId="77777777" w:rsidR="003C4BC3" w:rsidRDefault="003C4BC3">
      <w:pPr>
        <w:spacing w:after="0" w:line="259" w:lineRule="auto"/>
        <w:ind w:left="440" w:right="0" w:firstLine="0"/>
        <w:jc w:val="left"/>
      </w:pPr>
    </w:p>
    <w:p w14:paraId="20411C79" w14:textId="77777777" w:rsidR="003C4BC3" w:rsidRDefault="003C4BC3">
      <w:pPr>
        <w:spacing w:after="0" w:line="259" w:lineRule="auto"/>
        <w:ind w:left="440" w:right="0" w:firstLine="0"/>
        <w:jc w:val="left"/>
      </w:pPr>
    </w:p>
    <w:p w14:paraId="5562E6D6" w14:textId="77777777" w:rsidR="003C4BC3" w:rsidRDefault="003C4BC3">
      <w:pPr>
        <w:spacing w:after="0" w:line="259" w:lineRule="auto"/>
        <w:ind w:left="440" w:right="0" w:firstLine="0"/>
        <w:jc w:val="left"/>
      </w:pPr>
    </w:p>
    <w:p w14:paraId="4D9D1CDF" w14:textId="77777777" w:rsidR="003C4BC3" w:rsidRDefault="003C4BC3">
      <w:pPr>
        <w:spacing w:after="0" w:line="259" w:lineRule="auto"/>
        <w:ind w:left="440" w:right="0" w:firstLine="0"/>
        <w:jc w:val="left"/>
      </w:pPr>
    </w:p>
    <w:p w14:paraId="296C0045" w14:textId="77777777" w:rsidR="003C4BC3" w:rsidRDefault="003C4BC3">
      <w:pPr>
        <w:spacing w:after="0" w:line="259" w:lineRule="auto"/>
        <w:ind w:left="440" w:right="0" w:firstLine="0"/>
        <w:jc w:val="left"/>
      </w:pPr>
    </w:p>
    <w:p w14:paraId="205DC172" w14:textId="77777777" w:rsidR="003C4BC3" w:rsidRDefault="003C4BC3">
      <w:pPr>
        <w:spacing w:after="0" w:line="259" w:lineRule="auto"/>
        <w:ind w:left="440" w:right="0" w:firstLine="0"/>
        <w:jc w:val="left"/>
      </w:pPr>
    </w:p>
    <w:p w14:paraId="031A52DD" w14:textId="77777777" w:rsidR="003C4BC3" w:rsidRDefault="003C4BC3">
      <w:pPr>
        <w:spacing w:after="0" w:line="259" w:lineRule="auto"/>
        <w:ind w:left="440" w:right="0" w:firstLine="0"/>
        <w:jc w:val="left"/>
      </w:pPr>
    </w:p>
    <w:p w14:paraId="533A62D3" w14:textId="77777777" w:rsidR="003C4BC3" w:rsidRDefault="003C4BC3">
      <w:pPr>
        <w:spacing w:after="0" w:line="259" w:lineRule="auto"/>
        <w:ind w:left="440" w:right="0" w:firstLine="0"/>
        <w:jc w:val="left"/>
      </w:pPr>
    </w:p>
    <w:p w14:paraId="2722881C" w14:textId="77777777" w:rsidR="003C4BC3" w:rsidRDefault="003C4BC3">
      <w:pPr>
        <w:spacing w:after="0" w:line="259" w:lineRule="auto"/>
        <w:ind w:left="440" w:right="0" w:firstLine="0"/>
        <w:jc w:val="left"/>
      </w:pPr>
    </w:p>
    <w:p w14:paraId="244FD086" w14:textId="77777777" w:rsidR="003C4BC3" w:rsidRDefault="003C4BC3">
      <w:pPr>
        <w:spacing w:after="0" w:line="259" w:lineRule="auto"/>
        <w:ind w:left="440" w:right="0" w:firstLine="0"/>
        <w:jc w:val="left"/>
      </w:pPr>
    </w:p>
    <w:p w14:paraId="7455B7A6" w14:textId="77777777" w:rsidR="003C4BC3" w:rsidRDefault="003C4BC3">
      <w:pPr>
        <w:spacing w:after="0" w:line="259" w:lineRule="auto"/>
        <w:ind w:left="440" w:right="0" w:firstLine="0"/>
        <w:jc w:val="left"/>
      </w:pPr>
    </w:p>
    <w:p w14:paraId="3B294E69" w14:textId="77777777" w:rsidR="003C4BC3" w:rsidRDefault="003C4BC3">
      <w:pPr>
        <w:spacing w:after="0" w:line="259" w:lineRule="auto"/>
        <w:ind w:left="440" w:right="0" w:firstLine="0"/>
        <w:jc w:val="left"/>
      </w:pPr>
    </w:p>
    <w:p w14:paraId="398E0E37" w14:textId="10C8F19B" w:rsidR="003C4BC3" w:rsidRDefault="003C4BC3" w:rsidP="00627EF0">
      <w:pPr>
        <w:spacing w:after="0" w:line="259" w:lineRule="auto"/>
        <w:ind w:left="0" w:right="0" w:firstLine="0"/>
        <w:jc w:val="left"/>
      </w:pPr>
    </w:p>
    <w:p w14:paraId="7708284B" w14:textId="77777777" w:rsidR="00627EF0" w:rsidRDefault="00627EF0" w:rsidP="00627EF0">
      <w:pPr>
        <w:spacing w:after="13" w:line="259" w:lineRule="auto"/>
        <w:ind w:left="0" w:right="0" w:firstLine="0"/>
        <w:jc w:val="left"/>
      </w:pPr>
    </w:p>
    <w:p w14:paraId="5F6DD893" w14:textId="77777777" w:rsidR="00627EF0" w:rsidRDefault="00627EF0" w:rsidP="00627EF0">
      <w:pPr>
        <w:spacing w:after="13" w:line="259" w:lineRule="auto"/>
        <w:ind w:left="0" w:right="0" w:firstLine="0"/>
        <w:jc w:val="left"/>
      </w:pPr>
    </w:p>
    <w:p w14:paraId="4CB69BB7" w14:textId="77777777" w:rsidR="00D309F5" w:rsidRDefault="00F13750">
      <w:pPr>
        <w:spacing w:after="12" w:line="259" w:lineRule="auto"/>
        <w:ind w:left="440" w:right="0" w:firstLine="0"/>
        <w:jc w:val="left"/>
      </w:pPr>
      <w:r>
        <w:rPr>
          <w:b/>
          <w:sz w:val="28"/>
        </w:rPr>
        <w:t xml:space="preserve"> </w:t>
      </w:r>
    </w:p>
    <w:p w14:paraId="14808CDB" w14:textId="154467A8" w:rsidR="00D309F5" w:rsidRDefault="005E2409" w:rsidP="00CD3EA0">
      <w:pPr>
        <w:pStyle w:val="Titre1"/>
        <w:numPr>
          <w:ilvl w:val="0"/>
          <w:numId w:val="2"/>
        </w:numPr>
        <w:jc w:val="center"/>
        <w:rPr>
          <w:color w:val="auto"/>
          <w:szCs w:val="48"/>
        </w:rPr>
      </w:pPr>
      <w:bookmarkStart w:id="6" w:name="_Toc200290164"/>
      <w:r>
        <w:rPr>
          <w:color w:val="auto"/>
          <w:szCs w:val="48"/>
        </w:rPr>
        <w:lastRenderedPageBreak/>
        <w:t xml:space="preserve">Présentation des </w:t>
      </w:r>
      <w:r w:rsidR="002E1C6F">
        <w:rPr>
          <w:color w:val="auto"/>
          <w:szCs w:val="48"/>
        </w:rPr>
        <w:t>Résultats</w:t>
      </w:r>
      <w:bookmarkEnd w:id="6"/>
    </w:p>
    <w:p w14:paraId="0424C1AB" w14:textId="147BB067" w:rsidR="005E2409" w:rsidRDefault="005E2409" w:rsidP="005E2409">
      <w:pPr>
        <w:ind w:left="0" w:firstLine="0"/>
      </w:pPr>
      <w:r w:rsidRPr="005E2409">
        <w:t>Avec le meilleur modèle obtenu (Gradient Boosting), nous l’avons entraîné sur tout le jeu de données d’apprentissage pour l’évaluer une seule fois sur le jeu de données de test, et nous obtenons les résultats suivants :</w:t>
      </w:r>
    </w:p>
    <w:tbl>
      <w:tblPr>
        <w:tblStyle w:val="Grilledutableau"/>
        <w:tblW w:w="0" w:type="auto"/>
        <w:jc w:val="center"/>
        <w:tblLook w:val="04A0" w:firstRow="1" w:lastRow="0" w:firstColumn="1" w:lastColumn="0" w:noHBand="0" w:noVBand="1"/>
      </w:tblPr>
      <w:tblGrid>
        <w:gridCol w:w="3020"/>
        <w:gridCol w:w="3021"/>
        <w:gridCol w:w="3021"/>
      </w:tblGrid>
      <w:tr w:rsidR="005E2409" w14:paraId="6CB292A1" w14:textId="77777777" w:rsidTr="005E2409">
        <w:trPr>
          <w:trHeight w:val="383"/>
          <w:jc w:val="center"/>
        </w:trPr>
        <w:tc>
          <w:tcPr>
            <w:tcW w:w="3020" w:type="dxa"/>
            <w:shd w:val="clear" w:color="auto" w:fill="FBE4D5" w:themeFill="accent2" w:themeFillTint="33"/>
          </w:tcPr>
          <w:p w14:paraId="0FF96130" w14:textId="77777777" w:rsidR="005E2409" w:rsidRPr="0055363F" w:rsidRDefault="005E2409" w:rsidP="007B4367">
            <w:pPr>
              <w:jc w:val="center"/>
              <w:rPr>
                <w:b/>
                <w:bCs/>
                <w:szCs w:val="24"/>
              </w:rPr>
            </w:pPr>
            <w:r w:rsidRPr="0055363F">
              <w:rPr>
                <w:b/>
                <w:bCs/>
                <w:szCs w:val="24"/>
              </w:rPr>
              <w:t>MAE</w:t>
            </w:r>
          </w:p>
        </w:tc>
        <w:tc>
          <w:tcPr>
            <w:tcW w:w="3021" w:type="dxa"/>
            <w:shd w:val="clear" w:color="auto" w:fill="FBE4D5" w:themeFill="accent2" w:themeFillTint="33"/>
          </w:tcPr>
          <w:p w14:paraId="6D122AE7" w14:textId="77777777" w:rsidR="005E2409" w:rsidRPr="0055363F" w:rsidRDefault="005E2409" w:rsidP="007B4367">
            <w:pPr>
              <w:jc w:val="center"/>
              <w:rPr>
                <w:b/>
                <w:bCs/>
                <w:szCs w:val="24"/>
              </w:rPr>
            </w:pPr>
            <w:r w:rsidRPr="0055363F">
              <w:rPr>
                <w:b/>
                <w:bCs/>
                <w:szCs w:val="24"/>
              </w:rPr>
              <w:t>RMSE</w:t>
            </w:r>
          </w:p>
        </w:tc>
        <w:tc>
          <w:tcPr>
            <w:tcW w:w="3021" w:type="dxa"/>
            <w:shd w:val="clear" w:color="auto" w:fill="FBE4D5" w:themeFill="accent2" w:themeFillTint="33"/>
          </w:tcPr>
          <w:p w14:paraId="6D04D028" w14:textId="77777777" w:rsidR="005E2409" w:rsidRPr="0055363F" w:rsidRDefault="005E2409" w:rsidP="007B4367">
            <w:pPr>
              <w:jc w:val="center"/>
              <w:rPr>
                <w:b/>
                <w:bCs/>
                <w:szCs w:val="24"/>
                <w:vertAlign w:val="superscript"/>
              </w:rPr>
            </w:pPr>
            <w:r w:rsidRPr="0055363F">
              <w:rPr>
                <w:b/>
                <w:bCs/>
                <w:szCs w:val="24"/>
              </w:rPr>
              <w:t>R</w:t>
            </w:r>
            <w:r w:rsidRPr="0055363F">
              <w:rPr>
                <w:b/>
                <w:bCs/>
                <w:szCs w:val="24"/>
                <w:vertAlign w:val="superscript"/>
              </w:rPr>
              <w:t>2</w:t>
            </w:r>
          </w:p>
        </w:tc>
      </w:tr>
      <w:tr w:rsidR="005E2409" w14:paraId="5546F376" w14:textId="77777777" w:rsidTr="005E2409">
        <w:trPr>
          <w:trHeight w:val="374"/>
          <w:jc w:val="center"/>
        </w:trPr>
        <w:tc>
          <w:tcPr>
            <w:tcW w:w="3020" w:type="dxa"/>
          </w:tcPr>
          <w:p w14:paraId="19B00D52" w14:textId="77777777" w:rsidR="005E2409" w:rsidRPr="0055363F" w:rsidRDefault="005E2409" w:rsidP="007B4367">
            <w:pPr>
              <w:jc w:val="center"/>
              <w:rPr>
                <w:szCs w:val="24"/>
              </w:rPr>
            </w:pPr>
            <w:r w:rsidRPr="0055363F">
              <w:rPr>
                <w:szCs w:val="24"/>
              </w:rPr>
              <w:t>13.1249</w:t>
            </w:r>
          </w:p>
        </w:tc>
        <w:tc>
          <w:tcPr>
            <w:tcW w:w="3021" w:type="dxa"/>
          </w:tcPr>
          <w:p w14:paraId="11FBCCBF" w14:textId="77777777" w:rsidR="005E2409" w:rsidRPr="0055363F" w:rsidRDefault="005E2409" w:rsidP="007B4367">
            <w:pPr>
              <w:jc w:val="center"/>
              <w:rPr>
                <w:szCs w:val="24"/>
              </w:rPr>
            </w:pPr>
            <w:r w:rsidRPr="0055363F">
              <w:rPr>
                <w:szCs w:val="24"/>
              </w:rPr>
              <w:t>17.0599</w:t>
            </w:r>
          </w:p>
        </w:tc>
        <w:tc>
          <w:tcPr>
            <w:tcW w:w="3021" w:type="dxa"/>
          </w:tcPr>
          <w:p w14:paraId="03EA7995" w14:textId="77777777" w:rsidR="005E2409" w:rsidRPr="0055363F" w:rsidRDefault="005E2409" w:rsidP="007B4367">
            <w:pPr>
              <w:jc w:val="center"/>
              <w:rPr>
                <w:szCs w:val="24"/>
              </w:rPr>
            </w:pPr>
            <w:r w:rsidRPr="0055363F">
              <w:rPr>
                <w:szCs w:val="24"/>
              </w:rPr>
              <w:t>0.0651</w:t>
            </w:r>
          </w:p>
        </w:tc>
      </w:tr>
    </w:tbl>
    <w:p w14:paraId="7939B04B" w14:textId="77777777" w:rsidR="005E2409" w:rsidRDefault="005E2409" w:rsidP="005E2409">
      <w:pPr>
        <w:ind w:left="0" w:firstLine="0"/>
      </w:pPr>
    </w:p>
    <w:p w14:paraId="0DE02678" w14:textId="6DA9FF07" w:rsidR="005E2409" w:rsidRDefault="005E2409" w:rsidP="005E2409">
      <w:pPr>
        <w:ind w:left="0" w:firstLine="0"/>
        <w:jc w:val="center"/>
      </w:pPr>
      <w:r>
        <w:rPr>
          <w:rFonts w:ascii="12" w:hAnsi="12"/>
          <w:noProof/>
        </w:rPr>
        <w:drawing>
          <wp:inline distT="0" distB="0" distL="0" distR="0" wp14:anchorId="2DA9A0E9" wp14:editId="28E0A5B0">
            <wp:extent cx="5694045" cy="1843992"/>
            <wp:effectExtent l="19050" t="19050" r="20955" b="23495"/>
            <wp:docPr id="70289478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94780" name="Image 702894780"/>
                    <pic:cNvPicPr/>
                  </pic:nvPicPr>
                  <pic:blipFill>
                    <a:blip r:embed="rId48">
                      <a:extLst>
                        <a:ext uri="{28A0092B-C50C-407E-A947-70E740481C1C}">
                          <a14:useLocalDpi xmlns:a14="http://schemas.microsoft.com/office/drawing/2010/main" val="0"/>
                        </a:ext>
                      </a:extLst>
                    </a:blip>
                    <a:stretch>
                      <a:fillRect/>
                    </a:stretch>
                  </pic:blipFill>
                  <pic:spPr>
                    <a:xfrm>
                      <a:off x="0" y="0"/>
                      <a:ext cx="5781377" cy="1872274"/>
                    </a:xfrm>
                    <a:prstGeom prst="rect">
                      <a:avLst/>
                    </a:prstGeom>
                    <a:ln>
                      <a:solidFill>
                        <a:schemeClr val="tx1"/>
                      </a:solidFill>
                    </a:ln>
                  </pic:spPr>
                </pic:pic>
              </a:graphicData>
            </a:graphic>
          </wp:inline>
        </w:drawing>
      </w:r>
    </w:p>
    <w:p w14:paraId="50CE49E3" w14:textId="1DD67A21" w:rsidR="005E2409" w:rsidRDefault="005E2409" w:rsidP="005E2409">
      <w:pPr>
        <w:spacing w:after="68"/>
        <w:ind w:right="261"/>
        <w:jc w:val="center"/>
        <w:rPr>
          <w:i/>
          <w:iCs/>
          <w:u w:val="single"/>
        </w:rPr>
      </w:pPr>
      <w:r w:rsidRPr="00FD20BF">
        <w:rPr>
          <w:i/>
          <w:iCs/>
          <w:u w:val="single"/>
        </w:rPr>
        <w:t>Figure</w:t>
      </w:r>
      <w:r>
        <w:rPr>
          <w:i/>
          <w:iCs/>
          <w:u w:val="single"/>
        </w:rPr>
        <w:t xml:space="preserve"> </w:t>
      </w:r>
      <w:r w:rsidR="00606329">
        <w:rPr>
          <w:i/>
          <w:iCs/>
          <w:u w:val="single"/>
        </w:rPr>
        <w:t>25</w:t>
      </w:r>
      <w:r w:rsidRPr="00FD20BF">
        <w:rPr>
          <w:i/>
          <w:iCs/>
          <w:u w:val="single"/>
        </w:rPr>
        <w:t xml:space="preserve"> : </w:t>
      </w:r>
      <w:r w:rsidRPr="005E2409">
        <w:rPr>
          <w:i/>
          <w:iCs/>
          <w:u w:val="single"/>
        </w:rPr>
        <w:t>Performances du meilleur modèle sur les données de test</w:t>
      </w:r>
    </w:p>
    <w:p w14:paraId="3840BD25" w14:textId="7828E709" w:rsidR="005E2409" w:rsidRDefault="005E2409" w:rsidP="005E2409">
      <w:pPr>
        <w:spacing w:after="68"/>
        <w:ind w:left="0" w:right="261" w:firstLine="0"/>
      </w:pPr>
      <w:r w:rsidRPr="005E2409">
        <w:t>Ces résultats indiquent que le modèle explique à peine 6.5% de la variance de la variable cible closePrice, et que l’erreur moyenne absolue reste élevée.</w:t>
      </w:r>
    </w:p>
    <w:p w14:paraId="436B91F0" w14:textId="77777777" w:rsidR="0095052D" w:rsidRPr="0095052D" w:rsidRDefault="0095052D" w:rsidP="0095052D">
      <w:pPr>
        <w:pStyle w:val="Paragraphedeliste"/>
        <w:numPr>
          <w:ilvl w:val="0"/>
          <w:numId w:val="32"/>
        </w:numPr>
        <w:tabs>
          <w:tab w:val="left" w:pos="3828"/>
        </w:tabs>
        <w:spacing w:after="160" w:line="278" w:lineRule="auto"/>
        <w:ind w:right="0"/>
        <w:jc w:val="center"/>
        <w:rPr>
          <w:b/>
          <w:bCs/>
          <w:sz w:val="28"/>
          <w:szCs w:val="28"/>
        </w:rPr>
      </w:pPr>
      <w:r w:rsidRPr="0095052D">
        <w:rPr>
          <w:b/>
          <w:bCs/>
          <w:sz w:val="28"/>
          <w:szCs w:val="28"/>
        </w:rPr>
        <w:t>Visualisation de la performance</w:t>
      </w:r>
    </w:p>
    <w:p w14:paraId="7C814AF4" w14:textId="7527CEB5" w:rsidR="0095052D" w:rsidRDefault="0095052D" w:rsidP="0095052D">
      <w:pPr>
        <w:spacing w:after="68"/>
        <w:ind w:left="0" w:right="261" w:firstLine="0"/>
        <w:jc w:val="center"/>
      </w:pPr>
      <w:r>
        <w:rPr>
          <w:noProof/>
        </w:rPr>
        <w:drawing>
          <wp:inline distT="0" distB="0" distL="0" distR="0" wp14:anchorId="1331E76C" wp14:editId="36CA6A41">
            <wp:extent cx="5760720" cy="3343275"/>
            <wp:effectExtent l="0" t="0" r="0" b="9525"/>
            <wp:docPr id="57193748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343275"/>
                    </a:xfrm>
                    <a:prstGeom prst="rect">
                      <a:avLst/>
                    </a:prstGeom>
                    <a:noFill/>
                    <a:ln>
                      <a:noFill/>
                    </a:ln>
                  </pic:spPr>
                </pic:pic>
              </a:graphicData>
            </a:graphic>
          </wp:inline>
        </w:drawing>
      </w:r>
    </w:p>
    <w:p w14:paraId="03A6105F" w14:textId="46197A6E" w:rsidR="0095052D" w:rsidRDefault="0095052D" w:rsidP="0095052D">
      <w:pPr>
        <w:spacing w:after="68"/>
        <w:ind w:right="261"/>
        <w:jc w:val="center"/>
        <w:rPr>
          <w:i/>
          <w:iCs/>
          <w:u w:val="single"/>
        </w:rPr>
      </w:pPr>
      <w:r w:rsidRPr="00FD20BF">
        <w:rPr>
          <w:i/>
          <w:iCs/>
          <w:u w:val="single"/>
        </w:rPr>
        <w:t>Figure</w:t>
      </w:r>
      <w:r>
        <w:rPr>
          <w:i/>
          <w:iCs/>
          <w:u w:val="single"/>
        </w:rPr>
        <w:t xml:space="preserve"> </w:t>
      </w:r>
      <w:r w:rsidR="00A62A77">
        <w:rPr>
          <w:i/>
          <w:iCs/>
          <w:u w:val="single"/>
        </w:rPr>
        <w:t>26</w:t>
      </w:r>
      <w:r w:rsidRPr="00FD20BF">
        <w:rPr>
          <w:i/>
          <w:iCs/>
          <w:u w:val="single"/>
        </w:rPr>
        <w:t xml:space="preserve"> : </w:t>
      </w:r>
      <w:r w:rsidR="00C96D22">
        <w:rPr>
          <w:i/>
          <w:iCs/>
          <w:u w:val="single"/>
        </w:rPr>
        <w:t>Visualisation des p</w:t>
      </w:r>
      <w:r w:rsidRPr="005E2409">
        <w:rPr>
          <w:i/>
          <w:iCs/>
          <w:u w:val="single"/>
        </w:rPr>
        <w:t xml:space="preserve">erformances </w:t>
      </w:r>
    </w:p>
    <w:p w14:paraId="00DB97DC" w14:textId="77777777" w:rsidR="002A7767" w:rsidRPr="002A7767" w:rsidRDefault="002A7767" w:rsidP="002A7767">
      <w:pPr>
        <w:pStyle w:val="Paragraphedeliste"/>
        <w:numPr>
          <w:ilvl w:val="0"/>
          <w:numId w:val="32"/>
        </w:numPr>
        <w:tabs>
          <w:tab w:val="left" w:pos="3828"/>
        </w:tabs>
        <w:spacing w:after="160" w:line="278" w:lineRule="auto"/>
        <w:ind w:right="0"/>
        <w:jc w:val="center"/>
        <w:rPr>
          <w:sz w:val="28"/>
          <w:szCs w:val="28"/>
        </w:rPr>
      </w:pPr>
      <w:r w:rsidRPr="002A7767">
        <w:rPr>
          <w:b/>
          <w:bCs/>
          <w:sz w:val="28"/>
          <w:szCs w:val="28"/>
        </w:rPr>
        <w:lastRenderedPageBreak/>
        <w:t>Interprétation des faibles performances</w:t>
      </w:r>
    </w:p>
    <w:p w14:paraId="6B9F7E08" w14:textId="60B2DEE2" w:rsidR="00B66ADF" w:rsidRDefault="002A7767" w:rsidP="002A7767">
      <w:pPr>
        <w:spacing w:after="68"/>
        <w:ind w:left="0" w:right="261" w:firstLine="0"/>
      </w:pPr>
      <w:r w:rsidRPr="002A7767">
        <w:t>La faible performance du modèle est principalement due à la faible corrélation entre la variable explicative volume et la variable cible closePrice. En d'autres termes, même après transformation, le volume à lui seul ne permet pas d'expliquer efficacement les variations du prix de clôture.</w:t>
      </w:r>
    </w:p>
    <w:p w14:paraId="7E5766F3" w14:textId="77777777" w:rsidR="00B66ADF" w:rsidRDefault="00B66ADF" w:rsidP="00B66ADF">
      <w:pPr>
        <w:pStyle w:val="Paragraphedeliste"/>
        <w:numPr>
          <w:ilvl w:val="0"/>
          <w:numId w:val="32"/>
        </w:numPr>
        <w:tabs>
          <w:tab w:val="left" w:pos="3828"/>
        </w:tabs>
        <w:spacing w:after="160" w:line="278" w:lineRule="auto"/>
        <w:ind w:right="0"/>
        <w:jc w:val="center"/>
        <w:rPr>
          <w:b/>
          <w:bCs/>
          <w:sz w:val="28"/>
          <w:szCs w:val="28"/>
        </w:rPr>
      </w:pPr>
      <w:r w:rsidRPr="00B66ADF">
        <w:rPr>
          <w:b/>
          <w:bCs/>
          <w:sz w:val="28"/>
          <w:szCs w:val="28"/>
        </w:rPr>
        <w:t>Tentatives d’amélioration via Feature Engineering</w:t>
      </w:r>
    </w:p>
    <w:p w14:paraId="3364F26A" w14:textId="77777777" w:rsidR="00B66ADF" w:rsidRPr="00B66ADF" w:rsidRDefault="00B66ADF" w:rsidP="00B66ADF">
      <w:pPr>
        <w:tabs>
          <w:tab w:val="left" w:pos="3828"/>
        </w:tabs>
        <w:spacing w:after="160" w:line="278" w:lineRule="auto"/>
        <w:ind w:left="0" w:right="0" w:firstLine="0"/>
        <w:rPr>
          <w:szCs w:val="24"/>
        </w:rPr>
      </w:pPr>
      <w:r w:rsidRPr="00B66ADF">
        <w:rPr>
          <w:szCs w:val="24"/>
        </w:rPr>
        <w:t xml:space="preserve">Pour compenser cette faiblesse, nous avons mis en place plusieurs techniques de </w:t>
      </w:r>
      <w:proofErr w:type="spellStart"/>
      <w:r w:rsidRPr="00B66ADF">
        <w:rPr>
          <w:szCs w:val="24"/>
        </w:rPr>
        <w:t>feature</w:t>
      </w:r>
      <w:proofErr w:type="spellEnd"/>
      <w:r w:rsidRPr="00B66ADF">
        <w:rPr>
          <w:szCs w:val="24"/>
        </w:rPr>
        <w:t xml:space="preserve"> engineering sur le volume :</w:t>
      </w:r>
    </w:p>
    <w:p w14:paraId="42B48B13" w14:textId="690B2D78" w:rsidR="00B66ADF" w:rsidRPr="00B66ADF" w:rsidRDefault="00B66ADF" w:rsidP="00B66ADF">
      <w:pPr>
        <w:pStyle w:val="Paragraphedeliste"/>
        <w:numPr>
          <w:ilvl w:val="0"/>
          <w:numId w:val="43"/>
        </w:numPr>
        <w:tabs>
          <w:tab w:val="left" w:pos="3828"/>
        </w:tabs>
        <w:spacing w:after="160" w:line="278" w:lineRule="auto"/>
        <w:ind w:right="0"/>
        <w:rPr>
          <w:szCs w:val="24"/>
        </w:rPr>
      </w:pPr>
      <w:r w:rsidRPr="00B66ADF">
        <w:rPr>
          <w:szCs w:val="24"/>
        </w:rPr>
        <w:t>Transformation logarithmique : log(volume)</w:t>
      </w:r>
    </w:p>
    <w:p w14:paraId="23482515" w14:textId="07D9C19D" w:rsidR="00B66ADF" w:rsidRPr="00B66ADF" w:rsidRDefault="00B66ADF" w:rsidP="00B66ADF">
      <w:pPr>
        <w:pStyle w:val="Paragraphedeliste"/>
        <w:numPr>
          <w:ilvl w:val="0"/>
          <w:numId w:val="43"/>
        </w:numPr>
        <w:tabs>
          <w:tab w:val="left" w:pos="3828"/>
        </w:tabs>
        <w:spacing w:after="160" w:line="278" w:lineRule="auto"/>
        <w:ind w:right="0"/>
        <w:rPr>
          <w:szCs w:val="24"/>
        </w:rPr>
      </w:pPr>
      <w:r w:rsidRPr="00B66ADF">
        <w:rPr>
          <w:szCs w:val="24"/>
        </w:rPr>
        <w:t>Puissance 2 : (log(volume</w:t>
      </w:r>
      <w:r w:rsidRPr="00B66ADF">
        <w:rPr>
          <w:szCs w:val="24"/>
        </w:rPr>
        <w:t>)) ²</w:t>
      </w:r>
    </w:p>
    <w:p w14:paraId="21C34D8E" w14:textId="77EDA4BF" w:rsidR="00B66ADF" w:rsidRPr="00B66ADF" w:rsidRDefault="00B66ADF" w:rsidP="00B66ADF">
      <w:pPr>
        <w:pStyle w:val="Paragraphedeliste"/>
        <w:numPr>
          <w:ilvl w:val="0"/>
          <w:numId w:val="43"/>
        </w:numPr>
        <w:tabs>
          <w:tab w:val="left" w:pos="3828"/>
        </w:tabs>
        <w:spacing w:after="160" w:line="278" w:lineRule="auto"/>
        <w:ind w:right="0"/>
        <w:rPr>
          <w:szCs w:val="24"/>
        </w:rPr>
      </w:pPr>
      <w:r w:rsidRPr="00B66ADF">
        <w:rPr>
          <w:szCs w:val="24"/>
        </w:rPr>
        <w:t>Puissance 3 : (log(volume</w:t>
      </w:r>
      <w:r w:rsidRPr="00B66ADF">
        <w:rPr>
          <w:szCs w:val="24"/>
        </w:rPr>
        <w:t>)) ³</w:t>
      </w:r>
    </w:p>
    <w:p w14:paraId="5C82F988" w14:textId="7F150035" w:rsidR="00B66ADF" w:rsidRPr="00B66ADF" w:rsidRDefault="00B66ADF" w:rsidP="00B66ADF">
      <w:pPr>
        <w:pStyle w:val="Paragraphedeliste"/>
        <w:numPr>
          <w:ilvl w:val="0"/>
          <w:numId w:val="43"/>
        </w:numPr>
        <w:tabs>
          <w:tab w:val="left" w:pos="3828"/>
        </w:tabs>
        <w:spacing w:after="160" w:line="278" w:lineRule="auto"/>
        <w:ind w:right="0"/>
        <w:rPr>
          <w:szCs w:val="24"/>
        </w:rPr>
      </w:pPr>
      <w:r w:rsidRPr="00B66ADF">
        <w:rPr>
          <w:szCs w:val="24"/>
        </w:rPr>
        <w:t>Racine carrée : √(log(volume))</w:t>
      </w:r>
    </w:p>
    <w:p w14:paraId="3D7074C4" w14:textId="1E3C4B10" w:rsidR="00A62E05" w:rsidRDefault="00B66ADF" w:rsidP="00B66ADF">
      <w:pPr>
        <w:tabs>
          <w:tab w:val="left" w:pos="3828"/>
        </w:tabs>
        <w:spacing w:after="160" w:line="278" w:lineRule="auto"/>
        <w:ind w:left="0" w:right="0" w:firstLine="0"/>
        <w:rPr>
          <w:szCs w:val="24"/>
        </w:rPr>
      </w:pPr>
      <w:r w:rsidRPr="00B66ADF">
        <w:rPr>
          <w:szCs w:val="24"/>
        </w:rPr>
        <w:t xml:space="preserve">L’objectif était de capturer d’éventuelles relations non linéaires entre </w:t>
      </w:r>
      <w:r w:rsidRPr="00B66ADF">
        <w:rPr>
          <w:b/>
          <w:bCs/>
          <w:szCs w:val="24"/>
        </w:rPr>
        <w:t>volume</w:t>
      </w:r>
      <w:r w:rsidRPr="00B66ADF">
        <w:rPr>
          <w:szCs w:val="24"/>
        </w:rPr>
        <w:t xml:space="preserve"> et </w:t>
      </w:r>
      <w:r w:rsidRPr="00B66ADF">
        <w:rPr>
          <w:b/>
          <w:bCs/>
          <w:szCs w:val="24"/>
        </w:rPr>
        <w:t>closePrice</w:t>
      </w:r>
      <w:r w:rsidRPr="00B66ADF">
        <w:rPr>
          <w:szCs w:val="24"/>
        </w:rPr>
        <w:t>. Malgré cela, le gain en performance est resté marginal.</w:t>
      </w:r>
    </w:p>
    <w:p w14:paraId="4CB6D530" w14:textId="73421D4D" w:rsidR="00D20684" w:rsidRPr="005261F3" w:rsidRDefault="00D20684" w:rsidP="00D20684">
      <w:pPr>
        <w:pStyle w:val="Paragraphedeliste"/>
        <w:numPr>
          <w:ilvl w:val="0"/>
          <w:numId w:val="32"/>
        </w:numPr>
        <w:spacing w:after="160" w:line="278" w:lineRule="auto"/>
        <w:ind w:right="0"/>
        <w:jc w:val="center"/>
        <w:rPr>
          <w:b/>
          <w:bCs/>
          <w:sz w:val="30"/>
          <w:szCs w:val="30"/>
        </w:rPr>
      </w:pPr>
      <w:r w:rsidRPr="00D20684">
        <w:rPr>
          <w:b/>
          <w:bCs/>
          <w:sz w:val="28"/>
          <w:szCs w:val="28"/>
        </w:rPr>
        <w:t>Vers un meilleur modèle prédictif de</w:t>
      </w:r>
      <w:r w:rsidRPr="00F7616F">
        <w:rPr>
          <w:b/>
          <w:bCs/>
          <w:sz w:val="30"/>
          <w:szCs w:val="30"/>
        </w:rPr>
        <w:t xml:space="preserve"> </w:t>
      </w:r>
      <w:r w:rsidRPr="00F7616F">
        <w:rPr>
          <w:b/>
          <w:bCs/>
          <w:i/>
          <w:iCs/>
        </w:rPr>
        <w:t>closePrice</w:t>
      </w:r>
    </w:p>
    <w:p w14:paraId="52F8A784" w14:textId="4AE9DF9E" w:rsidR="005261F3" w:rsidRPr="005261F3" w:rsidRDefault="005261F3" w:rsidP="005261F3">
      <w:pPr>
        <w:spacing w:after="160" w:line="278" w:lineRule="auto"/>
        <w:ind w:left="0" w:right="0" w:firstLine="0"/>
        <w:rPr>
          <w:szCs w:val="24"/>
        </w:rPr>
      </w:pPr>
      <w:r w:rsidRPr="005261F3">
        <w:rPr>
          <w:szCs w:val="24"/>
        </w:rPr>
        <w:t>Conformément aux exigences du projet, la première version du modèle de prédiction a été développée en utilisant uniquement le volume échangé (volume) comme variable explicative. Cette approche, bien qu’alignée sur la consigne initiale du cahier des charges du projet, s’est révélée insuffisante en termes de performance. En effet, le prix de clôture d'une action est influencé par une multiplicité de facteurs liés à la dynamique du marché, et ne saurait être expliqué de manière satisfaisante par le seul volume.</w:t>
      </w:r>
    </w:p>
    <w:p w14:paraId="4CA9E10B" w14:textId="283F42C2" w:rsidR="005261F3" w:rsidRDefault="005261F3" w:rsidP="005261F3">
      <w:pPr>
        <w:spacing w:after="160" w:line="278" w:lineRule="auto"/>
        <w:ind w:left="0" w:right="0" w:firstLine="0"/>
        <w:rPr>
          <w:szCs w:val="24"/>
        </w:rPr>
      </w:pPr>
      <w:r w:rsidRPr="005261F3">
        <w:rPr>
          <w:szCs w:val="24"/>
        </w:rPr>
        <w:t>Pour répondre à cette limitation et construire un modèle plus robuste et explicatif, nous avons proposé une amélioration simple mais efficace : enrichir l’ensemble des variables explicatives utilisées pour entraîner le modèle. Ainsi, en complément du volume, nous avons intégré des variables clés :</w:t>
      </w:r>
    </w:p>
    <w:p w14:paraId="5FD681A8" w14:textId="77777777" w:rsidR="005261F3" w:rsidRPr="00F7616F" w:rsidRDefault="005261F3" w:rsidP="005261F3">
      <w:pPr>
        <w:pStyle w:val="Paragraphedeliste"/>
        <w:numPr>
          <w:ilvl w:val="0"/>
          <w:numId w:val="46"/>
        </w:numPr>
        <w:tabs>
          <w:tab w:val="left" w:pos="3828"/>
        </w:tabs>
        <w:spacing w:after="0" w:line="278" w:lineRule="auto"/>
        <w:ind w:right="0"/>
        <w:rPr>
          <w:rFonts w:ascii="12" w:hAnsi="12"/>
        </w:rPr>
      </w:pPr>
      <w:proofErr w:type="spellStart"/>
      <w:proofErr w:type="gramStart"/>
      <w:r w:rsidRPr="005261F3">
        <w:rPr>
          <w:rFonts w:ascii="12" w:hAnsi="12"/>
          <w:b/>
          <w:bCs/>
          <w:i/>
          <w:iCs/>
        </w:rPr>
        <w:t>openPrice</w:t>
      </w:r>
      <w:proofErr w:type="spellEnd"/>
      <w:proofErr w:type="gramEnd"/>
      <w:r w:rsidRPr="00F7616F">
        <w:rPr>
          <w:rFonts w:ascii="12" w:hAnsi="12"/>
        </w:rPr>
        <w:t xml:space="preserve"> (prix d'ouverture)</w:t>
      </w:r>
    </w:p>
    <w:p w14:paraId="4338E764" w14:textId="77777777" w:rsidR="005261F3" w:rsidRPr="005261F3" w:rsidRDefault="005261F3" w:rsidP="005261F3">
      <w:pPr>
        <w:pStyle w:val="Paragraphedeliste"/>
        <w:numPr>
          <w:ilvl w:val="0"/>
          <w:numId w:val="46"/>
        </w:numPr>
        <w:tabs>
          <w:tab w:val="left" w:pos="3828"/>
        </w:tabs>
        <w:spacing w:after="0" w:line="278" w:lineRule="auto"/>
        <w:ind w:right="0"/>
        <w:rPr>
          <w:rFonts w:ascii="12" w:hAnsi="12"/>
        </w:rPr>
      </w:pPr>
      <w:proofErr w:type="spellStart"/>
      <w:proofErr w:type="gramStart"/>
      <w:r w:rsidRPr="005261F3">
        <w:rPr>
          <w:rFonts w:ascii="12" w:hAnsi="12"/>
          <w:b/>
          <w:bCs/>
          <w:i/>
          <w:iCs/>
        </w:rPr>
        <w:t>highPrice</w:t>
      </w:r>
      <w:proofErr w:type="spellEnd"/>
      <w:proofErr w:type="gramEnd"/>
      <w:r w:rsidRPr="005261F3">
        <w:rPr>
          <w:rFonts w:ascii="12" w:hAnsi="12"/>
        </w:rPr>
        <w:t xml:space="preserve"> (prix le plus haut de la journée)</w:t>
      </w:r>
    </w:p>
    <w:p w14:paraId="7911CD9A" w14:textId="77777777" w:rsidR="005261F3" w:rsidRPr="005261F3" w:rsidRDefault="005261F3" w:rsidP="005261F3">
      <w:pPr>
        <w:pStyle w:val="Paragraphedeliste"/>
        <w:numPr>
          <w:ilvl w:val="0"/>
          <w:numId w:val="46"/>
        </w:numPr>
        <w:tabs>
          <w:tab w:val="left" w:pos="3828"/>
        </w:tabs>
        <w:spacing w:after="0" w:line="278" w:lineRule="auto"/>
        <w:ind w:right="0"/>
        <w:rPr>
          <w:rFonts w:ascii="12" w:hAnsi="12"/>
        </w:rPr>
      </w:pPr>
      <w:proofErr w:type="spellStart"/>
      <w:proofErr w:type="gramStart"/>
      <w:r w:rsidRPr="005261F3">
        <w:rPr>
          <w:rFonts w:ascii="12" w:hAnsi="12"/>
          <w:b/>
          <w:bCs/>
          <w:i/>
          <w:iCs/>
        </w:rPr>
        <w:t>lowPrice</w:t>
      </w:r>
      <w:proofErr w:type="spellEnd"/>
      <w:proofErr w:type="gramEnd"/>
      <w:r w:rsidRPr="005261F3">
        <w:rPr>
          <w:rFonts w:ascii="12" w:hAnsi="12"/>
        </w:rPr>
        <w:t xml:space="preserve"> (prix le plus bas de la journée)</w:t>
      </w:r>
    </w:p>
    <w:p w14:paraId="1A1CD9A6" w14:textId="6A9C1A11" w:rsidR="005261F3" w:rsidRDefault="005261F3" w:rsidP="005261F3">
      <w:pPr>
        <w:spacing w:after="160" w:line="278" w:lineRule="auto"/>
        <w:ind w:left="0" w:right="0" w:firstLine="0"/>
        <w:rPr>
          <w:szCs w:val="24"/>
        </w:rPr>
      </w:pPr>
      <w:r w:rsidRPr="005261F3">
        <w:rPr>
          <w:szCs w:val="24"/>
        </w:rPr>
        <w:t>Ces variables, directement issues de l’environnement de cotation journalier, apportent un contexte plus complet et permettent de mieux comprendre la formation du closePrice.</w:t>
      </w:r>
    </w:p>
    <w:p w14:paraId="720B2409" w14:textId="77777777" w:rsidR="005723A0" w:rsidRDefault="005723A0" w:rsidP="005723A0">
      <w:pPr>
        <w:pStyle w:val="Paragraphedeliste"/>
        <w:numPr>
          <w:ilvl w:val="0"/>
          <w:numId w:val="35"/>
        </w:numPr>
        <w:tabs>
          <w:tab w:val="left" w:pos="3828"/>
        </w:tabs>
        <w:spacing w:after="0" w:line="278" w:lineRule="auto"/>
        <w:ind w:right="0"/>
        <w:jc w:val="center"/>
        <w:rPr>
          <w:b/>
          <w:bCs/>
          <w:sz w:val="28"/>
          <w:szCs w:val="28"/>
        </w:rPr>
      </w:pPr>
      <w:r w:rsidRPr="005723A0">
        <w:rPr>
          <w:b/>
          <w:bCs/>
          <w:sz w:val="28"/>
          <w:szCs w:val="28"/>
        </w:rPr>
        <w:t>Résultats obtenus avec le nouveau jeu de variables</w:t>
      </w:r>
    </w:p>
    <w:p w14:paraId="38E7C18B" w14:textId="77777777" w:rsidR="000D665A" w:rsidRPr="000D665A" w:rsidRDefault="000D665A" w:rsidP="000D665A">
      <w:pPr>
        <w:tabs>
          <w:tab w:val="left" w:pos="3828"/>
        </w:tabs>
        <w:spacing w:after="0" w:line="278" w:lineRule="auto"/>
        <w:ind w:left="0" w:right="0" w:firstLine="0"/>
        <w:rPr>
          <w:b/>
          <w:bCs/>
          <w:sz w:val="28"/>
          <w:szCs w:val="28"/>
        </w:rPr>
      </w:pPr>
    </w:p>
    <w:tbl>
      <w:tblPr>
        <w:tblStyle w:val="Grilledutableau"/>
        <w:tblW w:w="0" w:type="auto"/>
        <w:jc w:val="center"/>
        <w:tblLook w:val="04A0" w:firstRow="1" w:lastRow="0" w:firstColumn="1" w:lastColumn="0" w:noHBand="0" w:noVBand="1"/>
      </w:tblPr>
      <w:tblGrid>
        <w:gridCol w:w="3020"/>
        <w:gridCol w:w="3021"/>
        <w:gridCol w:w="3021"/>
      </w:tblGrid>
      <w:tr w:rsidR="000D665A" w14:paraId="25A9CD1E" w14:textId="77777777" w:rsidTr="000D665A">
        <w:trPr>
          <w:trHeight w:val="383"/>
          <w:jc w:val="center"/>
        </w:trPr>
        <w:tc>
          <w:tcPr>
            <w:tcW w:w="3020" w:type="dxa"/>
            <w:shd w:val="clear" w:color="auto" w:fill="FBE4D5" w:themeFill="accent2" w:themeFillTint="33"/>
          </w:tcPr>
          <w:p w14:paraId="5BD4AABC" w14:textId="77777777" w:rsidR="000D665A" w:rsidRPr="0055363F" w:rsidRDefault="000D665A" w:rsidP="007B4367">
            <w:pPr>
              <w:jc w:val="center"/>
              <w:rPr>
                <w:b/>
                <w:bCs/>
                <w:szCs w:val="24"/>
              </w:rPr>
            </w:pPr>
            <w:r w:rsidRPr="0055363F">
              <w:rPr>
                <w:b/>
                <w:bCs/>
                <w:szCs w:val="24"/>
              </w:rPr>
              <w:t>MAE</w:t>
            </w:r>
          </w:p>
        </w:tc>
        <w:tc>
          <w:tcPr>
            <w:tcW w:w="3021" w:type="dxa"/>
            <w:shd w:val="clear" w:color="auto" w:fill="FBE4D5" w:themeFill="accent2" w:themeFillTint="33"/>
          </w:tcPr>
          <w:p w14:paraId="08A6DA1F" w14:textId="77777777" w:rsidR="000D665A" w:rsidRPr="0055363F" w:rsidRDefault="000D665A" w:rsidP="007B4367">
            <w:pPr>
              <w:jc w:val="center"/>
              <w:rPr>
                <w:b/>
                <w:bCs/>
                <w:szCs w:val="24"/>
              </w:rPr>
            </w:pPr>
            <w:r w:rsidRPr="0055363F">
              <w:rPr>
                <w:b/>
                <w:bCs/>
                <w:szCs w:val="24"/>
              </w:rPr>
              <w:t>RMSE</w:t>
            </w:r>
          </w:p>
        </w:tc>
        <w:tc>
          <w:tcPr>
            <w:tcW w:w="3021" w:type="dxa"/>
            <w:shd w:val="clear" w:color="auto" w:fill="FBE4D5" w:themeFill="accent2" w:themeFillTint="33"/>
          </w:tcPr>
          <w:p w14:paraId="040A995A" w14:textId="77777777" w:rsidR="000D665A" w:rsidRPr="0055363F" w:rsidRDefault="000D665A" w:rsidP="007B4367">
            <w:pPr>
              <w:jc w:val="center"/>
              <w:rPr>
                <w:b/>
                <w:bCs/>
                <w:szCs w:val="24"/>
                <w:vertAlign w:val="superscript"/>
              </w:rPr>
            </w:pPr>
            <w:r w:rsidRPr="0055363F">
              <w:rPr>
                <w:b/>
                <w:bCs/>
                <w:szCs w:val="24"/>
              </w:rPr>
              <w:t>R</w:t>
            </w:r>
            <w:r w:rsidRPr="0055363F">
              <w:rPr>
                <w:b/>
                <w:bCs/>
                <w:szCs w:val="24"/>
                <w:vertAlign w:val="superscript"/>
              </w:rPr>
              <w:t>2</w:t>
            </w:r>
          </w:p>
        </w:tc>
      </w:tr>
      <w:tr w:rsidR="000D665A" w14:paraId="485F089B" w14:textId="77777777" w:rsidTr="000D665A">
        <w:trPr>
          <w:trHeight w:val="374"/>
          <w:jc w:val="center"/>
        </w:trPr>
        <w:tc>
          <w:tcPr>
            <w:tcW w:w="3020" w:type="dxa"/>
          </w:tcPr>
          <w:p w14:paraId="7E2EACF2" w14:textId="77777777" w:rsidR="000D665A" w:rsidRPr="0055363F" w:rsidRDefault="000D665A" w:rsidP="007B4367">
            <w:pPr>
              <w:jc w:val="center"/>
              <w:rPr>
                <w:szCs w:val="24"/>
              </w:rPr>
            </w:pPr>
            <w:r>
              <w:rPr>
                <w:szCs w:val="24"/>
              </w:rPr>
              <w:t>2</w:t>
            </w:r>
            <w:r w:rsidRPr="0055363F">
              <w:rPr>
                <w:szCs w:val="24"/>
              </w:rPr>
              <w:t>.</w:t>
            </w:r>
            <w:r>
              <w:rPr>
                <w:szCs w:val="24"/>
              </w:rPr>
              <w:t>4732</w:t>
            </w:r>
          </w:p>
        </w:tc>
        <w:tc>
          <w:tcPr>
            <w:tcW w:w="3021" w:type="dxa"/>
          </w:tcPr>
          <w:p w14:paraId="5FADB0D4" w14:textId="77777777" w:rsidR="000D665A" w:rsidRPr="0055363F" w:rsidRDefault="000D665A" w:rsidP="007B4367">
            <w:pPr>
              <w:jc w:val="center"/>
              <w:rPr>
                <w:szCs w:val="24"/>
              </w:rPr>
            </w:pPr>
            <w:r>
              <w:rPr>
                <w:szCs w:val="24"/>
              </w:rPr>
              <w:t>3</w:t>
            </w:r>
            <w:r w:rsidRPr="0055363F">
              <w:rPr>
                <w:szCs w:val="24"/>
              </w:rPr>
              <w:t>.</w:t>
            </w:r>
            <w:r>
              <w:rPr>
                <w:szCs w:val="24"/>
              </w:rPr>
              <w:t>9317</w:t>
            </w:r>
          </w:p>
        </w:tc>
        <w:tc>
          <w:tcPr>
            <w:tcW w:w="3021" w:type="dxa"/>
          </w:tcPr>
          <w:p w14:paraId="2565AB08" w14:textId="77777777" w:rsidR="000D665A" w:rsidRPr="0055363F" w:rsidRDefault="000D665A" w:rsidP="007B4367">
            <w:pPr>
              <w:jc w:val="center"/>
              <w:rPr>
                <w:szCs w:val="24"/>
              </w:rPr>
            </w:pPr>
            <w:r w:rsidRPr="0055363F">
              <w:rPr>
                <w:szCs w:val="24"/>
              </w:rPr>
              <w:t>0</w:t>
            </w:r>
            <w:r>
              <w:rPr>
                <w:szCs w:val="24"/>
              </w:rPr>
              <w:t>.9391</w:t>
            </w:r>
          </w:p>
        </w:tc>
      </w:tr>
    </w:tbl>
    <w:p w14:paraId="5F51D697" w14:textId="77777777" w:rsidR="005723A0" w:rsidRDefault="005723A0" w:rsidP="005723A0">
      <w:pPr>
        <w:tabs>
          <w:tab w:val="left" w:pos="3828"/>
        </w:tabs>
        <w:spacing w:after="0" w:line="278" w:lineRule="auto"/>
        <w:ind w:left="0" w:right="0" w:firstLine="0"/>
        <w:rPr>
          <w:b/>
          <w:bCs/>
          <w:sz w:val="28"/>
          <w:szCs w:val="28"/>
        </w:rPr>
      </w:pPr>
    </w:p>
    <w:p w14:paraId="619ADD46" w14:textId="161A1340" w:rsidR="00E53C53" w:rsidRDefault="00E53C53" w:rsidP="00E53C53">
      <w:pPr>
        <w:tabs>
          <w:tab w:val="left" w:pos="3828"/>
        </w:tabs>
        <w:spacing w:after="0" w:line="278" w:lineRule="auto"/>
        <w:ind w:left="0" w:right="0" w:firstLine="0"/>
        <w:jc w:val="center"/>
        <w:rPr>
          <w:b/>
          <w:bCs/>
          <w:sz w:val="28"/>
          <w:szCs w:val="28"/>
        </w:rPr>
      </w:pPr>
      <w:r>
        <w:rPr>
          <w:rFonts w:ascii="12" w:hAnsi="12"/>
          <w:b/>
          <w:bCs/>
          <w:noProof/>
        </w:rPr>
        <w:lastRenderedPageBreak/>
        <w:drawing>
          <wp:inline distT="0" distB="0" distL="0" distR="0" wp14:anchorId="0161297D" wp14:editId="07814C79">
            <wp:extent cx="5760720" cy="1066800"/>
            <wp:effectExtent l="19050" t="19050" r="11430" b="19050"/>
            <wp:docPr id="125180466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4664" name="Image 1251804664"/>
                    <pic:cNvPicPr/>
                  </pic:nvPicPr>
                  <pic:blipFill>
                    <a:blip r:embed="rId50">
                      <a:extLst>
                        <a:ext uri="{28A0092B-C50C-407E-A947-70E740481C1C}">
                          <a14:useLocalDpi xmlns:a14="http://schemas.microsoft.com/office/drawing/2010/main" val="0"/>
                        </a:ext>
                      </a:extLst>
                    </a:blip>
                    <a:stretch>
                      <a:fillRect/>
                    </a:stretch>
                  </pic:blipFill>
                  <pic:spPr>
                    <a:xfrm>
                      <a:off x="0" y="0"/>
                      <a:ext cx="5760720" cy="1066800"/>
                    </a:xfrm>
                    <a:prstGeom prst="rect">
                      <a:avLst/>
                    </a:prstGeom>
                    <a:ln>
                      <a:solidFill>
                        <a:schemeClr val="tx1"/>
                      </a:solidFill>
                    </a:ln>
                  </pic:spPr>
                </pic:pic>
              </a:graphicData>
            </a:graphic>
          </wp:inline>
        </w:drawing>
      </w:r>
    </w:p>
    <w:p w14:paraId="2149B28E" w14:textId="6C16F675" w:rsidR="00552BF1" w:rsidRDefault="00552BF1" w:rsidP="00552BF1">
      <w:pPr>
        <w:tabs>
          <w:tab w:val="left" w:pos="3828"/>
        </w:tabs>
        <w:spacing w:after="0" w:line="278" w:lineRule="auto"/>
        <w:ind w:left="0" w:right="0" w:firstLine="0"/>
        <w:rPr>
          <w:szCs w:val="24"/>
        </w:rPr>
      </w:pPr>
      <w:r w:rsidRPr="00552BF1">
        <w:rPr>
          <w:szCs w:val="24"/>
        </w:rPr>
        <w:t>Ces résultats révèlent que le modèle explique plus de 93 % de la variance du prix de clôture réel, ce qui constitue une performance très satisfaisante dans un contexte de prédiction financière. Le faible écart entre les valeurs prédites et les valeurs réelles démontre la pertinence de cette stratégie d'enrichissement.</w:t>
      </w:r>
    </w:p>
    <w:p w14:paraId="4465B097" w14:textId="77777777" w:rsidR="008F39AA" w:rsidRDefault="008F39AA" w:rsidP="00552BF1">
      <w:pPr>
        <w:tabs>
          <w:tab w:val="left" w:pos="3828"/>
        </w:tabs>
        <w:spacing w:after="0" w:line="278" w:lineRule="auto"/>
        <w:ind w:left="0" w:right="0" w:firstLine="0"/>
        <w:rPr>
          <w:szCs w:val="24"/>
        </w:rPr>
      </w:pPr>
    </w:p>
    <w:p w14:paraId="641C73C0" w14:textId="34D5E3EC" w:rsidR="00A62E05" w:rsidRPr="008F39AA" w:rsidRDefault="008F39AA" w:rsidP="008F39AA">
      <w:pPr>
        <w:pStyle w:val="Paragraphedeliste"/>
        <w:numPr>
          <w:ilvl w:val="0"/>
          <w:numId w:val="35"/>
        </w:numPr>
        <w:tabs>
          <w:tab w:val="left" w:pos="3828"/>
        </w:tabs>
        <w:spacing w:after="0" w:line="278" w:lineRule="auto"/>
        <w:ind w:right="0"/>
        <w:jc w:val="center"/>
        <w:rPr>
          <w:b/>
          <w:bCs/>
          <w:sz w:val="28"/>
          <w:szCs w:val="28"/>
        </w:rPr>
      </w:pPr>
      <w:r w:rsidRPr="008F39AA">
        <w:rPr>
          <w:b/>
          <w:bCs/>
          <w:sz w:val="28"/>
          <w:szCs w:val="28"/>
        </w:rPr>
        <w:t>Visualisation de la performance</w:t>
      </w:r>
    </w:p>
    <w:p w14:paraId="0C326053" w14:textId="4B9ECCB3" w:rsidR="0095052D" w:rsidRDefault="008F39AA" w:rsidP="0095052D">
      <w:pPr>
        <w:spacing w:after="68"/>
        <w:ind w:left="0" w:right="261" w:firstLine="0"/>
        <w:jc w:val="center"/>
      </w:pPr>
      <w:r>
        <w:rPr>
          <w:noProof/>
        </w:rPr>
        <w:drawing>
          <wp:inline distT="0" distB="0" distL="0" distR="0" wp14:anchorId="261FC9D8" wp14:editId="2C8F1CA4">
            <wp:extent cx="5760720" cy="2863215"/>
            <wp:effectExtent l="0" t="0" r="0" b="0"/>
            <wp:docPr id="208713341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863215"/>
                    </a:xfrm>
                    <a:prstGeom prst="rect">
                      <a:avLst/>
                    </a:prstGeom>
                    <a:noFill/>
                    <a:ln>
                      <a:noFill/>
                    </a:ln>
                  </pic:spPr>
                </pic:pic>
              </a:graphicData>
            </a:graphic>
          </wp:inline>
        </w:drawing>
      </w:r>
    </w:p>
    <w:p w14:paraId="465E2ECD" w14:textId="42975992" w:rsidR="008F39AA" w:rsidRDefault="008F39AA" w:rsidP="008F39AA">
      <w:pPr>
        <w:spacing w:after="68"/>
        <w:ind w:right="261"/>
        <w:jc w:val="center"/>
        <w:rPr>
          <w:i/>
          <w:iCs/>
          <w:u w:val="single"/>
        </w:rPr>
      </w:pPr>
      <w:r w:rsidRPr="00FD20BF">
        <w:rPr>
          <w:i/>
          <w:iCs/>
          <w:u w:val="single"/>
        </w:rPr>
        <w:t>Figure</w:t>
      </w:r>
      <w:r>
        <w:rPr>
          <w:i/>
          <w:iCs/>
          <w:u w:val="single"/>
        </w:rPr>
        <w:t xml:space="preserve"> </w:t>
      </w:r>
      <w:r w:rsidR="00A62A77">
        <w:rPr>
          <w:i/>
          <w:iCs/>
          <w:u w:val="single"/>
        </w:rPr>
        <w:t>27</w:t>
      </w:r>
      <w:r w:rsidRPr="00FD20BF">
        <w:rPr>
          <w:i/>
          <w:iCs/>
          <w:u w:val="single"/>
        </w:rPr>
        <w:t xml:space="preserve"> : </w:t>
      </w:r>
      <w:r>
        <w:rPr>
          <w:i/>
          <w:iCs/>
          <w:u w:val="single"/>
        </w:rPr>
        <w:t>Visualisation des p</w:t>
      </w:r>
      <w:r w:rsidRPr="005E2409">
        <w:rPr>
          <w:i/>
          <w:iCs/>
          <w:u w:val="single"/>
        </w:rPr>
        <w:t xml:space="preserve">erformances </w:t>
      </w:r>
    </w:p>
    <w:p w14:paraId="661A8647" w14:textId="4C57907A" w:rsidR="008F39AA" w:rsidRDefault="005718DB" w:rsidP="008F39AA">
      <w:pPr>
        <w:spacing w:after="68"/>
        <w:ind w:left="0" w:right="261" w:firstLine="0"/>
      </w:pPr>
      <w:r w:rsidRPr="005718DB">
        <w:t>La comparaison visuelle entre les valeurs réelles et valeurs prédites montre une bonne cohérence temporelle. Le modèle capte fidèlement les tendances, tout en gardant des écarts d'erreur faibles et équilibrés entre les sur- et sous-estimations.</w:t>
      </w:r>
    </w:p>
    <w:p w14:paraId="1A72E116" w14:textId="77777777" w:rsidR="005718DB" w:rsidRPr="005E2409" w:rsidRDefault="005718DB" w:rsidP="008F39AA">
      <w:pPr>
        <w:spacing w:after="68"/>
        <w:ind w:left="0" w:right="261" w:firstLine="0"/>
      </w:pPr>
    </w:p>
    <w:p w14:paraId="71331C36" w14:textId="77777777" w:rsidR="005E2409" w:rsidRDefault="005E2409" w:rsidP="005E2409">
      <w:pPr>
        <w:ind w:left="0" w:firstLine="0"/>
        <w:jc w:val="center"/>
      </w:pPr>
    </w:p>
    <w:p w14:paraId="40EB10A1" w14:textId="77777777" w:rsidR="005E2409" w:rsidRDefault="005E2409" w:rsidP="005E2409">
      <w:pPr>
        <w:ind w:left="0" w:firstLine="0"/>
      </w:pPr>
    </w:p>
    <w:p w14:paraId="6A317119" w14:textId="77777777" w:rsidR="005E2409" w:rsidRDefault="005E2409" w:rsidP="005E2409">
      <w:pPr>
        <w:ind w:left="0" w:firstLine="0"/>
      </w:pPr>
    </w:p>
    <w:p w14:paraId="17E09695" w14:textId="77777777" w:rsidR="005E2409" w:rsidRDefault="005E2409" w:rsidP="005E2409">
      <w:pPr>
        <w:ind w:left="0" w:firstLine="0"/>
      </w:pPr>
    </w:p>
    <w:p w14:paraId="20F8A89F" w14:textId="77777777" w:rsidR="005E2409" w:rsidRDefault="005E2409" w:rsidP="005E2409">
      <w:pPr>
        <w:ind w:left="0" w:firstLine="0"/>
      </w:pPr>
    </w:p>
    <w:p w14:paraId="366EBD61" w14:textId="77777777" w:rsidR="005E2409" w:rsidRDefault="005E2409" w:rsidP="005E2409">
      <w:pPr>
        <w:ind w:left="0" w:firstLine="0"/>
      </w:pPr>
    </w:p>
    <w:p w14:paraId="5609DCE5" w14:textId="77777777" w:rsidR="005E2409" w:rsidRPr="005E2409" w:rsidRDefault="005E2409" w:rsidP="005E2409">
      <w:pPr>
        <w:ind w:left="0" w:firstLine="0"/>
      </w:pPr>
    </w:p>
    <w:p w14:paraId="69470407" w14:textId="4CF7014A" w:rsidR="005E2409" w:rsidRDefault="00A62E05" w:rsidP="005E2409">
      <w:pPr>
        <w:pStyle w:val="Titre1"/>
        <w:numPr>
          <w:ilvl w:val="0"/>
          <w:numId w:val="2"/>
        </w:numPr>
        <w:jc w:val="center"/>
        <w:rPr>
          <w:color w:val="auto"/>
        </w:rPr>
      </w:pPr>
      <w:bookmarkStart w:id="7" w:name="_Toc200290165"/>
      <w:r>
        <w:rPr>
          <w:color w:val="auto"/>
        </w:rPr>
        <w:lastRenderedPageBreak/>
        <w:t>Démonstration du système</w:t>
      </w:r>
      <w:bookmarkEnd w:id="7"/>
    </w:p>
    <w:p w14:paraId="365A6F67" w14:textId="77777777" w:rsidR="000B44A1" w:rsidRPr="000B44A1" w:rsidRDefault="000B44A1" w:rsidP="000B44A1"/>
    <w:p w14:paraId="39721972" w14:textId="246E4FD3" w:rsidR="005E2409" w:rsidRDefault="009816FE" w:rsidP="006B3D33">
      <w:pPr>
        <w:ind w:left="0" w:firstLine="0"/>
      </w:pPr>
      <w:r w:rsidRPr="009816FE">
        <w:t>Dans le but de valoriser le modèle de prédiction développé au cours du projet, nous avons décidé, de manière autonome, de concevoir une petite application illustrant concrètement le fonctionnement du système. Cette section présente, à travers une série de captures d’écran, les principales fonctionnalités de cette application</w:t>
      </w:r>
      <w:r w:rsidR="000B44A1">
        <w:t>.</w:t>
      </w:r>
    </w:p>
    <w:p w14:paraId="6A036411" w14:textId="1F22D9A3" w:rsidR="006B3D33" w:rsidRDefault="006B3D33" w:rsidP="006B3D33">
      <w:pPr>
        <w:ind w:left="0" w:firstLine="0"/>
        <w:jc w:val="center"/>
      </w:pPr>
      <w:r>
        <w:rPr>
          <w:noProof/>
        </w:rPr>
        <w:drawing>
          <wp:inline distT="0" distB="0" distL="0" distR="0" wp14:anchorId="1704068D" wp14:editId="6F590816">
            <wp:extent cx="6381750" cy="2752725"/>
            <wp:effectExtent l="19050" t="19050" r="19050" b="28575"/>
            <wp:docPr id="19697681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6810" name="Image 196976810"/>
                    <pic:cNvPicPr/>
                  </pic:nvPicPr>
                  <pic:blipFill>
                    <a:blip r:embed="rId52">
                      <a:extLst>
                        <a:ext uri="{28A0092B-C50C-407E-A947-70E740481C1C}">
                          <a14:useLocalDpi xmlns:a14="http://schemas.microsoft.com/office/drawing/2010/main" val="0"/>
                        </a:ext>
                      </a:extLst>
                    </a:blip>
                    <a:stretch>
                      <a:fillRect/>
                    </a:stretch>
                  </pic:blipFill>
                  <pic:spPr>
                    <a:xfrm>
                      <a:off x="0" y="0"/>
                      <a:ext cx="6381750" cy="2752725"/>
                    </a:xfrm>
                    <a:prstGeom prst="rect">
                      <a:avLst/>
                    </a:prstGeom>
                    <a:ln>
                      <a:solidFill>
                        <a:schemeClr val="tx1"/>
                      </a:solidFill>
                    </a:ln>
                  </pic:spPr>
                </pic:pic>
              </a:graphicData>
            </a:graphic>
          </wp:inline>
        </w:drawing>
      </w:r>
    </w:p>
    <w:p w14:paraId="4F9CA216" w14:textId="78B7D240" w:rsidR="001E3FAD" w:rsidRPr="001E3FAD" w:rsidRDefault="001E3FAD" w:rsidP="001E3FAD">
      <w:pPr>
        <w:spacing w:after="68"/>
        <w:ind w:right="261"/>
        <w:jc w:val="center"/>
        <w:rPr>
          <w:i/>
          <w:iCs/>
          <w:u w:val="single"/>
        </w:rPr>
      </w:pPr>
      <w:r w:rsidRPr="00FD20BF">
        <w:rPr>
          <w:i/>
          <w:iCs/>
          <w:u w:val="single"/>
        </w:rPr>
        <w:t>Figure</w:t>
      </w:r>
      <w:r>
        <w:rPr>
          <w:i/>
          <w:iCs/>
          <w:u w:val="single"/>
        </w:rPr>
        <w:t xml:space="preserve"> </w:t>
      </w:r>
      <w:r>
        <w:rPr>
          <w:i/>
          <w:iCs/>
          <w:u w:val="single"/>
        </w:rPr>
        <w:t>28</w:t>
      </w:r>
      <w:r w:rsidRPr="00FD20BF">
        <w:rPr>
          <w:i/>
          <w:iCs/>
          <w:u w:val="single"/>
        </w:rPr>
        <w:t xml:space="preserve"> : </w:t>
      </w:r>
      <w:r>
        <w:rPr>
          <w:i/>
          <w:iCs/>
          <w:u w:val="single"/>
        </w:rPr>
        <w:t>Page d’</w:t>
      </w:r>
      <w:r w:rsidR="00856BED">
        <w:rPr>
          <w:i/>
          <w:iCs/>
          <w:u w:val="single"/>
        </w:rPr>
        <w:t>accueil</w:t>
      </w:r>
      <w:r>
        <w:rPr>
          <w:i/>
          <w:iCs/>
          <w:u w:val="single"/>
        </w:rPr>
        <w:t xml:space="preserve"> </w:t>
      </w:r>
      <w:r w:rsidR="00856BED">
        <w:rPr>
          <w:i/>
          <w:iCs/>
          <w:u w:val="single"/>
        </w:rPr>
        <w:t xml:space="preserve">du système </w:t>
      </w:r>
      <w:r w:rsidRPr="005E2409">
        <w:rPr>
          <w:i/>
          <w:iCs/>
          <w:u w:val="single"/>
        </w:rPr>
        <w:t xml:space="preserve"> </w:t>
      </w:r>
    </w:p>
    <w:p w14:paraId="4E8700CC" w14:textId="77777777" w:rsidR="006B3D33" w:rsidRDefault="006B3D33" w:rsidP="006B3D33">
      <w:pPr>
        <w:ind w:left="0" w:firstLine="0"/>
        <w:jc w:val="center"/>
      </w:pPr>
    </w:p>
    <w:p w14:paraId="4241F3A2" w14:textId="61FBF1EE" w:rsidR="006B3D33" w:rsidRDefault="006B3D33" w:rsidP="006B3D33">
      <w:pPr>
        <w:ind w:left="0" w:firstLine="0"/>
        <w:jc w:val="center"/>
      </w:pPr>
      <w:r>
        <w:rPr>
          <w:noProof/>
        </w:rPr>
        <w:drawing>
          <wp:inline distT="0" distB="0" distL="0" distR="0" wp14:anchorId="197D1E31" wp14:editId="01915557">
            <wp:extent cx="6076950" cy="2867025"/>
            <wp:effectExtent l="0" t="0" r="0" b="9525"/>
            <wp:docPr id="197904975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49759" name="Image 1979049759"/>
                    <pic:cNvPicPr/>
                  </pic:nvPicPr>
                  <pic:blipFill>
                    <a:blip r:embed="rId53">
                      <a:extLst>
                        <a:ext uri="{28A0092B-C50C-407E-A947-70E740481C1C}">
                          <a14:useLocalDpi xmlns:a14="http://schemas.microsoft.com/office/drawing/2010/main" val="0"/>
                        </a:ext>
                      </a:extLst>
                    </a:blip>
                    <a:stretch>
                      <a:fillRect/>
                    </a:stretch>
                  </pic:blipFill>
                  <pic:spPr>
                    <a:xfrm>
                      <a:off x="0" y="0"/>
                      <a:ext cx="6076950" cy="2867025"/>
                    </a:xfrm>
                    <a:prstGeom prst="rect">
                      <a:avLst/>
                    </a:prstGeom>
                  </pic:spPr>
                </pic:pic>
              </a:graphicData>
            </a:graphic>
          </wp:inline>
        </w:drawing>
      </w:r>
    </w:p>
    <w:p w14:paraId="6BF1FC21" w14:textId="3F6EB658" w:rsidR="00856BED" w:rsidRDefault="00856BED" w:rsidP="006B3D33">
      <w:pPr>
        <w:ind w:left="0" w:firstLine="0"/>
        <w:jc w:val="center"/>
      </w:pPr>
      <w:r w:rsidRPr="00FD20BF">
        <w:rPr>
          <w:i/>
          <w:iCs/>
          <w:u w:val="single"/>
        </w:rPr>
        <w:t>Figure</w:t>
      </w:r>
      <w:r>
        <w:rPr>
          <w:i/>
          <w:iCs/>
          <w:u w:val="single"/>
        </w:rPr>
        <w:t xml:space="preserve"> 2</w:t>
      </w:r>
      <w:r>
        <w:rPr>
          <w:i/>
          <w:iCs/>
          <w:u w:val="single"/>
        </w:rPr>
        <w:t>9</w:t>
      </w:r>
      <w:r w:rsidRPr="00FD20BF">
        <w:rPr>
          <w:i/>
          <w:iCs/>
          <w:u w:val="single"/>
        </w:rPr>
        <w:t xml:space="preserve"> : </w:t>
      </w:r>
      <w:r w:rsidR="0053520C">
        <w:rPr>
          <w:i/>
          <w:iCs/>
          <w:u w:val="single"/>
        </w:rPr>
        <w:t>Visualisation</w:t>
      </w:r>
      <w:r>
        <w:rPr>
          <w:i/>
          <w:iCs/>
          <w:u w:val="single"/>
        </w:rPr>
        <w:t xml:space="preserve"> de </w:t>
      </w:r>
      <w:r w:rsidR="0053520C">
        <w:rPr>
          <w:i/>
          <w:iCs/>
          <w:u w:val="single"/>
        </w:rPr>
        <w:t>la</w:t>
      </w:r>
      <w:r>
        <w:rPr>
          <w:i/>
          <w:iCs/>
          <w:u w:val="single"/>
        </w:rPr>
        <w:t xml:space="preserve"> fonctionnalité</w:t>
      </w:r>
      <w:r w:rsidR="0053520C">
        <w:rPr>
          <w:i/>
          <w:iCs/>
          <w:u w:val="single"/>
        </w:rPr>
        <w:t xml:space="preserve"> « charger un fichier »</w:t>
      </w:r>
      <w:r>
        <w:rPr>
          <w:i/>
          <w:iCs/>
          <w:u w:val="single"/>
        </w:rPr>
        <w:t xml:space="preserve"> </w:t>
      </w:r>
      <w:r w:rsidRPr="005E2409">
        <w:rPr>
          <w:i/>
          <w:iCs/>
          <w:u w:val="single"/>
        </w:rPr>
        <w:t xml:space="preserve"> </w:t>
      </w:r>
    </w:p>
    <w:p w14:paraId="46237DD1" w14:textId="5A9E9F41" w:rsidR="00181467" w:rsidRDefault="00181467" w:rsidP="00181467">
      <w:pPr>
        <w:ind w:left="0" w:firstLine="0"/>
        <w:jc w:val="left"/>
      </w:pPr>
      <w:r w:rsidRPr="00181467">
        <w:t>L’utilisateur peut, depuis la page d’accueil, charger un fichier CSV ou saisir manuellement des données pour la prédiction.</w:t>
      </w:r>
    </w:p>
    <w:p w14:paraId="0BA3EE28" w14:textId="292C8077" w:rsidR="006B3D33" w:rsidRDefault="006B3D33" w:rsidP="006B3D33">
      <w:pPr>
        <w:ind w:left="0" w:firstLine="0"/>
        <w:jc w:val="center"/>
      </w:pPr>
      <w:r>
        <w:rPr>
          <w:noProof/>
        </w:rPr>
        <w:lastRenderedPageBreak/>
        <w:drawing>
          <wp:inline distT="0" distB="0" distL="0" distR="0" wp14:anchorId="2B491EE3" wp14:editId="0E2A5E29">
            <wp:extent cx="6134100" cy="2914650"/>
            <wp:effectExtent l="0" t="0" r="0" b="0"/>
            <wp:docPr id="9112734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7343" name="Image 91127343"/>
                    <pic:cNvPicPr/>
                  </pic:nvPicPr>
                  <pic:blipFill>
                    <a:blip r:embed="rId54">
                      <a:extLst>
                        <a:ext uri="{28A0092B-C50C-407E-A947-70E740481C1C}">
                          <a14:useLocalDpi xmlns:a14="http://schemas.microsoft.com/office/drawing/2010/main" val="0"/>
                        </a:ext>
                      </a:extLst>
                    </a:blip>
                    <a:stretch>
                      <a:fillRect/>
                    </a:stretch>
                  </pic:blipFill>
                  <pic:spPr>
                    <a:xfrm>
                      <a:off x="0" y="0"/>
                      <a:ext cx="6134100" cy="2914650"/>
                    </a:xfrm>
                    <a:prstGeom prst="rect">
                      <a:avLst/>
                    </a:prstGeom>
                  </pic:spPr>
                </pic:pic>
              </a:graphicData>
            </a:graphic>
          </wp:inline>
        </w:drawing>
      </w:r>
    </w:p>
    <w:p w14:paraId="6305C420" w14:textId="7B49419D" w:rsidR="00CD6574" w:rsidRDefault="00CD6574" w:rsidP="00CD6574">
      <w:pPr>
        <w:ind w:left="0" w:firstLine="0"/>
        <w:jc w:val="center"/>
      </w:pPr>
      <w:r w:rsidRPr="00FD20BF">
        <w:rPr>
          <w:i/>
          <w:iCs/>
          <w:u w:val="single"/>
        </w:rPr>
        <w:t>Figure</w:t>
      </w:r>
      <w:r>
        <w:rPr>
          <w:i/>
          <w:iCs/>
          <w:u w:val="single"/>
        </w:rPr>
        <w:t xml:space="preserve"> </w:t>
      </w:r>
      <w:r>
        <w:rPr>
          <w:i/>
          <w:iCs/>
          <w:u w:val="single"/>
        </w:rPr>
        <w:t>30</w:t>
      </w:r>
      <w:r w:rsidRPr="00FD20BF">
        <w:rPr>
          <w:i/>
          <w:iCs/>
          <w:u w:val="single"/>
        </w:rPr>
        <w:t xml:space="preserve"> : </w:t>
      </w:r>
      <w:r>
        <w:rPr>
          <w:i/>
          <w:iCs/>
          <w:u w:val="single"/>
        </w:rPr>
        <w:t xml:space="preserve">Visualisation de la fonctionnalité « </w:t>
      </w:r>
      <w:r>
        <w:rPr>
          <w:i/>
          <w:iCs/>
          <w:u w:val="single"/>
        </w:rPr>
        <w:t>Entrer manuellement les valeurs</w:t>
      </w:r>
      <w:r>
        <w:rPr>
          <w:i/>
          <w:iCs/>
          <w:u w:val="single"/>
        </w:rPr>
        <w:t xml:space="preserve"> » </w:t>
      </w:r>
      <w:r w:rsidRPr="005E2409">
        <w:rPr>
          <w:i/>
          <w:iCs/>
          <w:u w:val="single"/>
        </w:rPr>
        <w:t xml:space="preserve"> </w:t>
      </w:r>
    </w:p>
    <w:p w14:paraId="433D8864" w14:textId="77777777" w:rsidR="006B3D33" w:rsidRDefault="006B3D33" w:rsidP="006B3D33">
      <w:pPr>
        <w:ind w:left="0" w:firstLine="0"/>
        <w:jc w:val="center"/>
      </w:pPr>
    </w:p>
    <w:p w14:paraId="46780B9F" w14:textId="77777777" w:rsidR="006B3D33" w:rsidRDefault="006B3D33" w:rsidP="006B3D33">
      <w:pPr>
        <w:ind w:left="0" w:firstLine="0"/>
        <w:jc w:val="center"/>
      </w:pPr>
    </w:p>
    <w:p w14:paraId="121166CB" w14:textId="58CCF21D" w:rsidR="006B3D33" w:rsidRDefault="006B3D33" w:rsidP="006B3D33">
      <w:pPr>
        <w:ind w:left="0" w:firstLine="0"/>
        <w:jc w:val="center"/>
      </w:pPr>
      <w:r>
        <w:rPr>
          <w:noProof/>
        </w:rPr>
        <w:drawing>
          <wp:inline distT="0" distB="0" distL="0" distR="0" wp14:anchorId="497139E5" wp14:editId="311B9E01">
            <wp:extent cx="6477000" cy="2933700"/>
            <wp:effectExtent l="0" t="0" r="0" b="0"/>
            <wp:docPr id="4904005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0054" name="Image 49040054"/>
                    <pic:cNvPicPr/>
                  </pic:nvPicPr>
                  <pic:blipFill>
                    <a:blip r:embed="rId55">
                      <a:extLst>
                        <a:ext uri="{28A0092B-C50C-407E-A947-70E740481C1C}">
                          <a14:useLocalDpi xmlns:a14="http://schemas.microsoft.com/office/drawing/2010/main" val="0"/>
                        </a:ext>
                      </a:extLst>
                    </a:blip>
                    <a:stretch>
                      <a:fillRect/>
                    </a:stretch>
                  </pic:blipFill>
                  <pic:spPr>
                    <a:xfrm>
                      <a:off x="0" y="0"/>
                      <a:ext cx="6477000" cy="2933700"/>
                    </a:xfrm>
                    <a:prstGeom prst="rect">
                      <a:avLst/>
                    </a:prstGeom>
                  </pic:spPr>
                </pic:pic>
              </a:graphicData>
            </a:graphic>
          </wp:inline>
        </w:drawing>
      </w:r>
    </w:p>
    <w:p w14:paraId="4DD1A9F0" w14:textId="788DC18D" w:rsidR="00116132" w:rsidRDefault="00116132" w:rsidP="00116132">
      <w:pPr>
        <w:ind w:left="0" w:firstLine="0"/>
        <w:jc w:val="center"/>
      </w:pPr>
      <w:r w:rsidRPr="00FD20BF">
        <w:rPr>
          <w:i/>
          <w:iCs/>
          <w:u w:val="single"/>
        </w:rPr>
        <w:t>Figure</w:t>
      </w:r>
      <w:r>
        <w:rPr>
          <w:i/>
          <w:iCs/>
          <w:u w:val="single"/>
        </w:rPr>
        <w:t xml:space="preserve"> 3</w:t>
      </w:r>
      <w:r>
        <w:rPr>
          <w:i/>
          <w:iCs/>
          <w:u w:val="single"/>
        </w:rPr>
        <w:t>1</w:t>
      </w:r>
      <w:r w:rsidRPr="00FD20BF">
        <w:rPr>
          <w:i/>
          <w:iCs/>
          <w:u w:val="single"/>
        </w:rPr>
        <w:t xml:space="preserve"> : </w:t>
      </w:r>
      <w:r>
        <w:rPr>
          <w:i/>
          <w:iCs/>
          <w:u w:val="single"/>
        </w:rPr>
        <w:t>Chargement d’un fichier csv contenant des valeurs pour la prédiction</w:t>
      </w:r>
      <w:r>
        <w:rPr>
          <w:i/>
          <w:iCs/>
          <w:u w:val="single"/>
        </w:rPr>
        <w:t xml:space="preserve"> </w:t>
      </w:r>
      <w:r w:rsidRPr="005E2409">
        <w:rPr>
          <w:i/>
          <w:iCs/>
          <w:u w:val="single"/>
        </w:rPr>
        <w:t xml:space="preserve"> </w:t>
      </w:r>
    </w:p>
    <w:p w14:paraId="35D880CB" w14:textId="68FCBEC4" w:rsidR="00116132" w:rsidRDefault="00C370AB" w:rsidP="00C370AB">
      <w:pPr>
        <w:ind w:left="0" w:firstLine="0"/>
      </w:pPr>
      <w:r>
        <w:t>Dans cette figure, nous remarquons qu’un fichier CSV a été charger par l’utilisateur pour faire la prédiction. Ces variables et ces valeurs sont visible dans l’aperçu du fichier chargé.</w:t>
      </w:r>
    </w:p>
    <w:p w14:paraId="159D9EF6" w14:textId="10F1C77B" w:rsidR="006B3D33" w:rsidRDefault="00FB250A" w:rsidP="00FB250A">
      <w:pPr>
        <w:ind w:left="0" w:firstLine="0"/>
        <w:jc w:val="center"/>
      </w:pPr>
      <w:r>
        <w:rPr>
          <w:noProof/>
        </w:rPr>
        <w:lastRenderedPageBreak/>
        <w:drawing>
          <wp:inline distT="0" distB="0" distL="0" distR="0" wp14:anchorId="267E6718" wp14:editId="17893C50">
            <wp:extent cx="6534150" cy="3000375"/>
            <wp:effectExtent l="19050" t="19050" r="19050" b="28575"/>
            <wp:docPr id="1982742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42236" name="Image 1982742236"/>
                    <pic:cNvPicPr/>
                  </pic:nvPicPr>
                  <pic:blipFill>
                    <a:blip r:embed="rId56">
                      <a:extLst>
                        <a:ext uri="{28A0092B-C50C-407E-A947-70E740481C1C}">
                          <a14:useLocalDpi xmlns:a14="http://schemas.microsoft.com/office/drawing/2010/main" val="0"/>
                        </a:ext>
                      </a:extLst>
                    </a:blip>
                    <a:stretch>
                      <a:fillRect/>
                    </a:stretch>
                  </pic:blipFill>
                  <pic:spPr>
                    <a:xfrm>
                      <a:off x="0" y="0"/>
                      <a:ext cx="6534150" cy="3000375"/>
                    </a:xfrm>
                    <a:prstGeom prst="rect">
                      <a:avLst/>
                    </a:prstGeom>
                    <a:ln>
                      <a:solidFill>
                        <a:schemeClr val="tx1"/>
                      </a:solidFill>
                    </a:ln>
                  </pic:spPr>
                </pic:pic>
              </a:graphicData>
            </a:graphic>
          </wp:inline>
        </w:drawing>
      </w:r>
    </w:p>
    <w:p w14:paraId="56BCEEED" w14:textId="30E60209" w:rsidR="00FB250A" w:rsidRDefault="00FB250A" w:rsidP="00FB250A">
      <w:pPr>
        <w:ind w:left="0" w:firstLine="0"/>
        <w:jc w:val="center"/>
      </w:pPr>
      <w:r w:rsidRPr="00FD20BF">
        <w:rPr>
          <w:i/>
          <w:iCs/>
          <w:u w:val="single"/>
        </w:rPr>
        <w:t>Figure</w:t>
      </w:r>
      <w:r>
        <w:rPr>
          <w:i/>
          <w:iCs/>
          <w:u w:val="single"/>
        </w:rPr>
        <w:t xml:space="preserve"> 3</w:t>
      </w:r>
      <w:r w:rsidR="0022380E">
        <w:rPr>
          <w:i/>
          <w:iCs/>
          <w:u w:val="single"/>
        </w:rPr>
        <w:t>2</w:t>
      </w:r>
      <w:r w:rsidRPr="00FD20BF">
        <w:rPr>
          <w:i/>
          <w:iCs/>
          <w:u w:val="single"/>
        </w:rPr>
        <w:t xml:space="preserve"> :</w:t>
      </w:r>
      <w:r>
        <w:rPr>
          <w:i/>
          <w:iCs/>
          <w:u w:val="single"/>
        </w:rPr>
        <w:t xml:space="preserve"> </w:t>
      </w:r>
      <w:r>
        <w:rPr>
          <w:i/>
          <w:iCs/>
          <w:u w:val="single"/>
        </w:rPr>
        <w:t>P</w:t>
      </w:r>
      <w:r>
        <w:rPr>
          <w:i/>
          <w:iCs/>
          <w:u w:val="single"/>
        </w:rPr>
        <w:t>rédiction</w:t>
      </w:r>
      <w:r>
        <w:rPr>
          <w:i/>
          <w:iCs/>
          <w:u w:val="single"/>
        </w:rPr>
        <w:t xml:space="preserve"> des valeurs de closePrice en fonction des valeurs du fichier fournit</w:t>
      </w:r>
      <w:r>
        <w:rPr>
          <w:i/>
          <w:iCs/>
          <w:u w:val="single"/>
        </w:rPr>
        <w:t xml:space="preserve"> </w:t>
      </w:r>
      <w:r w:rsidRPr="005E2409">
        <w:rPr>
          <w:i/>
          <w:iCs/>
          <w:u w:val="single"/>
        </w:rPr>
        <w:t xml:space="preserve"> </w:t>
      </w:r>
    </w:p>
    <w:p w14:paraId="49CA1B84" w14:textId="77777777" w:rsidR="00721554" w:rsidRDefault="00721554" w:rsidP="00721554">
      <w:pPr>
        <w:ind w:left="0" w:firstLine="0"/>
        <w:jc w:val="left"/>
      </w:pPr>
      <w:r w:rsidRPr="00721554">
        <w:t>Après le chargement du fichier CSV, la prédiction de la variable cible a été effectuée à partir des valeurs fournies. Les résultats sont visibles dans l’image ci-dessus et peuvent être téléchargés par l’utilisateur.</w:t>
      </w:r>
    </w:p>
    <w:p w14:paraId="1B4D0D9B" w14:textId="77777777" w:rsidR="00721554" w:rsidRDefault="00721554" w:rsidP="00FB250A">
      <w:pPr>
        <w:ind w:left="0" w:firstLine="0"/>
        <w:jc w:val="center"/>
      </w:pPr>
    </w:p>
    <w:p w14:paraId="05B6F6CE" w14:textId="30084EF7" w:rsidR="00FB250A" w:rsidRDefault="00FB250A" w:rsidP="00FB250A">
      <w:pPr>
        <w:ind w:left="0" w:firstLine="0"/>
        <w:jc w:val="center"/>
      </w:pPr>
      <w:r>
        <w:rPr>
          <w:noProof/>
        </w:rPr>
        <w:drawing>
          <wp:inline distT="0" distB="0" distL="0" distR="0" wp14:anchorId="757AC301" wp14:editId="1DC2192D">
            <wp:extent cx="6705600" cy="2990850"/>
            <wp:effectExtent l="19050" t="19050" r="19050" b="19050"/>
            <wp:docPr id="2928329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32909" name="Image 292832909"/>
                    <pic:cNvPicPr/>
                  </pic:nvPicPr>
                  <pic:blipFill>
                    <a:blip r:embed="rId57">
                      <a:extLst>
                        <a:ext uri="{28A0092B-C50C-407E-A947-70E740481C1C}">
                          <a14:useLocalDpi xmlns:a14="http://schemas.microsoft.com/office/drawing/2010/main" val="0"/>
                        </a:ext>
                      </a:extLst>
                    </a:blip>
                    <a:stretch>
                      <a:fillRect/>
                    </a:stretch>
                  </pic:blipFill>
                  <pic:spPr>
                    <a:xfrm>
                      <a:off x="0" y="0"/>
                      <a:ext cx="6705600" cy="2990850"/>
                    </a:xfrm>
                    <a:prstGeom prst="rect">
                      <a:avLst/>
                    </a:prstGeom>
                    <a:ln>
                      <a:solidFill>
                        <a:schemeClr val="tx1"/>
                      </a:solidFill>
                    </a:ln>
                  </pic:spPr>
                </pic:pic>
              </a:graphicData>
            </a:graphic>
          </wp:inline>
        </w:drawing>
      </w:r>
    </w:p>
    <w:p w14:paraId="12B728E1" w14:textId="3449245D" w:rsidR="00F92BF5" w:rsidRDefault="00F92BF5" w:rsidP="00F92BF5">
      <w:pPr>
        <w:ind w:left="0" w:firstLine="0"/>
        <w:jc w:val="center"/>
      </w:pPr>
      <w:r w:rsidRPr="00FD20BF">
        <w:rPr>
          <w:i/>
          <w:iCs/>
          <w:u w:val="single"/>
        </w:rPr>
        <w:t>Figure</w:t>
      </w:r>
      <w:r>
        <w:rPr>
          <w:i/>
          <w:iCs/>
          <w:u w:val="single"/>
        </w:rPr>
        <w:t xml:space="preserve"> 3</w:t>
      </w:r>
      <w:r>
        <w:rPr>
          <w:i/>
          <w:iCs/>
          <w:u w:val="single"/>
        </w:rPr>
        <w:t>3</w:t>
      </w:r>
      <w:r w:rsidRPr="00FD20BF">
        <w:rPr>
          <w:i/>
          <w:iCs/>
          <w:u w:val="single"/>
        </w:rPr>
        <w:t xml:space="preserve"> :</w:t>
      </w:r>
      <w:r>
        <w:rPr>
          <w:i/>
          <w:iCs/>
          <w:u w:val="single"/>
        </w:rPr>
        <w:t xml:space="preserve"> </w:t>
      </w:r>
      <w:r>
        <w:rPr>
          <w:i/>
          <w:iCs/>
          <w:u w:val="single"/>
        </w:rPr>
        <w:t>Saisis</w:t>
      </w:r>
      <w:r>
        <w:rPr>
          <w:i/>
          <w:iCs/>
          <w:u w:val="single"/>
        </w:rPr>
        <w:t xml:space="preserve"> des valeurs </w:t>
      </w:r>
      <w:r>
        <w:rPr>
          <w:i/>
          <w:iCs/>
          <w:u w:val="single"/>
        </w:rPr>
        <w:t>par l’utilisateur</w:t>
      </w:r>
      <w:r>
        <w:rPr>
          <w:i/>
          <w:iCs/>
          <w:u w:val="single"/>
        </w:rPr>
        <w:t xml:space="preserve"> </w:t>
      </w:r>
      <w:r>
        <w:rPr>
          <w:i/>
          <w:iCs/>
          <w:u w:val="single"/>
        </w:rPr>
        <w:t>pour la prédiction</w:t>
      </w:r>
    </w:p>
    <w:p w14:paraId="58FBDE79" w14:textId="2F72EBDD" w:rsidR="00FB250A" w:rsidRDefault="001B49C1" w:rsidP="001B49C1">
      <w:pPr>
        <w:ind w:left="0" w:firstLine="0"/>
      </w:pPr>
      <w:r>
        <w:t xml:space="preserve">Ensuite l’utilisateur a également le choix de saisir manuellement les valeurs pour la prédiction. Dans ce cas, des valeurs ont été saisit pour une éventuelle prédiction. </w:t>
      </w:r>
    </w:p>
    <w:p w14:paraId="045B1DFF" w14:textId="0A61146A" w:rsidR="00FB250A" w:rsidRDefault="00FB250A" w:rsidP="00FB250A">
      <w:pPr>
        <w:ind w:left="0" w:firstLine="0"/>
        <w:jc w:val="center"/>
      </w:pPr>
      <w:r>
        <w:rPr>
          <w:noProof/>
        </w:rPr>
        <w:lastRenderedPageBreak/>
        <w:drawing>
          <wp:inline distT="0" distB="0" distL="0" distR="0" wp14:anchorId="4958DEA1" wp14:editId="7161A233">
            <wp:extent cx="5760720" cy="2553970"/>
            <wp:effectExtent l="19050" t="19050" r="11430" b="17780"/>
            <wp:docPr id="91900123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01232" name="Image 919001232"/>
                    <pic:cNvPicPr/>
                  </pic:nvPicPr>
                  <pic:blipFill>
                    <a:blip r:embed="rId58">
                      <a:extLst>
                        <a:ext uri="{28A0092B-C50C-407E-A947-70E740481C1C}">
                          <a14:useLocalDpi xmlns:a14="http://schemas.microsoft.com/office/drawing/2010/main" val="0"/>
                        </a:ext>
                      </a:extLst>
                    </a:blip>
                    <a:stretch>
                      <a:fillRect/>
                    </a:stretch>
                  </pic:blipFill>
                  <pic:spPr>
                    <a:xfrm>
                      <a:off x="0" y="0"/>
                      <a:ext cx="5760720" cy="2553970"/>
                    </a:xfrm>
                    <a:prstGeom prst="rect">
                      <a:avLst/>
                    </a:prstGeom>
                    <a:ln>
                      <a:solidFill>
                        <a:schemeClr val="tx1"/>
                      </a:solidFill>
                    </a:ln>
                  </pic:spPr>
                </pic:pic>
              </a:graphicData>
            </a:graphic>
          </wp:inline>
        </w:drawing>
      </w:r>
    </w:p>
    <w:p w14:paraId="0928F1B9" w14:textId="13B55127" w:rsidR="00423C58" w:rsidRDefault="00423C58" w:rsidP="00423C58">
      <w:pPr>
        <w:ind w:left="0" w:firstLine="0"/>
        <w:jc w:val="center"/>
      </w:pPr>
      <w:r w:rsidRPr="00FD20BF">
        <w:rPr>
          <w:i/>
          <w:iCs/>
          <w:u w:val="single"/>
        </w:rPr>
        <w:t>Figure</w:t>
      </w:r>
      <w:r>
        <w:rPr>
          <w:i/>
          <w:iCs/>
          <w:u w:val="single"/>
        </w:rPr>
        <w:t xml:space="preserve"> 3</w:t>
      </w:r>
      <w:r>
        <w:rPr>
          <w:i/>
          <w:iCs/>
          <w:u w:val="single"/>
        </w:rPr>
        <w:t>4</w:t>
      </w:r>
      <w:r w:rsidRPr="00FD20BF">
        <w:rPr>
          <w:i/>
          <w:iCs/>
          <w:u w:val="single"/>
        </w:rPr>
        <w:t xml:space="preserve"> :</w:t>
      </w:r>
      <w:r>
        <w:rPr>
          <w:i/>
          <w:iCs/>
          <w:u w:val="single"/>
        </w:rPr>
        <w:t xml:space="preserve"> </w:t>
      </w:r>
      <w:r>
        <w:rPr>
          <w:i/>
          <w:iCs/>
          <w:u w:val="single"/>
        </w:rPr>
        <w:t xml:space="preserve">Prédiction des valeurs de </w:t>
      </w:r>
      <w:proofErr w:type="spellStart"/>
      <w:r>
        <w:rPr>
          <w:i/>
          <w:iCs/>
          <w:u w:val="single"/>
        </w:rPr>
        <w:t>closePrise</w:t>
      </w:r>
      <w:proofErr w:type="spellEnd"/>
      <w:r>
        <w:rPr>
          <w:i/>
          <w:iCs/>
          <w:u w:val="single"/>
        </w:rPr>
        <w:t xml:space="preserve"> </w:t>
      </w:r>
      <w:r w:rsidR="00E3363A">
        <w:rPr>
          <w:i/>
          <w:iCs/>
          <w:u w:val="single"/>
        </w:rPr>
        <w:t>à</w:t>
      </w:r>
      <w:r>
        <w:rPr>
          <w:i/>
          <w:iCs/>
          <w:u w:val="single"/>
        </w:rPr>
        <w:t xml:space="preserve"> partir des valeurs saisit  </w:t>
      </w:r>
    </w:p>
    <w:p w14:paraId="1334D5DD" w14:textId="77777777" w:rsidR="001B49C1" w:rsidRDefault="001B49C1" w:rsidP="001B49C1">
      <w:pPr>
        <w:ind w:left="0" w:firstLine="0"/>
      </w:pPr>
      <w:r w:rsidRPr="001B49C1">
        <w:t>La valeur prédite, obtenue à partir des données saisies, est affichée, illustrant les bonnes performances et la fiabilité du modèle.</w:t>
      </w:r>
    </w:p>
    <w:p w14:paraId="47D37D0C" w14:textId="77777777" w:rsidR="001B49C1" w:rsidRDefault="001B49C1" w:rsidP="00FB250A">
      <w:pPr>
        <w:ind w:left="0" w:firstLine="0"/>
        <w:jc w:val="center"/>
      </w:pPr>
    </w:p>
    <w:p w14:paraId="6F4C94E5" w14:textId="0A44F9EE" w:rsidR="00FB250A" w:rsidRDefault="00FB250A" w:rsidP="00FB250A">
      <w:pPr>
        <w:ind w:left="0" w:firstLine="0"/>
        <w:jc w:val="center"/>
      </w:pPr>
      <w:r>
        <w:rPr>
          <w:noProof/>
        </w:rPr>
        <w:drawing>
          <wp:inline distT="0" distB="0" distL="0" distR="0" wp14:anchorId="64C2A18E" wp14:editId="755E81A1">
            <wp:extent cx="5753100" cy="2190750"/>
            <wp:effectExtent l="0" t="0" r="0" b="0"/>
            <wp:docPr id="4881389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3895" name="Image 48813895"/>
                    <pic:cNvPicPr/>
                  </pic:nvPicPr>
                  <pic:blipFill>
                    <a:blip r:embed="rId59">
                      <a:extLst>
                        <a:ext uri="{28A0092B-C50C-407E-A947-70E740481C1C}">
                          <a14:useLocalDpi xmlns:a14="http://schemas.microsoft.com/office/drawing/2010/main" val="0"/>
                        </a:ext>
                      </a:extLst>
                    </a:blip>
                    <a:stretch>
                      <a:fillRect/>
                    </a:stretch>
                  </pic:blipFill>
                  <pic:spPr>
                    <a:xfrm>
                      <a:off x="0" y="0"/>
                      <a:ext cx="5753100" cy="2190750"/>
                    </a:xfrm>
                    <a:prstGeom prst="rect">
                      <a:avLst/>
                    </a:prstGeom>
                  </pic:spPr>
                </pic:pic>
              </a:graphicData>
            </a:graphic>
          </wp:inline>
        </w:drawing>
      </w:r>
    </w:p>
    <w:p w14:paraId="54E40C7E" w14:textId="517ED7DE" w:rsidR="009203EE" w:rsidRDefault="009203EE" w:rsidP="009203EE">
      <w:pPr>
        <w:ind w:left="0" w:firstLine="0"/>
        <w:jc w:val="center"/>
      </w:pPr>
      <w:r w:rsidRPr="00FD20BF">
        <w:rPr>
          <w:i/>
          <w:iCs/>
          <w:u w:val="single"/>
        </w:rPr>
        <w:t>Figure</w:t>
      </w:r>
      <w:r>
        <w:rPr>
          <w:i/>
          <w:iCs/>
          <w:u w:val="single"/>
        </w:rPr>
        <w:t xml:space="preserve"> 3</w:t>
      </w:r>
      <w:r>
        <w:rPr>
          <w:i/>
          <w:iCs/>
          <w:u w:val="single"/>
        </w:rPr>
        <w:t>5</w:t>
      </w:r>
      <w:r w:rsidRPr="00FD20BF">
        <w:rPr>
          <w:i/>
          <w:iCs/>
          <w:u w:val="single"/>
        </w:rPr>
        <w:t xml:space="preserve"> :</w:t>
      </w:r>
      <w:r>
        <w:rPr>
          <w:i/>
          <w:iCs/>
          <w:u w:val="single"/>
        </w:rPr>
        <w:t xml:space="preserve"> </w:t>
      </w:r>
      <w:r>
        <w:rPr>
          <w:i/>
          <w:iCs/>
          <w:u w:val="single"/>
        </w:rPr>
        <w:t>Exemples des données du fichier csv utilisé pour la prédiction</w:t>
      </w:r>
    </w:p>
    <w:p w14:paraId="17348521" w14:textId="77777777" w:rsidR="009203EE" w:rsidRDefault="009203EE" w:rsidP="00FB250A">
      <w:pPr>
        <w:ind w:left="0" w:firstLine="0"/>
        <w:jc w:val="center"/>
      </w:pPr>
    </w:p>
    <w:p w14:paraId="478E1DF1" w14:textId="77777777" w:rsidR="00C75421" w:rsidRDefault="00C75421" w:rsidP="00C75421">
      <w:pPr>
        <w:ind w:left="0" w:firstLine="0"/>
      </w:pPr>
    </w:p>
    <w:p w14:paraId="7ED4FF41" w14:textId="77777777" w:rsidR="00C75421" w:rsidRDefault="00C75421" w:rsidP="00C75421">
      <w:pPr>
        <w:ind w:left="0" w:firstLine="0"/>
      </w:pPr>
    </w:p>
    <w:p w14:paraId="678094BE" w14:textId="77777777" w:rsidR="00C75421" w:rsidRDefault="00C75421" w:rsidP="00C75421">
      <w:pPr>
        <w:ind w:left="0" w:firstLine="0"/>
      </w:pPr>
    </w:p>
    <w:p w14:paraId="3A9776CF" w14:textId="77777777" w:rsidR="00C75421" w:rsidRDefault="00C75421" w:rsidP="00C75421">
      <w:pPr>
        <w:ind w:left="0" w:firstLine="0"/>
      </w:pPr>
    </w:p>
    <w:p w14:paraId="58C06A36" w14:textId="77777777" w:rsidR="00C75421" w:rsidRDefault="00C75421" w:rsidP="00C75421">
      <w:pPr>
        <w:ind w:left="0" w:firstLine="0"/>
      </w:pPr>
    </w:p>
    <w:p w14:paraId="3ADDA8FA" w14:textId="49198EC8" w:rsidR="00627EF0" w:rsidRDefault="00627EF0" w:rsidP="00BF0767">
      <w:pPr>
        <w:spacing w:after="9" w:line="259" w:lineRule="auto"/>
        <w:ind w:left="0" w:right="0" w:firstLine="0"/>
        <w:jc w:val="left"/>
      </w:pPr>
    </w:p>
    <w:p w14:paraId="0A89D8C2" w14:textId="77777777" w:rsidR="00BF0767" w:rsidRDefault="00BF0767" w:rsidP="00BF0767">
      <w:pPr>
        <w:spacing w:after="9" w:line="259" w:lineRule="auto"/>
        <w:ind w:left="0" w:right="0" w:firstLine="0"/>
        <w:jc w:val="left"/>
      </w:pPr>
    </w:p>
    <w:p w14:paraId="62006C46" w14:textId="77777777" w:rsidR="00BF0767" w:rsidRDefault="00BF0767" w:rsidP="00BF0767">
      <w:pPr>
        <w:spacing w:after="9" w:line="259" w:lineRule="auto"/>
        <w:ind w:left="0" w:right="0" w:firstLine="0"/>
        <w:jc w:val="left"/>
      </w:pPr>
    </w:p>
    <w:p w14:paraId="268C9D87" w14:textId="77777777" w:rsidR="00627EF0" w:rsidRDefault="00627EF0">
      <w:pPr>
        <w:spacing w:after="51" w:line="259" w:lineRule="auto"/>
        <w:ind w:left="440" w:right="0" w:firstLine="0"/>
        <w:jc w:val="left"/>
      </w:pPr>
    </w:p>
    <w:p w14:paraId="16335C02" w14:textId="77777777" w:rsidR="00627EF0" w:rsidRDefault="00627EF0">
      <w:pPr>
        <w:spacing w:after="51" w:line="259" w:lineRule="auto"/>
        <w:ind w:left="440" w:right="0" w:firstLine="0"/>
        <w:jc w:val="left"/>
      </w:pPr>
    </w:p>
    <w:p w14:paraId="47068C9E" w14:textId="1FF80D62" w:rsidR="00D976CE" w:rsidRDefault="00D976CE" w:rsidP="005D3847">
      <w:pPr>
        <w:spacing w:after="51" w:line="259" w:lineRule="auto"/>
        <w:ind w:left="0" w:right="0" w:firstLine="0"/>
        <w:jc w:val="left"/>
      </w:pPr>
    </w:p>
    <w:p w14:paraId="7B6B404C" w14:textId="77777777" w:rsidR="000C58A9" w:rsidRDefault="000C58A9" w:rsidP="009B2DD3">
      <w:pPr>
        <w:spacing w:after="13" w:line="259" w:lineRule="auto"/>
        <w:ind w:left="0" w:right="0" w:firstLine="0"/>
        <w:jc w:val="left"/>
      </w:pPr>
    </w:p>
    <w:p w14:paraId="3F135D9C" w14:textId="77777777" w:rsidR="00D976CE" w:rsidRDefault="00D976CE" w:rsidP="00D976CE">
      <w:pPr>
        <w:spacing w:after="13" w:line="259" w:lineRule="auto"/>
        <w:ind w:left="440" w:right="0" w:firstLine="0"/>
        <w:jc w:val="left"/>
      </w:pPr>
    </w:p>
    <w:p w14:paraId="5A90C94F" w14:textId="77777777" w:rsidR="001025C8" w:rsidRDefault="001025C8">
      <w:pPr>
        <w:spacing w:after="13" w:line="259" w:lineRule="auto"/>
        <w:ind w:left="440" w:right="0" w:firstLine="0"/>
        <w:jc w:val="left"/>
      </w:pPr>
    </w:p>
    <w:p w14:paraId="1E709446" w14:textId="30BC6850" w:rsidR="00D309F5" w:rsidRPr="00B63F05" w:rsidRDefault="00F13750" w:rsidP="00B63F05">
      <w:pPr>
        <w:pStyle w:val="Titre1"/>
        <w:jc w:val="center"/>
        <w:rPr>
          <w:color w:val="auto"/>
        </w:rPr>
      </w:pPr>
      <w:bookmarkStart w:id="8" w:name="_Toc200290166"/>
      <w:r w:rsidRPr="00B63F05">
        <w:rPr>
          <w:color w:val="auto"/>
        </w:rPr>
        <w:t>Conclusion</w:t>
      </w:r>
      <w:bookmarkEnd w:id="8"/>
    </w:p>
    <w:p w14:paraId="5FF4F295" w14:textId="77777777" w:rsidR="00D309F5" w:rsidRDefault="00F13750">
      <w:pPr>
        <w:spacing w:after="0" w:line="259" w:lineRule="auto"/>
        <w:ind w:left="440" w:right="0" w:firstLine="0"/>
        <w:jc w:val="left"/>
      </w:pPr>
      <w:r>
        <w:rPr>
          <w:b/>
          <w:sz w:val="28"/>
        </w:rPr>
        <w:t xml:space="preserve"> </w:t>
      </w:r>
    </w:p>
    <w:p w14:paraId="6454A014" w14:textId="77777777" w:rsidR="00805F60" w:rsidRDefault="00805F60" w:rsidP="0019716B">
      <w:pPr>
        <w:spacing w:line="238" w:lineRule="auto"/>
        <w:ind w:left="435" w:right="261"/>
      </w:pPr>
    </w:p>
    <w:p w14:paraId="55001E77" w14:textId="10AFA11B" w:rsidR="00CE22A5" w:rsidRPr="00CE22A5" w:rsidRDefault="00CE22A5" w:rsidP="00CE22A5">
      <w:pPr>
        <w:spacing w:line="238" w:lineRule="auto"/>
        <w:ind w:left="0" w:right="261" w:firstLine="0"/>
        <w:rPr>
          <w:szCs w:val="24"/>
        </w:rPr>
      </w:pPr>
      <w:r w:rsidRPr="00CE22A5">
        <w:rPr>
          <w:szCs w:val="24"/>
        </w:rPr>
        <w:t xml:space="preserve">Ce projet a permis de mettre en œuvre une solution complète de traitement de données financières en temps réel en s’appuyant sur l’architecture Kappa. En exploitant des outils robustes tels </w:t>
      </w:r>
      <w:r w:rsidRPr="00CE22A5">
        <w:rPr>
          <w:szCs w:val="24"/>
        </w:rPr>
        <w:t>qu’Apache Kafka</w:t>
      </w:r>
      <w:r w:rsidRPr="00CE22A5">
        <w:rPr>
          <w:szCs w:val="24"/>
        </w:rPr>
        <w:t xml:space="preserve"> pour le streaming, Spring Boot pour l’orchestration des flux, Polygon.io pour la collecte des données financières, et Elasticsearch pour l’indexation et la visualisation, nous avons pu construire </w:t>
      </w:r>
      <w:r w:rsidRPr="00CE22A5">
        <w:rPr>
          <w:szCs w:val="24"/>
        </w:rPr>
        <w:t>un pipeline efficace</w:t>
      </w:r>
      <w:r w:rsidRPr="00CE22A5">
        <w:rPr>
          <w:szCs w:val="24"/>
        </w:rPr>
        <w:t xml:space="preserve"> du flux de données jusqu’à l’analyse.</w:t>
      </w:r>
    </w:p>
    <w:p w14:paraId="009D8D22" w14:textId="77777777" w:rsidR="00CE22A5" w:rsidRPr="00CE22A5" w:rsidRDefault="00CE22A5" w:rsidP="00CE22A5">
      <w:pPr>
        <w:spacing w:line="238" w:lineRule="auto"/>
        <w:ind w:left="0" w:right="261" w:firstLine="0"/>
        <w:rPr>
          <w:szCs w:val="24"/>
        </w:rPr>
      </w:pPr>
    </w:p>
    <w:p w14:paraId="373BF2EC" w14:textId="77777777" w:rsidR="00CE22A5" w:rsidRPr="00CE22A5" w:rsidRDefault="00CE22A5" w:rsidP="00CE22A5">
      <w:pPr>
        <w:spacing w:line="238" w:lineRule="auto"/>
        <w:ind w:left="0" w:right="261" w:firstLine="0"/>
        <w:rPr>
          <w:szCs w:val="24"/>
        </w:rPr>
      </w:pPr>
      <w:r w:rsidRPr="00CE22A5">
        <w:rPr>
          <w:szCs w:val="24"/>
        </w:rPr>
        <w:t>L’intégration d’un modèle de Machine Learning a permis d’apporter une valeur ajoutée en prédisant la variable "closePrice" à partir du volume des transactions. La création d'une interface utilisateur pour illustrer les fonctionnalités a également facilité la démonstration de bout en bout du système.</w:t>
      </w:r>
    </w:p>
    <w:p w14:paraId="11E3099A" w14:textId="77777777" w:rsidR="00CE22A5" w:rsidRPr="00CE22A5" w:rsidRDefault="00CE22A5" w:rsidP="00CE22A5">
      <w:pPr>
        <w:spacing w:line="238" w:lineRule="auto"/>
        <w:ind w:left="0" w:right="261" w:firstLine="0"/>
        <w:rPr>
          <w:szCs w:val="24"/>
        </w:rPr>
      </w:pPr>
    </w:p>
    <w:p w14:paraId="0977AAC4" w14:textId="4DF40AEC" w:rsidR="00805F60" w:rsidRPr="00CE22A5" w:rsidRDefault="00CE22A5" w:rsidP="00CE22A5">
      <w:pPr>
        <w:spacing w:line="238" w:lineRule="auto"/>
        <w:ind w:left="0" w:right="261" w:firstLine="0"/>
        <w:rPr>
          <w:szCs w:val="24"/>
        </w:rPr>
      </w:pPr>
      <w:r w:rsidRPr="00CE22A5">
        <w:rPr>
          <w:szCs w:val="24"/>
        </w:rPr>
        <w:t>Ce projet démontre la pertinence de l’architecture Kappa dans les contextes où la réactivité aux données temps réel est cruciale, tout en restant plus simple à maintenir qu’une architecture Lambda. Des pistes d'amélioration peuvent inclure l’ajout de mécanismes d’alerte en cas de fluctuations importantes, l’enrichissement des données, ou encore le déploiement sur des infrastructures cloud pour assurer une scalabilité optimale.</w:t>
      </w:r>
    </w:p>
    <w:sectPr w:rsidR="00805F60" w:rsidRPr="00CE22A5">
      <w:footerReference w:type="default" r:id="rId60"/>
      <w:pgSz w:w="11900" w:h="16840"/>
      <w:pgMar w:top="1417" w:right="1141" w:bottom="637" w:left="9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177AB" w14:textId="77777777" w:rsidR="00C00634" w:rsidRDefault="00C00634" w:rsidP="00C36078">
      <w:pPr>
        <w:spacing w:after="0" w:line="240" w:lineRule="auto"/>
      </w:pPr>
      <w:r>
        <w:separator/>
      </w:r>
    </w:p>
  </w:endnote>
  <w:endnote w:type="continuationSeparator" w:id="0">
    <w:p w14:paraId="53473849" w14:textId="77777777" w:rsidR="00C00634" w:rsidRDefault="00C00634" w:rsidP="00C36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1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98458612"/>
      <w:docPartObj>
        <w:docPartGallery w:val="Page Numbers (Bottom of Page)"/>
        <w:docPartUnique/>
      </w:docPartObj>
    </w:sdtPr>
    <w:sdtContent>
      <w:sdt>
        <w:sdtPr>
          <w:rPr>
            <w:rFonts w:asciiTheme="majorHAnsi" w:eastAsiaTheme="majorEastAsia" w:hAnsiTheme="majorHAnsi" w:cstheme="majorBidi"/>
          </w:rPr>
          <w:id w:val="1806425445"/>
        </w:sdtPr>
        <w:sdtContent>
          <w:p w14:paraId="39D0520E" w14:textId="79086E6F" w:rsidR="00C36078" w:rsidRDefault="00C36078">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1" locked="0" layoutInCell="1" allowOverlap="1" wp14:anchorId="04C9E7FD" wp14:editId="51BC255A">
                      <wp:simplePos x="0" y="0"/>
                      <wp:positionH relativeFrom="margin">
                        <wp:posOffset>2794000</wp:posOffset>
                      </wp:positionH>
                      <wp:positionV relativeFrom="bottomMargin">
                        <wp:posOffset>283210</wp:posOffset>
                      </wp:positionV>
                      <wp:extent cx="485775" cy="490220"/>
                      <wp:effectExtent l="0" t="0" r="9525" b="5080"/>
                      <wp:wrapTight wrapText="bothSides">
                        <wp:wrapPolygon edited="0">
                          <wp:start x="5082" y="0"/>
                          <wp:lineTo x="0" y="5036"/>
                          <wp:lineTo x="0" y="17627"/>
                          <wp:lineTo x="5082" y="20984"/>
                          <wp:lineTo x="16941" y="20984"/>
                          <wp:lineTo x="21176" y="16788"/>
                          <wp:lineTo x="21176" y="4197"/>
                          <wp:lineTo x="16094" y="0"/>
                          <wp:lineTo x="5082" y="0"/>
                        </wp:wrapPolygon>
                      </wp:wrapTight>
                      <wp:docPr id="1728959633" name="Ellips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490220"/>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0D583F7" w14:textId="77777777" w:rsidR="00C36078" w:rsidRDefault="00C36078" w:rsidP="00C36078">
                                  <w:pPr>
                                    <w:pStyle w:val="Pieddepage"/>
                                    <w:ind w:left="0" w:firstLine="0"/>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C9E7FD" id="Ellipse 14" o:spid="_x0000_s1041" style="position:absolute;left:0;text-align:left;margin-left:220pt;margin-top:22.3pt;width:38.25pt;height:38.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Ey9AEAAMQDAAAOAAAAZHJzL2Uyb0RvYy54bWysU9uO2yAQfa/Uf0C8N3YiZ5O14qy2WW1V&#10;aXuRtv0AjLGNihk6kNjp13cg2WzUvlV9QQwzc5hzOGzupsGwg0KvwVZ8Pss5U1ZCo21X8e/fHt+t&#10;OfNB2EYYsKriR+X53fbtm83oSrWAHkyjkBGI9eXoKt6H4Mos87JXg/AzcMpSsgUcRKAQu6xBMRL6&#10;YLJFnt9kI2DjEKTynk4fTkm+Tfhtq2T40rZeBWYqTrOFtGJa67hm240oOxSu1/I8hviHKQahLV16&#10;gXoQQbA96r+gBi0RPLRhJmHIoG21VIkDsZnnf7B57oVTiQuJ491FJv//YOXnw7P7inF0755A/vDM&#10;wq4XtlP3iDD2SjR03TwKlY3Ol5eGGHhqZfX4CRp6WrEPkDSYWhwiILFjU5L6eJFaTYFJOizWy9Vq&#10;yZmkVHGbLxbpKTJRvjQ79OGDgoHFTcWVMdr5KIYoxeHJhziPKF+q0vxgdPOojUkBdvXOIDsIevgi&#10;v5mv3ycKRPO6zNhYbCG2nRDjSSIauUUb+TJM9UTJuK2hORJlhJORyPi06QF/cTaSiSruf+4FKs7M&#10;R0uy3c6LIrouBcVyRSwZXmfq64ywkqAqLgNydgp24eTVvUPd9XTXPClg4Z7EbnVS4XWu8+RklSTO&#10;2dbRi9dxqnr9fNvfAAAA//8DAFBLAwQUAAYACAAAACEA+IjstOAAAAAKAQAADwAAAGRycy9kb3du&#10;cmV2LnhtbEyPwW7CMAyG75P2DpEn7TKNpKhU0DVFYxK3MQk2wTU0WVstcUqTQnn7mdN2s+VPv7+/&#10;WI7OsrPpQ+tRQjIRwAxWXrdYS/j6XD/PgYWoUCvr0Ui4mgDL8v6uULn2F9ya8y7WjEIw5EpCE2OX&#10;cx6qxjgVJr4zSLdv3zsVae1rrnt1oXBn+VSIjDvVIn1oVGfeGlP97AYnwdpNeF+cnj5Ow3q12u83&#10;4poehJSPD+PrC7BoxvgHw02f1KEkp6MfUAdmJaSpoC7xNmTACJgl2QzYkchpMgdeFvx/hfIXAAD/&#10;/wMAUEsBAi0AFAAGAAgAAAAhALaDOJL+AAAA4QEAABMAAAAAAAAAAAAAAAAAAAAAAFtDb250ZW50&#10;X1R5cGVzXS54bWxQSwECLQAUAAYACAAAACEAOP0h/9YAAACUAQAACwAAAAAAAAAAAAAAAAAvAQAA&#10;X3JlbHMvLnJlbHNQSwECLQAUAAYACAAAACEAhfKBMvQBAADEAwAADgAAAAAAAAAAAAAAAAAuAgAA&#10;ZHJzL2Uyb0RvYy54bWxQSwECLQAUAAYACAAAACEA+IjstOAAAAAKAQAADwAAAAAAAAAAAAAAAABO&#10;BAAAZHJzL2Rvd25yZXYueG1sUEsFBgAAAAAEAAQA8wAAAFsFAAAAAA==&#10;" fillcolor="#40618b" stroked="f">
                      <v:textbox>
                        <w:txbxContent>
                          <w:p w14:paraId="50D583F7" w14:textId="77777777" w:rsidR="00C36078" w:rsidRDefault="00C36078" w:rsidP="00C36078">
                            <w:pPr>
                              <w:pStyle w:val="Pieddepage"/>
                              <w:ind w:left="0" w:firstLine="0"/>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type="tight" anchorx="margin" anchory="margin"/>
                    </v:oval>
                  </w:pict>
                </mc:Fallback>
              </mc:AlternateContent>
            </w:r>
          </w:p>
        </w:sdtContent>
      </w:sdt>
    </w:sdtContent>
  </w:sdt>
  <w:p w14:paraId="21F58C8E" w14:textId="7F748694" w:rsidR="00C36078" w:rsidRPr="005773A0" w:rsidRDefault="00107FDC" w:rsidP="00246028">
    <w:pPr>
      <w:pStyle w:val="Pieddepage"/>
      <w:jc w:val="center"/>
      <w:rPr>
        <w:sz w:val="28"/>
        <w:szCs w:val="28"/>
      </w:rPr>
    </w:pPr>
    <w:r>
      <w:rPr>
        <w:i/>
        <w:iCs/>
        <w:color w:val="4472C4" w:themeColor="accent1"/>
        <w:sz w:val="28"/>
        <w:szCs w:val="28"/>
        <w:u w:val="single"/>
      </w:rPr>
      <w:t xml:space="preserve">Master 2 Science de données </w:t>
    </w:r>
    <w:r w:rsidR="005773A0" w:rsidRPr="00107FDC">
      <w:rPr>
        <w:i/>
        <w:iCs/>
        <w:color w:val="4472C4" w:themeColor="accent1"/>
        <w:sz w:val="28"/>
        <w:szCs w:val="28"/>
        <w:u w:val="single"/>
      </w:rPr>
      <w:t xml:space="preserve">                                                                                                                                                                              </w:t>
    </w:r>
    <w:r w:rsidR="00246028" w:rsidRPr="00107FDC">
      <w:rPr>
        <w:i/>
        <w:iCs/>
        <w:color w:val="4472C4" w:themeColor="accent1"/>
        <w:sz w:val="28"/>
        <w:szCs w:val="28"/>
      </w:rPr>
      <w:t xml:space="preserve">                                                                                      </w:t>
    </w:r>
    <w:r w:rsidRPr="00107FDC">
      <w:rPr>
        <w:i/>
        <w:iCs/>
        <w:color w:val="4472C4" w:themeColor="accent1"/>
        <w:sz w:val="28"/>
        <w:szCs w:val="28"/>
        <w:u w:val="single"/>
      </w:rPr>
      <w:t>Réaliser par le groupe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AF24A3" w14:textId="77777777" w:rsidR="00C00634" w:rsidRDefault="00C00634" w:rsidP="00C36078">
      <w:pPr>
        <w:spacing w:after="0" w:line="240" w:lineRule="auto"/>
      </w:pPr>
      <w:r>
        <w:separator/>
      </w:r>
    </w:p>
  </w:footnote>
  <w:footnote w:type="continuationSeparator" w:id="0">
    <w:p w14:paraId="3CF39F85" w14:textId="77777777" w:rsidR="00C00634" w:rsidRDefault="00C00634" w:rsidP="00C36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9A1B6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style="width:11.25pt;height:11.25pt;visibility:visible;mso-wrap-style:square">
            <v:imagedata r:id="rId1" o:title="mso50E4"/>
          </v:shape>
        </w:pict>
      </mc:Choice>
      <mc:Fallback>
        <w:drawing>
          <wp:inline distT="0" distB="0" distL="0" distR="0" wp14:anchorId="272D9643" wp14:editId="1AEA5585">
            <wp:extent cx="142875" cy="142875"/>
            <wp:effectExtent l="0" t="0" r="9525" b="9525"/>
            <wp:docPr id="581072314" name="Image 2" descr="C:\Users\KABRE\AppData\Local\Temp\mso50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78951" name="Image 329878951" descr="C:\Users\KABRE\AppData\Local\Temp\mso50E4.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886BF0"/>
    <w:multiLevelType w:val="hybridMultilevel"/>
    <w:tmpl w:val="29282A0E"/>
    <w:lvl w:ilvl="0" w:tplc="040C000F">
      <w:start w:val="1"/>
      <w:numFmt w:val="decimal"/>
      <w:lvlText w:val="%1."/>
      <w:lvlJc w:val="left"/>
      <w:pPr>
        <w:ind w:left="1520" w:hanging="360"/>
      </w:pPr>
    </w:lvl>
    <w:lvl w:ilvl="1" w:tplc="040C0019">
      <w:start w:val="1"/>
      <w:numFmt w:val="lowerLetter"/>
      <w:lvlText w:val="%2."/>
      <w:lvlJc w:val="left"/>
      <w:pPr>
        <w:ind w:left="2240" w:hanging="360"/>
      </w:pPr>
    </w:lvl>
    <w:lvl w:ilvl="2" w:tplc="040C001B" w:tentative="1">
      <w:start w:val="1"/>
      <w:numFmt w:val="lowerRoman"/>
      <w:lvlText w:val="%3."/>
      <w:lvlJc w:val="right"/>
      <w:pPr>
        <w:ind w:left="2960" w:hanging="180"/>
      </w:pPr>
    </w:lvl>
    <w:lvl w:ilvl="3" w:tplc="040C000F" w:tentative="1">
      <w:start w:val="1"/>
      <w:numFmt w:val="decimal"/>
      <w:lvlText w:val="%4."/>
      <w:lvlJc w:val="left"/>
      <w:pPr>
        <w:ind w:left="3680" w:hanging="360"/>
      </w:pPr>
    </w:lvl>
    <w:lvl w:ilvl="4" w:tplc="040C0019" w:tentative="1">
      <w:start w:val="1"/>
      <w:numFmt w:val="lowerLetter"/>
      <w:lvlText w:val="%5."/>
      <w:lvlJc w:val="left"/>
      <w:pPr>
        <w:ind w:left="4400" w:hanging="360"/>
      </w:pPr>
    </w:lvl>
    <w:lvl w:ilvl="5" w:tplc="040C001B" w:tentative="1">
      <w:start w:val="1"/>
      <w:numFmt w:val="lowerRoman"/>
      <w:lvlText w:val="%6."/>
      <w:lvlJc w:val="right"/>
      <w:pPr>
        <w:ind w:left="5120" w:hanging="180"/>
      </w:pPr>
    </w:lvl>
    <w:lvl w:ilvl="6" w:tplc="040C000F" w:tentative="1">
      <w:start w:val="1"/>
      <w:numFmt w:val="decimal"/>
      <w:lvlText w:val="%7."/>
      <w:lvlJc w:val="left"/>
      <w:pPr>
        <w:ind w:left="5840" w:hanging="360"/>
      </w:pPr>
    </w:lvl>
    <w:lvl w:ilvl="7" w:tplc="040C0019" w:tentative="1">
      <w:start w:val="1"/>
      <w:numFmt w:val="lowerLetter"/>
      <w:lvlText w:val="%8."/>
      <w:lvlJc w:val="left"/>
      <w:pPr>
        <w:ind w:left="6560" w:hanging="360"/>
      </w:pPr>
    </w:lvl>
    <w:lvl w:ilvl="8" w:tplc="040C001B" w:tentative="1">
      <w:start w:val="1"/>
      <w:numFmt w:val="lowerRoman"/>
      <w:lvlText w:val="%9."/>
      <w:lvlJc w:val="right"/>
      <w:pPr>
        <w:ind w:left="7280" w:hanging="180"/>
      </w:pPr>
    </w:lvl>
  </w:abstractNum>
  <w:abstractNum w:abstractNumId="1" w15:restartNumberingAfterBreak="0">
    <w:nsid w:val="04531FDF"/>
    <w:multiLevelType w:val="hybridMultilevel"/>
    <w:tmpl w:val="A198C0CE"/>
    <w:lvl w:ilvl="0" w:tplc="040C000F">
      <w:start w:val="1"/>
      <w:numFmt w:val="decimal"/>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2" w15:restartNumberingAfterBreak="0">
    <w:nsid w:val="073D70D5"/>
    <w:multiLevelType w:val="hybridMultilevel"/>
    <w:tmpl w:val="FC8C53B0"/>
    <w:lvl w:ilvl="0" w:tplc="040C000F">
      <w:start w:val="1"/>
      <w:numFmt w:val="decimal"/>
      <w:lvlText w:val="%1."/>
      <w:lvlJc w:val="left"/>
      <w:pPr>
        <w:ind w:left="1520" w:hanging="360"/>
      </w:pPr>
    </w:lvl>
    <w:lvl w:ilvl="1" w:tplc="040C0019" w:tentative="1">
      <w:start w:val="1"/>
      <w:numFmt w:val="lowerLetter"/>
      <w:lvlText w:val="%2."/>
      <w:lvlJc w:val="left"/>
      <w:pPr>
        <w:ind w:left="2240" w:hanging="360"/>
      </w:pPr>
    </w:lvl>
    <w:lvl w:ilvl="2" w:tplc="040C001B" w:tentative="1">
      <w:start w:val="1"/>
      <w:numFmt w:val="lowerRoman"/>
      <w:lvlText w:val="%3."/>
      <w:lvlJc w:val="right"/>
      <w:pPr>
        <w:ind w:left="2960" w:hanging="180"/>
      </w:pPr>
    </w:lvl>
    <w:lvl w:ilvl="3" w:tplc="040C000F" w:tentative="1">
      <w:start w:val="1"/>
      <w:numFmt w:val="decimal"/>
      <w:lvlText w:val="%4."/>
      <w:lvlJc w:val="left"/>
      <w:pPr>
        <w:ind w:left="3680" w:hanging="360"/>
      </w:pPr>
    </w:lvl>
    <w:lvl w:ilvl="4" w:tplc="040C0019" w:tentative="1">
      <w:start w:val="1"/>
      <w:numFmt w:val="lowerLetter"/>
      <w:lvlText w:val="%5."/>
      <w:lvlJc w:val="left"/>
      <w:pPr>
        <w:ind w:left="4400" w:hanging="360"/>
      </w:pPr>
    </w:lvl>
    <w:lvl w:ilvl="5" w:tplc="040C001B" w:tentative="1">
      <w:start w:val="1"/>
      <w:numFmt w:val="lowerRoman"/>
      <w:lvlText w:val="%6."/>
      <w:lvlJc w:val="right"/>
      <w:pPr>
        <w:ind w:left="5120" w:hanging="180"/>
      </w:pPr>
    </w:lvl>
    <w:lvl w:ilvl="6" w:tplc="040C000F" w:tentative="1">
      <w:start w:val="1"/>
      <w:numFmt w:val="decimal"/>
      <w:lvlText w:val="%7."/>
      <w:lvlJc w:val="left"/>
      <w:pPr>
        <w:ind w:left="5840" w:hanging="360"/>
      </w:pPr>
    </w:lvl>
    <w:lvl w:ilvl="7" w:tplc="040C0019" w:tentative="1">
      <w:start w:val="1"/>
      <w:numFmt w:val="lowerLetter"/>
      <w:lvlText w:val="%8."/>
      <w:lvlJc w:val="left"/>
      <w:pPr>
        <w:ind w:left="6560" w:hanging="360"/>
      </w:pPr>
    </w:lvl>
    <w:lvl w:ilvl="8" w:tplc="040C001B" w:tentative="1">
      <w:start w:val="1"/>
      <w:numFmt w:val="lowerRoman"/>
      <w:lvlText w:val="%9."/>
      <w:lvlJc w:val="right"/>
      <w:pPr>
        <w:ind w:left="7280" w:hanging="180"/>
      </w:pPr>
    </w:lvl>
  </w:abstractNum>
  <w:abstractNum w:abstractNumId="3" w15:restartNumberingAfterBreak="0">
    <w:nsid w:val="0F7938A2"/>
    <w:multiLevelType w:val="hybridMultilevel"/>
    <w:tmpl w:val="D9E847B2"/>
    <w:lvl w:ilvl="0" w:tplc="040C0001">
      <w:start w:val="1"/>
      <w:numFmt w:val="bullet"/>
      <w:lvlText w:val=""/>
      <w:lvlJc w:val="left"/>
      <w:pPr>
        <w:ind w:left="1160" w:hanging="360"/>
      </w:pPr>
      <w:rPr>
        <w:rFonts w:ascii="Symbol" w:hAnsi="Symbol" w:hint="default"/>
      </w:rPr>
    </w:lvl>
    <w:lvl w:ilvl="1" w:tplc="040C0003" w:tentative="1">
      <w:start w:val="1"/>
      <w:numFmt w:val="bullet"/>
      <w:lvlText w:val="o"/>
      <w:lvlJc w:val="left"/>
      <w:pPr>
        <w:ind w:left="1880" w:hanging="360"/>
      </w:pPr>
      <w:rPr>
        <w:rFonts w:ascii="Courier New" w:hAnsi="Courier New" w:cs="Courier New" w:hint="default"/>
      </w:rPr>
    </w:lvl>
    <w:lvl w:ilvl="2" w:tplc="040C0005" w:tentative="1">
      <w:start w:val="1"/>
      <w:numFmt w:val="bullet"/>
      <w:lvlText w:val=""/>
      <w:lvlJc w:val="left"/>
      <w:pPr>
        <w:ind w:left="2600" w:hanging="360"/>
      </w:pPr>
      <w:rPr>
        <w:rFonts w:ascii="Wingdings" w:hAnsi="Wingdings" w:hint="default"/>
      </w:rPr>
    </w:lvl>
    <w:lvl w:ilvl="3" w:tplc="040C0001" w:tentative="1">
      <w:start w:val="1"/>
      <w:numFmt w:val="bullet"/>
      <w:lvlText w:val=""/>
      <w:lvlJc w:val="left"/>
      <w:pPr>
        <w:ind w:left="3320" w:hanging="360"/>
      </w:pPr>
      <w:rPr>
        <w:rFonts w:ascii="Symbol" w:hAnsi="Symbol" w:hint="default"/>
      </w:rPr>
    </w:lvl>
    <w:lvl w:ilvl="4" w:tplc="040C0003" w:tentative="1">
      <w:start w:val="1"/>
      <w:numFmt w:val="bullet"/>
      <w:lvlText w:val="o"/>
      <w:lvlJc w:val="left"/>
      <w:pPr>
        <w:ind w:left="4040" w:hanging="360"/>
      </w:pPr>
      <w:rPr>
        <w:rFonts w:ascii="Courier New" w:hAnsi="Courier New" w:cs="Courier New" w:hint="default"/>
      </w:rPr>
    </w:lvl>
    <w:lvl w:ilvl="5" w:tplc="040C0005" w:tentative="1">
      <w:start w:val="1"/>
      <w:numFmt w:val="bullet"/>
      <w:lvlText w:val=""/>
      <w:lvlJc w:val="left"/>
      <w:pPr>
        <w:ind w:left="4760" w:hanging="360"/>
      </w:pPr>
      <w:rPr>
        <w:rFonts w:ascii="Wingdings" w:hAnsi="Wingdings" w:hint="default"/>
      </w:rPr>
    </w:lvl>
    <w:lvl w:ilvl="6" w:tplc="040C0001" w:tentative="1">
      <w:start w:val="1"/>
      <w:numFmt w:val="bullet"/>
      <w:lvlText w:val=""/>
      <w:lvlJc w:val="left"/>
      <w:pPr>
        <w:ind w:left="5480" w:hanging="360"/>
      </w:pPr>
      <w:rPr>
        <w:rFonts w:ascii="Symbol" w:hAnsi="Symbol" w:hint="default"/>
      </w:rPr>
    </w:lvl>
    <w:lvl w:ilvl="7" w:tplc="040C0003" w:tentative="1">
      <w:start w:val="1"/>
      <w:numFmt w:val="bullet"/>
      <w:lvlText w:val="o"/>
      <w:lvlJc w:val="left"/>
      <w:pPr>
        <w:ind w:left="6200" w:hanging="360"/>
      </w:pPr>
      <w:rPr>
        <w:rFonts w:ascii="Courier New" w:hAnsi="Courier New" w:cs="Courier New" w:hint="default"/>
      </w:rPr>
    </w:lvl>
    <w:lvl w:ilvl="8" w:tplc="040C0005" w:tentative="1">
      <w:start w:val="1"/>
      <w:numFmt w:val="bullet"/>
      <w:lvlText w:val=""/>
      <w:lvlJc w:val="left"/>
      <w:pPr>
        <w:ind w:left="6920" w:hanging="360"/>
      </w:pPr>
      <w:rPr>
        <w:rFonts w:ascii="Wingdings" w:hAnsi="Wingdings" w:hint="default"/>
      </w:rPr>
    </w:lvl>
  </w:abstractNum>
  <w:abstractNum w:abstractNumId="4" w15:restartNumberingAfterBreak="0">
    <w:nsid w:val="110937C9"/>
    <w:multiLevelType w:val="hybridMultilevel"/>
    <w:tmpl w:val="C0588D9A"/>
    <w:lvl w:ilvl="0" w:tplc="B5063B26">
      <w:start w:val="1"/>
      <w:numFmt w:val="bullet"/>
      <w:lvlText w:val=""/>
      <w:lvlJc w:val="left"/>
      <w:pPr>
        <w:ind w:left="7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828A26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3F4B55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7B6CB0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6E831E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88A11C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270592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4D4203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008820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661739"/>
    <w:multiLevelType w:val="multilevel"/>
    <w:tmpl w:val="16F88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AC55AC"/>
    <w:multiLevelType w:val="hybridMultilevel"/>
    <w:tmpl w:val="315AA1D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A94D42"/>
    <w:multiLevelType w:val="hybridMultilevel"/>
    <w:tmpl w:val="32068B16"/>
    <w:lvl w:ilvl="0" w:tplc="040C000B">
      <w:start w:val="1"/>
      <w:numFmt w:val="bullet"/>
      <w:lvlText w:val=""/>
      <w:lvlJc w:val="left"/>
      <w:pPr>
        <w:ind w:left="1515" w:hanging="360"/>
      </w:pPr>
      <w:rPr>
        <w:rFonts w:ascii="Wingdings" w:hAnsi="Wingdings" w:hint="default"/>
      </w:rPr>
    </w:lvl>
    <w:lvl w:ilvl="1" w:tplc="040C0003" w:tentative="1">
      <w:start w:val="1"/>
      <w:numFmt w:val="bullet"/>
      <w:lvlText w:val="o"/>
      <w:lvlJc w:val="left"/>
      <w:pPr>
        <w:ind w:left="2235" w:hanging="360"/>
      </w:pPr>
      <w:rPr>
        <w:rFonts w:ascii="Courier New" w:hAnsi="Courier New" w:cs="Courier New" w:hint="default"/>
      </w:rPr>
    </w:lvl>
    <w:lvl w:ilvl="2" w:tplc="040C0005" w:tentative="1">
      <w:start w:val="1"/>
      <w:numFmt w:val="bullet"/>
      <w:lvlText w:val=""/>
      <w:lvlJc w:val="left"/>
      <w:pPr>
        <w:ind w:left="2955" w:hanging="360"/>
      </w:pPr>
      <w:rPr>
        <w:rFonts w:ascii="Wingdings" w:hAnsi="Wingdings" w:hint="default"/>
      </w:rPr>
    </w:lvl>
    <w:lvl w:ilvl="3" w:tplc="040C0001" w:tentative="1">
      <w:start w:val="1"/>
      <w:numFmt w:val="bullet"/>
      <w:lvlText w:val=""/>
      <w:lvlJc w:val="left"/>
      <w:pPr>
        <w:ind w:left="3675" w:hanging="360"/>
      </w:pPr>
      <w:rPr>
        <w:rFonts w:ascii="Symbol" w:hAnsi="Symbol" w:hint="default"/>
      </w:rPr>
    </w:lvl>
    <w:lvl w:ilvl="4" w:tplc="040C0003" w:tentative="1">
      <w:start w:val="1"/>
      <w:numFmt w:val="bullet"/>
      <w:lvlText w:val="o"/>
      <w:lvlJc w:val="left"/>
      <w:pPr>
        <w:ind w:left="4395" w:hanging="360"/>
      </w:pPr>
      <w:rPr>
        <w:rFonts w:ascii="Courier New" w:hAnsi="Courier New" w:cs="Courier New" w:hint="default"/>
      </w:rPr>
    </w:lvl>
    <w:lvl w:ilvl="5" w:tplc="040C0005" w:tentative="1">
      <w:start w:val="1"/>
      <w:numFmt w:val="bullet"/>
      <w:lvlText w:val=""/>
      <w:lvlJc w:val="left"/>
      <w:pPr>
        <w:ind w:left="5115" w:hanging="360"/>
      </w:pPr>
      <w:rPr>
        <w:rFonts w:ascii="Wingdings" w:hAnsi="Wingdings" w:hint="default"/>
      </w:rPr>
    </w:lvl>
    <w:lvl w:ilvl="6" w:tplc="040C0001" w:tentative="1">
      <w:start w:val="1"/>
      <w:numFmt w:val="bullet"/>
      <w:lvlText w:val=""/>
      <w:lvlJc w:val="left"/>
      <w:pPr>
        <w:ind w:left="5835" w:hanging="360"/>
      </w:pPr>
      <w:rPr>
        <w:rFonts w:ascii="Symbol" w:hAnsi="Symbol" w:hint="default"/>
      </w:rPr>
    </w:lvl>
    <w:lvl w:ilvl="7" w:tplc="040C0003" w:tentative="1">
      <w:start w:val="1"/>
      <w:numFmt w:val="bullet"/>
      <w:lvlText w:val="o"/>
      <w:lvlJc w:val="left"/>
      <w:pPr>
        <w:ind w:left="6555" w:hanging="360"/>
      </w:pPr>
      <w:rPr>
        <w:rFonts w:ascii="Courier New" w:hAnsi="Courier New" w:cs="Courier New" w:hint="default"/>
      </w:rPr>
    </w:lvl>
    <w:lvl w:ilvl="8" w:tplc="040C0005" w:tentative="1">
      <w:start w:val="1"/>
      <w:numFmt w:val="bullet"/>
      <w:lvlText w:val=""/>
      <w:lvlJc w:val="left"/>
      <w:pPr>
        <w:ind w:left="7275" w:hanging="360"/>
      </w:pPr>
      <w:rPr>
        <w:rFonts w:ascii="Wingdings" w:hAnsi="Wingdings" w:hint="default"/>
      </w:rPr>
    </w:lvl>
  </w:abstractNum>
  <w:abstractNum w:abstractNumId="8" w15:restartNumberingAfterBreak="0">
    <w:nsid w:val="1A265D2E"/>
    <w:multiLevelType w:val="hybridMultilevel"/>
    <w:tmpl w:val="A59A802A"/>
    <w:lvl w:ilvl="0" w:tplc="FFFFFFFF">
      <w:start w:val="1"/>
      <w:numFmt w:val="upperRoman"/>
      <w:lvlText w:val="%1."/>
      <w:lvlJc w:val="right"/>
      <w:pPr>
        <w:ind w:left="2024" w:hanging="360"/>
      </w:pPr>
    </w:lvl>
    <w:lvl w:ilvl="1" w:tplc="FFFFFFFF" w:tentative="1">
      <w:start w:val="1"/>
      <w:numFmt w:val="lowerLetter"/>
      <w:lvlText w:val="%2."/>
      <w:lvlJc w:val="left"/>
      <w:pPr>
        <w:ind w:left="2744" w:hanging="360"/>
      </w:pPr>
    </w:lvl>
    <w:lvl w:ilvl="2" w:tplc="FFFFFFFF" w:tentative="1">
      <w:start w:val="1"/>
      <w:numFmt w:val="lowerRoman"/>
      <w:lvlText w:val="%3."/>
      <w:lvlJc w:val="right"/>
      <w:pPr>
        <w:ind w:left="3464" w:hanging="180"/>
      </w:pPr>
    </w:lvl>
    <w:lvl w:ilvl="3" w:tplc="FFFFFFFF" w:tentative="1">
      <w:start w:val="1"/>
      <w:numFmt w:val="decimal"/>
      <w:lvlText w:val="%4."/>
      <w:lvlJc w:val="left"/>
      <w:pPr>
        <w:ind w:left="4184" w:hanging="360"/>
      </w:pPr>
    </w:lvl>
    <w:lvl w:ilvl="4" w:tplc="FFFFFFFF" w:tentative="1">
      <w:start w:val="1"/>
      <w:numFmt w:val="lowerLetter"/>
      <w:lvlText w:val="%5."/>
      <w:lvlJc w:val="left"/>
      <w:pPr>
        <w:ind w:left="4904" w:hanging="360"/>
      </w:pPr>
    </w:lvl>
    <w:lvl w:ilvl="5" w:tplc="FFFFFFFF" w:tentative="1">
      <w:start w:val="1"/>
      <w:numFmt w:val="lowerRoman"/>
      <w:lvlText w:val="%6."/>
      <w:lvlJc w:val="right"/>
      <w:pPr>
        <w:ind w:left="5624" w:hanging="180"/>
      </w:pPr>
    </w:lvl>
    <w:lvl w:ilvl="6" w:tplc="FFFFFFFF" w:tentative="1">
      <w:start w:val="1"/>
      <w:numFmt w:val="decimal"/>
      <w:lvlText w:val="%7."/>
      <w:lvlJc w:val="left"/>
      <w:pPr>
        <w:ind w:left="6344" w:hanging="360"/>
      </w:pPr>
    </w:lvl>
    <w:lvl w:ilvl="7" w:tplc="FFFFFFFF" w:tentative="1">
      <w:start w:val="1"/>
      <w:numFmt w:val="lowerLetter"/>
      <w:lvlText w:val="%8."/>
      <w:lvlJc w:val="left"/>
      <w:pPr>
        <w:ind w:left="7064" w:hanging="360"/>
      </w:pPr>
    </w:lvl>
    <w:lvl w:ilvl="8" w:tplc="FFFFFFFF" w:tentative="1">
      <w:start w:val="1"/>
      <w:numFmt w:val="lowerRoman"/>
      <w:lvlText w:val="%9."/>
      <w:lvlJc w:val="right"/>
      <w:pPr>
        <w:ind w:left="7784" w:hanging="180"/>
      </w:pPr>
    </w:lvl>
  </w:abstractNum>
  <w:abstractNum w:abstractNumId="9" w15:restartNumberingAfterBreak="0">
    <w:nsid w:val="1D267DA8"/>
    <w:multiLevelType w:val="hybridMultilevel"/>
    <w:tmpl w:val="C9CA00F8"/>
    <w:lvl w:ilvl="0" w:tplc="1E8E7C44">
      <w:start w:val="1"/>
      <w:numFmt w:val="decimal"/>
      <w:lvlText w:val="%1."/>
      <w:lvlJc w:val="left"/>
      <w:pPr>
        <w:ind w:left="800" w:hanging="360"/>
      </w:pPr>
      <w:rPr>
        <w:rFonts w:hint="default"/>
      </w:rPr>
    </w:lvl>
    <w:lvl w:ilvl="1" w:tplc="040C0019" w:tentative="1">
      <w:start w:val="1"/>
      <w:numFmt w:val="lowerLetter"/>
      <w:lvlText w:val="%2."/>
      <w:lvlJc w:val="left"/>
      <w:pPr>
        <w:ind w:left="1520" w:hanging="360"/>
      </w:pPr>
    </w:lvl>
    <w:lvl w:ilvl="2" w:tplc="040C001B" w:tentative="1">
      <w:start w:val="1"/>
      <w:numFmt w:val="lowerRoman"/>
      <w:lvlText w:val="%3."/>
      <w:lvlJc w:val="right"/>
      <w:pPr>
        <w:ind w:left="2240" w:hanging="180"/>
      </w:pPr>
    </w:lvl>
    <w:lvl w:ilvl="3" w:tplc="040C000F" w:tentative="1">
      <w:start w:val="1"/>
      <w:numFmt w:val="decimal"/>
      <w:lvlText w:val="%4."/>
      <w:lvlJc w:val="left"/>
      <w:pPr>
        <w:ind w:left="2960" w:hanging="360"/>
      </w:pPr>
    </w:lvl>
    <w:lvl w:ilvl="4" w:tplc="040C0019" w:tentative="1">
      <w:start w:val="1"/>
      <w:numFmt w:val="lowerLetter"/>
      <w:lvlText w:val="%5."/>
      <w:lvlJc w:val="left"/>
      <w:pPr>
        <w:ind w:left="3680" w:hanging="360"/>
      </w:pPr>
    </w:lvl>
    <w:lvl w:ilvl="5" w:tplc="040C001B" w:tentative="1">
      <w:start w:val="1"/>
      <w:numFmt w:val="lowerRoman"/>
      <w:lvlText w:val="%6."/>
      <w:lvlJc w:val="right"/>
      <w:pPr>
        <w:ind w:left="4400" w:hanging="180"/>
      </w:pPr>
    </w:lvl>
    <w:lvl w:ilvl="6" w:tplc="040C000F" w:tentative="1">
      <w:start w:val="1"/>
      <w:numFmt w:val="decimal"/>
      <w:lvlText w:val="%7."/>
      <w:lvlJc w:val="left"/>
      <w:pPr>
        <w:ind w:left="5120" w:hanging="360"/>
      </w:pPr>
    </w:lvl>
    <w:lvl w:ilvl="7" w:tplc="040C0019" w:tentative="1">
      <w:start w:val="1"/>
      <w:numFmt w:val="lowerLetter"/>
      <w:lvlText w:val="%8."/>
      <w:lvlJc w:val="left"/>
      <w:pPr>
        <w:ind w:left="5840" w:hanging="360"/>
      </w:pPr>
    </w:lvl>
    <w:lvl w:ilvl="8" w:tplc="040C001B" w:tentative="1">
      <w:start w:val="1"/>
      <w:numFmt w:val="lowerRoman"/>
      <w:lvlText w:val="%9."/>
      <w:lvlJc w:val="right"/>
      <w:pPr>
        <w:ind w:left="6560" w:hanging="180"/>
      </w:pPr>
    </w:lvl>
  </w:abstractNum>
  <w:abstractNum w:abstractNumId="10" w15:restartNumberingAfterBreak="0">
    <w:nsid w:val="20CE377C"/>
    <w:multiLevelType w:val="hybridMultilevel"/>
    <w:tmpl w:val="63029D98"/>
    <w:lvl w:ilvl="0" w:tplc="040C0013">
      <w:start w:val="1"/>
      <w:numFmt w:val="upperRoman"/>
      <w:lvlText w:val="%1."/>
      <w:lvlJc w:val="right"/>
      <w:pPr>
        <w:ind w:left="2024" w:hanging="360"/>
      </w:pPr>
    </w:lvl>
    <w:lvl w:ilvl="1" w:tplc="040C0019" w:tentative="1">
      <w:start w:val="1"/>
      <w:numFmt w:val="lowerLetter"/>
      <w:lvlText w:val="%2."/>
      <w:lvlJc w:val="left"/>
      <w:pPr>
        <w:ind w:left="2744" w:hanging="360"/>
      </w:pPr>
    </w:lvl>
    <w:lvl w:ilvl="2" w:tplc="040C001B" w:tentative="1">
      <w:start w:val="1"/>
      <w:numFmt w:val="lowerRoman"/>
      <w:lvlText w:val="%3."/>
      <w:lvlJc w:val="right"/>
      <w:pPr>
        <w:ind w:left="3464" w:hanging="180"/>
      </w:pPr>
    </w:lvl>
    <w:lvl w:ilvl="3" w:tplc="040C000F" w:tentative="1">
      <w:start w:val="1"/>
      <w:numFmt w:val="decimal"/>
      <w:lvlText w:val="%4."/>
      <w:lvlJc w:val="left"/>
      <w:pPr>
        <w:ind w:left="4184" w:hanging="360"/>
      </w:pPr>
    </w:lvl>
    <w:lvl w:ilvl="4" w:tplc="040C0019" w:tentative="1">
      <w:start w:val="1"/>
      <w:numFmt w:val="lowerLetter"/>
      <w:lvlText w:val="%5."/>
      <w:lvlJc w:val="left"/>
      <w:pPr>
        <w:ind w:left="4904" w:hanging="360"/>
      </w:pPr>
    </w:lvl>
    <w:lvl w:ilvl="5" w:tplc="040C001B" w:tentative="1">
      <w:start w:val="1"/>
      <w:numFmt w:val="lowerRoman"/>
      <w:lvlText w:val="%6."/>
      <w:lvlJc w:val="right"/>
      <w:pPr>
        <w:ind w:left="5624" w:hanging="180"/>
      </w:pPr>
    </w:lvl>
    <w:lvl w:ilvl="6" w:tplc="040C000F" w:tentative="1">
      <w:start w:val="1"/>
      <w:numFmt w:val="decimal"/>
      <w:lvlText w:val="%7."/>
      <w:lvlJc w:val="left"/>
      <w:pPr>
        <w:ind w:left="6344" w:hanging="360"/>
      </w:pPr>
    </w:lvl>
    <w:lvl w:ilvl="7" w:tplc="040C0019" w:tentative="1">
      <w:start w:val="1"/>
      <w:numFmt w:val="lowerLetter"/>
      <w:lvlText w:val="%8."/>
      <w:lvlJc w:val="left"/>
      <w:pPr>
        <w:ind w:left="7064" w:hanging="360"/>
      </w:pPr>
    </w:lvl>
    <w:lvl w:ilvl="8" w:tplc="040C001B" w:tentative="1">
      <w:start w:val="1"/>
      <w:numFmt w:val="lowerRoman"/>
      <w:lvlText w:val="%9."/>
      <w:lvlJc w:val="right"/>
      <w:pPr>
        <w:ind w:left="7784" w:hanging="180"/>
      </w:pPr>
    </w:lvl>
  </w:abstractNum>
  <w:abstractNum w:abstractNumId="11" w15:restartNumberingAfterBreak="0">
    <w:nsid w:val="26FB140E"/>
    <w:multiLevelType w:val="hybridMultilevel"/>
    <w:tmpl w:val="1D78CFC4"/>
    <w:lvl w:ilvl="0" w:tplc="040C0001">
      <w:start w:val="1"/>
      <w:numFmt w:val="bullet"/>
      <w:lvlText w:val=""/>
      <w:lvlJc w:val="left"/>
      <w:pPr>
        <w:ind w:left="1695" w:hanging="360"/>
      </w:pPr>
      <w:rPr>
        <w:rFonts w:ascii="Symbol" w:hAnsi="Symbol" w:hint="default"/>
      </w:rPr>
    </w:lvl>
    <w:lvl w:ilvl="1" w:tplc="040C0003" w:tentative="1">
      <w:start w:val="1"/>
      <w:numFmt w:val="bullet"/>
      <w:lvlText w:val="o"/>
      <w:lvlJc w:val="left"/>
      <w:pPr>
        <w:ind w:left="2415" w:hanging="360"/>
      </w:pPr>
      <w:rPr>
        <w:rFonts w:ascii="Courier New" w:hAnsi="Courier New" w:cs="Courier New" w:hint="default"/>
      </w:rPr>
    </w:lvl>
    <w:lvl w:ilvl="2" w:tplc="040C0005" w:tentative="1">
      <w:start w:val="1"/>
      <w:numFmt w:val="bullet"/>
      <w:lvlText w:val=""/>
      <w:lvlJc w:val="left"/>
      <w:pPr>
        <w:ind w:left="3135" w:hanging="360"/>
      </w:pPr>
      <w:rPr>
        <w:rFonts w:ascii="Wingdings" w:hAnsi="Wingdings" w:hint="default"/>
      </w:rPr>
    </w:lvl>
    <w:lvl w:ilvl="3" w:tplc="040C0001" w:tentative="1">
      <w:start w:val="1"/>
      <w:numFmt w:val="bullet"/>
      <w:lvlText w:val=""/>
      <w:lvlJc w:val="left"/>
      <w:pPr>
        <w:ind w:left="3855" w:hanging="360"/>
      </w:pPr>
      <w:rPr>
        <w:rFonts w:ascii="Symbol" w:hAnsi="Symbol" w:hint="default"/>
      </w:rPr>
    </w:lvl>
    <w:lvl w:ilvl="4" w:tplc="040C0003" w:tentative="1">
      <w:start w:val="1"/>
      <w:numFmt w:val="bullet"/>
      <w:lvlText w:val="o"/>
      <w:lvlJc w:val="left"/>
      <w:pPr>
        <w:ind w:left="4575" w:hanging="360"/>
      </w:pPr>
      <w:rPr>
        <w:rFonts w:ascii="Courier New" w:hAnsi="Courier New" w:cs="Courier New" w:hint="default"/>
      </w:rPr>
    </w:lvl>
    <w:lvl w:ilvl="5" w:tplc="040C0005" w:tentative="1">
      <w:start w:val="1"/>
      <w:numFmt w:val="bullet"/>
      <w:lvlText w:val=""/>
      <w:lvlJc w:val="left"/>
      <w:pPr>
        <w:ind w:left="5295" w:hanging="360"/>
      </w:pPr>
      <w:rPr>
        <w:rFonts w:ascii="Wingdings" w:hAnsi="Wingdings" w:hint="default"/>
      </w:rPr>
    </w:lvl>
    <w:lvl w:ilvl="6" w:tplc="040C0001" w:tentative="1">
      <w:start w:val="1"/>
      <w:numFmt w:val="bullet"/>
      <w:lvlText w:val=""/>
      <w:lvlJc w:val="left"/>
      <w:pPr>
        <w:ind w:left="6015" w:hanging="360"/>
      </w:pPr>
      <w:rPr>
        <w:rFonts w:ascii="Symbol" w:hAnsi="Symbol" w:hint="default"/>
      </w:rPr>
    </w:lvl>
    <w:lvl w:ilvl="7" w:tplc="040C0003" w:tentative="1">
      <w:start w:val="1"/>
      <w:numFmt w:val="bullet"/>
      <w:lvlText w:val="o"/>
      <w:lvlJc w:val="left"/>
      <w:pPr>
        <w:ind w:left="6735" w:hanging="360"/>
      </w:pPr>
      <w:rPr>
        <w:rFonts w:ascii="Courier New" w:hAnsi="Courier New" w:cs="Courier New" w:hint="default"/>
      </w:rPr>
    </w:lvl>
    <w:lvl w:ilvl="8" w:tplc="040C0005" w:tentative="1">
      <w:start w:val="1"/>
      <w:numFmt w:val="bullet"/>
      <w:lvlText w:val=""/>
      <w:lvlJc w:val="left"/>
      <w:pPr>
        <w:ind w:left="7455" w:hanging="360"/>
      </w:pPr>
      <w:rPr>
        <w:rFonts w:ascii="Wingdings" w:hAnsi="Wingdings" w:hint="default"/>
      </w:rPr>
    </w:lvl>
  </w:abstractNum>
  <w:abstractNum w:abstractNumId="12" w15:restartNumberingAfterBreak="0">
    <w:nsid w:val="2DB23942"/>
    <w:multiLevelType w:val="hybridMultilevel"/>
    <w:tmpl w:val="3F7604D6"/>
    <w:lvl w:ilvl="0" w:tplc="040C000F">
      <w:start w:val="1"/>
      <w:numFmt w:val="decimal"/>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13" w15:restartNumberingAfterBreak="0">
    <w:nsid w:val="2E4712E8"/>
    <w:multiLevelType w:val="hybridMultilevel"/>
    <w:tmpl w:val="119CE846"/>
    <w:lvl w:ilvl="0" w:tplc="6706EC24">
      <w:start w:val="2"/>
      <w:numFmt w:val="bullet"/>
      <w:lvlText w:val="-"/>
      <w:lvlJc w:val="left"/>
      <w:pPr>
        <w:ind w:left="990" w:hanging="360"/>
      </w:pPr>
      <w:rPr>
        <w:rFonts w:ascii="Times New Roman" w:eastAsia="Times New Roman" w:hAnsi="Times New Roman" w:cs="Times New Roman" w:hint="default"/>
      </w:rPr>
    </w:lvl>
    <w:lvl w:ilvl="1" w:tplc="92B4921C">
      <w:numFmt w:val="bullet"/>
      <w:lvlText w:val="•"/>
      <w:lvlJc w:val="left"/>
      <w:pPr>
        <w:ind w:left="5175" w:hanging="3825"/>
      </w:pPr>
      <w:rPr>
        <w:rFonts w:ascii="Times New Roman" w:eastAsia="Times New Roman" w:hAnsi="Times New Roman" w:cs="Times New Roman"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4" w15:restartNumberingAfterBreak="0">
    <w:nsid w:val="2E4727D0"/>
    <w:multiLevelType w:val="hybridMultilevel"/>
    <w:tmpl w:val="FEB04BE6"/>
    <w:lvl w:ilvl="0" w:tplc="040C000F">
      <w:start w:val="1"/>
      <w:numFmt w:val="decimal"/>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15" w15:restartNumberingAfterBreak="0">
    <w:nsid w:val="2ED7319F"/>
    <w:multiLevelType w:val="hybridMultilevel"/>
    <w:tmpl w:val="969440F0"/>
    <w:lvl w:ilvl="0" w:tplc="040C000F">
      <w:start w:val="1"/>
      <w:numFmt w:val="decimal"/>
      <w:lvlText w:val="%1."/>
      <w:lvlJc w:val="left"/>
      <w:pPr>
        <w:ind w:left="1160" w:hanging="360"/>
      </w:pPr>
    </w:lvl>
    <w:lvl w:ilvl="1" w:tplc="FFFFFFFF" w:tentative="1">
      <w:start w:val="1"/>
      <w:numFmt w:val="lowerLetter"/>
      <w:lvlText w:val="%2."/>
      <w:lvlJc w:val="left"/>
      <w:pPr>
        <w:ind w:left="1880" w:hanging="360"/>
      </w:pPr>
    </w:lvl>
    <w:lvl w:ilvl="2" w:tplc="FFFFFFFF" w:tentative="1">
      <w:start w:val="1"/>
      <w:numFmt w:val="lowerRoman"/>
      <w:lvlText w:val="%3."/>
      <w:lvlJc w:val="right"/>
      <w:pPr>
        <w:ind w:left="2600" w:hanging="180"/>
      </w:pPr>
    </w:lvl>
    <w:lvl w:ilvl="3" w:tplc="FFFFFFFF" w:tentative="1">
      <w:start w:val="1"/>
      <w:numFmt w:val="decimal"/>
      <w:lvlText w:val="%4."/>
      <w:lvlJc w:val="left"/>
      <w:pPr>
        <w:ind w:left="3320" w:hanging="360"/>
      </w:pPr>
    </w:lvl>
    <w:lvl w:ilvl="4" w:tplc="FFFFFFFF" w:tentative="1">
      <w:start w:val="1"/>
      <w:numFmt w:val="lowerLetter"/>
      <w:lvlText w:val="%5."/>
      <w:lvlJc w:val="left"/>
      <w:pPr>
        <w:ind w:left="4040" w:hanging="360"/>
      </w:pPr>
    </w:lvl>
    <w:lvl w:ilvl="5" w:tplc="FFFFFFFF" w:tentative="1">
      <w:start w:val="1"/>
      <w:numFmt w:val="lowerRoman"/>
      <w:lvlText w:val="%6."/>
      <w:lvlJc w:val="right"/>
      <w:pPr>
        <w:ind w:left="4760" w:hanging="180"/>
      </w:pPr>
    </w:lvl>
    <w:lvl w:ilvl="6" w:tplc="FFFFFFFF" w:tentative="1">
      <w:start w:val="1"/>
      <w:numFmt w:val="decimal"/>
      <w:lvlText w:val="%7."/>
      <w:lvlJc w:val="left"/>
      <w:pPr>
        <w:ind w:left="5480" w:hanging="360"/>
      </w:pPr>
    </w:lvl>
    <w:lvl w:ilvl="7" w:tplc="FFFFFFFF" w:tentative="1">
      <w:start w:val="1"/>
      <w:numFmt w:val="lowerLetter"/>
      <w:lvlText w:val="%8."/>
      <w:lvlJc w:val="left"/>
      <w:pPr>
        <w:ind w:left="6200" w:hanging="360"/>
      </w:pPr>
    </w:lvl>
    <w:lvl w:ilvl="8" w:tplc="FFFFFFFF" w:tentative="1">
      <w:start w:val="1"/>
      <w:numFmt w:val="lowerRoman"/>
      <w:lvlText w:val="%9."/>
      <w:lvlJc w:val="right"/>
      <w:pPr>
        <w:ind w:left="6920" w:hanging="180"/>
      </w:pPr>
    </w:lvl>
  </w:abstractNum>
  <w:abstractNum w:abstractNumId="16" w15:restartNumberingAfterBreak="0">
    <w:nsid w:val="31A07BAC"/>
    <w:multiLevelType w:val="hybridMultilevel"/>
    <w:tmpl w:val="32E28586"/>
    <w:lvl w:ilvl="0" w:tplc="FFFFFFFF">
      <w:start w:val="1"/>
      <w:numFmt w:val="upperRoman"/>
      <w:lvlText w:val="%1."/>
      <w:lvlJc w:val="right"/>
      <w:pPr>
        <w:ind w:left="2024" w:hanging="360"/>
      </w:pPr>
    </w:lvl>
    <w:lvl w:ilvl="1" w:tplc="FFFFFFFF" w:tentative="1">
      <w:start w:val="1"/>
      <w:numFmt w:val="lowerLetter"/>
      <w:lvlText w:val="%2."/>
      <w:lvlJc w:val="left"/>
      <w:pPr>
        <w:ind w:left="2744" w:hanging="360"/>
      </w:pPr>
    </w:lvl>
    <w:lvl w:ilvl="2" w:tplc="FFFFFFFF" w:tentative="1">
      <w:start w:val="1"/>
      <w:numFmt w:val="lowerRoman"/>
      <w:lvlText w:val="%3."/>
      <w:lvlJc w:val="right"/>
      <w:pPr>
        <w:ind w:left="3464" w:hanging="180"/>
      </w:pPr>
    </w:lvl>
    <w:lvl w:ilvl="3" w:tplc="FFFFFFFF" w:tentative="1">
      <w:start w:val="1"/>
      <w:numFmt w:val="decimal"/>
      <w:lvlText w:val="%4."/>
      <w:lvlJc w:val="left"/>
      <w:pPr>
        <w:ind w:left="4184" w:hanging="360"/>
      </w:pPr>
    </w:lvl>
    <w:lvl w:ilvl="4" w:tplc="FFFFFFFF" w:tentative="1">
      <w:start w:val="1"/>
      <w:numFmt w:val="lowerLetter"/>
      <w:lvlText w:val="%5."/>
      <w:lvlJc w:val="left"/>
      <w:pPr>
        <w:ind w:left="4904" w:hanging="360"/>
      </w:pPr>
    </w:lvl>
    <w:lvl w:ilvl="5" w:tplc="FFFFFFFF" w:tentative="1">
      <w:start w:val="1"/>
      <w:numFmt w:val="lowerRoman"/>
      <w:lvlText w:val="%6."/>
      <w:lvlJc w:val="right"/>
      <w:pPr>
        <w:ind w:left="5624" w:hanging="180"/>
      </w:pPr>
    </w:lvl>
    <w:lvl w:ilvl="6" w:tplc="FFFFFFFF" w:tentative="1">
      <w:start w:val="1"/>
      <w:numFmt w:val="decimal"/>
      <w:lvlText w:val="%7."/>
      <w:lvlJc w:val="left"/>
      <w:pPr>
        <w:ind w:left="6344" w:hanging="360"/>
      </w:pPr>
    </w:lvl>
    <w:lvl w:ilvl="7" w:tplc="FFFFFFFF" w:tentative="1">
      <w:start w:val="1"/>
      <w:numFmt w:val="lowerLetter"/>
      <w:lvlText w:val="%8."/>
      <w:lvlJc w:val="left"/>
      <w:pPr>
        <w:ind w:left="7064" w:hanging="360"/>
      </w:pPr>
    </w:lvl>
    <w:lvl w:ilvl="8" w:tplc="FFFFFFFF" w:tentative="1">
      <w:start w:val="1"/>
      <w:numFmt w:val="lowerRoman"/>
      <w:lvlText w:val="%9."/>
      <w:lvlJc w:val="right"/>
      <w:pPr>
        <w:ind w:left="7784" w:hanging="180"/>
      </w:pPr>
    </w:lvl>
  </w:abstractNum>
  <w:abstractNum w:abstractNumId="17" w15:restartNumberingAfterBreak="0">
    <w:nsid w:val="32227001"/>
    <w:multiLevelType w:val="hybridMultilevel"/>
    <w:tmpl w:val="5E9845CE"/>
    <w:lvl w:ilvl="0" w:tplc="040C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E87135A"/>
    <w:multiLevelType w:val="hybridMultilevel"/>
    <w:tmpl w:val="20FE33D0"/>
    <w:lvl w:ilvl="0" w:tplc="040C0013">
      <w:start w:val="1"/>
      <w:numFmt w:val="upperRoman"/>
      <w:lvlText w:val="%1."/>
      <w:lvlJc w:val="right"/>
      <w:pPr>
        <w:ind w:left="2252" w:hanging="360"/>
      </w:pPr>
    </w:lvl>
    <w:lvl w:ilvl="1" w:tplc="040C0019" w:tentative="1">
      <w:start w:val="1"/>
      <w:numFmt w:val="lowerLetter"/>
      <w:lvlText w:val="%2."/>
      <w:lvlJc w:val="left"/>
      <w:pPr>
        <w:ind w:left="2972" w:hanging="360"/>
      </w:pPr>
    </w:lvl>
    <w:lvl w:ilvl="2" w:tplc="040C001B" w:tentative="1">
      <w:start w:val="1"/>
      <w:numFmt w:val="lowerRoman"/>
      <w:lvlText w:val="%3."/>
      <w:lvlJc w:val="right"/>
      <w:pPr>
        <w:ind w:left="3692" w:hanging="180"/>
      </w:pPr>
    </w:lvl>
    <w:lvl w:ilvl="3" w:tplc="040C000F" w:tentative="1">
      <w:start w:val="1"/>
      <w:numFmt w:val="decimal"/>
      <w:lvlText w:val="%4."/>
      <w:lvlJc w:val="left"/>
      <w:pPr>
        <w:ind w:left="4412" w:hanging="360"/>
      </w:pPr>
    </w:lvl>
    <w:lvl w:ilvl="4" w:tplc="040C0019" w:tentative="1">
      <w:start w:val="1"/>
      <w:numFmt w:val="lowerLetter"/>
      <w:lvlText w:val="%5."/>
      <w:lvlJc w:val="left"/>
      <w:pPr>
        <w:ind w:left="5132" w:hanging="360"/>
      </w:pPr>
    </w:lvl>
    <w:lvl w:ilvl="5" w:tplc="040C001B" w:tentative="1">
      <w:start w:val="1"/>
      <w:numFmt w:val="lowerRoman"/>
      <w:lvlText w:val="%6."/>
      <w:lvlJc w:val="right"/>
      <w:pPr>
        <w:ind w:left="5852" w:hanging="180"/>
      </w:pPr>
    </w:lvl>
    <w:lvl w:ilvl="6" w:tplc="040C000F" w:tentative="1">
      <w:start w:val="1"/>
      <w:numFmt w:val="decimal"/>
      <w:lvlText w:val="%7."/>
      <w:lvlJc w:val="left"/>
      <w:pPr>
        <w:ind w:left="6572" w:hanging="360"/>
      </w:pPr>
    </w:lvl>
    <w:lvl w:ilvl="7" w:tplc="040C0019" w:tentative="1">
      <w:start w:val="1"/>
      <w:numFmt w:val="lowerLetter"/>
      <w:lvlText w:val="%8."/>
      <w:lvlJc w:val="left"/>
      <w:pPr>
        <w:ind w:left="7292" w:hanging="360"/>
      </w:pPr>
    </w:lvl>
    <w:lvl w:ilvl="8" w:tplc="040C001B" w:tentative="1">
      <w:start w:val="1"/>
      <w:numFmt w:val="lowerRoman"/>
      <w:lvlText w:val="%9."/>
      <w:lvlJc w:val="right"/>
      <w:pPr>
        <w:ind w:left="8012" w:hanging="180"/>
      </w:pPr>
    </w:lvl>
  </w:abstractNum>
  <w:abstractNum w:abstractNumId="19" w15:restartNumberingAfterBreak="0">
    <w:nsid w:val="471D6230"/>
    <w:multiLevelType w:val="hybridMultilevel"/>
    <w:tmpl w:val="BDFAC900"/>
    <w:lvl w:ilvl="0" w:tplc="040C000F">
      <w:start w:val="1"/>
      <w:numFmt w:val="decimal"/>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20" w15:restartNumberingAfterBreak="0">
    <w:nsid w:val="47BE105A"/>
    <w:multiLevelType w:val="hybridMultilevel"/>
    <w:tmpl w:val="83D2B434"/>
    <w:lvl w:ilvl="0" w:tplc="040C0001">
      <w:start w:val="1"/>
      <w:numFmt w:val="bullet"/>
      <w:lvlText w:val=""/>
      <w:lvlJc w:val="left"/>
      <w:pPr>
        <w:ind w:left="1155" w:hanging="360"/>
      </w:pPr>
      <w:rPr>
        <w:rFonts w:ascii="Symbol" w:hAnsi="Symbol"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21" w15:restartNumberingAfterBreak="0">
    <w:nsid w:val="4AE91368"/>
    <w:multiLevelType w:val="hybridMultilevel"/>
    <w:tmpl w:val="F9D4C68C"/>
    <w:lvl w:ilvl="0" w:tplc="040C000F">
      <w:start w:val="1"/>
      <w:numFmt w:val="decimal"/>
      <w:lvlText w:val="%1."/>
      <w:lvlJc w:val="left"/>
      <w:pPr>
        <w:ind w:left="1160" w:hanging="360"/>
      </w:pPr>
    </w:lvl>
    <w:lvl w:ilvl="1" w:tplc="815C3000">
      <w:start w:val="1"/>
      <w:numFmt w:val="upperRoman"/>
      <w:lvlText w:val="%2."/>
      <w:lvlJc w:val="left"/>
      <w:pPr>
        <w:ind w:left="2240" w:hanging="720"/>
      </w:pPr>
      <w:rPr>
        <w:rFonts w:hint="default"/>
      </w:r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22" w15:restartNumberingAfterBreak="0">
    <w:nsid w:val="517245D5"/>
    <w:multiLevelType w:val="hybridMultilevel"/>
    <w:tmpl w:val="315AA1D4"/>
    <w:lvl w:ilvl="0" w:tplc="765C27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38304B1"/>
    <w:multiLevelType w:val="hybridMultilevel"/>
    <w:tmpl w:val="203C1F5E"/>
    <w:lvl w:ilvl="0" w:tplc="6706EC24">
      <w:start w:val="2"/>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54DA001D"/>
    <w:multiLevelType w:val="hybridMultilevel"/>
    <w:tmpl w:val="0678941E"/>
    <w:lvl w:ilvl="0" w:tplc="040C0013">
      <w:start w:val="1"/>
      <w:numFmt w:val="upp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5" w15:restartNumberingAfterBreak="0">
    <w:nsid w:val="559E67F1"/>
    <w:multiLevelType w:val="hybridMultilevel"/>
    <w:tmpl w:val="99CCBF8A"/>
    <w:lvl w:ilvl="0" w:tplc="040C000F">
      <w:start w:val="1"/>
      <w:numFmt w:val="decimal"/>
      <w:lvlText w:val="%1."/>
      <w:lvlJc w:val="left"/>
      <w:pPr>
        <w:ind w:left="1520" w:hanging="360"/>
      </w:pPr>
    </w:lvl>
    <w:lvl w:ilvl="1" w:tplc="040C0019" w:tentative="1">
      <w:start w:val="1"/>
      <w:numFmt w:val="lowerLetter"/>
      <w:lvlText w:val="%2."/>
      <w:lvlJc w:val="left"/>
      <w:pPr>
        <w:ind w:left="2240" w:hanging="360"/>
      </w:pPr>
    </w:lvl>
    <w:lvl w:ilvl="2" w:tplc="040C001B" w:tentative="1">
      <w:start w:val="1"/>
      <w:numFmt w:val="lowerRoman"/>
      <w:lvlText w:val="%3."/>
      <w:lvlJc w:val="right"/>
      <w:pPr>
        <w:ind w:left="2960" w:hanging="180"/>
      </w:pPr>
    </w:lvl>
    <w:lvl w:ilvl="3" w:tplc="040C000F" w:tentative="1">
      <w:start w:val="1"/>
      <w:numFmt w:val="decimal"/>
      <w:lvlText w:val="%4."/>
      <w:lvlJc w:val="left"/>
      <w:pPr>
        <w:ind w:left="3680" w:hanging="360"/>
      </w:pPr>
    </w:lvl>
    <w:lvl w:ilvl="4" w:tplc="040C0019" w:tentative="1">
      <w:start w:val="1"/>
      <w:numFmt w:val="lowerLetter"/>
      <w:lvlText w:val="%5."/>
      <w:lvlJc w:val="left"/>
      <w:pPr>
        <w:ind w:left="4400" w:hanging="360"/>
      </w:pPr>
    </w:lvl>
    <w:lvl w:ilvl="5" w:tplc="040C001B" w:tentative="1">
      <w:start w:val="1"/>
      <w:numFmt w:val="lowerRoman"/>
      <w:lvlText w:val="%6."/>
      <w:lvlJc w:val="right"/>
      <w:pPr>
        <w:ind w:left="5120" w:hanging="180"/>
      </w:pPr>
    </w:lvl>
    <w:lvl w:ilvl="6" w:tplc="040C000F" w:tentative="1">
      <w:start w:val="1"/>
      <w:numFmt w:val="decimal"/>
      <w:lvlText w:val="%7."/>
      <w:lvlJc w:val="left"/>
      <w:pPr>
        <w:ind w:left="5840" w:hanging="360"/>
      </w:pPr>
    </w:lvl>
    <w:lvl w:ilvl="7" w:tplc="040C0019" w:tentative="1">
      <w:start w:val="1"/>
      <w:numFmt w:val="lowerLetter"/>
      <w:lvlText w:val="%8."/>
      <w:lvlJc w:val="left"/>
      <w:pPr>
        <w:ind w:left="6560" w:hanging="360"/>
      </w:pPr>
    </w:lvl>
    <w:lvl w:ilvl="8" w:tplc="040C001B" w:tentative="1">
      <w:start w:val="1"/>
      <w:numFmt w:val="lowerRoman"/>
      <w:lvlText w:val="%9."/>
      <w:lvlJc w:val="right"/>
      <w:pPr>
        <w:ind w:left="7280" w:hanging="180"/>
      </w:pPr>
    </w:lvl>
  </w:abstractNum>
  <w:abstractNum w:abstractNumId="26" w15:restartNumberingAfterBreak="0">
    <w:nsid w:val="58806D1C"/>
    <w:multiLevelType w:val="hybridMultilevel"/>
    <w:tmpl w:val="18CCBF3A"/>
    <w:lvl w:ilvl="0" w:tplc="040C0001">
      <w:start w:val="1"/>
      <w:numFmt w:val="bullet"/>
      <w:lvlText w:val=""/>
      <w:lvlJc w:val="left"/>
      <w:pPr>
        <w:ind w:left="1880" w:hanging="360"/>
      </w:pPr>
      <w:rPr>
        <w:rFonts w:ascii="Symbol" w:hAnsi="Symbol" w:hint="default"/>
      </w:rPr>
    </w:lvl>
    <w:lvl w:ilvl="1" w:tplc="040C0003" w:tentative="1">
      <w:start w:val="1"/>
      <w:numFmt w:val="bullet"/>
      <w:lvlText w:val="o"/>
      <w:lvlJc w:val="left"/>
      <w:pPr>
        <w:ind w:left="2600" w:hanging="360"/>
      </w:pPr>
      <w:rPr>
        <w:rFonts w:ascii="Courier New" w:hAnsi="Courier New" w:cs="Courier New" w:hint="default"/>
      </w:rPr>
    </w:lvl>
    <w:lvl w:ilvl="2" w:tplc="040C0005" w:tentative="1">
      <w:start w:val="1"/>
      <w:numFmt w:val="bullet"/>
      <w:lvlText w:val=""/>
      <w:lvlJc w:val="left"/>
      <w:pPr>
        <w:ind w:left="3320" w:hanging="360"/>
      </w:pPr>
      <w:rPr>
        <w:rFonts w:ascii="Wingdings" w:hAnsi="Wingdings" w:hint="default"/>
      </w:rPr>
    </w:lvl>
    <w:lvl w:ilvl="3" w:tplc="040C0001" w:tentative="1">
      <w:start w:val="1"/>
      <w:numFmt w:val="bullet"/>
      <w:lvlText w:val=""/>
      <w:lvlJc w:val="left"/>
      <w:pPr>
        <w:ind w:left="4040" w:hanging="360"/>
      </w:pPr>
      <w:rPr>
        <w:rFonts w:ascii="Symbol" w:hAnsi="Symbol" w:hint="default"/>
      </w:rPr>
    </w:lvl>
    <w:lvl w:ilvl="4" w:tplc="040C0003" w:tentative="1">
      <w:start w:val="1"/>
      <w:numFmt w:val="bullet"/>
      <w:lvlText w:val="o"/>
      <w:lvlJc w:val="left"/>
      <w:pPr>
        <w:ind w:left="4760" w:hanging="360"/>
      </w:pPr>
      <w:rPr>
        <w:rFonts w:ascii="Courier New" w:hAnsi="Courier New" w:cs="Courier New" w:hint="default"/>
      </w:rPr>
    </w:lvl>
    <w:lvl w:ilvl="5" w:tplc="040C0005" w:tentative="1">
      <w:start w:val="1"/>
      <w:numFmt w:val="bullet"/>
      <w:lvlText w:val=""/>
      <w:lvlJc w:val="left"/>
      <w:pPr>
        <w:ind w:left="5480" w:hanging="360"/>
      </w:pPr>
      <w:rPr>
        <w:rFonts w:ascii="Wingdings" w:hAnsi="Wingdings" w:hint="default"/>
      </w:rPr>
    </w:lvl>
    <w:lvl w:ilvl="6" w:tplc="040C0001" w:tentative="1">
      <w:start w:val="1"/>
      <w:numFmt w:val="bullet"/>
      <w:lvlText w:val=""/>
      <w:lvlJc w:val="left"/>
      <w:pPr>
        <w:ind w:left="6200" w:hanging="360"/>
      </w:pPr>
      <w:rPr>
        <w:rFonts w:ascii="Symbol" w:hAnsi="Symbol" w:hint="default"/>
      </w:rPr>
    </w:lvl>
    <w:lvl w:ilvl="7" w:tplc="040C0003" w:tentative="1">
      <w:start w:val="1"/>
      <w:numFmt w:val="bullet"/>
      <w:lvlText w:val="o"/>
      <w:lvlJc w:val="left"/>
      <w:pPr>
        <w:ind w:left="6920" w:hanging="360"/>
      </w:pPr>
      <w:rPr>
        <w:rFonts w:ascii="Courier New" w:hAnsi="Courier New" w:cs="Courier New" w:hint="default"/>
      </w:rPr>
    </w:lvl>
    <w:lvl w:ilvl="8" w:tplc="040C0005" w:tentative="1">
      <w:start w:val="1"/>
      <w:numFmt w:val="bullet"/>
      <w:lvlText w:val=""/>
      <w:lvlJc w:val="left"/>
      <w:pPr>
        <w:ind w:left="7640" w:hanging="360"/>
      </w:pPr>
      <w:rPr>
        <w:rFonts w:ascii="Wingdings" w:hAnsi="Wingdings" w:hint="default"/>
      </w:rPr>
    </w:lvl>
  </w:abstractNum>
  <w:abstractNum w:abstractNumId="27" w15:restartNumberingAfterBreak="0">
    <w:nsid w:val="59FC55E4"/>
    <w:multiLevelType w:val="hybridMultilevel"/>
    <w:tmpl w:val="E9563178"/>
    <w:lvl w:ilvl="0" w:tplc="040C0009">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8" w15:restartNumberingAfterBreak="0">
    <w:nsid w:val="5C9C285D"/>
    <w:multiLevelType w:val="hybridMultilevel"/>
    <w:tmpl w:val="621407A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F323ECF"/>
    <w:multiLevelType w:val="hybridMultilevel"/>
    <w:tmpl w:val="75A828FC"/>
    <w:lvl w:ilvl="0" w:tplc="040C0013">
      <w:start w:val="1"/>
      <w:numFmt w:val="upperRoman"/>
      <w:lvlText w:val="%1."/>
      <w:lvlJc w:val="right"/>
      <w:pPr>
        <w:ind w:left="2024" w:hanging="360"/>
      </w:pPr>
    </w:lvl>
    <w:lvl w:ilvl="1" w:tplc="040C0019" w:tentative="1">
      <w:start w:val="1"/>
      <w:numFmt w:val="lowerLetter"/>
      <w:lvlText w:val="%2."/>
      <w:lvlJc w:val="left"/>
      <w:pPr>
        <w:ind w:left="2744" w:hanging="360"/>
      </w:pPr>
    </w:lvl>
    <w:lvl w:ilvl="2" w:tplc="040C001B" w:tentative="1">
      <w:start w:val="1"/>
      <w:numFmt w:val="lowerRoman"/>
      <w:lvlText w:val="%3."/>
      <w:lvlJc w:val="right"/>
      <w:pPr>
        <w:ind w:left="3464" w:hanging="180"/>
      </w:pPr>
    </w:lvl>
    <w:lvl w:ilvl="3" w:tplc="040C000F" w:tentative="1">
      <w:start w:val="1"/>
      <w:numFmt w:val="decimal"/>
      <w:lvlText w:val="%4."/>
      <w:lvlJc w:val="left"/>
      <w:pPr>
        <w:ind w:left="4184" w:hanging="360"/>
      </w:pPr>
    </w:lvl>
    <w:lvl w:ilvl="4" w:tplc="040C0019" w:tentative="1">
      <w:start w:val="1"/>
      <w:numFmt w:val="lowerLetter"/>
      <w:lvlText w:val="%5."/>
      <w:lvlJc w:val="left"/>
      <w:pPr>
        <w:ind w:left="4904" w:hanging="360"/>
      </w:pPr>
    </w:lvl>
    <w:lvl w:ilvl="5" w:tplc="040C001B" w:tentative="1">
      <w:start w:val="1"/>
      <w:numFmt w:val="lowerRoman"/>
      <w:lvlText w:val="%6."/>
      <w:lvlJc w:val="right"/>
      <w:pPr>
        <w:ind w:left="5624" w:hanging="180"/>
      </w:pPr>
    </w:lvl>
    <w:lvl w:ilvl="6" w:tplc="040C000F" w:tentative="1">
      <w:start w:val="1"/>
      <w:numFmt w:val="decimal"/>
      <w:lvlText w:val="%7."/>
      <w:lvlJc w:val="left"/>
      <w:pPr>
        <w:ind w:left="6344" w:hanging="360"/>
      </w:pPr>
    </w:lvl>
    <w:lvl w:ilvl="7" w:tplc="040C0019" w:tentative="1">
      <w:start w:val="1"/>
      <w:numFmt w:val="lowerLetter"/>
      <w:lvlText w:val="%8."/>
      <w:lvlJc w:val="left"/>
      <w:pPr>
        <w:ind w:left="7064" w:hanging="360"/>
      </w:pPr>
    </w:lvl>
    <w:lvl w:ilvl="8" w:tplc="040C001B" w:tentative="1">
      <w:start w:val="1"/>
      <w:numFmt w:val="lowerRoman"/>
      <w:lvlText w:val="%9."/>
      <w:lvlJc w:val="right"/>
      <w:pPr>
        <w:ind w:left="7784" w:hanging="180"/>
      </w:pPr>
    </w:lvl>
  </w:abstractNum>
  <w:abstractNum w:abstractNumId="30" w15:restartNumberingAfterBreak="0">
    <w:nsid w:val="61B52D45"/>
    <w:multiLevelType w:val="hybridMultilevel"/>
    <w:tmpl w:val="CD364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3FC0706"/>
    <w:multiLevelType w:val="hybridMultilevel"/>
    <w:tmpl w:val="61A2DC52"/>
    <w:lvl w:ilvl="0" w:tplc="531AA00C">
      <w:start w:val="3"/>
      <w:numFmt w:val="decimal"/>
      <w:lvlText w:val="%1."/>
      <w:lvlJc w:val="left"/>
      <w:pPr>
        <w:ind w:left="1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553B25"/>
    <w:multiLevelType w:val="hybridMultilevel"/>
    <w:tmpl w:val="7ABAACA6"/>
    <w:lvl w:ilvl="0" w:tplc="040C0013">
      <w:start w:val="1"/>
      <w:numFmt w:val="upperRoman"/>
      <w:lvlText w:val="%1."/>
      <w:lvlJc w:val="right"/>
      <w:pPr>
        <w:ind w:left="2024" w:hanging="360"/>
      </w:pPr>
    </w:lvl>
    <w:lvl w:ilvl="1" w:tplc="040C0019" w:tentative="1">
      <w:start w:val="1"/>
      <w:numFmt w:val="lowerLetter"/>
      <w:lvlText w:val="%2."/>
      <w:lvlJc w:val="left"/>
      <w:pPr>
        <w:ind w:left="2744" w:hanging="360"/>
      </w:pPr>
    </w:lvl>
    <w:lvl w:ilvl="2" w:tplc="040C001B" w:tentative="1">
      <w:start w:val="1"/>
      <w:numFmt w:val="lowerRoman"/>
      <w:lvlText w:val="%3."/>
      <w:lvlJc w:val="right"/>
      <w:pPr>
        <w:ind w:left="3464" w:hanging="180"/>
      </w:pPr>
    </w:lvl>
    <w:lvl w:ilvl="3" w:tplc="040C000F" w:tentative="1">
      <w:start w:val="1"/>
      <w:numFmt w:val="decimal"/>
      <w:lvlText w:val="%4."/>
      <w:lvlJc w:val="left"/>
      <w:pPr>
        <w:ind w:left="4184" w:hanging="360"/>
      </w:pPr>
    </w:lvl>
    <w:lvl w:ilvl="4" w:tplc="040C0019" w:tentative="1">
      <w:start w:val="1"/>
      <w:numFmt w:val="lowerLetter"/>
      <w:lvlText w:val="%5."/>
      <w:lvlJc w:val="left"/>
      <w:pPr>
        <w:ind w:left="4904" w:hanging="360"/>
      </w:pPr>
    </w:lvl>
    <w:lvl w:ilvl="5" w:tplc="040C001B" w:tentative="1">
      <w:start w:val="1"/>
      <w:numFmt w:val="lowerRoman"/>
      <w:lvlText w:val="%6."/>
      <w:lvlJc w:val="right"/>
      <w:pPr>
        <w:ind w:left="5624" w:hanging="180"/>
      </w:pPr>
    </w:lvl>
    <w:lvl w:ilvl="6" w:tplc="040C000F" w:tentative="1">
      <w:start w:val="1"/>
      <w:numFmt w:val="decimal"/>
      <w:lvlText w:val="%7."/>
      <w:lvlJc w:val="left"/>
      <w:pPr>
        <w:ind w:left="6344" w:hanging="360"/>
      </w:pPr>
    </w:lvl>
    <w:lvl w:ilvl="7" w:tplc="040C0019" w:tentative="1">
      <w:start w:val="1"/>
      <w:numFmt w:val="lowerLetter"/>
      <w:lvlText w:val="%8."/>
      <w:lvlJc w:val="left"/>
      <w:pPr>
        <w:ind w:left="7064" w:hanging="360"/>
      </w:pPr>
    </w:lvl>
    <w:lvl w:ilvl="8" w:tplc="040C001B" w:tentative="1">
      <w:start w:val="1"/>
      <w:numFmt w:val="lowerRoman"/>
      <w:lvlText w:val="%9."/>
      <w:lvlJc w:val="right"/>
      <w:pPr>
        <w:ind w:left="7784" w:hanging="180"/>
      </w:pPr>
    </w:lvl>
  </w:abstractNum>
  <w:abstractNum w:abstractNumId="33" w15:restartNumberingAfterBreak="0">
    <w:nsid w:val="65FE0E5D"/>
    <w:multiLevelType w:val="hybridMultilevel"/>
    <w:tmpl w:val="51A83046"/>
    <w:lvl w:ilvl="0" w:tplc="040C000F">
      <w:start w:val="1"/>
      <w:numFmt w:val="decimal"/>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34" w15:restartNumberingAfterBreak="0">
    <w:nsid w:val="666D3C6D"/>
    <w:multiLevelType w:val="hybridMultilevel"/>
    <w:tmpl w:val="B438584E"/>
    <w:lvl w:ilvl="0" w:tplc="1E8E7C44">
      <w:start w:val="1"/>
      <w:numFmt w:val="decimal"/>
      <w:lvlText w:val="%1."/>
      <w:lvlJc w:val="left"/>
      <w:pPr>
        <w:ind w:left="1240" w:hanging="360"/>
      </w:pPr>
      <w:rPr>
        <w:rFonts w:hint="default"/>
      </w:r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35" w15:restartNumberingAfterBreak="0">
    <w:nsid w:val="671A1D16"/>
    <w:multiLevelType w:val="hybridMultilevel"/>
    <w:tmpl w:val="271E19E0"/>
    <w:lvl w:ilvl="0" w:tplc="040C000F">
      <w:start w:val="1"/>
      <w:numFmt w:val="decimal"/>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36" w15:restartNumberingAfterBreak="0">
    <w:nsid w:val="6A2D217A"/>
    <w:multiLevelType w:val="hybridMultilevel"/>
    <w:tmpl w:val="A26ED154"/>
    <w:lvl w:ilvl="0" w:tplc="040C0001">
      <w:start w:val="1"/>
      <w:numFmt w:val="bullet"/>
      <w:lvlText w:val=""/>
      <w:lvlJc w:val="left"/>
      <w:pPr>
        <w:ind w:left="1160" w:hanging="360"/>
      </w:pPr>
      <w:rPr>
        <w:rFonts w:ascii="Symbol" w:hAnsi="Symbol" w:hint="default"/>
      </w:rPr>
    </w:lvl>
    <w:lvl w:ilvl="1" w:tplc="040C0003" w:tentative="1">
      <w:start w:val="1"/>
      <w:numFmt w:val="bullet"/>
      <w:lvlText w:val="o"/>
      <w:lvlJc w:val="left"/>
      <w:pPr>
        <w:ind w:left="1880" w:hanging="360"/>
      </w:pPr>
      <w:rPr>
        <w:rFonts w:ascii="Courier New" w:hAnsi="Courier New" w:cs="Courier New" w:hint="default"/>
      </w:rPr>
    </w:lvl>
    <w:lvl w:ilvl="2" w:tplc="040C0005" w:tentative="1">
      <w:start w:val="1"/>
      <w:numFmt w:val="bullet"/>
      <w:lvlText w:val=""/>
      <w:lvlJc w:val="left"/>
      <w:pPr>
        <w:ind w:left="2600" w:hanging="360"/>
      </w:pPr>
      <w:rPr>
        <w:rFonts w:ascii="Wingdings" w:hAnsi="Wingdings" w:hint="default"/>
      </w:rPr>
    </w:lvl>
    <w:lvl w:ilvl="3" w:tplc="040C0001" w:tentative="1">
      <w:start w:val="1"/>
      <w:numFmt w:val="bullet"/>
      <w:lvlText w:val=""/>
      <w:lvlJc w:val="left"/>
      <w:pPr>
        <w:ind w:left="3320" w:hanging="360"/>
      </w:pPr>
      <w:rPr>
        <w:rFonts w:ascii="Symbol" w:hAnsi="Symbol" w:hint="default"/>
      </w:rPr>
    </w:lvl>
    <w:lvl w:ilvl="4" w:tplc="040C0003" w:tentative="1">
      <w:start w:val="1"/>
      <w:numFmt w:val="bullet"/>
      <w:lvlText w:val="o"/>
      <w:lvlJc w:val="left"/>
      <w:pPr>
        <w:ind w:left="4040" w:hanging="360"/>
      </w:pPr>
      <w:rPr>
        <w:rFonts w:ascii="Courier New" w:hAnsi="Courier New" w:cs="Courier New" w:hint="default"/>
      </w:rPr>
    </w:lvl>
    <w:lvl w:ilvl="5" w:tplc="040C0005" w:tentative="1">
      <w:start w:val="1"/>
      <w:numFmt w:val="bullet"/>
      <w:lvlText w:val=""/>
      <w:lvlJc w:val="left"/>
      <w:pPr>
        <w:ind w:left="4760" w:hanging="360"/>
      </w:pPr>
      <w:rPr>
        <w:rFonts w:ascii="Wingdings" w:hAnsi="Wingdings" w:hint="default"/>
      </w:rPr>
    </w:lvl>
    <w:lvl w:ilvl="6" w:tplc="040C0001" w:tentative="1">
      <w:start w:val="1"/>
      <w:numFmt w:val="bullet"/>
      <w:lvlText w:val=""/>
      <w:lvlJc w:val="left"/>
      <w:pPr>
        <w:ind w:left="5480" w:hanging="360"/>
      </w:pPr>
      <w:rPr>
        <w:rFonts w:ascii="Symbol" w:hAnsi="Symbol" w:hint="default"/>
      </w:rPr>
    </w:lvl>
    <w:lvl w:ilvl="7" w:tplc="040C0003" w:tentative="1">
      <w:start w:val="1"/>
      <w:numFmt w:val="bullet"/>
      <w:lvlText w:val="o"/>
      <w:lvlJc w:val="left"/>
      <w:pPr>
        <w:ind w:left="6200" w:hanging="360"/>
      </w:pPr>
      <w:rPr>
        <w:rFonts w:ascii="Courier New" w:hAnsi="Courier New" w:cs="Courier New" w:hint="default"/>
      </w:rPr>
    </w:lvl>
    <w:lvl w:ilvl="8" w:tplc="040C0005" w:tentative="1">
      <w:start w:val="1"/>
      <w:numFmt w:val="bullet"/>
      <w:lvlText w:val=""/>
      <w:lvlJc w:val="left"/>
      <w:pPr>
        <w:ind w:left="6920" w:hanging="360"/>
      </w:pPr>
      <w:rPr>
        <w:rFonts w:ascii="Wingdings" w:hAnsi="Wingdings" w:hint="default"/>
      </w:rPr>
    </w:lvl>
  </w:abstractNum>
  <w:abstractNum w:abstractNumId="37" w15:restartNumberingAfterBreak="0">
    <w:nsid w:val="6CBA70C7"/>
    <w:multiLevelType w:val="hybridMultilevel"/>
    <w:tmpl w:val="B2EEDA56"/>
    <w:lvl w:ilvl="0" w:tplc="040C000F">
      <w:start w:val="1"/>
      <w:numFmt w:val="decimal"/>
      <w:lvlText w:val="%1."/>
      <w:lvlJc w:val="left"/>
      <w:pPr>
        <w:ind w:left="1520" w:hanging="360"/>
      </w:pPr>
    </w:lvl>
    <w:lvl w:ilvl="1" w:tplc="040C0019" w:tentative="1">
      <w:start w:val="1"/>
      <w:numFmt w:val="lowerLetter"/>
      <w:lvlText w:val="%2."/>
      <w:lvlJc w:val="left"/>
      <w:pPr>
        <w:ind w:left="2240" w:hanging="360"/>
      </w:pPr>
    </w:lvl>
    <w:lvl w:ilvl="2" w:tplc="040C001B" w:tentative="1">
      <w:start w:val="1"/>
      <w:numFmt w:val="lowerRoman"/>
      <w:lvlText w:val="%3."/>
      <w:lvlJc w:val="right"/>
      <w:pPr>
        <w:ind w:left="2960" w:hanging="180"/>
      </w:pPr>
    </w:lvl>
    <w:lvl w:ilvl="3" w:tplc="040C000F" w:tentative="1">
      <w:start w:val="1"/>
      <w:numFmt w:val="decimal"/>
      <w:lvlText w:val="%4."/>
      <w:lvlJc w:val="left"/>
      <w:pPr>
        <w:ind w:left="3680" w:hanging="360"/>
      </w:pPr>
    </w:lvl>
    <w:lvl w:ilvl="4" w:tplc="040C0019" w:tentative="1">
      <w:start w:val="1"/>
      <w:numFmt w:val="lowerLetter"/>
      <w:lvlText w:val="%5."/>
      <w:lvlJc w:val="left"/>
      <w:pPr>
        <w:ind w:left="4400" w:hanging="360"/>
      </w:pPr>
    </w:lvl>
    <w:lvl w:ilvl="5" w:tplc="040C001B" w:tentative="1">
      <w:start w:val="1"/>
      <w:numFmt w:val="lowerRoman"/>
      <w:lvlText w:val="%6."/>
      <w:lvlJc w:val="right"/>
      <w:pPr>
        <w:ind w:left="5120" w:hanging="180"/>
      </w:pPr>
    </w:lvl>
    <w:lvl w:ilvl="6" w:tplc="040C000F" w:tentative="1">
      <w:start w:val="1"/>
      <w:numFmt w:val="decimal"/>
      <w:lvlText w:val="%7."/>
      <w:lvlJc w:val="left"/>
      <w:pPr>
        <w:ind w:left="5840" w:hanging="360"/>
      </w:pPr>
    </w:lvl>
    <w:lvl w:ilvl="7" w:tplc="040C0019" w:tentative="1">
      <w:start w:val="1"/>
      <w:numFmt w:val="lowerLetter"/>
      <w:lvlText w:val="%8."/>
      <w:lvlJc w:val="left"/>
      <w:pPr>
        <w:ind w:left="6560" w:hanging="360"/>
      </w:pPr>
    </w:lvl>
    <w:lvl w:ilvl="8" w:tplc="040C001B" w:tentative="1">
      <w:start w:val="1"/>
      <w:numFmt w:val="lowerRoman"/>
      <w:lvlText w:val="%9."/>
      <w:lvlJc w:val="right"/>
      <w:pPr>
        <w:ind w:left="7280" w:hanging="180"/>
      </w:pPr>
    </w:lvl>
  </w:abstractNum>
  <w:abstractNum w:abstractNumId="38" w15:restartNumberingAfterBreak="0">
    <w:nsid w:val="6E422633"/>
    <w:multiLevelType w:val="hybridMultilevel"/>
    <w:tmpl w:val="5EF0B3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456F60"/>
    <w:multiLevelType w:val="hybridMultilevel"/>
    <w:tmpl w:val="FF4A4C9A"/>
    <w:lvl w:ilvl="0" w:tplc="040C000F">
      <w:start w:val="1"/>
      <w:numFmt w:val="decimal"/>
      <w:lvlText w:val="%1."/>
      <w:lvlJc w:val="left"/>
      <w:pPr>
        <w:ind w:left="1160" w:hanging="360"/>
      </w:pPr>
    </w:lvl>
    <w:lvl w:ilvl="1" w:tplc="FFFFFFFF" w:tentative="1">
      <w:start w:val="1"/>
      <w:numFmt w:val="lowerLetter"/>
      <w:lvlText w:val="%2."/>
      <w:lvlJc w:val="left"/>
      <w:pPr>
        <w:ind w:left="1880" w:hanging="360"/>
      </w:pPr>
    </w:lvl>
    <w:lvl w:ilvl="2" w:tplc="FFFFFFFF" w:tentative="1">
      <w:start w:val="1"/>
      <w:numFmt w:val="lowerRoman"/>
      <w:lvlText w:val="%3."/>
      <w:lvlJc w:val="right"/>
      <w:pPr>
        <w:ind w:left="2600" w:hanging="180"/>
      </w:pPr>
    </w:lvl>
    <w:lvl w:ilvl="3" w:tplc="FFFFFFFF" w:tentative="1">
      <w:start w:val="1"/>
      <w:numFmt w:val="decimal"/>
      <w:lvlText w:val="%4."/>
      <w:lvlJc w:val="left"/>
      <w:pPr>
        <w:ind w:left="3320" w:hanging="360"/>
      </w:pPr>
    </w:lvl>
    <w:lvl w:ilvl="4" w:tplc="FFFFFFFF" w:tentative="1">
      <w:start w:val="1"/>
      <w:numFmt w:val="lowerLetter"/>
      <w:lvlText w:val="%5."/>
      <w:lvlJc w:val="left"/>
      <w:pPr>
        <w:ind w:left="4040" w:hanging="360"/>
      </w:pPr>
    </w:lvl>
    <w:lvl w:ilvl="5" w:tplc="FFFFFFFF" w:tentative="1">
      <w:start w:val="1"/>
      <w:numFmt w:val="lowerRoman"/>
      <w:lvlText w:val="%6."/>
      <w:lvlJc w:val="right"/>
      <w:pPr>
        <w:ind w:left="4760" w:hanging="180"/>
      </w:pPr>
    </w:lvl>
    <w:lvl w:ilvl="6" w:tplc="FFFFFFFF" w:tentative="1">
      <w:start w:val="1"/>
      <w:numFmt w:val="decimal"/>
      <w:lvlText w:val="%7."/>
      <w:lvlJc w:val="left"/>
      <w:pPr>
        <w:ind w:left="5480" w:hanging="360"/>
      </w:pPr>
    </w:lvl>
    <w:lvl w:ilvl="7" w:tplc="FFFFFFFF" w:tentative="1">
      <w:start w:val="1"/>
      <w:numFmt w:val="lowerLetter"/>
      <w:lvlText w:val="%8."/>
      <w:lvlJc w:val="left"/>
      <w:pPr>
        <w:ind w:left="6200" w:hanging="360"/>
      </w:pPr>
    </w:lvl>
    <w:lvl w:ilvl="8" w:tplc="FFFFFFFF" w:tentative="1">
      <w:start w:val="1"/>
      <w:numFmt w:val="lowerRoman"/>
      <w:lvlText w:val="%9."/>
      <w:lvlJc w:val="right"/>
      <w:pPr>
        <w:ind w:left="6920" w:hanging="180"/>
      </w:pPr>
    </w:lvl>
  </w:abstractNum>
  <w:abstractNum w:abstractNumId="40" w15:restartNumberingAfterBreak="0">
    <w:nsid w:val="740E1035"/>
    <w:multiLevelType w:val="multilevel"/>
    <w:tmpl w:val="D2C45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7E674F"/>
    <w:multiLevelType w:val="hybridMultilevel"/>
    <w:tmpl w:val="B3A2C1FA"/>
    <w:lvl w:ilvl="0" w:tplc="6706EC24">
      <w:start w:val="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2" w15:restartNumberingAfterBreak="0">
    <w:nsid w:val="78551DA1"/>
    <w:multiLevelType w:val="hybridMultilevel"/>
    <w:tmpl w:val="A8788F14"/>
    <w:lvl w:ilvl="0" w:tplc="FF9C940A">
      <w:start w:val="2"/>
      <w:numFmt w:val="decimal"/>
      <w:lvlText w:val="%1."/>
      <w:lvlJc w:val="left"/>
      <w:pPr>
        <w:ind w:left="1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A3F19D6"/>
    <w:multiLevelType w:val="hybridMultilevel"/>
    <w:tmpl w:val="315AA1D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B523CE2"/>
    <w:multiLevelType w:val="hybridMultilevel"/>
    <w:tmpl w:val="315AA1D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B8606CD"/>
    <w:multiLevelType w:val="hybridMultilevel"/>
    <w:tmpl w:val="E560121E"/>
    <w:lvl w:ilvl="0" w:tplc="040C000F">
      <w:start w:val="1"/>
      <w:numFmt w:val="decimal"/>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46" w15:restartNumberingAfterBreak="0">
    <w:nsid w:val="7D0C06A2"/>
    <w:multiLevelType w:val="hybridMultilevel"/>
    <w:tmpl w:val="661A6378"/>
    <w:lvl w:ilvl="0" w:tplc="FFFFFFFF">
      <w:start w:val="1"/>
      <w:numFmt w:val="decimal"/>
      <w:lvlText w:val="%1."/>
      <w:lvlJc w:val="left"/>
      <w:pPr>
        <w:ind w:left="1520" w:hanging="360"/>
      </w:pPr>
    </w:lvl>
    <w:lvl w:ilvl="1" w:tplc="040C000F">
      <w:start w:val="1"/>
      <w:numFmt w:val="decimal"/>
      <w:lvlText w:val="%2."/>
      <w:lvlJc w:val="left"/>
      <w:pPr>
        <w:ind w:left="116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47" w15:restartNumberingAfterBreak="0">
    <w:nsid w:val="7D0E5167"/>
    <w:multiLevelType w:val="hybridMultilevel"/>
    <w:tmpl w:val="8286E4B0"/>
    <w:lvl w:ilvl="0" w:tplc="FFFFFFFF">
      <w:start w:val="1"/>
      <w:numFmt w:val="decimal"/>
      <w:lvlText w:val="%1."/>
      <w:lvlJc w:val="left"/>
      <w:pPr>
        <w:ind w:left="1160" w:hanging="360"/>
      </w:pPr>
    </w:lvl>
    <w:lvl w:ilvl="1" w:tplc="FFFFFFFF" w:tentative="1">
      <w:start w:val="1"/>
      <w:numFmt w:val="lowerLetter"/>
      <w:lvlText w:val="%2."/>
      <w:lvlJc w:val="left"/>
      <w:pPr>
        <w:ind w:left="1880" w:hanging="360"/>
      </w:pPr>
    </w:lvl>
    <w:lvl w:ilvl="2" w:tplc="FFFFFFFF" w:tentative="1">
      <w:start w:val="1"/>
      <w:numFmt w:val="lowerRoman"/>
      <w:lvlText w:val="%3."/>
      <w:lvlJc w:val="right"/>
      <w:pPr>
        <w:ind w:left="2600" w:hanging="180"/>
      </w:pPr>
    </w:lvl>
    <w:lvl w:ilvl="3" w:tplc="FFFFFFFF" w:tentative="1">
      <w:start w:val="1"/>
      <w:numFmt w:val="decimal"/>
      <w:lvlText w:val="%4."/>
      <w:lvlJc w:val="left"/>
      <w:pPr>
        <w:ind w:left="3320" w:hanging="360"/>
      </w:pPr>
    </w:lvl>
    <w:lvl w:ilvl="4" w:tplc="FFFFFFFF" w:tentative="1">
      <w:start w:val="1"/>
      <w:numFmt w:val="lowerLetter"/>
      <w:lvlText w:val="%5."/>
      <w:lvlJc w:val="left"/>
      <w:pPr>
        <w:ind w:left="4040" w:hanging="360"/>
      </w:pPr>
    </w:lvl>
    <w:lvl w:ilvl="5" w:tplc="FFFFFFFF" w:tentative="1">
      <w:start w:val="1"/>
      <w:numFmt w:val="lowerRoman"/>
      <w:lvlText w:val="%6."/>
      <w:lvlJc w:val="right"/>
      <w:pPr>
        <w:ind w:left="4760" w:hanging="180"/>
      </w:pPr>
    </w:lvl>
    <w:lvl w:ilvl="6" w:tplc="FFFFFFFF" w:tentative="1">
      <w:start w:val="1"/>
      <w:numFmt w:val="decimal"/>
      <w:lvlText w:val="%7."/>
      <w:lvlJc w:val="left"/>
      <w:pPr>
        <w:ind w:left="5480" w:hanging="360"/>
      </w:pPr>
    </w:lvl>
    <w:lvl w:ilvl="7" w:tplc="FFFFFFFF" w:tentative="1">
      <w:start w:val="1"/>
      <w:numFmt w:val="lowerLetter"/>
      <w:lvlText w:val="%8."/>
      <w:lvlJc w:val="left"/>
      <w:pPr>
        <w:ind w:left="6200" w:hanging="360"/>
      </w:pPr>
    </w:lvl>
    <w:lvl w:ilvl="8" w:tplc="FFFFFFFF" w:tentative="1">
      <w:start w:val="1"/>
      <w:numFmt w:val="lowerRoman"/>
      <w:lvlText w:val="%9."/>
      <w:lvlJc w:val="right"/>
      <w:pPr>
        <w:ind w:left="6920" w:hanging="180"/>
      </w:pPr>
    </w:lvl>
  </w:abstractNum>
  <w:num w:numId="1" w16cid:durableId="1263995243">
    <w:abstractNumId w:val="4"/>
  </w:num>
  <w:num w:numId="2" w16cid:durableId="960191497">
    <w:abstractNumId w:val="10"/>
  </w:num>
  <w:num w:numId="3" w16cid:durableId="1528832714">
    <w:abstractNumId w:val="24"/>
  </w:num>
  <w:num w:numId="4" w16cid:durableId="339695317">
    <w:abstractNumId w:val="29"/>
  </w:num>
  <w:num w:numId="5" w16cid:durableId="191499827">
    <w:abstractNumId w:val="32"/>
  </w:num>
  <w:num w:numId="6" w16cid:durableId="532309573">
    <w:abstractNumId w:val="14"/>
  </w:num>
  <w:num w:numId="7" w16cid:durableId="1907062476">
    <w:abstractNumId w:val="21"/>
  </w:num>
  <w:num w:numId="8" w16cid:durableId="1550530062">
    <w:abstractNumId w:val="5"/>
  </w:num>
  <w:num w:numId="9" w16cid:durableId="509301306">
    <w:abstractNumId w:val="41"/>
  </w:num>
  <w:num w:numId="10" w16cid:durableId="881988856">
    <w:abstractNumId w:val="40"/>
  </w:num>
  <w:num w:numId="11" w16cid:durableId="1828785524">
    <w:abstractNumId w:val="8"/>
  </w:num>
  <w:num w:numId="12" w16cid:durableId="630327493">
    <w:abstractNumId w:val="47"/>
  </w:num>
  <w:num w:numId="13" w16cid:durableId="1895653338">
    <w:abstractNumId w:val="42"/>
  </w:num>
  <w:num w:numId="14" w16cid:durableId="941230304">
    <w:abstractNumId w:val="16"/>
  </w:num>
  <w:num w:numId="15" w16cid:durableId="2084988534">
    <w:abstractNumId w:val="39"/>
  </w:num>
  <w:num w:numId="16" w16cid:durableId="966010741">
    <w:abstractNumId w:val="31"/>
  </w:num>
  <w:num w:numId="17" w16cid:durableId="757798796">
    <w:abstractNumId w:val="0"/>
  </w:num>
  <w:num w:numId="18" w16cid:durableId="920871348">
    <w:abstractNumId w:val="46"/>
  </w:num>
  <w:num w:numId="19" w16cid:durableId="1384255607">
    <w:abstractNumId w:val="15"/>
  </w:num>
  <w:num w:numId="20" w16cid:durableId="1327660600">
    <w:abstractNumId w:val="2"/>
  </w:num>
  <w:num w:numId="21" w16cid:durableId="1366323149">
    <w:abstractNumId w:val="25"/>
  </w:num>
  <w:num w:numId="22" w16cid:durableId="1696081704">
    <w:abstractNumId w:val="37"/>
  </w:num>
  <w:num w:numId="23" w16cid:durableId="545918231">
    <w:abstractNumId w:val="35"/>
  </w:num>
  <w:num w:numId="24" w16cid:durableId="1307776826">
    <w:abstractNumId w:val="18"/>
  </w:num>
  <w:num w:numId="25" w16cid:durableId="373429704">
    <w:abstractNumId w:val="28"/>
  </w:num>
  <w:num w:numId="26" w16cid:durableId="769082817">
    <w:abstractNumId w:val="19"/>
  </w:num>
  <w:num w:numId="27" w16cid:durableId="872884680">
    <w:abstractNumId w:val="9"/>
  </w:num>
  <w:num w:numId="28" w16cid:durableId="1485508060">
    <w:abstractNumId w:val="34"/>
  </w:num>
  <w:num w:numId="29" w16cid:durableId="2118404061">
    <w:abstractNumId w:val="12"/>
  </w:num>
  <w:num w:numId="30" w16cid:durableId="1576822777">
    <w:abstractNumId w:val="45"/>
  </w:num>
  <w:num w:numId="31" w16cid:durableId="1519198475">
    <w:abstractNumId w:val="33"/>
  </w:num>
  <w:num w:numId="32" w16cid:durableId="1495411756">
    <w:abstractNumId w:val="30"/>
  </w:num>
  <w:num w:numId="33" w16cid:durableId="145173434">
    <w:abstractNumId w:val="22"/>
  </w:num>
  <w:num w:numId="34" w16cid:durableId="1759666519">
    <w:abstractNumId w:val="1"/>
  </w:num>
  <w:num w:numId="35" w16cid:durableId="1315258410">
    <w:abstractNumId w:val="27"/>
  </w:num>
  <w:num w:numId="36" w16cid:durableId="354427454">
    <w:abstractNumId w:val="36"/>
  </w:num>
  <w:num w:numId="37" w16cid:durableId="560167204">
    <w:abstractNumId w:val="11"/>
  </w:num>
  <w:num w:numId="38" w16cid:durableId="1808551738">
    <w:abstractNumId w:val="43"/>
  </w:num>
  <w:num w:numId="39" w16cid:durableId="680357175">
    <w:abstractNumId w:val="17"/>
  </w:num>
  <w:num w:numId="40" w16cid:durableId="435490591">
    <w:abstractNumId w:val="20"/>
  </w:num>
  <w:num w:numId="41" w16cid:durableId="34426385">
    <w:abstractNumId w:val="6"/>
  </w:num>
  <w:num w:numId="42" w16cid:durableId="183593817">
    <w:abstractNumId w:val="7"/>
  </w:num>
  <w:num w:numId="43" w16cid:durableId="873232262">
    <w:abstractNumId w:val="13"/>
  </w:num>
  <w:num w:numId="44" w16cid:durableId="1505171255">
    <w:abstractNumId w:val="44"/>
  </w:num>
  <w:num w:numId="45" w16cid:durableId="758984916">
    <w:abstractNumId w:val="38"/>
  </w:num>
  <w:num w:numId="46" w16cid:durableId="723483758">
    <w:abstractNumId w:val="23"/>
  </w:num>
  <w:num w:numId="47" w16cid:durableId="772093418">
    <w:abstractNumId w:val="3"/>
  </w:num>
  <w:num w:numId="48" w16cid:durableId="167132707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9F5"/>
    <w:rsid w:val="000011D6"/>
    <w:rsid w:val="00014F86"/>
    <w:rsid w:val="000231E8"/>
    <w:rsid w:val="00023554"/>
    <w:rsid w:val="00024528"/>
    <w:rsid w:val="000310B8"/>
    <w:rsid w:val="00035784"/>
    <w:rsid w:val="00041FC2"/>
    <w:rsid w:val="00055508"/>
    <w:rsid w:val="000560AA"/>
    <w:rsid w:val="00065A4F"/>
    <w:rsid w:val="00073542"/>
    <w:rsid w:val="000812D2"/>
    <w:rsid w:val="00091B30"/>
    <w:rsid w:val="000A6E47"/>
    <w:rsid w:val="000B44A1"/>
    <w:rsid w:val="000C374E"/>
    <w:rsid w:val="000C58A9"/>
    <w:rsid w:val="000D1CE2"/>
    <w:rsid w:val="000D665A"/>
    <w:rsid w:val="000F61AA"/>
    <w:rsid w:val="000F7168"/>
    <w:rsid w:val="000F7E5E"/>
    <w:rsid w:val="001025C8"/>
    <w:rsid w:val="001030F4"/>
    <w:rsid w:val="001078E4"/>
    <w:rsid w:val="00107FDC"/>
    <w:rsid w:val="00116132"/>
    <w:rsid w:val="001209F4"/>
    <w:rsid w:val="001267A4"/>
    <w:rsid w:val="001455EA"/>
    <w:rsid w:val="001471B1"/>
    <w:rsid w:val="00150F8E"/>
    <w:rsid w:val="00155F5A"/>
    <w:rsid w:val="0017581C"/>
    <w:rsid w:val="00175F3C"/>
    <w:rsid w:val="00180133"/>
    <w:rsid w:val="00181467"/>
    <w:rsid w:val="00196BC4"/>
    <w:rsid w:val="0019716B"/>
    <w:rsid w:val="0019747E"/>
    <w:rsid w:val="001A4A57"/>
    <w:rsid w:val="001B1A30"/>
    <w:rsid w:val="001B49C1"/>
    <w:rsid w:val="001B5E36"/>
    <w:rsid w:val="001C2990"/>
    <w:rsid w:val="001C29A6"/>
    <w:rsid w:val="001D2A41"/>
    <w:rsid w:val="001E3FAD"/>
    <w:rsid w:val="001F0141"/>
    <w:rsid w:val="001F6A50"/>
    <w:rsid w:val="001F7FA9"/>
    <w:rsid w:val="002111AB"/>
    <w:rsid w:val="002113EE"/>
    <w:rsid w:val="0022380E"/>
    <w:rsid w:val="00231002"/>
    <w:rsid w:val="00231CF8"/>
    <w:rsid w:val="002337CD"/>
    <w:rsid w:val="00235032"/>
    <w:rsid w:val="0023632C"/>
    <w:rsid w:val="00246028"/>
    <w:rsid w:val="00265821"/>
    <w:rsid w:val="00266235"/>
    <w:rsid w:val="00270040"/>
    <w:rsid w:val="00271058"/>
    <w:rsid w:val="0028028D"/>
    <w:rsid w:val="002846C2"/>
    <w:rsid w:val="0028522B"/>
    <w:rsid w:val="002A09AB"/>
    <w:rsid w:val="002A0CBA"/>
    <w:rsid w:val="002A66A3"/>
    <w:rsid w:val="002A7767"/>
    <w:rsid w:val="002B3A68"/>
    <w:rsid w:val="002C72FD"/>
    <w:rsid w:val="002E1C6F"/>
    <w:rsid w:val="002E5665"/>
    <w:rsid w:val="002E64F5"/>
    <w:rsid w:val="003255DA"/>
    <w:rsid w:val="003264B3"/>
    <w:rsid w:val="003279B5"/>
    <w:rsid w:val="0033050E"/>
    <w:rsid w:val="003354D7"/>
    <w:rsid w:val="00341A4A"/>
    <w:rsid w:val="00344243"/>
    <w:rsid w:val="003450DF"/>
    <w:rsid w:val="00347569"/>
    <w:rsid w:val="003509E1"/>
    <w:rsid w:val="0035320A"/>
    <w:rsid w:val="00365616"/>
    <w:rsid w:val="00375D9D"/>
    <w:rsid w:val="00390C9C"/>
    <w:rsid w:val="00395ECF"/>
    <w:rsid w:val="003B1C70"/>
    <w:rsid w:val="003C4BC3"/>
    <w:rsid w:val="003D3703"/>
    <w:rsid w:val="003D452E"/>
    <w:rsid w:val="003D7234"/>
    <w:rsid w:val="003E0DF7"/>
    <w:rsid w:val="003E2B69"/>
    <w:rsid w:val="003E2F16"/>
    <w:rsid w:val="003F2C6A"/>
    <w:rsid w:val="003F4C04"/>
    <w:rsid w:val="004078C6"/>
    <w:rsid w:val="0041761E"/>
    <w:rsid w:val="00420152"/>
    <w:rsid w:val="00423C58"/>
    <w:rsid w:val="004374BF"/>
    <w:rsid w:val="00443333"/>
    <w:rsid w:val="00454ABC"/>
    <w:rsid w:val="00454DC9"/>
    <w:rsid w:val="00455B60"/>
    <w:rsid w:val="0046358D"/>
    <w:rsid w:val="00464D5E"/>
    <w:rsid w:val="004751D4"/>
    <w:rsid w:val="00483D22"/>
    <w:rsid w:val="00494AFE"/>
    <w:rsid w:val="004A4C46"/>
    <w:rsid w:val="004A5B3C"/>
    <w:rsid w:val="004C406C"/>
    <w:rsid w:val="004D03C1"/>
    <w:rsid w:val="004D55EA"/>
    <w:rsid w:val="004F74EE"/>
    <w:rsid w:val="00501FD7"/>
    <w:rsid w:val="00517C64"/>
    <w:rsid w:val="005261F3"/>
    <w:rsid w:val="0053520C"/>
    <w:rsid w:val="00540B9F"/>
    <w:rsid w:val="0054337D"/>
    <w:rsid w:val="00552BF1"/>
    <w:rsid w:val="00555CCB"/>
    <w:rsid w:val="005718DB"/>
    <w:rsid w:val="005723A0"/>
    <w:rsid w:val="005773A0"/>
    <w:rsid w:val="0058177B"/>
    <w:rsid w:val="00587ECD"/>
    <w:rsid w:val="005944D0"/>
    <w:rsid w:val="005A7DAC"/>
    <w:rsid w:val="005B1229"/>
    <w:rsid w:val="005C5035"/>
    <w:rsid w:val="005D2144"/>
    <w:rsid w:val="005D3847"/>
    <w:rsid w:val="005E2409"/>
    <w:rsid w:val="005E2C4C"/>
    <w:rsid w:val="005F76D7"/>
    <w:rsid w:val="00606329"/>
    <w:rsid w:val="006108AE"/>
    <w:rsid w:val="006113A5"/>
    <w:rsid w:val="00612BD3"/>
    <w:rsid w:val="00620621"/>
    <w:rsid w:val="00627EF0"/>
    <w:rsid w:val="00631C11"/>
    <w:rsid w:val="00640545"/>
    <w:rsid w:val="00647AB3"/>
    <w:rsid w:val="006527B2"/>
    <w:rsid w:val="00653B55"/>
    <w:rsid w:val="00662121"/>
    <w:rsid w:val="00672E7D"/>
    <w:rsid w:val="006770D1"/>
    <w:rsid w:val="006805EF"/>
    <w:rsid w:val="006918C3"/>
    <w:rsid w:val="006A3FDA"/>
    <w:rsid w:val="006B3D33"/>
    <w:rsid w:val="006B5797"/>
    <w:rsid w:val="006B663B"/>
    <w:rsid w:val="006C1E56"/>
    <w:rsid w:val="006C6371"/>
    <w:rsid w:val="006D17D2"/>
    <w:rsid w:val="006E1520"/>
    <w:rsid w:val="006E1ACF"/>
    <w:rsid w:val="006F13D2"/>
    <w:rsid w:val="006F2B78"/>
    <w:rsid w:val="006F2EDF"/>
    <w:rsid w:val="007118C5"/>
    <w:rsid w:val="00715CAB"/>
    <w:rsid w:val="00721554"/>
    <w:rsid w:val="007255D8"/>
    <w:rsid w:val="00731A53"/>
    <w:rsid w:val="00780347"/>
    <w:rsid w:val="0078650E"/>
    <w:rsid w:val="0079009F"/>
    <w:rsid w:val="00796BE0"/>
    <w:rsid w:val="007C5556"/>
    <w:rsid w:val="007D0154"/>
    <w:rsid w:val="007D3695"/>
    <w:rsid w:val="007D55DD"/>
    <w:rsid w:val="007F2980"/>
    <w:rsid w:val="008040BF"/>
    <w:rsid w:val="00805757"/>
    <w:rsid w:val="00805F60"/>
    <w:rsid w:val="00813B45"/>
    <w:rsid w:val="00830A9C"/>
    <w:rsid w:val="008470C5"/>
    <w:rsid w:val="00851481"/>
    <w:rsid w:val="0085159C"/>
    <w:rsid w:val="00853670"/>
    <w:rsid w:val="008556E7"/>
    <w:rsid w:val="0085571A"/>
    <w:rsid w:val="00856BED"/>
    <w:rsid w:val="00886C5B"/>
    <w:rsid w:val="008908BB"/>
    <w:rsid w:val="008925A6"/>
    <w:rsid w:val="00893E81"/>
    <w:rsid w:val="00894D59"/>
    <w:rsid w:val="008B4FC5"/>
    <w:rsid w:val="008D1257"/>
    <w:rsid w:val="008E5441"/>
    <w:rsid w:val="008E72F5"/>
    <w:rsid w:val="008F39AA"/>
    <w:rsid w:val="00915E07"/>
    <w:rsid w:val="009203EE"/>
    <w:rsid w:val="00923009"/>
    <w:rsid w:val="009405BA"/>
    <w:rsid w:val="00944D87"/>
    <w:rsid w:val="0095052D"/>
    <w:rsid w:val="00951CCF"/>
    <w:rsid w:val="00954B60"/>
    <w:rsid w:val="00955D40"/>
    <w:rsid w:val="00961B81"/>
    <w:rsid w:val="009816FE"/>
    <w:rsid w:val="009858CB"/>
    <w:rsid w:val="009904AA"/>
    <w:rsid w:val="0099074A"/>
    <w:rsid w:val="00992746"/>
    <w:rsid w:val="009B2DD3"/>
    <w:rsid w:val="009E162A"/>
    <w:rsid w:val="009E68DF"/>
    <w:rsid w:val="009F48A3"/>
    <w:rsid w:val="009F7049"/>
    <w:rsid w:val="00A27F23"/>
    <w:rsid w:val="00A34186"/>
    <w:rsid w:val="00A407B3"/>
    <w:rsid w:val="00A40B44"/>
    <w:rsid w:val="00A47844"/>
    <w:rsid w:val="00A57432"/>
    <w:rsid w:val="00A62A77"/>
    <w:rsid w:val="00A62E05"/>
    <w:rsid w:val="00A73AAD"/>
    <w:rsid w:val="00A95452"/>
    <w:rsid w:val="00AB0BB9"/>
    <w:rsid w:val="00AB4182"/>
    <w:rsid w:val="00AC210E"/>
    <w:rsid w:val="00AC4DCA"/>
    <w:rsid w:val="00AD0822"/>
    <w:rsid w:val="00AD66BF"/>
    <w:rsid w:val="00B21D1B"/>
    <w:rsid w:val="00B23CAD"/>
    <w:rsid w:val="00B27FD9"/>
    <w:rsid w:val="00B33FD1"/>
    <w:rsid w:val="00B34F0F"/>
    <w:rsid w:val="00B418ED"/>
    <w:rsid w:val="00B5163F"/>
    <w:rsid w:val="00B52108"/>
    <w:rsid w:val="00B52374"/>
    <w:rsid w:val="00B601C9"/>
    <w:rsid w:val="00B63F05"/>
    <w:rsid w:val="00B66ADF"/>
    <w:rsid w:val="00B73EE5"/>
    <w:rsid w:val="00B8216E"/>
    <w:rsid w:val="00B86AF1"/>
    <w:rsid w:val="00B92842"/>
    <w:rsid w:val="00B97842"/>
    <w:rsid w:val="00BB7CA6"/>
    <w:rsid w:val="00BC4F6A"/>
    <w:rsid w:val="00BE3AEF"/>
    <w:rsid w:val="00BF0767"/>
    <w:rsid w:val="00BF673B"/>
    <w:rsid w:val="00C00634"/>
    <w:rsid w:val="00C0646D"/>
    <w:rsid w:val="00C1661D"/>
    <w:rsid w:val="00C27A9F"/>
    <w:rsid w:val="00C36078"/>
    <w:rsid w:val="00C370AB"/>
    <w:rsid w:val="00C50BB3"/>
    <w:rsid w:val="00C611E5"/>
    <w:rsid w:val="00C746B1"/>
    <w:rsid w:val="00C75421"/>
    <w:rsid w:val="00C81286"/>
    <w:rsid w:val="00C81B2A"/>
    <w:rsid w:val="00C87AD8"/>
    <w:rsid w:val="00C92AED"/>
    <w:rsid w:val="00C96D22"/>
    <w:rsid w:val="00CA167E"/>
    <w:rsid w:val="00CA3F19"/>
    <w:rsid w:val="00CA7218"/>
    <w:rsid w:val="00CB3DBA"/>
    <w:rsid w:val="00CD3EA0"/>
    <w:rsid w:val="00CD6574"/>
    <w:rsid w:val="00CE0F15"/>
    <w:rsid w:val="00CE22A5"/>
    <w:rsid w:val="00CE44EB"/>
    <w:rsid w:val="00CE575E"/>
    <w:rsid w:val="00CF0558"/>
    <w:rsid w:val="00D118C3"/>
    <w:rsid w:val="00D20684"/>
    <w:rsid w:val="00D309F5"/>
    <w:rsid w:val="00D43203"/>
    <w:rsid w:val="00D43DA9"/>
    <w:rsid w:val="00D46CB1"/>
    <w:rsid w:val="00D50319"/>
    <w:rsid w:val="00D50F81"/>
    <w:rsid w:val="00D52D84"/>
    <w:rsid w:val="00D536A1"/>
    <w:rsid w:val="00D72BFC"/>
    <w:rsid w:val="00D81D24"/>
    <w:rsid w:val="00D95DFF"/>
    <w:rsid w:val="00D976CE"/>
    <w:rsid w:val="00D97D4A"/>
    <w:rsid w:val="00DA2C82"/>
    <w:rsid w:val="00DB160C"/>
    <w:rsid w:val="00DC22B7"/>
    <w:rsid w:val="00DD6100"/>
    <w:rsid w:val="00DE12D1"/>
    <w:rsid w:val="00DE2C9A"/>
    <w:rsid w:val="00DE4560"/>
    <w:rsid w:val="00DF0928"/>
    <w:rsid w:val="00DF73AE"/>
    <w:rsid w:val="00E04BE2"/>
    <w:rsid w:val="00E0596B"/>
    <w:rsid w:val="00E06294"/>
    <w:rsid w:val="00E0636B"/>
    <w:rsid w:val="00E3109F"/>
    <w:rsid w:val="00E3363A"/>
    <w:rsid w:val="00E44F5F"/>
    <w:rsid w:val="00E52003"/>
    <w:rsid w:val="00E53C53"/>
    <w:rsid w:val="00E557F1"/>
    <w:rsid w:val="00E56CFF"/>
    <w:rsid w:val="00E63027"/>
    <w:rsid w:val="00E67242"/>
    <w:rsid w:val="00E77733"/>
    <w:rsid w:val="00E777A5"/>
    <w:rsid w:val="00E816DA"/>
    <w:rsid w:val="00E86F07"/>
    <w:rsid w:val="00EA2C8C"/>
    <w:rsid w:val="00EB7AD8"/>
    <w:rsid w:val="00EC0A5B"/>
    <w:rsid w:val="00EC4F40"/>
    <w:rsid w:val="00EC77C4"/>
    <w:rsid w:val="00ED40FD"/>
    <w:rsid w:val="00ED787B"/>
    <w:rsid w:val="00EF48B5"/>
    <w:rsid w:val="00F11C92"/>
    <w:rsid w:val="00F13750"/>
    <w:rsid w:val="00F24C27"/>
    <w:rsid w:val="00F434E0"/>
    <w:rsid w:val="00F50EB4"/>
    <w:rsid w:val="00F57B67"/>
    <w:rsid w:val="00F6376C"/>
    <w:rsid w:val="00F703B1"/>
    <w:rsid w:val="00F72B1E"/>
    <w:rsid w:val="00F738F9"/>
    <w:rsid w:val="00F9195A"/>
    <w:rsid w:val="00F92BF5"/>
    <w:rsid w:val="00F93AF1"/>
    <w:rsid w:val="00FA20CF"/>
    <w:rsid w:val="00FB0D90"/>
    <w:rsid w:val="00FB250A"/>
    <w:rsid w:val="00FB7D87"/>
    <w:rsid w:val="00FC4C9D"/>
    <w:rsid w:val="00FC565E"/>
    <w:rsid w:val="00FD20BF"/>
    <w:rsid w:val="00FE2873"/>
    <w:rsid w:val="00FE6334"/>
    <w:rsid w:val="00FF4FC4"/>
    <w:rsid w:val="00FF5781"/>
    <w:rsid w:val="00FF6FE3"/>
    <w:rsid w:val="00FF7A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A5181E"/>
  <w15:docId w15:val="{EDBFA4BF-7088-41F4-9637-9CAF146C0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5" w:lineRule="auto"/>
      <w:ind w:left="450" w:right="275" w:hanging="10"/>
      <w:jc w:val="both"/>
    </w:pPr>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line="216" w:lineRule="auto"/>
      <w:ind w:left="962" w:firstLine="342"/>
      <w:outlineLvl w:val="0"/>
    </w:pPr>
    <w:rPr>
      <w:rFonts w:ascii="Calibri" w:eastAsia="Calibri" w:hAnsi="Calibri" w:cs="Calibri"/>
      <w:color w:val="4472C4"/>
      <w:sz w:val="48"/>
    </w:rPr>
  </w:style>
  <w:style w:type="paragraph" w:styleId="Titre2">
    <w:name w:val="heading 2"/>
    <w:next w:val="Normal"/>
    <w:link w:val="Titre2Car"/>
    <w:uiPriority w:val="9"/>
    <w:unhideWhenUsed/>
    <w:qFormat/>
    <w:pPr>
      <w:keepNext/>
      <w:keepLines/>
      <w:spacing w:after="0"/>
      <w:ind w:left="810" w:hanging="10"/>
      <w:outlineLvl w:val="1"/>
    </w:pPr>
    <w:rPr>
      <w:rFonts w:ascii="Times New Roman" w:eastAsia="Times New Roman" w:hAnsi="Times New Roman" w:cs="Times New Roman"/>
      <w:b/>
      <w:color w:val="000000"/>
      <w:sz w:val="28"/>
      <w:u w:val="single" w:color="000000"/>
    </w:rPr>
  </w:style>
  <w:style w:type="paragraph" w:styleId="Titre3">
    <w:name w:val="heading 3"/>
    <w:next w:val="Normal"/>
    <w:link w:val="Titre3Car"/>
    <w:uiPriority w:val="9"/>
    <w:unhideWhenUsed/>
    <w:qFormat/>
    <w:pPr>
      <w:keepNext/>
      <w:keepLines/>
      <w:spacing w:after="0"/>
      <w:ind w:left="450" w:hanging="10"/>
      <w:outlineLvl w:val="2"/>
    </w:pPr>
    <w:rPr>
      <w:rFonts w:ascii="Times New Roman" w:eastAsia="Times New Roman" w:hAnsi="Times New Roman" w:cs="Times New Roman"/>
      <w:b/>
      <w:color w:val="000000"/>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Times New Roman" w:eastAsia="Times New Roman" w:hAnsi="Times New Roman" w:cs="Times New Roman"/>
      <w:b/>
      <w:color w:val="000000"/>
      <w:sz w:val="24"/>
    </w:rPr>
  </w:style>
  <w:style w:type="character" w:customStyle="1" w:styleId="Titre2Car">
    <w:name w:val="Titre 2 Car"/>
    <w:link w:val="Titre2"/>
    <w:uiPriority w:val="9"/>
    <w:rPr>
      <w:rFonts w:ascii="Times New Roman" w:eastAsia="Times New Roman" w:hAnsi="Times New Roman" w:cs="Times New Roman"/>
      <w:b/>
      <w:color w:val="000000"/>
      <w:sz w:val="28"/>
      <w:u w:val="single" w:color="000000"/>
    </w:rPr>
  </w:style>
  <w:style w:type="character" w:customStyle="1" w:styleId="Titre1Car">
    <w:name w:val="Titre 1 Car"/>
    <w:link w:val="Titre1"/>
    <w:uiPriority w:val="9"/>
    <w:rPr>
      <w:rFonts w:ascii="Calibri" w:eastAsia="Calibri" w:hAnsi="Calibri" w:cs="Calibri"/>
      <w:color w:val="4472C4"/>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detabledesmatires">
    <w:name w:val="TOC Heading"/>
    <w:basedOn w:val="Titre1"/>
    <w:next w:val="Normal"/>
    <w:uiPriority w:val="39"/>
    <w:unhideWhenUsed/>
    <w:qFormat/>
    <w:rsid w:val="00B92842"/>
    <w:pPr>
      <w:spacing w:before="240" w:line="259" w:lineRule="auto"/>
      <w:ind w:left="0" w:firstLine="0"/>
      <w:outlineLvl w:val="9"/>
    </w:pPr>
    <w:rPr>
      <w:rFonts w:asciiTheme="majorHAnsi" w:eastAsiaTheme="majorEastAsia" w:hAnsiTheme="majorHAnsi" w:cstheme="majorBidi"/>
      <w:color w:val="2F5496" w:themeColor="accent1" w:themeShade="BF"/>
      <w:kern w:val="0"/>
      <w:sz w:val="32"/>
      <w:szCs w:val="32"/>
      <w14:ligatures w14:val="none"/>
    </w:rPr>
  </w:style>
  <w:style w:type="paragraph" w:styleId="TM1">
    <w:name w:val="toc 1"/>
    <w:basedOn w:val="Normal"/>
    <w:next w:val="Normal"/>
    <w:autoRedefine/>
    <w:uiPriority w:val="39"/>
    <w:unhideWhenUsed/>
    <w:rsid w:val="00B92842"/>
    <w:pPr>
      <w:spacing w:after="100"/>
      <w:ind w:left="0"/>
    </w:pPr>
  </w:style>
  <w:style w:type="paragraph" w:styleId="TM3">
    <w:name w:val="toc 3"/>
    <w:basedOn w:val="Normal"/>
    <w:next w:val="Normal"/>
    <w:autoRedefine/>
    <w:uiPriority w:val="39"/>
    <w:unhideWhenUsed/>
    <w:rsid w:val="00B92842"/>
    <w:pPr>
      <w:spacing w:after="100"/>
      <w:ind w:left="480"/>
    </w:pPr>
  </w:style>
  <w:style w:type="character" w:styleId="Lienhypertexte">
    <w:name w:val="Hyperlink"/>
    <w:basedOn w:val="Policepardfaut"/>
    <w:uiPriority w:val="99"/>
    <w:unhideWhenUsed/>
    <w:rsid w:val="00B92842"/>
    <w:rPr>
      <w:color w:val="0563C1" w:themeColor="hyperlink"/>
      <w:u w:val="single"/>
    </w:rPr>
  </w:style>
  <w:style w:type="paragraph" w:styleId="En-tte">
    <w:name w:val="header"/>
    <w:basedOn w:val="Normal"/>
    <w:link w:val="En-tteCar"/>
    <w:uiPriority w:val="99"/>
    <w:unhideWhenUsed/>
    <w:rsid w:val="00C36078"/>
    <w:pPr>
      <w:tabs>
        <w:tab w:val="center" w:pos="4536"/>
        <w:tab w:val="right" w:pos="9072"/>
      </w:tabs>
      <w:spacing w:after="0" w:line="240" w:lineRule="auto"/>
    </w:pPr>
  </w:style>
  <w:style w:type="character" w:customStyle="1" w:styleId="En-tteCar">
    <w:name w:val="En-tête Car"/>
    <w:basedOn w:val="Policepardfaut"/>
    <w:link w:val="En-tte"/>
    <w:uiPriority w:val="99"/>
    <w:rsid w:val="00C36078"/>
    <w:rPr>
      <w:rFonts w:ascii="Times New Roman" w:eastAsia="Times New Roman" w:hAnsi="Times New Roman" w:cs="Times New Roman"/>
      <w:color w:val="000000"/>
      <w:sz w:val="24"/>
    </w:rPr>
  </w:style>
  <w:style w:type="paragraph" w:styleId="Pieddepage">
    <w:name w:val="footer"/>
    <w:basedOn w:val="Normal"/>
    <w:link w:val="PieddepageCar"/>
    <w:uiPriority w:val="99"/>
    <w:unhideWhenUsed/>
    <w:rsid w:val="00C360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6078"/>
    <w:rPr>
      <w:rFonts w:ascii="Times New Roman" w:eastAsia="Times New Roman" w:hAnsi="Times New Roman" w:cs="Times New Roman"/>
      <w:color w:val="000000"/>
      <w:sz w:val="24"/>
    </w:rPr>
  </w:style>
  <w:style w:type="character" w:styleId="Mentionnonrsolue">
    <w:name w:val="Unresolved Mention"/>
    <w:basedOn w:val="Policepardfaut"/>
    <w:uiPriority w:val="99"/>
    <w:semiHidden/>
    <w:unhideWhenUsed/>
    <w:rsid w:val="00246028"/>
    <w:rPr>
      <w:color w:val="605E5C"/>
      <w:shd w:val="clear" w:color="auto" w:fill="E1DFDD"/>
    </w:rPr>
  </w:style>
  <w:style w:type="character" w:styleId="Textedelespacerserv">
    <w:name w:val="Placeholder Text"/>
    <w:basedOn w:val="Policepardfaut"/>
    <w:uiPriority w:val="99"/>
    <w:semiHidden/>
    <w:rsid w:val="001A4A57"/>
    <w:rPr>
      <w:color w:val="666666"/>
    </w:rPr>
  </w:style>
  <w:style w:type="paragraph" w:styleId="Paragraphedeliste">
    <w:name w:val="List Paragraph"/>
    <w:basedOn w:val="Normal"/>
    <w:uiPriority w:val="34"/>
    <w:qFormat/>
    <w:rsid w:val="008D1257"/>
    <w:pPr>
      <w:ind w:left="720"/>
      <w:contextualSpacing/>
    </w:pPr>
  </w:style>
  <w:style w:type="paragraph" w:styleId="NormalWeb">
    <w:name w:val="Normal (Web)"/>
    <w:basedOn w:val="Normal"/>
    <w:uiPriority w:val="99"/>
    <w:unhideWhenUsed/>
    <w:rsid w:val="000011D6"/>
    <w:pPr>
      <w:spacing w:before="100" w:beforeAutospacing="1" w:after="100" w:afterAutospacing="1" w:line="240" w:lineRule="auto"/>
      <w:ind w:left="0" w:right="0" w:firstLine="0"/>
      <w:jc w:val="left"/>
    </w:pPr>
    <w:rPr>
      <w:color w:val="auto"/>
      <w:kern w:val="0"/>
      <w:szCs w:val="24"/>
      <w14:ligatures w14:val="none"/>
    </w:rPr>
  </w:style>
  <w:style w:type="paragraph" w:styleId="TM2">
    <w:name w:val="toc 2"/>
    <w:basedOn w:val="Normal"/>
    <w:next w:val="Normal"/>
    <w:autoRedefine/>
    <w:uiPriority w:val="39"/>
    <w:unhideWhenUsed/>
    <w:rsid w:val="00E06294"/>
    <w:pPr>
      <w:spacing w:after="100"/>
      <w:ind w:left="240"/>
    </w:pPr>
  </w:style>
  <w:style w:type="character" w:customStyle="1" w:styleId="katex-mathml">
    <w:name w:val="katex-mathml"/>
    <w:basedOn w:val="Policepardfaut"/>
    <w:rsid w:val="004A5B3C"/>
  </w:style>
  <w:style w:type="character" w:customStyle="1" w:styleId="mord">
    <w:name w:val="mord"/>
    <w:basedOn w:val="Policepardfaut"/>
    <w:rsid w:val="004A5B3C"/>
  </w:style>
  <w:style w:type="table" w:styleId="Grilledutableau">
    <w:name w:val="Table Grid"/>
    <w:basedOn w:val="TableauNormal"/>
    <w:uiPriority w:val="59"/>
    <w:rsid w:val="000D1CE2"/>
    <w:pPr>
      <w:spacing w:after="0" w:line="240" w:lineRule="auto"/>
    </w:pPr>
    <w:rPr>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E777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3352">
      <w:bodyDiv w:val="1"/>
      <w:marLeft w:val="0"/>
      <w:marRight w:val="0"/>
      <w:marTop w:val="0"/>
      <w:marBottom w:val="0"/>
      <w:divBdr>
        <w:top w:val="none" w:sz="0" w:space="0" w:color="auto"/>
        <w:left w:val="none" w:sz="0" w:space="0" w:color="auto"/>
        <w:bottom w:val="none" w:sz="0" w:space="0" w:color="auto"/>
        <w:right w:val="none" w:sz="0" w:space="0" w:color="auto"/>
      </w:divBdr>
    </w:div>
    <w:div w:id="222643217">
      <w:bodyDiv w:val="1"/>
      <w:marLeft w:val="0"/>
      <w:marRight w:val="0"/>
      <w:marTop w:val="0"/>
      <w:marBottom w:val="0"/>
      <w:divBdr>
        <w:top w:val="none" w:sz="0" w:space="0" w:color="auto"/>
        <w:left w:val="none" w:sz="0" w:space="0" w:color="auto"/>
        <w:bottom w:val="none" w:sz="0" w:space="0" w:color="auto"/>
        <w:right w:val="none" w:sz="0" w:space="0" w:color="auto"/>
      </w:divBdr>
    </w:div>
    <w:div w:id="316349118">
      <w:bodyDiv w:val="1"/>
      <w:marLeft w:val="0"/>
      <w:marRight w:val="0"/>
      <w:marTop w:val="0"/>
      <w:marBottom w:val="0"/>
      <w:divBdr>
        <w:top w:val="none" w:sz="0" w:space="0" w:color="auto"/>
        <w:left w:val="none" w:sz="0" w:space="0" w:color="auto"/>
        <w:bottom w:val="none" w:sz="0" w:space="0" w:color="auto"/>
        <w:right w:val="none" w:sz="0" w:space="0" w:color="auto"/>
      </w:divBdr>
    </w:div>
    <w:div w:id="328603282">
      <w:bodyDiv w:val="1"/>
      <w:marLeft w:val="0"/>
      <w:marRight w:val="0"/>
      <w:marTop w:val="0"/>
      <w:marBottom w:val="0"/>
      <w:divBdr>
        <w:top w:val="none" w:sz="0" w:space="0" w:color="auto"/>
        <w:left w:val="none" w:sz="0" w:space="0" w:color="auto"/>
        <w:bottom w:val="none" w:sz="0" w:space="0" w:color="auto"/>
        <w:right w:val="none" w:sz="0" w:space="0" w:color="auto"/>
      </w:divBdr>
    </w:div>
    <w:div w:id="351224435">
      <w:bodyDiv w:val="1"/>
      <w:marLeft w:val="0"/>
      <w:marRight w:val="0"/>
      <w:marTop w:val="0"/>
      <w:marBottom w:val="0"/>
      <w:divBdr>
        <w:top w:val="none" w:sz="0" w:space="0" w:color="auto"/>
        <w:left w:val="none" w:sz="0" w:space="0" w:color="auto"/>
        <w:bottom w:val="none" w:sz="0" w:space="0" w:color="auto"/>
        <w:right w:val="none" w:sz="0" w:space="0" w:color="auto"/>
      </w:divBdr>
    </w:div>
    <w:div w:id="380401985">
      <w:bodyDiv w:val="1"/>
      <w:marLeft w:val="0"/>
      <w:marRight w:val="0"/>
      <w:marTop w:val="0"/>
      <w:marBottom w:val="0"/>
      <w:divBdr>
        <w:top w:val="none" w:sz="0" w:space="0" w:color="auto"/>
        <w:left w:val="none" w:sz="0" w:space="0" w:color="auto"/>
        <w:bottom w:val="none" w:sz="0" w:space="0" w:color="auto"/>
        <w:right w:val="none" w:sz="0" w:space="0" w:color="auto"/>
      </w:divBdr>
    </w:div>
    <w:div w:id="403722193">
      <w:bodyDiv w:val="1"/>
      <w:marLeft w:val="0"/>
      <w:marRight w:val="0"/>
      <w:marTop w:val="0"/>
      <w:marBottom w:val="0"/>
      <w:divBdr>
        <w:top w:val="none" w:sz="0" w:space="0" w:color="auto"/>
        <w:left w:val="none" w:sz="0" w:space="0" w:color="auto"/>
        <w:bottom w:val="none" w:sz="0" w:space="0" w:color="auto"/>
        <w:right w:val="none" w:sz="0" w:space="0" w:color="auto"/>
      </w:divBdr>
    </w:div>
    <w:div w:id="537401912">
      <w:bodyDiv w:val="1"/>
      <w:marLeft w:val="0"/>
      <w:marRight w:val="0"/>
      <w:marTop w:val="0"/>
      <w:marBottom w:val="0"/>
      <w:divBdr>
        <w:top w:val="none" w:sz="0" w:space="0" w:color="auto"/>
        <w:left w:val="none" w:sz="0" w:space="0" w:color="auto"/>
        <w:bottom w:val="none" w:sz="0" w:space="0" w:color="auto"/>
        <w:right w:val="none" w:sz="0" w:space="0" w:color="auto"/>
      </w:divBdr>
    </w:div>
    <w:div w:id="676465412">
      <w:bodyDiv w:val="1"/>
      <w:marLeft w:val="0"/>
      <w:marRight w:val="0"/>
      <w:marTop w:val="0"/>
      <w:marBottom w:val="0"/>
      <w:divBdr>
        <w:top w:val="none" w:sz="0" w:space="0" w:color="auto"/>
        <w:left w:val="none" w:sz="0" w:space="0" w:color="auto"/>
        <w:bottom w:val="none" w:sz="0" w:space="0" w:color="auto"/>
        <w:right w:val="none" w:sz="0" w:space="0" w:color="auto"/>
      </w:divBdr>
    </w:div>
    <w:div w:id="686322922">
      <w:bodyDiv w:val="1"/>
      <w:marLeft w:val="0"/>
      <w:marRight w:val="0"/>
      <w:marTop w:val="0"/>
      <w:marBottom w:val="0"/>
      <w:divBdr>
        <w:top w:val="none" w:sz="0" w:space="0" w:color="auto"/>
        <w:left w:val="none" w:sz="0" w:space="0" w:color="auto"/>
        <w:bottom w:val="none" w:sz="0" w:space="0" w:color="auto"/>
        <w:right w:val="none" w:sz="0" w:space="0" w:color="auto"/>
      </w:divBdr>
    </w:div>
    <w:div w:id="746002731">
      <w:bodyDiv w:val="1"/>
      <w:marLeft w:val="0"/>
      <w:marRight w:val="0"/>
      <w:marTop w:val="0"/>
      <w:marBottom w:val="0"/>
      <w:divBdr>
        <w:top w:val="none" w:sz="0" w:space="0" w:color="auto"/>
        <w:left w:val="none" w:sz="0" w:space="0" w:color="auto"/>
        <w:bottom w:val="none" w:sz="0" w:space="0" w:color="auto"/>
        <w:right w:val="none" w:sz="0" w:space="0" w:color="auto"/>
      </w:divBdr>
    </w:div>
    <w:div w:id="842360490">
      <w:bodyDiv w:val="1"/>
      <w:marLeft w:val="0"/>
      <w:marRight w:val="0"/>
      <w:marTop w:val="0"/>
      <w:marBottom w:val="0"/>
      <w:divBdr>
        <w:top w:val="none" w:sz="0" w:space="0" w:color="auto"/>
        <w:left w:val="none" w:sz="0" w:space="0" w:color="auto"/>
        <w:bottom w:val="none" w:sz="0" w:space="0" w:color="auto"/>
        <w:right w:val="none" w:sz="0" w:space="0" w:color="auto"/>
      </w:divBdr>
    </w:div>
    <w:div w:id="849686930">
      <w:bodyDiv w:val="1"/>
      <w:marLeft w:val="0"/>
      <w:marRight w:val="0"/>
      <w:marTop w:val="0"/>
      <w:marBottom w:val="0"/>
      <w:divBdr>
        <w:top w:val="none" w:sz="0" w:space="0" w:color="auto"/>
        <w:left w:val="none" w:sz="0" w:space="0" w:color="auto"/>
        <w:bottom w:val="none" w:sz="0" w:space="0" w:color="auto"/>
        <w:right w:val="none" w:sz="0" w:space="0" w:color="auto"/>
      </w:divBdr>
      <w:divsChild>
        <w:div w:id="479811596">
          <w:marLeft w:val="0"/>
          <w:marRight w:val="0"/>
          <w:marTop w:val="300"/>
          <w:marBottom w:val="300"/>
          <w:divBdr>
            <w:top w:val="none" w:sz="0" w:space="0" w:color="auto"/>
            <w:left w:val="none" w:sz="0" w:space="0" w:color="auto"/>
            <w:bottom w:val="none" w:sz="0" w:space="0" w:color="auto"/>
            <w:right w:val="none" w:sz="0" w:space="0" w:color="auto"/>
          </w:divBdr>
          <w:divsChild>
            <w:div w:id="860554998">
              <w:marLeft w:val="0"/>
              <w:marRight w:val="0"/>
              <w:marTop w:val="150"/>
              <w:marBottom w:val="150"/>
              <w:divBdr>
                <w:top w:val="none" w:sz="0" w:space="0" w:color="auto"/>
                <w:left w:val="single" w:sz="24" w:space="11" w:color="007BFF"/>
                <w:bottom w:val="none" w:sz="0" w:space="0" w:color="auto"/>
                <w:right w:val="none" w:sz="0" w:space="0" w:color="auto"/>
              </w:divBdr>
            </w:div>
          </w:divsChild>
        </w:div>
        <w:div w:id="603421306">
          <w:marLeft w:val="0"/>
          <w:marRight w:val="0"/>
          <w:marTop w:val="300"/>
          <w:marBottom w:val="300"/>
          <w:divBdr>
            <w:top w:val="none" w:sz="0" w:space="0" w:color="auto"/>
            <w:left w:val="none" w:sz="0" w:space="0" w:color="auto"/>
            <w:bottom w:val="none" w:sz="0" w:space="0" w:color="auto"/>
            <w:right w:val="none" w:sz="0" w:space="0" w:color="auto"/>
          </w:divBdr>
          <w:divsChild>
            <w:div w:id="106194969">
              <w:marLeft w:val="0"/>
              <w:marRight w:val="0"/>
              <w:marTop w:val="150"/>
              <w:marBottom w:val="150"/>
              <w:divBdr>
                <w:top w:val="none" w:sz="0" w:space="0" w:color="auto"/>
                <w:left w:val="single" w:sz="24" w:space="11" w:color="007BFF"/>
                <w:bottom w:val="none" w:sz="0" w:space="0" w:color="auto"/>
                <w:right w:val="none" w:sz="0" w:space="0" w:color="auto"/>
              </w:divBdr>
            </w:div>
          </w:divsChild>
        </w:div>
        <w:div w:id="931738194">
          <w:marLeft w:val="0"/>
          <w:marRight w:val="0"/>
          <w:marTop w:val="300"/>
          <w:marBottom w:val="300"/>
          <w:divBdr>
            <w:top w:val="none" w:sz="0" w:space="0" w:color="auto"/>
            <w:left w:val="none" w:sz="0" w:space="0" w:color="auto"/>
            <w:bottom w:val="none" w:sz="0" w:space="0" w:color="auto"/>
            <w:right w:val="none" w:sz="0" w:space="0" w:color="auto"/>
          </w:divBdr>
          <w:divsChild>
            <w:div w:id="585841076">
              <w:marLeft w:val="0"/>
              <w:marRight w:val="0"/>
              <w:marTop w:val="150"/>
              <w:marBottom w:val="150"/>
              <w:divBdr>
                <w:top w:val="none" w:sz="0" w:space="0" w:color="auto"/>
                <w:left w:val="single" w:sz="24" w:space="11" w:color="007BFF"/>
                <w:bottom w:val="none" w:sz="0" w:space="0" w:color="auto"/>
                <w:right w:val="none" w:sz="0" w:space="0" w:color="auto"/>
              </w:divBdr>
            </w:div>
          </w:divsChild>
        </w:div>
        <w:div w:id="1193610529">
          <w:marLeft w:val="0"/>
          <w:marRight w:val="0"/>
          <w:marTop w:val="300"/>
          <w:marBottom w:val="300"/>
          <w:divBdr>
            <w:top w:val="none" w:sz="0" w:space="0" w:color="auto"/>
            <w:left w:val="none" w:sz="0" w:space="0" w:color="auto"/>
            <w:bottom w:val="none" w:sz="0" w:space="0" w:color="auto"/>
            <w:right w:val="none" w:sz="0" w:space="0" w:color="auto"/>
          </w:divBdr>
          <w:divsChild>
            <w:div w:id="956569470">
              <w:marLeft w:val="0"/>
              <w:marRight w:val="0"/>
              <w:marTop w:val="150"/>
              <w:marBottom w:val="150"/>
              <w:divBdr>
                <w:top w:val="none" w:sz="0" w:space="0" w:color="auto"/>
                <w:left w:val="single" w:sz="24" w:space="11" w:color="007BFF"/>
                <w:bottom w:val="none" w:sz="0" w:space="0" w:color="auto"/>
                <w:right w:val="none" w:sz="0" w:space="0" w:color="auto"/>
              </w:divBdr>
            </w:div>
          </w:divsChild>
        </w:div>
        <w:div w:id="1392536394">
          <w:marLeft w:val="0"/>
          <w:marRight w:val="0"/>
          <w:marTop w:val="300"/>
          <w:marBottom w:val="300"/>
          <w:divBdr>
            <w:top w:val="none" w:sz="0" w:space="0" w:color="auto"/>
            <w:left w:val="none" w:sz="0" w:space="0" w:color="auto"/>
            <w:bottom w:val="none" w:sz="0" w:space="0" w:color="auto"/>
            <w:right w:val="none" w:sz="0" w:space="0" w:color="auto"/>
          </w:divBdr>
          <w:divsChild>
            <w:div w:id="1550339266">
              <w:marLeft w:val="0"/>
              <w:marRight w:val="0"/>
              <w:marTop w:val="150"/>
              <w:marBottom w:val="150"/>
              <w:divBdr>
                <w:top w:val="none" w:sz="0" w:space="0" w:color="auto"/>
                <w:left w:val="single" w:sz="24" w:space="11" w:color="007BFF"/>
                <w:bottom w:val="none" w:sz="0" w:space="0" w:color="auto"/>
                <w:right w:val="none" w:sz="0" w:space="0" w:color="auto"/>
              </w:divBdr>
            </w:div>
          </w:divsChild>
        </w:div>
      </w:divsChild>
    </w:div>
    <w:div w:id="879781581">
      <w:bodyDiv w:val="1"/>
      <w:marLeft w:val="0"/>
      <w:marRight w:val="0"/>
      <w:marTop w:val="0"/>
      <w:marBottom w:val="0"/>
      <w:divBdr>
        <w:top w:val="none" w:sz="0" w:space="0" w:color="auto"/>
        <w:left w:val="none" w:sz="0" w:space="0" w:color="auto"/>
        <w:bottom w:val="none" w:sz="0" w:space="0" w:color="auto"/>
        <w:right w:val="none" w:sz="0" w:space="0" w:color="auto"/>
      </w:divBdr>
    </w:div>
    <w:div w:id="935134968">
      <w:bodyDiv w:val="1"/>
      <w:marLeft w:val="0"/>
      <w:marRight w:val="0"/>
      <w:marTop w:val="0"/>
      <w:marBottom w:val="0"/>
      <w:divBdr>
        <w:top w:val="none" w:sz="0" w:space="0" w:color="auto"/>
        <w:left w:val="none" w:sz="0" w:space="0" w:color="auto"/>
        <w:bottom w:val="none" w:sz="0" w:space="0" w:color="auto"/>
        <w:right w:val="none" w:sz="0" w:space="0" w:color="auto"/>
      </w:divBdr>
    </w:div>
    <w:div w:id="1086341890">
      <w:bodyDiv w:val="1"/>
      <w:marLeft w:val="0"/>
      <w:marRight w:val="0"/>
      <w:marTop w:val="0"/>
      <w:marBottom w:val="0"/>
      <w:divBdr>
        <w:top w:val="none" w:sz="0" w:space="0" w:color="auto"/>
        <w:left w:val="none" w:sz="0" w:space="0" w:color="auto"/>
        <w:bottom w:val="none" w:sz="0" w:space="0" w:color="auto"/>
        <w:right w:val="none" w:sz="0" w:space="0" w:color="auto"/>
      </w:divBdr>
    </w:div>
    <w:div w:id="1128470239">
      <w:bodyDiv w:val="1"/>
      <w:marLeft w:val="0"/>
      <w:marRight w:val="0"/>
      <w:marTop w:val="0"/>
      <w:marBottom w:val="0"/>
      <w:divBdr>
        <w:top w:val="none" w:sz="0" w:space="0" w:color="auto"/>
        <w:left w:val="none" w:sz="0" w:space="0" w:color="auto"/>
        <w:bottom w:val="none" w:sz="0" w:space="0" w:color="auto"/>
        <w:right w:val="none" w:sz="0" w:space="0" w:color="auto"/>
      </w:divBdr>
    </w:div>
    <w:div w:id="1150832177">
      <w:bodyDiv w:val="1"/>
      <w:marLeft w:val="0"/>
      <w:marRight w:val="0"/>
      <w:marTop w:val="0"/>
      <w:marBottom w:val="0"/>
      <w:divBdr>
        <w:top w:val="none" w:sz="0" w:space="0" w:color="auto"/>
        <w:left w:val="none" w:sz="0" w:space="0" w:color="auto"/>
        <w:bottom w:val="none" w:sz="0" w:space="0" w:color="auto"/>
        <w:right w:val="none" w:sz="0" w:space="0" w:color="auto"/>
      </w:divBdr>
    </w:div>
    <w:div w:id="1328284204">
      <w:bodyDiv w:val="1"/>
      <w:marLeft w:val="0"/>
      <w:marRight w:val="0"/>
      <w:marTop w:val="0"/>
      <w:marBottom w:val="0"/>
      <w:divBdr>
        <w:top w:val="none" w:sz="0" w:space="0" w:color="auto"/>
        <w:left w:val="none" w:sz="0" w:space="0" w:color="auto"/>
        <w:bottom w:val="none" w:sz="0" w:space="0" w:color="auto"/>
        <w:right w:val="none" w:sz="0" w:space="0" w:color="auto"/>
      </w:divBdr>
    </w:div>
    <w:div w:id="1446267758">
      <w:bodyDiv w:val="1"/>
      <w:marLeft w:val="0"/>
      <w:marRight w:val="0"/>
      <w:marTop w:val="0"/>
      <w:marBottom w:val="0"/>
      <w:divBdr>
        <w:top w:val="none" w:sz="0" w:space="0" w:color="auto"/>
        <w:left w:val="none" w:sz="0" w:space="0" w:color="auto"/>
        <w:bottom w:val="none" w:sz="0" w:space="0" w:color="auto"/>
        <w:right w:val="none" w:sz="0" w:space="0" w:color="auto"/>
      </w:divBdr>
    </w:div>
    <w:div w:id="1477336659">
      <w:bodyDiv w:val="1"/>
      <w:marLeft w:val="0"/>
      <w:marRight w:val="0"/>
      <w:marTop w:val="0"/>
      <w:marBottom w:val="0"/>
      <w:divBdr>
        <w:top w:val="none" w:sz="0" w:space="0" w:color="auto"/>
        <w:left w:val="none" w:sz="0" w:space="0" w:color="auto"/>
        <w:bottom w:val="none" w:sz="0" w:space="0" w:color="auto"/>
        <w:right w:val="none" w:sz="0" w:space="0" w:color="auto"/>
      </w:divBdr>
    </w:div>
    <w:div w:id="1507670983">
      <w:bodyDiv w:val="1"/>
      <w:marLeft w:val="0"/>
      <w:marRight w:val="0"/>
      <w:marTop w:val="0"/>
      <w:marBottom w:val="0"/>
      <w:divBdr>
        <w:top w:val="none" w:sz="0" w:space="0" w:color="auto"/>
        <w:left w:val="none" w:sz="0" w:space="0" w:color="auto"/>
        <w:bottom w:val="none" w:sz="0" w:space="0" w:color="auto"/>
        <w:right w:val="none" w:sz="0" w:space="0" w:color="auto"/>
      </w:divBdr>
    </w:div>
    <w:div w:id="1550075185">
      <w:bodyDiv w:val="1"/>
      <w:marLeft w:val="0"/>
      <w:marRight w:val="0"/>
      <w:marTop w:val="0"/>
      <w:marBottom w:val="0"/>
      <w:divBdr>
        <w:top w:val="none" w:sz="0" w:space="0" w:color="auto"/>
        <w:left w:val="none" w:sz="0" w:space="0" w:color="auto"/>
        <w:bottom w:val="none" w:sz="0" w:space="0" w:color="auto"/>
        <w:right w:val="none" w:sz="0" w:space="0" w:color="auto"/>
      </w:divBdr>
    </w:div>
    <w:div w:id="1589390231">
      <w:bodyDiv w:val="1"/>
      <w:marLeft w:val="0"/>
      <w:marRight w:val="0"/>
      <w:marTop w:val="0"/>
      <w:marBottom w:val="0"/>
      <w:divBdr>
        <w:top w:val="none" w:sz="0" w:space="0" w:color="auto"/>
        <w:left w:val="none" w:sz="0" w:space="0" w:color="auto"/>
        <w:bottom w:val="none" w:sz="0" w:space="0" w:color="auto"/>
        <w:right w:val="none" w:sz="0" w:space="0" w:color="auto"/>
      </w:divBdr>
    </w:div>
    <w:div w:id="1647589524">
      <w:bodyDiv w:val="1"/>
      <w:marLeft w:val="0"/>
      <w:marRight w:val="0"/>
      <w:marTop w:val="0"/>
      <w:marBottom w:val="0"/>
      <w:divBdr>
        <w:top w:val="none" w:sz="0" w:space="0" w:color="auto"/>
        <w:left w:val="none" w:sz="0" w:space="0" w:color="auto"/>
        <w:bottom w:val="none" w:sz="0" w:space="0" w:color="auto"/>
        <w:right w:val="none" w:sz="0" w:space="0" w:color="auto"/>
      </w:divBdr>
    </w:div>
    <w:div w:id="1882664493">
      <w:bodyDiv w:val="1"/>
      <w:marLeft w:val="0"/>
      <w:marRight w:val="0"/>
      <w:marTop w:val="0"/>
      <w:marBottom w:val="0"/>
      <w:divBdr>
        <w:top w:val="none" w:sz="0" w:space="0" w:color="auto"/>
        <w:left w:val="none" w:sz="0" w:space="0" w:color="auto"/>
        <w:bottom w:val="none" w:sz="0" w:space="0" w:color="auto"/>
        <w:right w:val="none" w:sz="0" w:space="0" w:color="auto"/>
      </w:divBdr>
    </w:div>
    <w:div w:id="1980069297">
      <w:bodyDiv w:val="1"/>
      <w:marLeft w:val="0"/>
      <w:marRight w:val="0"/>
      <w:marTop w:val="0"/>
      <w:marBottom w:val="0"/>
      <w:divBdr>
        <w:top w:val="none" w:sz="0" w:space="0" w:color="auto"/>
        <w:left w:val="none" w:sz="0" w:space="0" w:color="auto"/>
        <w:bottom w:val="none" w:sz="0" w:space="0" w:color="auto"/>
        <w:right w:val="none" w:sz="0" w:space="0" w:color="auto"/>
      </w:divBdr>
    </w:div>
    <w:div w:id="2093240791">
      <w:bodyDiv w:val="1"/>
      <w:marLeft w:val="0"/>
      <w:marRight w:val="0"/>
      <w:marTop w:val="0"/>
      <w:marBottom w:val="0"/>
      <w:divBdr>
        <w:top w:val="none" w:sz="0" w:space="0" w:color="auto"/>
        <w:left w:val="none" w:sz="0" w:space="0" w:color="auto"/>
        <w:bottom w:val="none" w:sz="0" w:space="0" w:color="auto"/>
        <w:right w:val="none" w:sz="0" w:space="0" w:color="auto"/>
      </w:divBdr>
      <w:divsChild>
        <w:div w:id="354161398">
          <w:marLeft w:val="0"/>
          <w:marRight w:val="0"/>
          <w:marTop w:val="300"/>
          <w:marBottom w:val="300"/>
          <w:divBdr>
            <w:top w:val="none" w:sz="0" w:space="0" w:color="auto"/>
            <w:left w:val="none" w:sz="0" w:space="0" w:color="auto"/>
            <w:bottom w:val="none" w:sz="0" w:space="0" w:color="auto"/>
            <w:right w:val="none" w:sz="0" w:space="0" w:color="auto"/>
          </w:divBdr>
          <w:divsChild>
            <w:div w:id="1452476130">
              <w:marLeft w:val="0"/>
              <w:marRight w:val="0"/>
              <w:marTop w:val="150"/>
              <w:marBottom w:val="150"/>
              <w:divBdr>
                <w:top w:val="none" w:sz="0" w:space="0" w:color="auto"/>
                <w:left w:val="single" w:sz="24" w:space="11" w:color="007BFF"/>
                <w:bottom w:val="none" w:sz="0" w:space="0" w:color="auto"/>
                <w:right w:val="none" w:sz="0" w:space="0" w:color="auto"/>
              </w:divBdr>
            </w:div>
          </w:divsChild>
        </w:div>
        <w:div w:id="605504358">
          <w:marLeft w:val="0"/>
          <w:marRight w:val="0"/>
          <w:marTop w:val="300"/>
          <w:marBottom w:val="300"/>
          <w:divBdr>
            <w:top w:val="none" w:sz="0" w:space="0" w:color="auto"/>
            <w:left w:val="none" w:sz="0" w:space="0" w:color="auto"/>
            <w:bottom w:val="none" w:sz="0" w:space="0" w:color="auto"/>
            <w:right w:val="none" w:sz="0" w:space="0" w:color="auto"/>
          </w:divBdr>
          <w:divsChild>
            <w:div w:id="2089496647">
              <w:marLeft w:val="0"/>
              <w:marRight w:val="0"/>
              <w:marTop w:val="150"/>
              <w:marBottom w:val="150"/>
              <w:divBdr>
                <w:top w:val="none" w:sz="0" w:space="0" w:color="auto"/>
                <w:left w:val="single" w:sz="24" w:space="11" w:color="007BFF"/>
                <w:bottom w:val="none" w:sz="0" w:space="0" w:color="auto"/>
                <w:right w:val="none" w:sz="0" w:space="0" w:color="auto"/>
              </w:divBdr>
            </w:div>
          </w:divsChild>
        </w:div>
        <w:div w:id="653530611">
          <w:marLeft w:val="0"/>
          <w:marRight w:val="0"/>
          <w:marTop w:val="300"/>
          <w:marBottom w:val="300"/>
          <w:divBdr>
            <w:top w:val="none" w:sz="0" w:space="0" w:color="auto"/>
            <w:left w:val="none" w:sz="0" w:space="0" w:color="auto"/>
            <w:bottom w:val="none" w:sz="0" w:space="0" w:color="auto"/>
            <w:right w:val="none" w:sz="0" w:space="0" w:color="auto"/>
          </w:divBdr>
          <w:divsChild>
            <w:div w:id="1758361536">
              <w:marLeft w:val="0"/>
              <w:marRight w:val="0"/>
              <w:marTop w:val="150"/>
              <w:marBottom w:val="150"/>
              <w:divBdr>
                <w:top w:val="none" w:sz="0" w:space="0" w:color="auto"/>
                <w:left w:val="single" w:sz="24" w:space="11" w:color="007BFF"/>
                <w:bottom w:val="none" w:sz="0" w:space="0" w:color="auto"/>
                <w:right w:val="none" w:sz="0" w:space="0" w:color="auto"/>
              </w:divBdr>
            </w:div>
          </w:divsChild>
        </w:div>
        <w:div w:id="753429308">
          <w:marLeft w:val="0"/>
          <w:marRight w:val="0"/>
          <w:marTop w:val="300"/>
          <w:marBottom w:val="300"/>
          <w:divBdr>
            <w:top w:val="none" w:sz="0" w:space="0" w:color="auto"/>
            <w:left w:val="none" w:sz="0" w:space="0" w:color="auto"/>
            <w:bottom w:val="none" w:sz="0" w:space="0" w:color="auto"/>
            <w:right w:val="none" w:sz="0" w:space="0" w:color="auto"/>
          </w:divBdr>
          <w:divsChild>
            <w:div w:id="723599619">
              <w:marLeft w:val="0"/>
              <w:marRight w:val="0"/>
              <w:marTop w:val="150"/>
              <w:marBottom w:val="150"/>
              <w:divBdr>
                <w:top w:val="none" w:sz="0" w:space="0" w:color="auto"/>
                <w:left w:val="single" w:sz="24" w:space="11" w:color="007BFF"/>
                <w:bottom w:val="none" w:sz="0" w:space="0" w:color="auto"/>
                <w:right w:val="none" w:sz="0" w:space="0" w:color="auto"/>
              </w:divBdr>
            </w:div>
          </w:divsChild>
        </w:div>
        <w:div w:id="1834760426">
          <w:marLeft w:val="0"/>
          <w:marRight w:val="0"/>
          <w:marTop w:val="300"/>
          <w:marBottom w:val="300"/>
          <w:divBdr>
            <w:top w:val="none" w:sz="0" w:space="0" w:color="auto"/>
            <w:left w:val="none" w:sz="0" w:space="0" w:color="auto"/>
            <w:bottom w:val="none" w:sz="0" w:space="0" w:color="auto"/>
            <w:right w:val="none" w:sz="0" w:space="0" w:color="auto"/>
          </w:divBdr>
          <w:divsChild>
            <w:div w:id="1151630691">
              <w:marLeft w:val="0"/>
              <w:marRight w:val="0"/>
              <w:marTop w:val="150"/>
              <w:marBottom w:val="150"/>
              <w:divBdr>
                <w:top w:val="none" w:sz="0" w:space="0" w:color="auto"/>
                <w:left w:val="single" w:sz="24" w:space="11" w:color="007BFF"/>
                <w:bottom w:val="none" w:sz="0" w:space="0" w:color="auto"/>
                <w:right w:val="none" w:sz="0" w:space="0" w:color="auto"/>
              </w:divBdr>
            </w:div>
          </w:divsChild>
        </w:div>
      </w:divsChild>
    </w:div>
    <w:div w:id="2114931113">
      <w:bodyDiv w:val="1"/>
      <w:marLeft w:val="0"/>
      <w:marRight w:val="0"/>
      <w:marTop w:val="0"/>
      <w:marBottom w:val="0"/>
      <w:divBdr>
        <w:top w:val="none" w:sz="0" w:space="0" w:color="auto"/>
        <w:left w:val="none" w:sz="0" w:space="0" w:color="auto"/>
        <w:bottom w:val="none" w:sz="0" w:space="0" w:color="auto"/>
        <w:right w:val="none" w:sz="0" w:space="0" w:color="auto"/>
      </w:divBdr>
    </w:div>
    <w:div w:id="2115125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tmp"/><Relationship Id="rId42" Type="http://schemas.openxmlformats.org/officeDocument/2006/relationships/image" Target="media/image36.png"/><Relationship Id="rId47" Type="http://schemas.openxmlformats.org/officeDocument/2006/relationships/image" Target="media/image41.tmp"/><Relationship Id="rId50" Type="http://schemas.openxmlformats.org/officeDocument/2006/relationships/image" Target="media/image44.tmp"/><Relationship Id="rId55" Type="http://schemas.openxmlformats.org/officeDocument/2006/relationships/image" Target="media/image49.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s://start.spring.io"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tmp"/><Relationship Id="rId58" Type="http://schemas.openxmlformats.org/officeDocument/2006/relationships/image" Target="media/image52.tmp"/><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43" Type="http://schemas.openxmlformats.org/officeDocument/2006/relationships/image" Target="media/image37.png"/><Relationship Id="rId48" Type="http://schemas.openxmlformats.org/officeDocument/2006/relationships/image" Target="media/image42.tmp"/><Relationship Id="rId56" Type="http://schemas.openxmlformats.org/officeDocument/2006/relationships/image" Target="media/image50.tmp"/><Relationship Id="rId8" Type="http://schemas.openxmlformats.org/officeDocument/2006/relationships/image" Target="media/image3.jp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tmp"/><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tmp"/><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tmp"/><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tmp"/><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tmp"/><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3766F-0239-4357-A875-87451E898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4966</TotalTime>
  <Pages>32</Pages>
  <Words>3575</Words>
  <Characters>19667</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Analyse spectrale des graphes et application des sciences de données</vt:lpstr>
    </vt:vector>
  </TitlesOfParts>
  <Company/>
  <LinksUpToDate>false</LinksUpToDate>
  <CharactersWithSpaces>23196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spectrale des graphes et application des sciences de données</dc:title>
  <dc:subject/>
  <dc:creator>KEITA</dc:creator>
  <cp:keywords/>
  <dc:description/>
  <cp:lastModifiedBy>Abel</cp:lastModifiedBy>
  <cp:revision>198</cp:revision>
  <cp:lastPrinted>2024-11-11T18:45:00Z</cp:lastPrinted>
  <dcterms:created xsi:type="dcterms:W3CDTF">2024-11-03T14:31:00Z</dcterms:created>
  <dcterms:modified xsi:type="dcterms:W3CDTF">2025-06-08T15:49:00Z</dcterms:modified>
</cp:coreProperties>
</file>