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106A1" w14:textId="77777777" w:rsidR="007A7220" w:rsidRDefault="007A7220" w:rsidP="007A7220">
      <w:pPr>
        <w:spacing w:line="0" w:lineRule="atLeast"/>
        <w:jc w:val="center"/>
        <w:rPr>
          <w:rFonts w:ascii="Arial" w:eastAsia="Arial" w:hAnsi="Arial"/>
          <w:b/>
          <w:sz w:val="28"/>
          <w:u w:val="single"/>
        </w:rPr>
      </w:pPr>
      <w:r>
        <w:rPr>
          <w:rFonts w:ascii="Arial" w:eastAsia="Arial" w:hAnsi="Arial"/>
          <w:b/>
          <w:sz w:val="28"/>
          <w:u w:val="single"/>
        </w:rPr>
        <w:t>Drug Metabolism</w:t>
      </w:r>
    </w:p>
    <w:p w14:paraId="4EA84D91" w14:textId="77777777" w:rsidR="007A7220" w:rsidRDefault="007A7220" w:rsidP="007A7220">
      <w:pPr>
        <w:spacing w:line="293" w:lineRule="exact"/>
        <w:rPr>
          <w:rFonts w:ascii="Times New Roman" w:eastAsia="Times New Roman" w:hAnsi="Times New Roman"/>
        </w:rPr>
      </w:pPr>
    </w:p>
    <w:p w14:paraId="29B48FEA" w14:textId="77777777" w:rsidR="007A7220" w:rsidRDefault="007A7220" w:rsidP="007A7220">
      <w:pPr>
        <w:spacing w:line="227" w:lineRule="auto"/>
        <w:ind w:right="2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  <w:u w:val="single"/>
        </w:rPr>
        <w:t>Drug: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>Drug is a substance which may have a) medicinal b) intoxicating c) performance enhancing or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>d) other effects, when taken into the body and is not considered as a food.</w:t>
      </w:r>
    </w:p>
    <w:p w14:paraId="0F01CE7D" w14:textId="77777777" w:rsidR="007A7220" w:rsidRDefault="007A7220" w:rsidP="007A7220">
      <w:pPr>
        <w:spacing w:line="42" w:lineRule="exact"/>
        <w:rPr>
          <w:rFonts w:ascii="Times New Roman" w:eastAsia="Times New Roman" w:hAnsi="Times New Roman"/>
        </w:rPr>
      </w:pPr>
    </w:p>
    <w:p w14:paraId="535B5A04" w14:textId="77777777" w:rsidR="007A7220" w:rsidRDefault="007A7220" w:rsidP="007A7220">
      <w:pPr>
        <w:spacing w:line="229" w:lineRule="auto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In pharmacology, a drug is a chemical substance used in a) cure from disease/s ex- Antibiotics b) suppress the disease/s c) prevention ex- Contraceptives or d) diagnostic of disease/s ex- Barium milk. </w:t>
      </w:r>
      <w:r>
        <w:rPr>
          <w:rFonts w:ascii="Arial" w:eastAsia="Arial" w:hAnsi="Arial"/>
          <w:b/>
          <w:sz w:val="22"/>
        </w:rPr>
        <w:t xml:space="preserve">Note: </w:t>
      </w:r>
      <w:r>
        <w:rPr>
          <w:rFonts w:ascii="Arial" w:eastAsia="Arial" w:hAnsi="Arial"/>
          <w:sz w:val="22"/>
        </w:rPr>
        <w:t>Insulin is called a hormone when it is synthesized by the pancreatic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>β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>(beta) cells inside the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>body, but if insulin is introduced into the body from outside it is called drug.</w:t>
      </w:r>
    </w:p>
    <w:p w14:paraId="729925AA" w14:textId="77777777" w:rsidR="007A7220" w:rsidRDefault="007A7220" w:rsidP="007A7220">
      <w:pPr>
        <w:spacing w:line="287" w:lineRule="exact"/>
        <w:rPr>
          <w:rFonts w:ascii="Times New Roman" w:eastAsia="Times New Roman" w:hAnsi="Times New Roman"/>
        </w:rPr>
      </w:pPr>
    </w:p>
    <w:p w14:paraId="7846DF45" w14:textId="77777777" w:rsidR="007A7220" w:rsidRDefault="007A7220" w:rsidP="007A7220">
      <w:pPr>
        <w:spacing w:line="229" w:lineRule="auto"/>
        <w:ind w:right="2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  <w:u w:val="single"/>
        </w:rPr>
        <w:t>Medication: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>A medication or medicine is a drug taken to cure and/or improve the symptoms of a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>medical condition or may be used as preventive medicine that has future benefit/s. Dispensing of medication is often regulated by the governments into 3 categories:</w:t>
      </w:r>
    </w:p>
    <w:p w14:paraId="51F0454A" w14:textId="77777777" w:rsidR="007A7220" w:rsidRDefault="007A7220" w:rsidP="007A7220">
      <w:pPr>
        <w:spacing w:line="42" w:lineRule="exact"/>
        <w:rPr>
          <w:rFonts w:ascii="Times New Roman" w:eastAsia="Times New Roman" w:hAnsi="Times New Roman"/>
        </w:rPr>
      </w:pPr>
    </w:p>
    <w:p w14:paraId="099EFF07" w14:textId="77777777" w:rsidR="007A7220" w:rsidRDefault="007A7220" w:rsidP="007A7220">
      <w:pPr>
        <w:numPr>
          <w:ilvl w:val="0"/>
          <w:numId w:val="1"/>
        </w:numPr>
        <w:tabs>
          <w:tab w:val="left" w:pos="720"/>
        </w:tabs>
        <w:spacing w:line="229" w:lineRule="auto"/>
        <w:ind w:left="720" w:hanging="357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Over-the-counter (OTC) medication: Available in pharmacies and supermarkets without special restriction. Ex- Paracetamol, ORS (Orally rehydrating salt/solution/saline), Anti-</w:t>
      </w:r>
      <w:proofErr w:type="spellStart"/>
      <w:r>
        <w:rPr>
          <w:rFonts w:ascii="Arial" w:eastAsia="Arial" w:hAnsi="Arial"/>
          <w:sz w:val="22"/>
        </w:rPr>
        <w:t>ulcerant</w:t>
      </w:r>
      <w:proofErr w:type="spellEnd"/>
      <w:r>
        <w:rPr>
          <w:rFonts w:ascii="Arial" w:eastAsia="Arial" w:hAnsi="Arial"/>
          <w:sz w:val="22"/>
        </w:rPr>
        <w:t>.</w:t>
      </w:r>
    </w:p>
    <w:p w14:paraId="33AA6C89" w14:textId="77777777" w:rsidR="007A7220" w:rsidRDefault="007A7220" w:rsidP="007A7220">
      <w:pPr>
        <w:spacing w:line="29" w:lineRule="exact"/>
        <w:rPr>
          <w:rFonts w:ascii="Arial" w:eastAsia="Arial" w:hAnsi="Arial"/>
          <w:sz w:val="22"/>
        </w:rPr>
      </w:pPr>
    </w:p>
    <w:p w14:paraId="2C129811" w14:textId="77777777" w:rsidR="007A7220" w:rsidRDefault="007A7220" w:rsidP="007A7220">
      <w:pPr>
        <w:numPr>
          <w:ilvl w:val="0"/>
          <w:numId w:val="1"/>
        </w:numPr>
        <w:tabs>
          <w:tab w:val="left" w:pos="720"/>
        </w:tabs>
        <w:spacing w:line="226" w:lineRule="auto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Behind-the-counter (BTC) medication: Dispensed by a </w:t>
      </w:r>
      <w:r>
        <w:rPr>
          <w:rFonts w:ascii="Arial" w:eastAsia="Arial" w:hAnsi="Arial"/>
          <w:sz w:val="22"/>
          <w:u w:val="single"/>
        </w:rPr>
        <w:t>pharmacist</w:t>
      </w:r>
      <w:r>
        <w:rPr>
          <w:rFonts w:ascii="Arial" w:eastAsia="Arial" w:hAnsi="Arial"/>
          <w:sz w:val="22"/>
        </w:rPr>
        <w:t xml:space="preserve"> without needing a physician’s prescription. Ex- Multi-vitamins and Minerals.</w:t>
      </w:r>
    </w:p>
    <w:p w14:paraId="606084EA" w14:textId="77777777" w:rsidR="007A7220" w:rsidRDefault="007A7220" w:rsidP="007A7220">
      <w:pPr>
        <w:spacing w:line="29" w:lineRule="exact"/>
        <w:rPr>
          <w:rFonts w:ascii="Arial" w:eastAsia="Arial" w:hAnsi="Arial"/>
          <w:sz w:val="22"/>
        </w:rPr>
      </w:pPr>
    </w:p>
    <w:p w14:paraId="71D7DC72" w14:textId="77777777" w:rsidR="007A7220" w:rsidRDefault="007A7220" w:rsidP="007A7220">
      <w:pPr>
        <w:numPr>
          <w:ilvl w:val="0"/>
          <w:numId w:val="1"/>
        </w:numPr>
        <w:tabs>
          <w:tab w:val="left" w:pos="720"/>
        </w:tabs>
        <w:spacing w:line="225" w:lineRule="auto"/>
        <w:ind w:left="720" w:right="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Prescription-only-medicine (POM): Must be prescribed by a licensed medical professional, usually a physician. Ex- Anti-hypertensive drugs.</w:t>
      </w:r>
    </w:p>
    <w:p w14:paraId="013100A5" w14:textId="77777777" w:rsidR="007A7220" w:rsidRDefault="007A7220" w:rsidP="007A7220">
      <w:pPr>
        <w:spacing w:line="244" w:lineRule="exact"/>
        <w:rPr>
          <w:rFonts w:ascii="Times New Roman" w:eastAsia="Times New Roman" w:hAnsi="Times New Roman"/>
        </w:rPr>
      </w:pPr>
    </w:p>
    <w:p w14:paraId="4FF27DE7" w14:textId="77777777" w:rsidR="007A7220" w:rsidRDefault="007A7220" w:rsidP="007A7220">
      <w:pPr>
        <w:spacing w:line="0" w:lineRule="atLeast"/>
        <w:rPr>
          <w:rFonts w:ascii="Arial" w:eastAsia="Arial" w:hAnsi="Arial"/>
          <w:b/>
          <w:sz w:val="22"/>
          <w:u w:val="single"/>
        </w:rPr>
      </w:pPr>
      <w:r>
        <w:rPr>
          <w:rFonts w:ascii="Arial" w:eastAsia="Arial" w:hAnsi="Arial"/>
          <w:b/>
          <w:sz w:val="22"/>
          <w:u w:val="single"/>
        </w:rPr>
        <w:t>Drug Used:</w:t>
      </w:r>
    </w:p>
    <w:p w14:paraId="24D4D718" w14:textId="77777777" w:rsidR="007A7220" w:rsidRDefault="007A7220" w:rsidP="007A7220">
      <w:pPr>
        <w:spacing w:line="43" w:lineRule="exact"/>
        <w:rPr>
          <w:rFonts w:ascii="Times New Roman" w:eastAsia="Times New Roman" w:hAnsi="Times New Roman"/>
        </w:rPr>
      </w:pPr>
    </w:p>
    <w:p w14:paraId="144C804C" w14:textId="77777777" w:rsidR="007A7220" w:rsidRDefault="007A7220" w:rsidP="007A7220">
      <w:pPr>
        <w:numPr>
          <w:ilvl w:val="0"/>
          <w:numId w:val="2"/>
        </w:numPr>
        <w:tabs>
          <w:tab w:val="left" w:pos="720"/>
        </w:tabs>
        <w:spacing w:line="224" w:lineRule="auto"/>
        <w:ind w:left="720" w:hanging="357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  <w:u w:val="single"/>
        </w:rPr>
        <w:t>Mediction</w:t>
      </w:r>
      <w:proofErr w:type="spellEnd"/>
      <w:r>
        <w:rPr>
          <w:rFonts w:ascii="Arial" w:eastAsia="Arial" w:hAnsi="Arial"/>
          <w:sz w:val="22"/>
          <w:u w:val="single"/>
        </w:rPr>
        <w:t>:</w:t>
      </w:r>
      <w:r>
        <w:rPr>
          <w:rFonts w:ascii="Arial" w:eastAsia="Arial" w:hAnsi="Arial"/>
          <w:sz w:val="22"/>
        </w:rPr>
        <w:t xml:space="preserve"> Taken to cure or improve of a medical condition or prevention. Ex- Antibiotics (</w:t>
      </w:r>
      <w:proofErr w:type="spellStart"/>
      <w:r>
        <w:rPr>
          <w:rFonts w:ascii="Arial" w:eastAsia="Arial" w:hAnsi="Arial"/>
          <w:sz w:val="22"/>
        </w:rPr>
        <w:t>Macrolid</w:t>
      </w:r>
      <w:proofErr w:type="spellEnd"/>
      <w:r>
        <w:rPr>
          <w:rFonts w:ascii="Arial" w:eastAsia="Arial" w:hAnsi="Arial"/>
          <w:sz w:val="22"/>
        </w:rPr>
        <w:t xml:space="preserve"> – </w:t>
      </w:r>
      <w:proofErr w:type="spellStart"/>
      <w:r>
        <w:rPr>
          <w:rFonts w:ascii="Arial" w:eastAsia="Arial" w:hAnsi="Arial"/>
          <w:sz w:val="22"/>
        </w:rPr>
        <w:t>Azythromycin</w:t>
      </w:r>
      <w:proofErr w:type="spellEnd"/>
      <w:r>
        <w:rPr>
          <w:rFonts w:ascii="Arial" w:eastAsia="Arial" w:hAnsi="Arial"/>
          <w:sz w:val="22"/>
        </w:rPr>
        <w:t>)</w:t>
      </w:r>
    </w:p>
    <w:p w14:paraId="55E2AF83" w14:textId="77777777" w:rsidR="007A7220" w:rsidRDefault="007A7220" w:rsidP="007A7220">
      <w:pPr>
        <w:numPr>
          <w:ilvl w:val="0"/>
          <w:numId w:val="2"/>
        </w:numPr>
        <w:tabs>
          <w:tab w:val="left" w:pos="720"/>
        </w:tabs>
        <w:spacing w:line="237" w:lineRule="auto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  <w:u w:val="single"/>
        </w:rPr>
        <w:t>Drug abuse:</w:t>
      </w:r>
      <w:r>
        <w:rPr>
          <w:rFonts w:ascii="Arial" w:eastAsia="Arial" w:hAnsi="Arial"/>
          <w:sz w:val="22"/>
        </w:rPr>
        <w:t xml:space="preserve"> Self-administration of drug for non-therapeutic purpose. Ex- Anxiolytic.</w:t>
      </w:r>
    </w:p>
    <w:p w14:paraId="74740E80" w14:textId="77777777" w:rsidR="007A7220" w:rsidRDefault="007A7220" w:rsidP="007A7220">
      <w:pPr>
        <w:spacing w:line="34" w:lineRule="exact"/>
        <w:rPr>
          <w:rFonts w:ascii="Arial" w:eastAsia="Arial" w:hAnsi="Arial"/>
          <w:sz w:val="22"/>
        </w:rPr>
      </w:pPr>
    </w:p>
    <w:p w14:paraId="235D4381" w14:textId="77777777" w:rsidR="007A7220" w:rsidRDefault="007A7220" w:rsidP="007A7220">
      <w:pPr>
        <w:numPr>
          <w:ilvl w:val="0"/>
          <w:numId w:val="2"/>
        </w:numPr>
        <w:tabs>
          <w:tab w:val="left" w:pos="720"/>
        </w:tabs>
        <w:spacing w:line="225" w:lineRule="auto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  <w:u w:val="single"/>
        </w:rPr>
        <w:t>Drug addiction:</w:t>
      </w:r>
      <w:r>
        <w:rPr>
          <w:rFonts w:ascii="Arial" w:eastAsia="Arial" w:hAnsi="Arial"/>
          <w:sz w:val="22"/>
        </w:rPr>
        <w:t xml:space="preserve"> Periodic/ Chronic intoxication produced by repeated consumption of certain drugs. Ex- Narcotics.</w:t>
      </w:r>
    </w:p>
    <w:p w14:paraId="4BF38135" w14:textId="77777777" w:rsidR="007A7220" w:rsidRDefault="007A7220" w:rsidP="007A7220">
      <w:pPr>
        <w:numPr>
          <w:ilvl w:val="0"/>
          <w:numId w:val="2"/>
        </w:numPr>
        <w:tabs>
          <w:tab w:val="left" w:pos="720"/>
        </w:tabs>
        <w:spacing w:line="229" w:lineRule="auto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  <w:u w:val="single"/>
        </w:rPr>
        <w:t>Recreational purpose:</w:t>
      </w:r>
      <w:r>
        <w:rPr>
          <w:rFonts w:ascii="Arial" w:eastAsia="Arial" w:hAnsi="Arial"/>
          <w:sz w:val="22"/>
        </w:rPr>
        <w:t xml:space="preserve"> YABA, </w:t>
      </w:r>
      <w:r>
        <w:rPr>
          <w:rFonts w:ascii="Arial" w:eastAsia="Arial" w:hAnsi="Arial"/>
          <w:i/>
          <w:sz w:val="22"/>
        </w:rPr>
        <w:t>Cannabis Indica.</w:t>
      </w:r>
    </w:p>
    <w:p w14:paraId="57B0A3D2" w14:textId="77777777" w:rsidR="007A7220" w:rsidRDefault="007A7220" w:rsidP="007A7220">
      <w:pPr>
        <w:spacing w:line="7" w:lineRule="exact"/>
        <w:rPr>
          <w:rFonts w:ascii="Arial" w:eastAsia="Arial" w:hAnsi="Arial"/>
          <w:sz w:val="22"/>
        </w:rPr>
      </w:pPr>
    </w:p>
    <w:p w14:paraId="2E8999C3" w14:textId="77777777" w:rsidR="007A7220" w:rsidRDefault="007A7220" w:rsidP="007A7220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  <w:u w:val="single"/>
        </w:rPr>
        <w:t>Self-medication:</w:t>
      </w:r>
      <w:r>
        <w:rPr>
          <w:rFonts w:ascii="Arial" w:eastAsia="Arial" w:hAnsi="Arial"/>
          <w:sz w:val="22"/>
        </w:rPr>
        <w:t xml:space="preserve"> Metronidazole.</w:t>
      </w:r>
    </w:p>
    <w:p w14:paraId="2E7F2ABF" w14:textId="77777777" w:rsidR="007A7220" w:rsidRDefault="007A7220" w:rsidP="007A7220">
      <w:pPr>
        <w:spacing w:line="229" w:lineRule="auto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  <w:u w:val="single"/>
        </w:rPr>
        <w:t>Drug Metabolism: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>Drug (Xenobiotics) metabolism is the biochemical modification or alternation or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>transformation of pharmaceutical substance/s by living organism or by the body, usually through specialized enzymatic system/s.</w:t>
      </w:r>
    </w:p>
    <w:p w14:paraId="5F97B5C1" w14:textId="77777777" w:rsidR="007A7220" w:rsidRDefault="007A7220" w:rsidP="007A7220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Transformation occurs in two major ways:</w:t>
      </w:r>
    </w:p>
    <w:p w14:paraId="5A249B2F" w14:textId="77777777" w:rsidR="007A7220" w:rsidRDefault="007A7220" w:rsidP="007A7220">
      <w:pPr>
        <w:numPr>
          <w:ilvl w:val="0"/>
          <w:numId w:val="3"/>
        </w:numPr>
        <w:tabs>
          <w:tab w:val="left" w:pos="720"/>
        </w:tabs>
        <w:spacing w:line="238" w:lineRule="auto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by reducing lipid solubility</w:t>
      </w:r>
    </w:p>
    <w:p w14:paraId="49622D65" w14:textId="77777777" w:rsidR="007A7220" w:rsidRDefault="007A7220" w:rsidP="007A7220">
      <w:pPr>
        <w:spacing w:line="37" w:lineRule="exact"/>
        <w:rPr>
          <w:rFonts w:ascii="Arial" w:eastAsia="Arial" w:hAnsi="Arial"/>
          <w:sz w:val="22"/>
        </w:rPr>
      </w:pPr>
    </w:p>
    <w:p w14:paraId="567454EE" w14:textId="77777777" w:rsidR="007A7220" w:rsidRDefault="007A7220" w:rsidP="007A7220">
      <w:pPr>
        <w:numPr>
          <w:ilvl w:val="0"/>
          <w:numId w:val="3"/>
        </w:numPr>
        <w:tabs>
          <w:tab w:val="left" w:pos="720"/>
        </w:tabs>
        <w:spacing w:line="225" w:lineRule="auto"/>
        <w:ind w:right="6420" w:firstLine="363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by altering biological activity. Consequences of metabolism:</w:t>
      </w:r>
    </w:p>
    <w:p w14:paraId="47EB151D" w14:textId="77777777" w:rsidR="007A7220" w:rsidRDefault="007A7220" w:rsidP="007A7220">
      <w:pPr>
        <w:numPr>
          <w:ilvl w:val="0"/>
          <w:numId w:val="4"/>
        </w:numPr>
        <w:tabs>
          <w:tab w:val="left" w:pos="720"/>
        </w:tabs>
        <w:spacing w:line="232" w:lineRule="auto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Drug metabolism equals to drug inactivation.</w:t>
      </w:r>
    </w:p>
    <w:p w14:paraId="2095CD88" w14:textId="77777777" w:rsidR="007A7220" w:rsidRDefault="007A7220" w:rsidP="007A7220">
      <w:pPr>
        <w:spacing w:line="2" w:lineRule="exact"/>
        <w:rPr>
          <w:rFonts w:ascii="Arial" w:eastAsia="Arial" w:hAnsi="Arial"/>
          <w:sz w:val="22"/>
        </w:rPr>
      </w:pPr>
    </w:p>
    <w:p w14:paraId="2DFAA5A3" w14:textId="77777777" w:rsidR="007A7220" w:rsidRDefault="007A7220" w:rsidP="007A7220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The metabolites may have-</w:t>
      </w:r>
    </w:p>
    <w:p w14:paraId="03B11FC8" w14:textId="77777777" w:rsidR="007A7220" w:rsidRDefault="007A7220" w:rsidP="007A7220">
      <w:pPr>
        <w:numPr>
          <w:ilvl w:val="1"/>
          <w:numId w:val="4"/>
        </w:numPr>
        <w:tabs>
          <w:tab w:val="left" w:pos="1000"/>
        </w:tabs>
        <w:spacing w:line="0" w:lineRule="atLeast"/>
        <w:ind w:left="1000" w:hanging="27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Equal activity of the drug</w:t>
      </w:r>
    </w:p>
    <w:p w14:paraId="3D1CECA9" w14:textId="77777777" w:rsidR="007A7220" w:rsidRDefault="007A7220" w:rsidP="007A7220">
      <w:pPr>
        <w:numPr>
          <w:ilvl w:val="1"/>
          <w:numId w:val="4"/>
        </w:numPr>
        <w:tabs>
          <w:tab w:val="left" w:pos="1000"/>
        </w:tabs>
        <w:spacing w:line="0" w:lineRule="atLeast"/>
        <w:ind w:left="1000" w:hanging="27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No, or reduced activity of the drug</w:t>
      </w:r>
    </w:p>
    <w:p w14:paraId="19AFE14B" w14:textId="77777777" w:rsidR="007A7220" w:rsidRDefault="007A7220" w:rsidP="007A7220">
      <w:pPr>
        <w:numPr>
          <w:ilvl w:val="1"/>
          <w:numId w:val="4"/>
        </w:numPr>
        <w:tabs>
          <w:tab w:val="left" w:pos="1000"/>
        </w:tabs>
        <w:spacing w:line="0" w:lineRule="atLeast"/>
        <w:ind w:left="1000" w:hanging="27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Increased activity of the drug</w:t>
      </w:r>
    </w:p>
    <w:p w14:paraId="0B62C22E" w14:textId="77777777" w:rsidR="007A7220" w:rsidRDefault="007A7220" w:rsidP="007A7220">
      <w:pPr>
        <w:numPr>
          <w:ilvl w:val="1"/>
          <w:numId w:val="4"/>
        </w:numPr>
        <w:tabs>
          <w:tab w:val="left" w:pos="1000"/>
        </w:tabs>
        <w:spacing w:line="0" w:lineRule="atLeast"/>
        <w:ind w:left="1000" w:hanging="27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Toxic properties.</w:t>
      </w:r>
    </w:p>
    <w:p w14:paraId="66C02092" w14:textId="77777777" w:rsidR="007A7220" w:rsidRDefault="007A7220" w:rsidP="007A7220">
      <w:pPr>
        <w:spacing w:line="285" w:lineRule="exact"/>
        <w:rPr>
          <w:rFonts w:ascii="Times New Roman" w:eastAsia="Times New Roman" w:hAnsi="Times New Roman"/>
        </w:rPr>
      </w:pPr>
    </w:p>
    <w:p w14:paraId="73AE7447" w14:textId="77777777" w:rsidR="007A7220" w:rsidRDefault="007A7220" w:rsidP="007A7220">
      <w:pPr>
        <w:spacing w:line="227" w:lineRule="auto"/>
        <w:ind w:right="48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  <w:u w:val="single"/>
        </w:rPr>
        <w:t>Reducing lipid solubility: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>Metabolic reactions tend to make a drug molecule progressively more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 xml:space="preserve">water soluble and so favor </w:t>
      </w:r>
      <w:proofErr w:type="gramStart"/>
      <w:r>
        <w:rPr>
          <w:rFonts w:ascii="Arial" w:eastAsia="Arial" w:hAnsi="Arial"/>
          <w:sz w:val="22"/>
        </w:rPr>
        <w:t>it’s</w:t>
      </w:r>
      <w:proofErr w:type="gramEnd"/>
      <w:r>
        <w:rPr>
          <w:rFonts w:ascii="Arial" w:eastAsia="Arial" w:hAnsi="Arial"/>
          <w:sz w:val="22"/>
        </w:rPr>
        <w:t xml:space="preserve"> elimination through urine.</w:t>
      </w:r>
    </w:p>
    <w:p w14:paraId="06AFAF93" w14:textId="77777777" w:rsidR="007A7220" w:rsidRDefault="007A7220" w:rsidP="007A7220">
      <w:pPr>
        <w:spacing w:line="14" w:lineRule="exact"/>
        <w:rPr>
          <w:rFonts w:ascii="Times New Roman" w:eastAsia="Times New Roman" w:hAnsi="Times New Roman"/>
        </w:rPr>
      </w:pPr>
    </w:p>
    <w:p w14:paraId="1CEF3D8C" w14:textId="77777777" w:rsidR="007A7220" w:rsidRDefault="007A7220" w:rsidP="007A7220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  <w:u w:val="single"/>
        </w:rPr>
        <w:t>Altering biological activity: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>The end result of metabolism usually is the elimination or abolition of the</w:t>
      </w:r>
    </w:p>
    <w:p w14:paraId="2118DE9B" w14:textId="77777777" w:rsidR="007A7220" w:rsidRDefault="007A7220" w:rsidP="007A7220">
      <w:pPr>
        <w:spacing w:line="226" w:lineRule="auto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biological activity but various steps in between may have the following </w:t>
      </w:r>
      <w:proofErr w:type="gramStart"/>
      <w:r>
        <w:rPr>
          <w:rFonts w:ascii="Arial" w:eastAsia="Arial" w:hAnsi="Arial"/>
          <w:sz w:val="22"/>
        </w:rPr>
        <w:t>consequences:-</w:t>
      </w:r>
      <w:proofErr w:type="gramEnd"/>
    </w:p>
    <w:p w14:paraId="5220A35E" w14:textId="77777777" w:rsidR="007A7220" w:rsidRDefault="007A7220" w:rsidP="007A7220">
      <w:pPr>
        <w:numPr>
          <w:ilvl w:val="0"/>
          <w:numId w:val="5"/>
        </w:numPr>
        <w:tabs>
          <w:tab w:val="left" w:pos="720"/>
        </w:tabs>
        <w:spacing w:line="234" w:lineRule="auto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Conversion of a </w:t>
      </w:r>
      <w:r>
        <w:rPr>
          <w:rFonts w:ascii="Arial" w:eastAsia="Arial" w:hAnsi="Arial"/>
          <w:sz w:val="22"/>
          <w:u w:val="single"/>
        </w:rPr>
        <w:t>pharmacologically active</w:t>
      </w:r>
      <w:r>
        <w:rPr>
          <w:rFonts w:ascii="Arial" w:eastAsia="Arial" w:hAnsi="Arial"/>
          <w:sz w:val="22"/>
        </w:rPr>
        <w:t xml:space="preserve"> drug to an </w:t>
      </w:r>
      <w:r>
        <w:rPr>
          <w:rFonts w:ascii="Arial" w:eastAsia="Arial" w:hAnsi="Arial"/>
          <w:sz w:val="22"/>
          <w:u w:val="single"/>
        </w:rPr>
        <w:t>inactive substance</w:t>
      </w:r>
      <w:r>
        <w:rPr>
          <w:rFonts w:ascii="Arial" w:eastAsia="Arial" w:hAnsi="Arial"/>
          <w:sz w:val="22"/>
        </w:rPr>
        <w:t>. Ex- Most of drugs.</w:t>
      </w:r>
    </w:p>
    <w:p w14:paraId="49283CCB" w14:textId="77777777" w:rsidR="007A7220" w:rsidRDefault="007A7220" w:rsidP="007A7220">
      <w:pPr>
        <w:spacing w:line="2" w:lineRule="exact"/>
        <w:rPr>
          <w:rFonts w:ascii="Arial" w:eastAsia="Arial" w:hAnsi="Arial"/>
          <w:sz w:val="22"/>
        </w:rPr>
      </w:pPr>
    </w:p>
    <w:p w14:paraId="27B103F3" w14:textId="77777777" w:rsidR="007A7220" w:rsidRDefault="007A7220" w:rsidP="007A7220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Conversion of a </w:t>
      </w:r>
      <w:r>
        <w:rPr>
          <w:rFonts w:ascii="Arial" w:eastAsia="Arial" w:hAnsi="Arial"/>
          <w:sz w:val="22"/>
          <w:u w:val="single"/>
        </w:rPr>
        <w:t>pharmacologically active</w:t>
      </w:r>
      <w:r>
        <w:rPr>
          <w:rFonts w:ascii="Arial" w:eastAsia="Arial" w:hAnsi="Arial"/>
          <w:sz w:val="22"/>
        </w:rPr>
        <w:t xml:space="preserve"> drug to other </w:t>
      </w:r>
      <w:r>
        <w:rPr>
          <w:rFonts w:ascii="Arial" w:eastAsia="Arial" w:hAnsi="Arial"/>
          <w:sz w:val="22"/>
          <w:u w:val="single"/>
        </w:rPr>
        <w:t>active metabolites</w:t>
      </w:r>
      <w:r>
        <w:rPr>
          <w:rFonts w:ascii="Arial" w:eastAsia="Arial" w:hAnsi="Arial"/>
          <w:sz w:val="22"/>
        </w:rPr>
        <w:t>.</w:t>
      </w:r>
    </w:p>
    <w:p w14:paraId="4CF150B3" w14:textId="77777777" w:rsidR="007A7220" w:rsidRDefault="007A7220" w:rsidP="007A7220">
      <w:pPr>
        <w:spacing w:line="222" w:lineRule="exact"/>
        <w:rPr>
          <w:rFonts w:ascii="Times New Roman" w:eastAsia="Times New Roman" w:hAnsi="Times New Roman"/>
        </w:rPr>
      </w:pPr>
    </w:p>
    <w:tbl>
      <w:tblPr>
        <w:tblW w:w="0" w:type="auto"/>
        <w:tblInd w:w="25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0"/>
        <w:gridCol w:w="2240"/>
      </w:tblGrid>
      <w:tr w:rsidR="007A7220" w14:paraId="1D5DE701" w14:textId="77777777" w:rsidTr="00031219">
        <w:trPr>
          <w:trHeight w:val="278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B1D18B" w14:textId="77777777" w:rsidR="007A7220" w:rsidRDefault="007A7220" w:rsidP="00031219">
            <w:pPr>
              <w:spacing w:line="0" w:lineRule="atLeast"/>
              <w:jc w:val="center"/>
              <w:rPr>
                <w:rFonts w:ascii="Arial" w:eastAsia="Arial" w:hAnsi="Arial"/>
                <w:b/>
                <w:w w:val="98"/>
                <w:sz w:val="22"/>
              </w:rPr>
            </w:pPr>
            <w:r>
              <w:rPr>
                <w:rFonts w:ascii="Arial" w:eastAsia="Arial" w:hAnsi="Arial"/>
                <w:b/>
                <w:w w:val="98"/>
                <w:sz w:val="22"/>
              </w:rPr>
              <w:t>Active Drug</w:t>
            </w:r>
          </w:p>
        </w:tc>
        <w:tc>
          <w:tcPr>
            <w:tcW w:w="22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C0BEA1" w14:textId="77777777" w:rsidR="007A7220" w:rsidRDefault="007A7220" w:rsidP="00031219">
            <w:pPr>
              <w:spacing w:line="0" w:lineRule="atLeast"/>
              <w:jc w:val="center"/>
              <w:rPr>
                <w:rFonts w:ascii="Arial" w:eastAsia="Arial" w:hAnsi="Arial"/>
                <w:b/>
                <w:w w:val="98"/>
                <w:sz w:val="22"/>
              </w:rPr>
            </w:pPr>
            <w:r>
              <w:rPr>
                <w:rFonts w:ascii="Arial" w:eastAsia="Arial" w:hAnsi="Arial"/>
                <w:b/>
                <w:w w:val="98"/>
                <w:sz w:val="22"/>
              </w:rPr>
              <w:t>Active Metabolite</w:t>
            </w:r>
          </w:p>
        </w:tc>
      </w:tr>
      <w:tr w:rsidR="007A7220" w14:paraId="33BEF8B5" w14:textId="77777777" w:rsidTr="00031219">
        <w:trPr>
          <w:trHeight w:val="246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73D3E7" w14:textId="77777777" w:rsidR="007A7220" w:rsidRDefault="007A7220" w:rsidP="00031219">
            <w:pPr>
              <w:spacing w:line="245" w:lineRule="exact"/>
              <w:jc w:val="center"/>
              <w:rPr>
                <w:rFonts w:ascii="Arial" w:eastAsia="Arial" w:hAnsi="Arial"/>
                <w:w w:val="99"/>
                <w:sz w:val="22"/>
              </w:rPr>
            </w:pPr>
            <w:proofErr w:type="spellStart"/>
            <w:r>
              <w:rPr>
                <w:rFonts w:ascii="Arial" w:eastAsia="Arial" w:hAnsi="Arial"/>
                <w:w w:val="99"/>
                <w:sz w:val="22"/>
              </w:rPr>
              <w:t>Amitriptylene</w:t>
            </w:r>
            <w:proofErr w:type="spellEnd"/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9503C9" w14:textId="77777777" w:rsidR="007A7220" w:rsidRDefault="007A7220" w:rsidP="00031219">
            <w:pPr>
              <w:spacing w:line="245" w:lineRule="exact"/>
              <w:jc w:val="center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Nor-</w:t>
            </w:r>
            <w:proofErr w:type="spellStart"/>
            <w:r>
              <w:rPr>
                <w:rFonts w:ascii="Arial" w:eastAsia="Arial" w:hAnsi="Arial"/>
                <w:w w:val="98"/>
                <w:sz w:val="22"/>
              </w:rPr>
              <w:t>triptylene</w:t>
            </w:r>
            <w:proofErr w:type="spellEnd"/>
          </w:p>
        </w:tc>
      </w:tr>
      <w:tr w:rsidR="007A7220" w14:paraId="04839C3F" w14:textId="77777777" w:rsidTr="00031219">
        <w:trPr>
          <w:trHeight w:val="245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58048E" w14:textId="77777777" w:rsidR="007A7220" w:rsidRDefault="007A7220" w:rsidP="00031219">
            <w:pPr>
              <w:spacing w:line="245" w:lineRule="exac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Codeine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B39C66" w14:textId="77777777" w:rsidR="007A7220" w:rsidRDefault="007A7220" w:rsidP="00031219">
            <w:pPr>
              <w:spacing w:line="245" w:lineRule="exact"/>
              <w:jc w:val="center"/>
              <w:rPr>
                <w:rFonts w:ascii="Arial" w:eastAsia="Arial" w:hAnsi="Arial"/>
                <w:w w:val="98"/>
                <w:sz w:val="22"/>
              </w:rPr>
            </w:pPr>
            <w:proofErr w:type="spellStart"/>
            <w:r>
              <w:rPr>
                <w:rFonts w:ascii="Arial" w:eastAsia="Arial" w:hAnsi="Arial"/>
                <w:w w:val="98"/>
                <w:sz w:val="22"/>
              </w:rPr>
              <w:t>Morphin</w:t>
            </w:r>
            <w:proofErr w:type="spellEnd"/>
          </w:p>
        </w:tc>
      </w:tr>
      <w:tr w:rsidR="007A7220" w14:paraId="739E6500" w14:textId="77777777" w:rsidTr="00031219">
        <w:trPr>
          <w:trHeight w:val="242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0DD04A" w14:textId="77777777" w:rsidR="007A7220" w:rsidRDefault="007A7220" w:rsidP="00031219">
            <w:pPr>
              <w:spacing w:line="242" w:lineRule="exact"/>
              <w:jc w:val="center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Diazepam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FC7196" w14:textId="77777777" w:rsidR="007A7220" w:rsidRDefault="007A7220" w:rsidP="00031219">
            <w:pPr>
              <w:spacing w:line="242" w:lineRule="exact"/>
              <w:jc w:val="center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Oxazepam</w:t>
            </w:r>
          </w:p>
        </w:tc>
      </w:tr>
      <w:tr w:rsidR="007A7220" w14:paraId="2AFCC411" w14:textId="77777777" w:rsidTr="00031219">
        <w:trPr>
          <w:trHeight w:val="246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95A537" w14:textId="77777777" w:rsidR="007A7220" w:rsidRDefault="007A7220" w:rsidP="00031219">
            <w:pPr>
              <w:spacing w:line="244" w:lineRule="exac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Digitoxin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EFFE54" w14:textId="77777777" w:rsidR="007A7220" w:rsidRDefault="007A7220" w:rsidP="00031219">
            <w:pPr>
              <w:spacing w:line="244" w:lineRule="exac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Digoxin</w:t>
            </w:r>
          </w:p>
        </w:tc>
      </w:tr>
    </w:tbl>
    <w:p w14:paraId="3DFA9B37" w14:textId="77777777" w:rsidR="007A7220" w:rsidRDefault="007A7220" w:rsidP="007A7220">
      <w:pPr>
        <w:spacing w:line="200" w:lineRule="exact"/>
        <w:rPr>
          <w:rFonts w:ascii="Times New Roman" w:eastAsia="Times New Roman" w:hAnsi="Times New Roman"/>
        </w:rPr>
      </w:pPr>
    </w:p>
    <w:p w14:paraId="52215B0E" w14:textId="77777777" w:rsidR="007A7220" w:rsidRDefault="007A7220" w:rsidP="007A7220">
      <w:pPr>
        <w:spacing w:line="334" w:lineRule="exact"/>
        <w:rPr>
          <w:rFonts w:ascii="Times New Roman" w:eastAsia="Times New Roman" w:hAnsi="Times New Roman"/>
        </w:rPr>
      </w:pPr>
    </w:p>
    <w:p w14:paraId="64AF0C43" w14:textId="77777777" w:rsidR="007A7220" w:rsidRDefault="007A7220" w:rsidP="007A7220">
      <w:pPr>
        <w:numPr>
          <w:ilvl w:val="0"/>
          <w:numId w:val="6"/>
        </w:numPr>
        <w:tabs>
          <w:tab w:val="left" w:pos="701"/>
        </w:tabs>
        <w:spacing w:line="223" w:lineRule="auto"/>
        <w:ind w:left="720" w:right="260" w:hanging="3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Conversion of </w:t>
      </w:r>
      <w:r>
        <w:rPr>
          <w:rFonts w:ascii="Arial" w:eastAsia="Arial" w:hAnsi="Arial"/>
          <w:sz w:val="22"/>
          <w:u w:val="single"/>
        </w:rPr>
        <w:t>pharmacologically inactive substance</w:t>
      </w:r>
      <w:r>
        <w:rPr>
          <w:rFonts w:ascii="Arial" w:eastAsia="Arial" w:hAnsi="Arial"/>
          <w:sz w:val="22"/>
        </w:rPr>
        <w:t xml:space="preserve"> (pro-drug) to a </w:t>
      </w:r>
      <w:r>
        <w:rPr>
          <w:rFonts w:ascii="Arial" w:eastAsia="Arial" w:hAnsi="Arial"/>
          <w:sz w:val="22"/>
          <w:u w:val="single"/>
        </w:rPr>
        <w:t>pharmacologically active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  <w:u w:val="single"/>
        </w:rPr>
        <w:t>metabolite</w:t>
      </w:r>
      <w:r>
        <w:rPr>
          <w:rFonts w:ascii="Arial" w:eastAsia="Arial" w:hAnsi="Arial"/>
          <w:sz w:val="22"/>
        </w:rPr>
        <w:t>.</w:t>
      </w:r>
    </w:p>
    <w:p w14:paraId="2A7660ED" w14:textId="77777777" w:rsidR="007A7220" w:rsidRDefault="007A7220" w:rsidP="007A7220">
      <w:pPr>
        <w:spacing w:line="2" w:lineRule="exact"/>
        <w:rPr>
          <w:rFonts w:ascii="Times New Roman" w:eastAsia="Times New Roman" w:hAnsi="Times New Roman"/>
        </w:rPr>
      </w:pPr>
    </w:p>
    <w:tbl>
      <w:tblPr>
        <w:tblW w:w="0" w:type="auto"/>
        <w:tblInd w:w="26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0"/>
        <w:gridCol w:w="2260"/>
      </w:tblGrid>
      <w:tr w:rsidR="007A7220" w14:paraId="3BCF551C" w14:textId="77777777" w:rsidTr="00031219">
        <w:trPr>
          <w:trHeight w:val="304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711DDF" w14:textId="77777777" w:rsidR="007A7220" w:rsidRDefault="007A7220" w:rsidP="00031219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22"/>
              </w:rPr>
            </w:pPr>
            <w:r>
              <w:rPr>
                <w:rFonts w:ascii="Arial" w:eastAsia="Arial" w:hAnsi="Arial"/>
                <w:b/>
                <w:w w:val="99"/>
                <w:sz w:val="22"/>
              </w:rPr>
              <w:t>Inactive Substance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93A937" w14:textId="77777777" w:rsidR="007A7220" w:rsidRDefault="007A7220" w:rsidP="00031219">
            <w:pPr>
              <w:spacing w:line="0" w:lineRule="atLeast"/>
              <w:jc w:val="center"/>
              <w:rPr>
                <w:rFonts w:ascii="Arial" w:eastAsia="Arial" w:hAnsi="Arial"/>
                <w:b/>
                <w:w w:val="98"/>
                <w:sz w:val="22"/>
              </w:rPr>
            </w:pPr>
            <w:r>
              <w:rPr>
                <w:rFonts w:ascii="Arial" w:eastAsia="Arial" w:hAnsi="Arial"/>
                <w:b/>
                <w:w w:val="98"/>
                <w:sz w:val="22"/>
              </w:rPr>
              <w:t>Active metabolite</w:t>
            </w:r>
          </w:p>
        </w:tc>
      </w:tr>
      <w:tr w:rsidR="007A7220" w14:paraId="018E7C74" w14:textId="77777777" w:rsidTr="00031219">
        <w:trPr>
          <w:trHeight w:val="91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00DA82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CB692B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7A7220" w14:paraId="6EC5C9CF" w14:textId="77777777" w:rsidTr="00031219">
        <w:trPr>
          <w:trHeight w:val="237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491BD9" w14:textId="77777777" w:rsidR="007A7220" w:rsidRDefault="007A7220" w:rsidP="00031219">
            <w:pPr>
              <w:spacing w:line="237" w:lineRule="exact"/>
              <w:jc w:val="center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Bacampicillin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BE2607" w14:textId="77777777" w:rsidR="007A7220" w:rsidRDefault="007A7220" w:rsidP="00031219">
            <w:pPr>
              <w:spacing w:line="237" w:lineRule="exact"/>
              <w:jc w:val="center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Ampicillin</w:t>
            </w:r>
          </w:p>
        </w:tc>
      </w:tr>
      <w:tr w:rsidR="007A7220" w14:paraId="68FDEB81" w14:textId="77777777" w:rsidTr="00031219">
        <w:trPr>
          <w:trHeight w:val="242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DC004A" w14:textId="77777777" w:rsidR="007A7220" w:rsidRDefault="007A7220" w:rsidP="00031219">
            <w:pPr>
              <w:spacing w:line="242" w:lineRule="exact"/>
              <w:jc w:val="center"/>
              <w:rPr>
                <w:rFonts w:ascii="Arial" w:eastAsia="Arial" w:hAnsi="Arial"/>
                <w:w w:val="96"/>
                <w:sz w:val="22"/>
              </w:rPr>
            </w:pPr>
            <w:proofErr w:type="spellStart"/>
            <w:r>
              <w:rPr>
                <w:rFonts w:ascii="Arial" w:eastAsia="Arial" w:hAnsi="Arial"/>
                <w:w w:val="96"/>
                <w:sz w:val="22"/>
              </w:rPr>
              <w:t>Benorylate</w:t>
            </w:r>
            <w:proofErr w:type="spellEnd"/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03D48C" w14:textId="77777777" w:rsidR="007A7220" w:rsidRDefault="007A7220" w:rsidP="00031219">
            <w:pPr>
              <w:spacing w:line="242" w:lineRule="exac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Aspirin, Paracetamol</w:t>
            </w:r>
          </w:p>
        </w:tc>
      </w:tr>
      <w:tr w:rsidR="007A7220" w14:paraId="4C56C5EC" w14:textId="77777777" w:rsidTr="00031219">
        <w:trPr>
          <w:trHeight w:val="244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409C63" w14:textId="77777777" w:rsidR="007A7220" w:rsidRDefault="007A7220" w:rsidP="00031219">
            <w:pPr>
              <w:spacing w:line="244" w:lineRule="exac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lastRenderedPageBreak/>
              <w:t>Levodopa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BC6AB6" w14:textId="77777777" w:rsidR="007A7220" w:rsidRDefault="007A7220" w:rsidP="00031219">
            <w:pPr>
              <w:spacing w:line="244" w:lineRule="exact"/>
              <w:jc w:val="center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Dopamine</w:t>
            </w:r>
          </w:p>
        </w:tc>
      </w:tr>
      <w:tr w:rsidR="007A7220" w14:paraId="18B1989B" w14:textId="77777777" w:rsidTr="00031219">
        <w:trPr>
          <w:trHeight w:val="244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F3C7AD" w14:textId="77777777" w:rsidR="007A7220" w:rsidRDefault="007A7220" w:rsidP="00031219">
            <w:pPr>
              <w:spacing w:line="244" w:lineRule="exact"/>
              <w:jc w:val="center"/>
              <w:rPr>
                <w:rFonts w:ascii="Arial" w:eastAsia="Arial" w:hAnsi="Arial"/>
                <w:w w:val="98"/>
                <w:sz w:val="22"/>
              </w:rPr>
            </w:pPr>
            <w:proofErr w:type="spellStart"/>
            <w:r>
              <w:rPr>
                <w:rFonts w:ascii="Arial" w:eastAsia="Arial" w:hAnsi="Arial"/>
                <w:w w:val="98"/>
                <w:sz w:val="22"/>
              </w:rPr>
              <w:t>Prednison</w:t>
            </w:r>
            <w:proofErr w:type="spellEnd"/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4002A1" w14:textId="77777777" w:rsidR="007A7220" w:rsidRDefault="007A7220" w:rsidP="00031219">
            <w:pPr>
              <w:spacing w:line="244" w:lineRule="exact"/>
              <w:jc w:val="center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Prednisolone</w:t>
            </w:r>
          </w:p>
        </w:tc>
      </w:tr>
    </w:tbl>
    <w:p w14:paraId="70383C09" w14:textId="77777777" w:rsidR="007A7220" w:rsidRDefault="007A7220" w:rsidP="007A7220">
      <w:pPr>
        <w:spacing w:line="217" w:lineRule="exact"/>
        <w:rPr>
          <w:rFonts w:ascii="Times New Roman" w:eastAsia="Times New Roman" w:hAnsi="Times New Roman"/>
        </w:rPr>
      </w:pPr>
    </w:p>
    <w:p w14:paraId="38641B48" w14:textId="77777777" w:rsidR="007A7220" w:rsidRDefault="007A7220" w:rsidP="007A7220">
      <w:pPr>
        <w:spacing w:line="0" w:lineRule="atLeast"/>
        <w:ind w:left="3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d)  Conversion of a more toxic drug into less toxic metabolites.</w:t>
      </w:r>
    </w:p>
    <w:tbl>
      <w:tblPr>
        <w:tblW w:w="0" w:type="auto"/>
        <w:tblInd w:w="2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2140"/>
        <w:gridCol w:w="2640"/>
      </w:tblGrid>
      <w:tr w:rsidR="007A7220" w14:paraId="36AA3B3F" w14:textId="77777777" w:rsidTr="00031219">
        <w:trPr>
          <w:trHeight w:val="295"/>
        </w:trPr>
        <w:tc>
          <w:tcPr>
            <w:tcW w:w="3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77764A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01EC9E" w14:textId="77777777" w:rsidR="007A7220" w:rsidRDefault="007A7220" w:rsidP="00031219">
            <w:pPr>
              <w:spacing w:line="0" w:lineRule="atLeast"/>
              <w:ind w:left="4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More Toxic</w:t>
            </w:r>
          </w:p>
        </w:tc>
        <w:tc>
          <w:tcPr>
            <w:tcW w:w="26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DF4D6D" w14:textId="77777777" w:rsidR="007A7220" w:rsidRDefault="007A7220" w:rsidP="00031219">
            <w:pPr>
              <w:spacing w:line="0" w:lineRule="atLeast"/>
              <w:jc w:val="center"/>
              <w:rPr>
                <w:rFonts w:ascii="Arial" w:eastAsia="Arial" w:hAnsi="Arial"/>
                <w:b/>
                <w:w w:val="98"/>
                <w:sz w:val="22"/>
              </w:rPr>
            </w:pPr>
            <w:r>
              <w:rPr>
                <w:rFonts w:ascii="Arial" w:eastAsia="Arial" w:hAnsi="Arial"/>
                <w:b/>
                <w:w w:val="98"/>
                <w:sz w:val="22"/>
              </w:rPr>
              <w:t>Less Toxic</w:t>
            </w:r>
          </w:p>
        </w:tc>
      </w:tr>
      <w:tr w:rsidR="007A7220" w14:paraId="7D378BC0" w14:textId="77777777" w:rsidTr="00031219">
        <w:trPr>
          <w:trHeight w:val="55"/>
        </w:trPr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AFA1E6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E2CF5E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3A28AF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7A7220" w14:paraId="51786C02" w14:textId="77777777" w:rsidTr="00031219">
        <w:trPr>
          <w:trHeight w:val="242"/>
        </w:trPr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F93E35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D46207" w14:textId="77777777" w:rsidR="007A7220" w:rsidRDefault="007A7220" w:rsidP="00031219">
            <w:pPr>
              <w:spacing w:line="242" w:lineRule="exact"/>
              <w:ind w:left="4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Phenacetine</w:t>
            </w: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C17A2A" w14:textId="77777777" w:rsidR="007A7220" w:rsidRDefault="007A7220" w:rsidP="00031219">
            <w:pPr>
              <w:spacing w:line="242" w:lineRule="exact"/>
              <w:jc w:val="center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Acetaminophen</w:t>
            </w:r>
          </w:p>
        </w:tc>
      </w:tr>
    </w:tbl>
    <w:p w14:paraId="13D45EE6" w14:textId="77777777" w:rsidR="007A7220" w:rsidRDefault="007A7220" w:rsidP="007A7220">
      <w:pPr>
        <w:spacing w:line="239" w:lineRule="exact"/>
        <w:rPr>
          <w:rFonts w:ascii="Times New Roman" w:eastAsia="Times New Roman" w:hAnsi="Times New Roman"/>
        </w:rPr>
      </w:pPr>
    </w:p>
    <w:p w14:paraId="55494CAF" w14:textId="77777777" w:rsidR="007A7220" w:rsidRDefault="007A7220" w:rsidP="007A7220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Factors that modify the metabolic process:</w:t>
      </w:r>
    </w:p>
    <w:p w14:paraId="780FB913" w14:textId="77777777" w:rsidR="007A7220" w:rsidRDefault="007A7220" w:rsidP="007A7220">
      <w:pPr>
        <w:spacing w:line="6" w:lineRule="exact"/>
        <w:rPr>
          <w:rFonts w:ascii="Times New Roman" w:eastAsia="Times New Roman" w:hAnsi="Times New Roman"/>
        </w:rPr>
      </w:pPr>
    </w:p>
    <w:p w14:paraId="0E3C1680" w14:textId="77777777" w:rsidR="007A7220" w:rsidRDefault="007A7220" w:rsidP="007A7220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Age – Neonatal Jaundice</w:t>
      </w:r>
    </w:p>
    <w:p w14:paraId="3237E512" w14:textId="77777777" w:rsidR="007A7220" w:rsidRDefault="007A7220" w:rsidP="007A7220">
      <w:pPr>
        <w:numPr>
          <w:ilvl w:val="0"/>
          <w:numId w:val="7"/>
        </w:numPr>
        <w:tabs>
          <w:tab w:val="left" w:pos="720"/>
        </w:tabs>
        <w:spacing w:line="236" w:lineRule="auto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Gender</w:t>
      </w:r>
    </w:p>
    <w:p w14:paraId="255BC2B3" w14:textId="77777777" w:rsidR="007A7220" w:rsidRDefault="007A7220" w:rsidP="007A7220">
      <w:pPr>
        <w:spacing w:line="4" w:lineRule="exact"/>
        <w:rPr>
          <w:rFonts w:ascii="Arial" w:eastAsia="Arial" w:hAnsi="Arial"/>
          <w:sz w:val="22"/>
        </w:rPr>
      </w:pPr>
    </w:p>
    <w:p w14:paraId="4C491ABA" w14:textId="77777777" w:rsidR="007A7220" w:rsidRDefault="007A7220" w:rsidP="007A7220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Race</w:t>
      </w:r>
    </w:p>
    <w:p w14:paraId="2B933946" w14:textId="77777777" w:rsidR="007A7220" w:rsidRDefault="007A7220" w:rsidP="007A7220">
      <w:pPr>
        <w:spacing w:line="1" w:lineRule="exact"/>
        <w:rPr>
          <w:rFonts w:ascii="Arial" w:eastAsia="Arial" w:hAnsi="Arial"/>
          <w:sz w:val="22"/>
        </w:rPr>
      </w:pPr>
    </w:p>
    <w:p w14:paraId="4A08F4E4" w14:textId="77777777" w:rsidR="007A7220" w:rsidRDefault="007A7220" w:rsidP="007A7220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Species</w:t>
      </w:r>
    </w:p>
    <w:p w14:paraId="54A7AD16" w14:textId="77777777" w:rsidR="007A7220" w:rsidRDefault="007A7220" w:rsidP="007A7220">
      <w:pPr>
        <w:spacing w:line="1" w:lineRule="exact"/>
        <w:rPr>
          <w:rFonts w:ascii="Arial" w:eastAsia="Arial" w:hAnsi="Arial"/>
          <w:sz w:val="22"/>
        </w:rPr>
      </w:pPr>
    </w:p>
    <w:p w14:paraId="3FA8122A" w14:textId="77777777" w:rsidR="007A7220" w:rsidRDefault="007A7220" w:rsidP="007A7220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Psychological condition</w:t>
      </w:r>
    </w:p>
    <w:p w14:paraId="2DCDA1B0" w14:textId="77777777" w:rsidR="007A7220" w:rsidRDefault="007A7220" w:rsidP="007A7220">
      <w:pPr>
        <w:numPr>
          <w:ilvl w:val="0"/>
          <w:numId w:val="7"/>
        </w:numPr>
        <w:tabs>
          <w:tab w:val="left" w:pos="720"/>
        </w:tabs>
        <w:spacing w:line="234" w:lineRule="auto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Physiological condition</w:t>
      </w:r>
    </w:p>
    <w:p w14:paraId="44C09AE7" w14:textId="77777777" w:rsidR="007A7220" w:rsidRDefault="007A7220" w:rsidP="007A7220">
      <w:pPr>
        <w:spacing w:line="1" w:lineRule="exact"/>
        <w:rPr>
          <w:rFonts w:ascii="Arial" w:eastAsia="Arial" w:hAnsi="Arial"/>
          <w:sz w:val="22"/>
        </w:rPr>
      </w:pPr>
    </w:p>
    <w:p w14:paraId="2C037213" w14:textId="77777777" w:rsidR="007A7220" w:rsidRDefault="007A7220" w:rsidP="007A7220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Diet</w:t>
      </w:r>
    </w:p>
    <w:p w14:paraId="1B3C1ACC" w14:textId="77777777" w:rsidR="007A7220" w:rsidRDefault="007A7220" w:rsidP="007A7220">
      <w:pPr>
        <w:spacing w:line="1" w:lineRule="exact"/>
        <w:rPr>
          <w:rFonts w:ascii="Arial" w:eastAsia="Arial" w:hAnsi="Arial"/>
          <w:sz w:val="22"/>
        </w:rPr>
      </w:pPr>
    </w:p>
    <w:p w14:paraId="6BDCBA0E" w14:textId="77777777" w:rsidR="007A7220" w:rsidRDefault="007A7220" w:rsidP="007A7220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Diseased condition /Clinical condition</w:t>
      </w:r>
    </w:p>
    <w:p w14:paraId="0DDAA2E6" w14:textId="77777777" w:rsidR="007A7220" w:rsidRDefault="007A7220" w:rsidP="007A7220">
      <w:pPr>
        <w:numPr>
          <w:ilvl w:val="0"/>
          <w:numId w:val="7"/>
        </w:numPr>
        <w:tabs>
          <w:tab w:val="left" w:pos="720"/>
        </w:tabs>
        <w:spacing w:line="236" w:lineRule="auto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Dosage form</w:t>
      </w:r>
    </w:p>
    <w:p w14:paraId="17A8161E" w14:textId="77777777" w:rsidR="007A7220" w:rsidRDefault="007A7220" w:rsidP="007A7220">
      <w:pPr>
        <w:spacing w:line="2" w:lineRule="exact"/>
        <w:rPr>
          <w:rFonts w:ascii="Arial" w:eastAsia="Arial" w:hAnsi="Arial"/>
          <w:sz w:val="22"/>
        </w:rPr>
      </w:pPr>
    </w:p>
    <w:p w14:paraId="26653818" w14:textId="77777777" w:rsidR="007A7220" w:rsidRDefault="007A7220" w:rsidP="007A7220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Enzyme induction</w:t>
      </w:r>
    </w:p>
    <w:p w14:paraId="1425B73B" w14:textId="77777777" w:rsidR="007A7220" w:rsidRDefault="007A7220" w:rsidP="007A7220">
      <w:pPr>
        <w:spacing w:line="1" w:lineRule="exact"/>
        <w:rPr>
          <w:rFonts w:ascii="Arial" w:eastAsia="Arial" w:hAnsi="Arial"/>
          <w:sz w:val="22"/>
        </w:rPr>
      </w:pPr>
    </w:p>
    <w:p w14:paraId="05F302FE" w14:textId="77777777" w:rsidR="007A7220" w:rsidRDefault="007A7220" w:rsidP="007A7220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Enzyme inhibition</w:t>
      </w:r>
    </w:p>
    <w:p w14:paraId="56C6725C" w14:textId="77777777" w:rsidR="007A7220" w:rsidRDefault="007A7220" w:rsidP="007A7220">
      <w:pPr>
        <w:numPr>
          <w:ilvl w:val="0"/>
          <w:numId w:val="7"/>
        </w:numPr>
        <w:tabs>
          <w:tab w:val="left" w:pos="720"/>
        </w:tabs>
        <w:spacing w:line="234" w:lineRule="auto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Genetic factor</w:t>
      </w:r>
    </w:p>
    <w:p w14:paraId="161E1415" w14:textId="77777777" w:rsidR="007A7220" w:rsidRDefault="007A7220" w:rsidP="007A7220">
      <w:pPr>
        <w:spacing w:line="4" w:lineRule="exact"/>
        <w:rPr>
          <w:rFonts w:ascii="Arial" w:eastAsia="Arial" w:hAnsi="Arial"/>
          <w:sz w:val="22"/>
        </w:rPr>
      </w:pPr>
    </w:p>
    <w:p w14:paraId="1AF5293F" w14:textId="77777777" w:rsidR="007A7220" w:rsidRDefault="007A7220" w:rsidP="007A7220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57"/>
        <w:rPr>
          <w:rFonts w:ascii="Arial" w:eastAsia="Arial" w:hAnsi="Arial"/>
          <w:sz w:val="22"/>
        </w:rPr>
      </w:pPr>
      <w:proofErr w:type="gramStart"/>
      <w:r>
        <w:rPr>
          <w:rFonts w:ascii="Arial" w:eastAsia="Arial" w:hAnsi="Arial"/>
          <w:sz w:val="22"/>
        </w:rPr>
        <w:t>Other</w:t>
      </w:r>
      <w:proofErr w:type="gramEnd"/>
      <w:r>
        <w:rPr>
          <w:rFonts w:ascii="Arial" w:eastAsia="Arial" w:hAnsi="Arial"/>
          <w:sz w:val="22"/>
        </w:rPr>
        <w:t xml:space="preserve"> drug administration</w:t>
      </w:r>
    </w:p>
    <w:p w14:paraId="4A3C1188" w14:textId="77777777" w:rsidR="007A7220" w:rsidRDefault="007A7220" w:rsidP="007A7220">
      <w:pPr>
        <w:spacing w:line="1" w:lineRule="exact"/>
        <w:rPr>
          <w:rFonts w:ascii="Arial" w:eastAsia="Arial" w:hAnsi="Arial"/>
          <w:sz w:val="22"/>
        </w:rPr>
      </w:pPr>
    </w:p>
    <w:p w14:paraId="7D79585B" w14:textId="77777777" w:rsidR="007A7220" w:rsidRDefault="007A7220" w:rsidP="007A7220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Route of administration</w:t>
      </w:r>
    </w:p>
    <w:p w14:paraId="333FA5FA" w14:textId="77777777" w:rsidR="007A7220" w:rsidRDefault="007A7220" w:rsidP="007A7220">
      <w:pPr>
        <w:spacing w:line="1" w:lineRule="exact"/>
        <w:rPr>
          <w:rFonts w:ascii="Arial" w:eastAsia="Arial" w:hAnsi="Arial"/>
          <w:sz w:val="22"/>
        </w:rPr>
      </w:pPr>
    </w:p>
    <w:p w14:paraId="2BCF38AB" w14:textId="77777777" w:rsidR="007A7220" w:rsidRDefault="007A7220" w:rsidP="007A7220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First-pass metabolism</w:t>
      </w:r>
    </w:p>
    <w:p w14:paraId="47BDD196" w14:textId="77777777" w:rsidR="007A7220" w:rsidRDefault="007A7220" w:rsidP="007A7220">
      <w:pPr>
        <w:numPr>
          <w:ilvl w:val="0"/>
          <w:numId w:val="7"/>
        </w:numPr>
        <w:tabs>
          <w:tab w:val="left" w:pos="720"/>
        </w:tabs>
        <w:spacing w:line="234" w:lineRule="auto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Chemical properties of drug</w:t>
      </w:r>
    </w:p>
    <w:p w14:paraId="581E3CAF" w14:textId="77777777" w:rsidR="007A7220" w:rsidRDefault="007A7220" w:rsidP="007A7220">
      <w:pPr>
        <w:spacing w:line="1" w:lineRule="exact"/>
        <w:rPr>
          <w:rFonts w:ascii="Arial" w:eastAsia="Arial" w:hAnsi="Arial"/>
          <w:sz w:val="22"/>
        </w:rPr>
      </w:pPr>
    </w:p>
    <w:p w14:paraId="795E855C" w14:textId="79277F79" w:rsidR="007A7220" w:rsidRDefault="007A7220" w:rsidP="007A7220">
      <w:pPr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Pregnancy category – Teratogenic effect</w:t>
      </w:r>
    </w:p>
    <w:p w14:paraId="654E2428" w14:textId="77777777" w:rsidR="007A7220" w:rsidRDefault="007A7220" w:rsidP="007A7220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In which organs metabolism take place:</w:t>
      </w:r>
    </w:p>
    <w:p w14:paraId="01CDF0F2" w14:textId="77777777" w:rsidR="007A7220" w:rsidRDefault="007A7220" w:rsidP="007A7220">
      <w:pPr>
        <w:spacing w:line="9" w:lineRule="exact"/>
        <w:rPr>
          <w:rFonts w:ascii="Times New Roman" w:eastAsia="Times New Roman" w:hAnsi="Times New Roman"/>
        </w:rPr>
      </w:pPr>
    </w:p>
    <w:p w14:paraId="54A1224B" w14:textId="77777777" w:rsidR="007A7220" w:rsidRDefault="007A7220" w:rsidP="007A7220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Liver</w:t>
      </w:r>
    </w:p>
    <w:p w14:paraId="44AD81CC" w14:textId="77777777" w:rsidR="007A7220" w:rsidRDefault="007A7220" w:rsidP="007A7220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Kidney</w:t>
      </w:r>
    </w:p>
    <w:p w14:paraId="4F5944D4" w14:textId="77777777" w:rsidR="007A7220" w:rsidRDefault="007A7220" w:rsidP="007A7220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Gastric mucosa</w:t>
      </w:r>
    </w:p>
    <w:p w14:paraId="2EB24B10" w14:textId="77777777" w:rsidR="007A7220" w:rsidRDefault="007A7220" w:rsidP="007A7220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Lungs</w:t>
      </w:r>
    </w:p>
    <w:p w14:paraId="08F67AAF" w14:textId="77777777" w:rsidR="007A7220" w:rsidRDefault="007A7220" w:rsidP="007A7220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Adrenal gland</w:t>
      </w:r>
    </w:p>
    <w:p w14:paraId="72CD4531" w14:textId="77777777" w:rsidR="007A7220" w:rsidRDefault="007A7220" w:rsidP="007A7220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Skin</w:t>
      </w:r>
    </w:p>
    <w:p w14:paraId="47E45CCA" w14:textId="77777777" w:rsidR="007A7220" w:rsidRDefault="007A7220" w:rsidP="007A7220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Brain</w:t>
      </w:r>
    </w:p>
    <w:p w14:paraId="1EC8921E" w14:textId="77777777" w:rsidR="007A7220" w:rsidRDefault="007A7220" w:rsidP="007A7220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Nervous system</w:t>
      </w:r>
    </w:p>
    <w:p w14:paraId="0F9A4F7C" w14:textId="77777777" w:rsidR="007A7220" w:rsidRDefault="007A7220" w:rsidP="007A7220">
      <w:pPr>
        <w:spacing w:line="1" w:lineRule="exact"/>
        <w:rPr>
          <w:rFonts w:ascii="Arial" w:eastAsia="Arial" w:hAnsi="Arial"/>
          <w:sz w:val="22"/>
        </w:rPr>
      </w:pPr>
    </w:p>
    <w:p w14:paraId="2DE7FF92" w14:textId="77777777" w:rsidR="007A7220" w:rsidRDefault="007A7220" w:rsidP="007A7220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Testes (Male)</w:t>
      </w:r>
    </w:p>
    <w:p w14:paraId="38444E5E" w14:textId="77777777" w:rsidR="007A7220" w:rsidRDefault="007A7220" w:rsidP="007A7220">
      <w:pPr>
        <w:numPr>
          <w:ilvl w:val="0"/>
          <w:numId w:val="8"/>
        </w:numPr>
        <w:tabs>
          <w:tab w:val="left" w:pos="720"/>
        </w:tabs>
        <w:spacing w:line="236" w:lineRule="auto"/>
        <w:ind w:left="72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Placenta (Female)</w:t>
      </w:r>
    </w:p>
    <w:p w14:paraId="2F7F4D2F" w14:textId="77777777" w:rsidR="007A7220" w:rsidRDefault="007A7220" w:rsidP="007A7220">
      <w:pPr>
        <w:spacing w:line="249" w:lineRule="exact"/>
        <w:rPr>
          <w:rFonts w:ascii="Times New Roman" w:eastAsia="Times New Roman" w:hAnsi="Times New Roman"/>
        </w:rPr>
      </w:pPr>
    </w:p>
    <w:p w14:paraId="41C0C02B" w14:textId="77777777" w:rsidR="007A7220" w:rsidRDefault="007A7220" w:rsidP="007A7220">
      <w:pPr>
        <w:spacing w:line="0" w:lineRule="atLeast"/>
        <w:rPr>
          <w:rFonts w:ascii="Arial" w:eastAsia="Arial" w:hAnsi="Arial"/>
          <w:b/>
          <w:sz w:val="22"/>
          <w:u w:val="single"/>
        </w:rPr>
      </w:pPr>
      <w:r>
        <w:rPr>
          <w:rFonts w:ascii="Arial" w:eastAsia="Arial" w:hAnsi="Arial"/>
          <w:b/>
          <w:sz w:val="22"/>
          <w:u w:val="single"/>
        </w:rPr>
        <w:t>Phases of Metabolic Process:</w:t>
      </w:r>
    </w:p>
    <w:p w14:paraId="1A98FF06" w14:textId="77777777" w:rsidR="007A7220" w:rsidRDefault="007A7220" w:rsidP="007A7220">
      <w:pPr>
        <w:spacing w:line="46" w:lineRule="exact"/>
        <w:rPr>
          <w:rFonts w:ascii="Times New Roman" w:eastAsia="Times New Roman" w:hAnsi="Times New Roman"/>
        </w:rPr>
      </w:pPr>
    </w:p>
    <w:p w14:paraId="7A7C5501" w14:textId="77777777" w:rsidR="007A7220" w:rsidRDefault="007A7220" w:rsidP="007A7220">
      <w:pPr>
        <w:spacing w:line="228" w:lineRule="auto"/>
        <w:ind w:right="2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The kidney cannot effectively eliminate </w:t>
      </w:r>
      <w:proofErr w:type="spellStart"/>
      <w:r>
        <w:rPr>
          <w:rFonts w:ascii="Arial" w:eastAsia="Arial" w:hAnsi="Arial"/>
          <w:sz w:val="22"/>
        </w:rPr>
        <w:t>lipophillic</w:t>
      </w:r>
      <w:proofErr w:type="spellEnd"/>
      <w:r>
        <w:rPr>
          <w:rFonts w:ascii="Arial" w:eastAsia="Arial" w:hAnsi="Arial"/>
          <w:sz w:val="22"/>
        </w:rPr>
        <w:t xml:space="preserve"> drugs that readily cross the cell membranes and are reabsorbed in the distal tubules. </w:t>
      </w:r>
      <w:proofErr w:type="gramStart"/>
      <w:r>
        <w:rPr>
          <w:rFonts w:ascii="Arial" w:eastAsia="Arial" w:hAnsi="Arial"/>
          <w:sz w:val="22"/>
        </w:rPr>
        <w:t>Therefore</w:t>
      </w:r>
      <w:proofErr w:type="gramEnd"/>
      <w:r>
        <w:rPr>
          <w:rFonts w:ascii="Arial" w:eastAsia="Arial" w:hAnsi="Arial"/>
          <w:sz w:val="22"/>
        </w:rPr>
        <w:t xml:space="preserve"> lipid soluble </w:t>
      </w:r>
      <w:proofErr w:type="spellStart"/>
      <w:r>
        <w:rPr>
          <w:rFonts w:ascii="Arial" w:eastAsia="Arial" w:hAnsi="Arial"/>
          <w:sz w:val="22"/>
        </w:rPr>
        <w:t>gs</w:t>
      </w:r>
      <w:proofErr w:type="spellEnd"/>
      <w:r>
        <w:rPr>
          <w:rFonts w:ascii="Arial" w:eastAsia="Arial" w:hAnsi="Arial"/>
          <w:sz w:val="22"/>
        </w:rPr>
        <w:t xml:space="preserve"> must be metabolized in the liver using 2 general sets of reaction.</w:t>
      </w:r>
    </w:p>
    <w:p w14:paraId="0ED600AD" w14:textId="77777777" w:rsidR="007A7220" w:rsidRDefault="007A7220" w:rsidP="007A7220">
      <w:pPr>
        <w:spacing w:line="28" w:lineRule="exact"/>
        <w:rPr>
          <w:rFonts w:ascii="Times New Roman" w:eastAsia="Times New Roman" w:hAnsi="Times New Roman"/>
        </w:rPr>
      </w:pPr>
    </w:p>
    <w:p w14:paraId="42E4A352" w14:textId="77777777" w:rsidR="007A7220" w:rsidRDefault="007A7220" w:rsidP="007A7220">
      <w:pPr>
        <w:numPr>
          <w:ilvl w:val="0"/>
          <w:numId w:val="9"/>
        </w:numPr>
        <w:tabs>
          <w:tab w:val="left" w:pos="720"/>
        </w:tabs>
        <w:spacing w:line="227" w:lineRule="auto"/>
        <w:ind w:left="720" w:right="20" w:hanging="357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Phase-I: </w:t>
      </w:r>
      <w:r>
        <w:rPr>
          <w:rFonts w:ascii="Arial" w:eastAsia="Arial" w:hAnsi="Arial"/>
          <w:sz w:val="22"/>
        </w:rPr>
        <w:t xml:space="preserve">Convert </w:t>
      </w:r>
      <w:proofErr w:type="spellStart"/>
      <w:r>
        <w:rPr>
          <w:rFonts w:ascii="Arial" w:eastAsia="Arial" w:hAnsi="Arial"/>
          <w:sz w:val="22"/>
        </w:rPr>
        <w:t>lipophillic</w:t>
      </w:r>
      <w:proofErr w:type="spellEnd"/>
      <w:r>
        <w:rPr>
          <w:rFonts w:ascii="Arial" w:eastAsia="Arial" w:hAnsi="Arial"/>
          <w:sz w:val="22"/>
        </w:rPr>
        <w:t xml:space="preserve"> molecules into more hydrophilic molecules through any of the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>followings-</w:t>
      </w:r>
    </w:p>
    <w:p w14:paraId="585A5CA6" w14:textId="77777777" w:rsidR="007A7220" w:rsidRDefault="007A7220" w:rsidP="007A7220">
      <w:pPr>
        <w:spacing w:line="1" w:lineRule="exact"/>
        <w:rPr>
          <w:rFonts w:ascii="Arial" w:eastAsia="Arial" w:hAnsi="Arial"/>
          <w:b/>
          <w:sz w:val="22"/>
        </w:rPr>
      </w:pPr>
    </w:p>
    <w:p w14:paraId="1DA140AC" w14:textId="77777777" w:rsidR="007A7220" w:rsidRDefault="007A7220" w:rsidP="007A7220">
      <w:pPr>
        <w:numPr>
          <w:ilvl w:val="1"/>
          <w:numId w:val="9"/>
        </w:numPr>
        <w:tabs>
          <w:tab w:val="left" w:pos="1080"/>
        </w:tabs>
        <w:spacing w:line="236" w:lineRule="auto"/>
        <w:ind w:left="108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Oxidation reaction</w:t>
      </w:r>
    </w:p>
    <w:p w14:paraId="4E3ABD55" w14:textId="77777777" w:rsidR="007A7220" w:rsidRDefault="007A7220" w:rsidP="007A7220">
      <w:pPr>
        <w:numPr>
          <w:ilvl w:val="1"/>
          <w:numId w:val="9"/>
        </w:numPr>
        <w:tabs>
          <w:tab w:val="left" w:pos="1080"/>
        </w:tabs>
        <w:spacing w:line="0" w:lineRule="atLeast"/>
        <w:ind w:left="108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Hydrolysis reaction</w:t>
      </w:r>
    </w:p>
    <w:p w14:paraId="3E7E3E38" w14:textId="77777777" w:rsidR="007A7220" w:rsidRDefault="007A7220" w:rsidP="007A7220">
      <w:pPr>
        <w:numPr>
          <w:ilvl w:val="1"/>
          <w:numId w:val="9"/>
        </w:numPr>
        <w:tabs>
          <w:tab w:val="left" w:pos="1080"/>
        </w:tabs>
        <w:spacing w:line="0" w:lineRule="atLeast"/>
        <w:ind w:left="1080" w:hanging="35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Reduction reaction</w:t>
      </w:r>
    </w:p>
    <w:p w14:paraId="0C25CA1B" w14:textId="77777777" w:rsidR="007A7220" w:rsidRDefault="007A7220" w:rsidP="007A7220">
      <w:pPr>
        <w:spacing w:line="31" w:lineRule="exact"/>
        <w:rPr>
          <w:rFonts w:ascii="Arial" w:eastAsia="Arial" w:hAnsi="Arial"/>
          <w:sz w:val="22"/>
        </w:rPr>
      </w:pPr>
    </w:p>
    <w:p w14:paraId="20C72688" w14:textId="77777777" w:rsidR="007A7220" w:rsidRDefault="007A7220" w:rsidP="007A7220">
      <w:pPr>
        <w:numPr>
          <w:ilvl w:val="0"/>
          <w:numId w:val="9"/>
        </w:numPr>
        <w:tabs>
          <w:tab w:val="left" w:pos="720"/>
        </w:tabs>
        <w:spacing w:line="227" w:lineRule="auto"/>
        <w:ind w:left="720" w:hanging="357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Phase-II: </w:t>
      </w:r>
      <w:r>
        <w:rPr>
          <w:rFonts w:ascii="Arial" w:eastAsia="Arial" w:hAnsi="Arial"/>
          <w:sz w:val="22"/>
        </w:rPr>
        <w:t>This phase consists of conjugation reaction. Phase-II metabolism invariably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>terminates biological activities.</w:t>
      </w:r>
    </w:p>
    <w:p w14:paraId="131DF624" w14:textId="77777777" w:rsidR="007A7220" w:rsidRDefault="007A7220" w:rsidP="007A7220">
      <w:pPr>
        <w:spacing w:line="21" w:lineRule="exact"/>
        <w:rPr>
          <w:rFonts w:ascii="Times New Roman" w:eastAsia="Times New Roman" w:hAnsi="Times New Roman"/>
        </w:rPr>
      </w:pP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1180"/>
        <w:gridCol w:w="560"/>
        <w:gridCol w:w="620"/>
        <w:gridCol w:w="760"/>
        <w:gridCol w:w="160"/>
        <w:gridCol w:w="1220"/>
        <w:gridCol w:w="40"/>
        <w:gridCol w:w="40"/>
        <w:gridCol w:w="820"/>
        <w:gridCol w:w="860"/>
        <w:gridCol w:w="460"/>
        <w:gridCol w:w="1000"/>
        <w:gridCol w:w="580"/>
      </w:tblGrid>
      <w:tr w:rsidR="007A7220" w14:paraId="1C1081F1" w14:textId="77777777" w:rsidTr="00031219">
        <w:trPr>
          <w:trHeight w:val="25"/>
        </w:trPr>
        <w:tc>
          <w:tcPr>
            <w:tcW w:w="440" w:type="dxa"/>
            <w:shd w:val="clear" w:color="auto" w:fill="A6A6A6"/>
            <w:vAlign w:val="bottom"/>
          </w:tcPr>
          <w:p w14:paraId="7F788888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80" w:type="dxa"/>
            <w:shd w:val="clear" w:color="auto" w:fill="A6A6A6"/>
            <w:vAlign w:val="bottom"/>
          </w:tcPr>
          <w:p w14:paraId="4E1AD838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60" w:type="dxa"/>
            <w:shd w:val="clear" w:color="auto" w:fill="A6A6A6"/>
            <w:vAlign w:val="bottom"/>
          </w:tcPr>
          <w:p w14:paraId="76E5BE46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20" w:type="dxa"/>
            <w:shd w:val="clear" w:color="auto" w:fill="A6A6A6"/>
            <w:vAlign w:val="bottom"/>
          </w:tcPr>
          <w:p w14:paraId="66C16CC7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60" w:type="dxa"/>
            <w:shd w:val="clear" w:color="auto" w:fill="A6A6A6"/>
            <w:vAlign w:val="bottom"/>
          </w:tcPr>
          <w:p w14:paraId="2576F71F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shd w:val="clear" w:color="auto" w:fill="A6A6A6"/>
            <w:vAlign w:val="bottom"/>
          </w:tcPr>
          <w:p w14:paraId="5FF31828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20" w:type="dxa"/>
            <w:shd w:val="clear" w:color="auto" w:fill="A6A6A6"/>
            <w:vAlign w:val="bottom"/>
          </w:tcPr>
          <w:p w14:paraId="0BF2A3B5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shd w:val="clear" w:color="auto" w:fill="A6A6A6"/>
            <w:vAlign w:val="bottom"/>
          </w:tcPr>
          <w:p w14:paraId="767EFCD1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shd w:val="clear" w:color="auto" w:fill="A6A6A6"/>
            <w:vAlign w:val="bottom"/>
          </w:tcPr>
          <w:p w14:paraId="00B5C242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shd w:val="clear" w:color="auto" w:fill="A6A6A6"/>
            <w:vAlign w:val="bottom"/>
          </w:tcPr>
          <w:p w14:paraId="57EA19D8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shd w:val="clear" w:color="auto" w:fill="A6A6A6"/>
            <w:vAlign w:val="bottom"/>
          </w:tcPr>
          <w:p w14:paraId="4AEE5254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60" w:type="dxa"/>
            <w:shd w:val="clear" w:color="auto" w:fill="A6A6A6"/>
            <w:vAlign w:val="bottom"/>
          </w:tcPr>
          <w:p w14:paraId="33D9442C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0" w:type="dxa"/>
            <w:shd w:val="clear" w:color="auto" w:fill="A6A6A6"/>
            <w:vAlign w:val="bottom"/>
          </w:tcPr>
          <w:p w14:paraId="311915CA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80" w:type="dxa"/>
            <w:shd w:val="clear" w:color="auto" w:fill="A6A6A6"/>
            <w:vAlign w:val="bottom"/>
          </w:tcPr>
          <w:p w14:paraId="2A65BD00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A7220" w14:paraId="340AD5D8" w14:textId="77777777" w:rsidTr="00031219">
        <w:trPr>
          <w:trHeight w:val="256"/>
        </w:trPr>
        <w:tc>
          <w:tcPr>
            <w:tcW w:w="440" w:type="dxa"/>
            <w:tcBorders>
              <w:bottom w:val="single" w:sz="8" w:space="0" w:color="A6A6A6"/>
            </w:tcBorders>
            <w:shd w:val="clear" w:color="auto" w:fill="A6A6A6"/>
            <w:vAlign w:val="bottom"/>
          </w:tcPr>
          <w:p w14:paraId="4055C554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35800BFF" w14:textId="77777777" w:rsidR="007A7220" w:rsidRDefault="007A7220" w:rsidP="00031219">
            <w:pPr>
              <w:spacing w:line="226" w:lineRule="exact"/>
              <w:jc w:val="center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Absorption</w:t>
            </w:r>
          </w:p>
        </w:tc>
        <w:tc>
          <w:tcPr>
            <w:tcW w:w="560" w:type="dxa"/>
            <w:tcBorders>
              <w:bottom w:val="single" w:sz="8" w:space="0" w:color="A6A6A6"/>
            </w:tcBorders>
            <w:shd w:val="clear" w:color="auto" w:fill="A6A6A6"/>
            <w:vAlign w:val="bottom"/>
          </w:tcPr>
          <w:p w14:paraId="0C58FF5F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0" w:type="dxa"/>
            <w:tcBorders>
              <w:bottom w:val="single" w:sz="8" w:space="0" w:color="A6A6A6"/>
            </w:tcBorders>
            <w:shd w:val="clear" w:color="auto" w:fill="A6A6A6"/>
            <w:vAlign w:val="bottom"/>
          </w:tcPr>
          <w:p w14:paraId="4D4988CC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60" w:type="dxa"/>
            <w:tcBorders>
              <w:bottom w:val="single" w:sz="8" w:space="0" w:color="A6A6A6"/>
            </w:tcBorders>
            <w:shd w:val="clear" w:color="auto" w:fill="A6A6A6"/>
            <w:vAlign w:val="bottom"/>
          </w:tcPr>
          <w:p w14:paraId="1911D72C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0" w:type="dxa"/>
            <w:tcBorders>
              <w:bottom w:val="single" w:sz="8" w:space="0" w:color="A6A6A6"/>
            </w:tcBorders>
            <w:shd w:val="clear" w:color="auto" w:fill="A6A6A6"/>
            <w:vAlign w:val="bottom"/>
          </w:tcPr>
          <w:p w14:paraId="5C787D63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156F26F8" w14:textId="77777777" w:rsidR="007A7220" w:rsidRDefault="007A7220" w:rsidP="00031219">
            <w:pPr>
              <w:spacing w:line="226" w:lineRule="exact"/>
              <w:rPr>
                <w:rFonts w:ascii="Arial" w:eastAsia="Arial" w:hAnsi="Arial"/>
                <w:b/>
                <w:w w:val="99"/>
                <w:sz w:val="22"/>
              </w:rPr>
            </w:pPr>
            <w:r>
              <w:rPr>
                <w:rFonts w:ascii="Arial" w:eastAsia="Arial" w:hAnsi="Arial"/>
                <w:b/>
                <w:w w:val="99"/>
                <w:sz w:val="22"/>
              </w:rPr>
              <w:t>Metabolism</w:t>
            </w:r>
          </w:p>
        </w:tc>
        <w:tc>
          <w:tcPr>
            <w:tcW w:w="40" w:type="dxa"/>
            <w:tcBorders>
              <w:bottom w:val="single" w:sz="8" w:space="0" w:color="A6A6A6"/>
            </w:tcBorders>
            <w:shd w:val="clear" w:color="auto" w:fill="A6A6A6"/>
            <w:vAlign w:val="bottom"/>
          </w:tcPr>
          <w:p w14:paraId="6436B010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tcBorders>
              <w:bottom w:val="single" w:sz="8" w:space="0" w:color="A6A6A6"/>
            </w:tcBorders>
            <w:shd w:val="clear" w:color="auto" w:fill="A6A6A6"/>
            <w:vAlign w:val="bottom"/>
          </w:tcPr>
          <w:p w14:paraId="210D49F4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tcBorders>
              <w:bottom w:val="single" w:sz="8" w:space="0" w:color="A6A6A6"/>
            </w:tcBorders>
            <w:shd w:val="clear" w:color="auto" w:fill="A6A6A6"/>
            <w:vAlign w:val="bottom"/>
          </w:tcPr>
          <w:p w14:paraId="15DADDF3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60" w:type="dxa"/>
            <w:tcBorders>
              <w:bottom w:val="single" w:sz="8" w:space="0" w:color="A6A6A6"/>
            </w:tcBorders>
            <w:shd w:val="clear" w:color="auto" w:fill="A6A6A6"/>
            <w:vAlign w:val="bottom"/>
          </w:tcPr>
          <w:p w14:paraId="0881719F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60" w:type="dxa"/>
            <w:tcBorders>
              <w:bottom w:val="single" w:sz="8" w:space="0" w:color="A6A6A6"/>
            </w:tcBorders>
            <w:shd w:val="clear" w:color="auto" w:fill="A6A6A6"/>
            <w:vAlign w:val="bottom"/>
          </w:tcPr>
          <w:p w14:paraId="68F09908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712BB18D" w14:textId="77777777" w:rsidR="007A7220" w:rsidRDefault="007A7220" w:rsidP="00031219">
            <w:pPr>
              <w:spacing w:line="226" w:lineRule="exact"/>
              <w:jc w:val="center"/>
              <w:rPr>
                <w:rFonts w:ascii="Arial" w:eastAsia="Arial" w:hAnsi="Arial"/>
                <w:b/>
                <w:w w:val="99"/>
                <w:sz w:val="22"/>
              </w:rPr>
            </w:pPr>
            <w:r>
              <w:rPr>
                <w:rFonts w:ascii="Arial" w:eastAsia="Arial" w:hAnsi="Arial"/>
                <w:b/>
                <w:w w:val="99"/>
                <w:sz w:val="22"/>
              </w:rPr>
              <w:t>Excretion</w:t>
            </w:r>
          </w:p>
        </w:tc>
        <w:tc>
          <w:tcPr>
            <w:tcW w:w="580" w:type="dxa"/>
            <w:tcBorders>
              <w:bottom w:val="single" w:sz="8" w:space="0" w:color="A6A6A6"/>
            </w:tcBorders>
            <w:shd w:val="clear" w:color="auto" w:fill="A6A6A6"/>
            <w:vAlign w:val="bottom"/>
          </w:tcPr>
          <w:p w14:paraId="344772C6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7A7220" w14:paraId="638317F6" w14:textId="77777777" w:rsidTr="00031219">
        <w:trPr>
          <w:trHeight w:val="223"/>
        </w:trPr>
        <w:tc>
          <w:tcPr>
            <w:tcW w:w="440" w:type="dxa"/>
            <w:tcBorders>
              <w:top w:val="single" w:sz="8" w:space="0" w:color="A6A6A6"/>
            </w:tcBorders>
            <w:shd w:val="clear" w:color="auto" w:fill="auto"/>
            <w:vAlign w:val="bottom"/>
          </w:tcPr>
          <w:p w14:paraId="1EBA96FD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80" w:type="dxa"/>
            <w:tcBorders>
              <w:top w:val="single" w:sz="8" w:space="0" w:color="A6A6A6"/>
            </w:tcBorders>
            <w:shd w:val="clear" w:color="auto" w:fill="auto"/>
            <w:vAlign w:val="bottom"/>
          </w:tcPr>
          <w:p w14:paraId="773F2161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60" w:type="dxa"/>
            <w:tcBorders>
              <w:top w:val="single" w:sz="8" w:space="0" w:color="A6A6A6"/>
            </w:tcBorders>
            <w:shd w:val="clear" w:color="auto" w:fill="auto"/>
            <w:vAlign w:val="bottom"/>
          </w:tcPr>
          <w:p w14:paraId="4BF06C4A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tcBorders>
              <w:top w:val="single" w:sz="8" w:space="0" w:color="A6A6A6"/>
            </w:tcBorders>
            <w:shd w:val="clear" w:color="auto" w:fill="auto"/>
            <w:vAlign w:val="bottom"/>
          </w:tcPr>
          <w:p w14:paraId="61773C01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tcBorders>
              <w:top w:val="single" w:sz="8" w:space="0" w:color="A6A6A6"/>
            </w:tcBorders>
            <w:shd w:val="clear" w:color="auto" w:fill="auto"/>
            <w:vAlign w:val="bottom"/>
          </w:tcPr>
          <w:p w14:paraId="3645EC7F" w14:textId="77777777" w:rsidR="007A7220" w:rsidRDefault="007A7220" w:rsidP="00031219">
            <w:pPr>
              <w:spacing w:line="223" w:lineRule="exact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Phase-I</w:t>
            </w:r>
          </w:p>
        </w:tc>
        <w:tc>
          <w:tcPr>
            <w:tcW w:w="1420" w:type="dxa"/>
            <w:gridSpan w:val="3"/>
            <w:tcBorders>
              <w:top w:val="single" w:sz="8" w:space="0" w:color="A6A6A6"/>
            </w:tcBorders>
            <w:shd w:val="clear" w:color="auto" w:fill="auto"/>
            <w:vAlign w:val="bottom"/>
          </w:tcPr>
          <w:p w14:paraId="338EA0D3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tcBorders>
              <w:top w:val="single" w:sz="8" w:space="0" w:color="A6A6A6"/>
            </w:tcBorders>
            <w:shd w:val="clear" w:color="auto" w:fill="auto"/>
            <w:vAlign w:val="bottom"/>
          </w:tcPr>
          <w:p w14:paraId="01BC8C95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6A6A6"/>
            </w:tcBorders>
            <w:shd w:val="clear" w:color="auto" w:fill="auto"/>
            <w:vAlign w:val="bottom"/>
          </w:tcPr>
          <w:p w14:paraId="3969E002" w14:textId="77777777" w:rsidR="007A7220" w:rsidRDefault="007A7220" w:rsidP="00031219">
            <w:pPr>
              <w:spacing w:line="223" w:lineRule="exac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Phase-II</w:t>
            </w:r>
          </w:p>
        </w:tc>
        <w:tc>
          <w:tcPr>
            <w:tcW w:w="460" w:type="dxa"/>
            <w:tcBorders>
              <w:top w:val="single" w:sz="8" w:space="0" w:color="A6A6A6"/>
            </w:tcBorders>
            <w:shd w:val="clear" w:color="auto" w:fill="auto"/>
            <w:vAlign w:val="bottom"/>
          </w:tcPr>
          <w:p w14:paraId="2DC38931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0" w:type="dxa"/>
            <w:tcBorders>
              <w:top w:val="single" w:sz="8" w:space="0" w:color="A6A6A6"/>
            </w:tcBorders>
            <w:shd w:val="clear" w:color="auto" w:fill="auto"/>
            <w:vAlign w:val="bottom"/>
          </w:tcPr>
          <w:p w14:paraId="4172ECD3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tcBorders>
              <w:top w:val="single" w:sz="8" w:space="0" w:color="A6A6A6"/>
            </w:tcBorders>
            <w:shd w:val="clear" w:color="auto" w:fill="auto"/>
            <w:vAlign w:val="bottom"/>
          </w:tcPr>
          <w:p w14:paraId="70F43430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A7220" w14:paraId="221597FB" w14:textId="77777777" w:rsidTr="00031219">
        <w:trPr>
          <w:trHeight w:val="20"/>
        </w:trPr>
        <w:tc>
          <w:tcPr>
            <w:tcW w:w="2180" w:type="dxa"/>
            <w:gridSpan w:val="3"/>
            <w:shd w:val="clear" w:color="auto" w:fill="auto"/>
            <w:vAlign w:val="bottom"/>
          </w:tcPr>
          <w:p w14:paraId="373B2264" w14:textId="77777777" w:rsidR="007A7220" w:rsidRDefault="007A7220" w:rsidP="0003121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72A330FD" w14:textId="77777777" w:rsidR="007A7220" w:rsidRDefault="007A7220" w:rsidP="0003121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shd w:val="clear" w:color="auto" w:fill="000000"/>
            <w:vAlign w:val="bottom"/>
          </w:tcPr>
          <w:p w14:paraId="799B51DE" w14:textId="77777777" w:rsidR="007A7220" w:rsidRDefault="007A7220" w:rsidP="0003121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20" w:type="dxa"/>
            <w:gridSpan w:val="3"/>
            <w:shd w:val="clear" w:color="auto" w:fill="auto"/>
            <w:vAlign w:val="bottom"/>
          </w:tcPr>
          <w:p w14:paraId="56A0AA82" w14:textId="77777777" w:rsidR="007A7220" w:rsidRDefault="007A7220" w:rsidP="0003121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CBA169D" w14:textId="77777777" w:rsidR="007A7220" w:rsidRDefault="007A7220" w:rsidP="0003121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000000"/>
            <w:vAlign w:val="bottom"/>
          </w:tcPr>
          <w:p w14:paraId="3A0279A0" w14:textId="77777777" w:rsidR="007A7220" w:rsidRDefault="007A7220" w:rsidP="0003121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14:paraId="0C00BAE2" w14:textId="77777777" w:rsidR="007A7220" w:rsidRDefault="007A7220" w:rsidP="0003121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130E15B8" w14:textId="77777777" w:rsidR="007A7220" w:rsidRDefault="007A7220" w:rsidP="0003121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14:paraId="1E63EE5D" w14:textId="77777777" w:rsidR="007A7220" w:rsidRDefault="007A7220" w:rsidP="0003121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7ABC3A4D" w14:textId="77777777" w:rsidR="007A7220" w:rsidRDefault="007A7220" w:rsidP="0003121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7A7220" w14:paraId="2C0ECC8F" w14:textId="77777777" w:rsidTr="00031219">
        <w:trPr>
          <w:trHeight w:val="297"/>
        </w:trPr>
        <w:tc>
          <w:tcPr>
            <w:tcW w:w="2180" w:type="dxa"/>
            <w:gridSpan w:val="3"/>
            <w:shd w:val="clear" w:color="auto" w:fill="auto"/>
            <w:vAlign w:val="bottom"/>
          </w:tcPr>
          <w:p w14:paraId="31744356" w14:textId="77777777" w:rsidR="007A7220" w:rsidRDefault="007A7220" w:rsidP="00031219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Drugs</w:t>
            </w:r>
          </w:p>
        </w:tc>
        <w:tc>
          <w:tcPr>
            <w:tcW w:w="2800" w:type="dxa"/>
            <w:gridSpan w:val="5"/>
            <w:shd w:val="clear" w:color="auto" w:fill="auto"/>
            <w:vAlign w:val="bottom"/>
          </w:tcPr>
          <w:p w14:paraId="54481B33" w14:textId="77777777" w:rsidR="007A7220" w:rsidRDefault="007A7220" w:rsidP="00031219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Metabolic modified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6D484F03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gridSpan w:val="2"/>
            <w:vMerge w:val="restart"/>
            <w:shd w:val="clear" w:color="auto" w:fill="auto"/>
            <w:vAlign w:val="bottom"/>
          </w:tcPr>
          <w:p w14:paraId="0A0C1DFB" w14:textId="77777777" w:rsidR="007A7220" w:rsidRDefault="007A7220" w:rsidP="00031219">
            <w:pPr>
              <w:spacing w:line="0" w:lineRule="atLeast"/>
              <w:ind w:left="4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Conjugate</w:t>
            </w:r>
          </w:p>
        </w:tc>
        <w:tc>
          <w:tcPr>
            <w:tcW w:w="460" w:type="dxa"/>
            <w:shd w:val="clear" w:color="auto" w:fill="auto"/>
            <w:vAlign w:val="bottom"/>
          </w:tcPr>
          <w:p w14:paraId="0DE6CB47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gridSpan w:val="2"/>
            <w:vMerge w:val="restart"/>
            <w:shd w:val="clear" w:color="auto" w:fill="auto"/>
            <w:vAlign w:val="bottom"/>
          </w:tcPr>
          <w:p w14:paraId="6A1112E5" w14:textId="77777777" w:rsidR="007A7220" w:rsidRDefault="007A7220" w:rsidP="00031219">
            <w:pPr>
              <w:spacing w:line="0" w:lineRule="atLeast"/>
              <w:ind w:left="5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Excretion</w:t>
            </w:r>
          </w:p>
        </w:tc>
      </w:tr>
      <w:tr w:rsidR="007A7220" w14:paraId="3DBA46DD" w14:textId="77777777" w:rsidTr="00031219">
        <w:trPr>
          <w:trHeight w:val="120"/>
        </w:trPr>
        <w:tc>
          <w:tcPr>
            <w:tcW w:w="440" w:type="dxa"/>
            <w:shd w:val="clear" w:color="auto" w:fill="auto"/>
            <w:vAlign w:val="bottom"/>
          </w:tcPr>
          <w:p w14:paraId="4ECA5CF8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445D79D3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5117646D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0" w:type="dxa"/>
            <w:gridSpan w:val="5"/>
            <w:vMerge w:val="restart"/>
            <w:shd w:val="clear" w:color="auto" w:fill="auto"/>
            <w:vAlign w:val="bottom"/>
          </w:tcPr>
          <w:p w14:paraId="09747C19" w14:textId="77777777" w:rsidR="007A7220" w:rsidRDefault="007A7220" w:rsidP="00031219">
            <w:pPr>
              <w:spacing w:line="245" w:lineRule="exac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activity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54C97E08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80" w:type="dxa"/>
            <w:gridSpan w:val="2"/>
            <w:vMerge/>
            <w:shd w:val="clear" w:color="auto" w:fill="auto"/>
            <w:vAlign w:val="bottom"/>
          </w:tcPr>
          <w:p w14:paraId="50F4E687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5E3C98EA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80" w:type="dxa"/>
            <w:gridSpan w:val="2"/>
            <w:vMerge/>
            <w:shd w:val="clear" w:color="auto" w:fill="auto"/>
            <w:vAlign w:val="bottom"/>
          </w:tcPr>
          <w:p w14:paraId="55C33AF9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7A7220" w14:paraId="73617FF8" w14:textId="77777777" w:rsidTr="00031219">
        <w:trPr>
          <w:trHeight w:val="125"/>
        </w:trPr>
        <w:tc>
          <w:tcPr>
            <w:tcW w:w="440" w:type="dxa"/>
            <w:shd w:val="clear" w:color="auto" w:fill="auto"/>
            <w:vAlign w:val="bottom"/>
          </w:tcPr>
          <w:p w14:paraId="2E3D4F0C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010E5322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1D97F5AD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0" w:type="dxa"/>
            <w:gridSpan w:val="5"/>
            <w:vMerge/>
            <w:shd w:val="clear" w:color="auto" w:fill="auto"/>
            <w:vAlign w:val="bottom"/>
          </w:tcPr>
          <w:p w14:paraId="69B8BBC6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F087CAC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33A3BDA2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14:paraId="2BAEC01A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6A0C6D86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14:paraId="79D2A3D7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20E45A1B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7A7220" w14:paraId="7B58845E" w14:textId="77777777" w:rsidTr="00031219">
        <w:trPr>
          <w:trHeight w:val="480"/>
        </w:trPr>
        <w:tc>
          <w:tcPr>
            <w:tcW w:w="440" w:type="dxa"/>
            <w:shd w:val="clear" w:color="auto" w:fill="auto"/>
            <w:vAlign w:val="bottom"/>
          </w:tcPr>
          <w:p w14:paraId="7E7735D7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3E5976E9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0933A197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0" w:type="dxa"/>
            <w:gridSpan w:val="5"/>
            <w:shd w:val="clear" w:color="auto" w:fill="auto"/>
            <w:vAlign w:val="bottom"/>
          </w:tcPr>
          <w:p w14:paraId="1CCAC246" w14:textId="77777777" w:rsidR="007A7220" w:rsidRDefault="007A7220" w:rsidP="00031219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Inactive metabolite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298BB58C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gridSpan w:val="2"/>
            <w:shd w:val="clear" w:color="auto" w:fill="auto"/>
            <w:vAlign w:val="bottom"/>
          </w:tcPr>
          <w:p w14:paraId="6FC08596" w14:textId="77777777" w:rsidR="007A7220" w:rsidRDefault="007A7220" w:rsidP="00031219">
            <w:pPr>
              <w:spacing w:line="0" w:lineRule="atLeast"/>
              <w:ind w:left="4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Conjugate</w:t>
            </w:r>
          </w:p>
        </w:tc>
        <w:tc>
          <w:tcPr>
            <w:tcW w:w="460" w:type="dxa"/>
            <w:shd w:val="clear" w:color="auto" w:fill="auto"/>
            <w:vAlign w:val="bottom"/>
          </w:tcPr>
          <w:p w14:paraId="47D1C181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bottom"/>
          </w:tcPr>
          <w:p w14:paraId="54F94F00" w14:textId="77777777" w:rsidR="007A7220" w:rsidRDefault="007A7220" w:rsidP="00031219">
            <w:pPr>
              <w:spacing w:line="0" w:lineRule="atLeast"/>
              <w:ind w:left="5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Excretion</w:t>
            </w:r>
          </w:p>
        </w:tc>
      </w:tr>
      <w:tr w:rsidR="007A7220" w14:paraId="19B3568D" w14:textId="77777777" w:rsidTr="00031219">
        <w:trPr>
          <w:trHeight w:val="610"/>
        </w:trPr>
        <w:tc>
          <w:tcPr>
            <w:tcW w:w="440" w:type="dxa"/>
            <w:shd w:val="clear" w:color="auto" w:fill="auto"/>
            <w:vAlign w:val="bottom"/>
          </w:tcPr>
          <w:p w14:paraId="0DDB1465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14:paraId="28AA1F1D" w14:textId="77777777" w:rsidR="007A7220" w:rsidRDefault="007A7220" w:rsidP="00031219">
            <w:pPr>
              <w:spacing w:line="0" w:lineRule="atLeast"/>
              <w:ind w:right="560"/>
              <w:jc w:val="center"/>
              <w:rPr>
                <w:rFonts w:ascii="Arial" w:eastAsia="Arial" w:hAnsi="Arial"/>
                <w:sz w:val="22"/>
              </w:rPr>
            </w:pPr>
            <w:proofErr w:type="spellStart"/>
            <w:r>
              <w:rPr>
                <w:rFonts w:ascii="Arial" w:eastAsia="Arial" w:hAnsi="Arial"/>
                <w:sz w:val="22"/>
              </w:rPr>
              <w:t>Lipophillic</w:t>
            </w:r>
            <w:proofErr w:type="spellEnd"/>
          </w:p>
        </w:tc>
        <w:tc>
          <w:tcPr>
            <w:tcW w:w="620" w:type="dxa"/>
            <w:shd w:val="clear" w:color="auto" w:fill="auto"/>
            <w:vAlign w:val="bottom"/>
          </w:tcPr>
          <w:p w14:paraId="21786CC2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14:paraId="23F1246C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750F03D2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5C127F28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CA502B6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165F082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6EC896BF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14:paraId="204C1067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gridSpan w:val="3"/>
            <w:shd w:val="clear" w:color="auto" w:fill="auto"/>
            <w:vAlign w:val="bottom"/>
          </w:tcPr>
          <w:p w14:paraId="211E125E" w14:textId="77777777" w:rsidR="007A7220" w:rsidRDefault="007A7220" w:rsidP="00031219">
            <w:pPr>
              <w:spacing w:line="0" w:lineRule="atLeast"/>
              <w:ind w:right="120"/>
              <w:jc w:val="center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Hydrophilic</w:t>
            </w:r>
          </w:p>
        </w:tc>
      </w:tr>
    </w:tbl>
    <w:p w14:paraId="100C0DC2" w14:textId="0C1B9143" w:rsidR="007A7220" w:rsidRDefault="007A7220" w:rsidP="007A722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w w:val="99"/>
          <w:sz w:val="22"/>
        </w:rPr>
        <w:drawing>
          <wp:anchor distT="0" distB="0" distL="114300" distR="114300" simplePos="0" relativeHeight="251659264" behindDoc="1" locked="0" layoutInCell="1" allowOverlap="1" wp14:anchorId="1EE07FE2" wp14:editId="7780326E">
            <wp:simplePos x="0" y="0"/>
            <wp:positionH relativeFrom="column">
              <wp:posOffset>1462405</wp:posOffset>
            </wp:positionH>
            <wp:positionV relativeFrom="paragraph">
              <wp:posOffset>-125095</wp:posOffset>
            </wp:positionV>
            <wp:extent cx="3201035" cy="1143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w w:val="99"/>
          <w:sz w:val="22"/>
        </w:rPr>
        <w:drawing>
          <wp:anchor distT="0" distB="0" distL="114300" distR="114300" simplePos="0" relativeHeight="251660288" behindDoc="1" locked="0" layoutInCell="1" allowOverlap="1" wp14:anchorId="2596D074" wp14:editId="1EA10640">
            <wp:simplePos x="0" y="0"/>
            <wp:positionH relativeFrom="column">
              <wp:posOffset>925830</wp:posOffset>
            </wp:positionH>
            <wp:positionV relativeFrom="paragraph">
              <wp:posOffset>-965835</wp:posOffset>
            </wp:positionV>
            <wp:extent cx="762000" cy="48895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w w:val="99"/>
          <w:sz w:val="22"/>
        </w:rPr>
        <w:drawing>
          <wp:anchor distT="0" distB="0" distL="114300" distR="114300" simplePos="0" relativeHeight="251661312" behindDoc="1" locked="0" layoutInCell="1" allowOverlap="1" wp14:anchorId="25C7B355" wp14:editId="55C32A42">
            <wp:simplePos x="0" y="0"/>
            <wp:positionH relativeFrom="column">
              <wp:posOffset>3169920</wp:posOffset>
            </wp:positionH>
            <wp:positionV relativeFrom="paragraph">
              <wp:posOffset>-884555</wp:posOffset>
            </wp:positionV>
            <wp:extent cx="654050" cy="114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w w:val="99"/>
          <w:sz w:val="22"/>
        </w:rPr>
        <w:drawing>
          <wp:anchor distT="0" distB="0" distL="114300" distR="114300" simplePos="0" relativeHeight="251662336" behindDoc="1" locked="0" layoutInCell="1" allowOverlap="1" wp14:anchorId="79377867" wp14:editId="68B8E213">
            <wp:simplePos x="0" y="0"/>
            <wp:positionH relativeFrom="column">
              <wp:posOffset>3172460</wp:posOffset>
            </wp:positionH>
            <wp:positionV relativeFrom="paragraph">
              <wp:posOffset>-506730</wp:posOffset>
            </wp:positionV>
            <wp:extent cx="652145" cy="114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w w:val="99"/>
          <w:sz w:val="22"/>
        </w:rPr>
        <w:drawing>
          <wp:anchor distT="0" distB="0" distL="114300" distR="114300" simplePos="0" relativeHeight="251663360" behindDoc="1" locked="0" layoutInCell="1" allowOverlap="1" wp14:anchorId="6012EDEB" wp14:editId="06509583">
            <wp:simplePos x="0" y="0"/>
            <wp:positionH relativeFrom="column">
              <wp:posOffset>4555490</wp:posOffset>
            </wp:positionH>
            <wp:positionV relativeFrom="paragraph">
              <wp:posOffset>-896620</wp:posOffset>
            </wp:positionV>
            <wp:extent cx="652145" cy="114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w w:val="99"/>
          <w:sz w:val="22"/>
        </w:rPr>
        <w:drawing>
          <wp:anchor distT="0" distB="0" distL="114300" distR="114300" simplePos="0" relativeHeight="251664384" behindDoc="1" locked="0" layoutInCell="1" allowOverlap="1" wp14:anchorId="513E3CCB" wp14:editId="0B54F355">
            <wp:simplePos x="0" y="0"/>
            <wp:positionH relativeFrom="column">
              <wp:posOffset>4552950</wp:posOffset>
            </wp:positionH>
            <wp:positionV relativeFrom="paragraph">
              <wp:posOffset>-511810</wp:posOffset>
            </wp:positionV>
            <wp:extent cx="652145" cy="114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8773C" w14:textId="77777777" w:rsidR="007A7220" w:rsidRDefault="007A7220" w:rsidP="007A7220">
      <w:pPr>
        <w:spacing w:line="149" w:lineRule="exact"/>
        <w:rPr>
          <w:rFonts w:ascii="Times New Roman" w:eastAsia="Times New Roman" w:hAnsi="Times New Roman"/>
        </w:rPr>
      </w:pPr>
    </w:p>
    <w:p w14:paraId="5D8315A2" w14:textId="77777777" w:rsidR="007A7220" w:rsidRDefault="007A7220" w:rsidP="007A7220">
      <w:pPr>
        <w:spacing w:line="0" w:lineRule="atLeast"/>
        <w:ind w:left="34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Phase-I &amp; Phase-II metabolic reaction</w:t>
      </w:r>
    </w:p>
    <w:p w14:paraId="08E1C3B8" w14:textId="77777777" w:rsidR="007A7220" w:rsidRDefault="007A7220" w:rsidP="007A7220">
      <w:pPr>
        <w:spacing w:line="34" w:lineRule="exact"/>
        <w:rPr>
          <w:rFonts w:ascii="Times New Roman" w:eastAsia="Times New Roman" w:hAnsi="Times New Roman"/>
        </w:rPr>
      </w:pPr>
    </w:p>
    <w:p w14:paraId="581E117B" w14:textId="77777777" w:rsidR="007A7220" w:rsidRDefault="007A7220" w:rsidP="007A7220">
      <w:pPr>
        <w:numPr>
          <w:ilvl w:val="0"/>
          <w:numId w:val="10"/>
        </w:numPr>
        <w:tabs>
          <w:tab w:val="left" w:pos="720"/>
        </w:tabs>
        <w:spacing w:line="229" w:lineRule="auto"/>
        <w:ind w:left="720" w:right="20" w:hanging="357"/>
        <w:jc w:val="both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lastRenderedPageBreak/>
        <w:t xml:space="preserve">Reversal of the order of the phases: </w:t>
      </w:r>
      <w:r>
        <w:rPr>
          <w:rFonts w:ascii="Arial" w:eastAsia="Arial" w:hAnsi="Arial"/>
          <w:sz w:val="22"/>
        </w:rPr>
        <w:t>Not all drugs undergo phase I &amp; phase II reactions in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 xml:space="preserve">that order. For example, </w:t>
      </w:r>
      <w:proofErr w:type="spellStart"/>
      <w:r>
        <w:rPr>
          <w:rFonts w:ascii="Arial" w:eastAsia="Arial" w:hAnsi="Arial"/>
          <w:sz w:val="22"/>
        </w:rPr>
        <w:t>Isoniazide</w:t>
      </w:r>
      <w:proofErr w:type="spellEnd"/>
      <w:r>
        <w:rPr>
          <w:rFonts w:ascii="Arial" w:eastAsia="Arial" w:hAnsi="Arial"/>
          <w:sz w:val="22"/>
        </w:rPr>
        <w:t xml:space="preserve"> (anti-tubercular) is fast acetylated (it’s a phase II reaction) and then hydrolyzed to </w:t>
      </w:r>
      <w:proofErr w:type="spellStart"/>
      <w:r>
        <w:rPr>
          <w:rFonts w:ascii="Arial" w:eastAsia="Arial" w:hAnsi="Arial"/>
          <w:sz w:val="22"/>
        </w:rPr>
        <w:t>Isonicotinic</w:t>
      </w:r>
      <w:proofErr w:type="spellEnd"/>
      <w:r>
        <w:rPr>
          <w:rFonts w:ascii="Arial" w:eastAsia="Arial" w:hAnsi="Arial"/>
          <w:sz w:val="22"/>
        </w:rPr>
        <w:t xml:space="preserve"> acid (a phase I reaction).</w:t>
      </w:r>
    </w:p>
    <w:p w14:paraId="149178E6" w14:textId="6DBCB843" w:rsidR="007A7220" w:rsidRDefault="007A7220" w:rsidP="007A722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2"/>
        </w:rPr>
        <w:drawing>
          <wp:anchor distT="0" distB="0" distL="114300" distR="114300" simplePos="0" relativeHeight="251665408" behindDoc="1" locked="0" layoutInCell="1" allowOverlap="1" wp14:anchorId="5BAF0B37" wp14:editId="2CC07106">
            <wp:simplePos x="0" y="0"/>
            <wp:positionH relativeFrom="column">
              <wp:posOffset>1574800</wp:posOffset>
            </wp:positionH>
            <wp:positionV relativeFrom="paragraph">
              <wp:posOffset>50800</wp:posOffset>
            </wp:positionV>
            <wp:extent cx="2790825" cy="86042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6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7C189" w14:textId="77777777" w:rsidR="007A7220" w:rsidRDefault="007A7220" w:rsidP="007A7220">
      <w:pPr>
        <w:spacing w:line="142" w:lineRule="exact"/>
        <w:rPr>
          <w:rFonts w:ascii="Times New Roman" w:eastAsia="Times New Roman" w:hAnsi="Times New Roman"/>
        </w:rPr>
      </w:pPr>
    </w:p>
    <w:tbl>
      <w:tblPr>
        <w:tblW w:w="0" w:type="auto"/>
        <w:tblInd w:w="1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60"/>
        <w:gridCol w:w="1560"/>
        <w:gridCol w:w="460"/>
        <w:gridCol w:w="60"/>
        <w:gridCol w:w="2060"/>
        <w:gridCol w:w="2200"/>
        <w:gridCol w:w="560"/>
      </w:tblGrid>
      <w:tr w:rsidR="007A7220" w14:paraId="54715626" w14:textId="77777777" w:rsidTr="00031219">
        <w:trPr>
          <w:trHeight w:val="269"/>
        </w:trPr>
        <w:tc>
          <w:tcPr>
            <w:tcW w:w="320" w:type="dxa"/>
            <w:shd w:val="clear" w:color="auto" w:fill="auto"/>
            <w:vAlign w:val="bottom"/>
          </w:tcPr>
          <w:p w14:paraId="0F285E2B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AB15058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14:paraId="1F6406B4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5B61ECD9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6C82948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57E490F0" w14:textId="77777777" w:rsidR="007A7220" w:rsidRDefault="007A7220" w:rsidP="00031219">
            <w:pPr>
              <w:spacing w:line="0" w:lineRule="atLeas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DRUG</w:t>
            </w:r>
          </w:p>
        </w:tc>
        <w:tc>
          <w:tcPr>
            <w:tcW w:w="2200" w:type="dxa"/>
            <w:shd w:val="clear" w:color="auto" w:fill="auto"/>
            <w:vAlign w:val="bottom"/>
          </w:tcPr>
          <w:p w14:paraId="76992299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6BD1387F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A7220" w14:paraId="139C1B4D" w14:textId="77777777" w:rsidTr="00031219">
        <w:trPr>
          <w:trHeight w:val="749"/>
        </w:trPr>
        <w:tc>
          <w:tcPr>
            <w:tcW w:w="320" w:type="dxa"/>
            <w:shd w:val="clear" w:color="auto" w:fill="auto"/>
            <w:vAlign w:val="bottom"/>
          </w:tcPr>
          <w:p w14:paraId="1B02CCF1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57D0AEC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14:paraId="3918E39D" w14:textId="77777777" w:rsidR="007A7220" w:rsidRDefault="007A7220" w:rsidP="00031219">
            <w:pPr>
              <w:spacing w:line="0" w:lineRule="atLeast"/>
              <w:rPr>
                <w:b/>
                <w:sz w:val="22"/>
              </w:rPr>
            </w:pPr>
            <w:r>
              <w:rPr>
                <w:b/>
                <w:sz w:val="22"/>
              </w:rPr>
              <w:t>Oxidation</w:t>
            </w:r>
          </w:p>
        </w:tc>
        <w:tc>
          <w:tcPr>
            <w:tcW w:w="460" w:type="dxa"/>
            <w:shd w:val="clear" w:color="auto" w:fill="auto"/>
            <w:vAlign w:val="bottom"/>
          </w:tcPr>
          <w:p w14:paraId="0AE0DCC0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F8155A3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4FBF4EA4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60" w:type="dxa"/>
            <w:gridSpan w:val="2"/>
            <w:shd w:val="clear" w:color="auto" w:fill="auto"/>
            <w:vAlign w:val="bottom"/>
          </w:tcPr>
          <w:p w14:paraId="7938D04D" w14:textId="77777777" w:rsidR="007A7220" w:rsidRDefault="007A7220" w:rsidP="00031219">
            <w:pPr>
              <w:spacing w:line="0" w:lineRule="atLeast"/>
              <w:ind w:left="1180"/>
              <w:rPr>
                <w:b/>
                <w:sz w:val="22"/>
              </w:rPr>
            </w:pPr>
            <w:r>
              <w:rPr>
                <w:b/>
                <w:sz w:val="22"/>
              </w:rPr>
              <w:t>Conjugation</w:t>
            </w:r>
          </w:p>
        </w:tc>
      </w:tr>
      <w:tr w:rsidR="007A7220" w14:paraId="0577EB95" w14:textId="77777777" w:rsidTr="00031219">
        <w:trPr>
          <w:trHeight w:val="229"/>
        </w:trPr>
        <w:tc>
          <w:tcPr>
            <w:tcW w:w="320" w:type="dxa"/>
            <w:shd w:val="clear" w:color="auto" w:fill="auto"/>
            <w:vAlign w:val="bottom"/>
          </w:tcPr>
          <w:p w14:paraId="66D0203A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971474E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C96D4D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730760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vMerge w:val="restart"/>
            <w:shd w:val="clear" w:color="auto" w:fill="auto"/>
            <w:vAlign w:val="bottom"/>
          </w:tcPr>
          <w:p w14:paraId="2AEED700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60" w:type="dxa"/>
            <w:vMerge w:val="restart"/>
            <w:shd w:val="clear" w:color="auto" w:fill="auto"/>
            <w:vAlign w:val="bottom"/>
          </w:tcPr>
          <w:p w14:paraId="27BAEED9" w14:textId="77777777" w:rsidR="007A7220" w:rsidRDefault="007A7220" w:rsidP="00031219">
            <w:pPr>
              <w:spacing w:line="0" w:lineRule="atLeas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Conjugation</w:t>
            </w: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69B820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77C96D6D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A7220" w14:paraId="0B1B4E56" w14:textId="77777777" w:rsidTr="00031219">
        <w:trPr>
          <w:trHeight w:val="140"/>
        </w:trPr>
        <w:tc>
          <w:tcPr>
            <w:tcW w:w="320" w:type="dxa"/>
            <w:shd w:val="clear" w:color="auto" w:fill="auto"/>
            <w:vAlign w:val="bottom"/>
          </w:tcPr>
          <w:p w14:paraId="649565B4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6B9B88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bottom"/>
          </w:tcPr>
          <w:p w14:paraId="053A94E4" w14:textId="77777777" w:rsidR="007A7220" w:rsidRDefault="007A7220" w:rsidP="00031219">
            <w:pPr>
              <w:spacing w:line="0" w:lineRule="atLeast"/>
              <w:ind w:left="17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Metabolites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6E9232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vMerge/>
            <w:shd w:val="clear" w:color="auto" w:fill="auto"/>
            <w:vAlign w:val="bottom"/>
          </w:tcPr>
          <w:p w14:paraId="33EB57D0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60" w:type="dxa"/>
            <w:vMerge/>
            <w:shd w:val="clear" w:color="auto" w:fill="auto"/>
            <w:vAlign w:val="bottom"/>
          </w:tcPr>
          <w:p w14:paraId="6694A39F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55FB87" w14:textId="77777777" w:rsidR="007A7220" w:rsidRDefault="007A7220" w:rsidP="00031219">
            <w:pPr>
              <w:spacing w:line="0" w:lineRule="atLeast"/>
              <w:jc w:val="center"/>
              <w:rPr>
                <w:b/>
                <w:w w:val="99"/>
                <w:sz w:val="22"/>
              </w:rPr>
            </w:pPr>
            <w:r>
              <w:rPr>
                <w:b/>
                <w:w w:val="99"/>
                <w:sz w:val="22"/>
              </w:rPr>
              <w:t>Stable adducts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509F520B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7A7220" w14:paraId="6F16FF2C" w14:textId="77777777" w:rsidTr="00031219">
        <w:trPr>
          <w:trHeight w:val="187"/>
        </w:trPr>
        <w:tc>
          <w:tcPr>
            <w:tcW w:w="320" w:type="dxa"/>
            <w:shd w:val="clear" w:color="auto" w:fill="auto"/>
            <w:vAlign w:val="bottom"/>
          </w:tcPr>
          <w:p w14:paraId="3198E0A8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EF5556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560" w:type="dxa"/>
            <w:vMerge/>
            <w:shd w:val="clear" w:color="auto" w:fill="auto"/>
            <w:vAlign w:val="bottom"/>
          </w:tcPr>
          <w:p w14:paraId="08A9A8F3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C32A8C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D442682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2A862790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A88D16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183973AA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7A7220" w14:paraId="0EE6AAC1" w14:textId="77777777" w:rsidTr="00031219">
        <w:trPr>
          <w:trHeight w:val="138"/>
        </w:trPr>
        <w:tc>
          <w:tcPr>
            <w:tcW w:w="320" w:type="dxa"/>
            <w:shd w:val="clear" w:color="auto" w:fill="auto"/>
            <w:vAlign w:val="bottom"/>
          </w:tcPr>
          <w:p w14:paraId="60482096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170005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689E60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90AB8F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81248F8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10861888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67C2FF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3EB05CD8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7A7220" w14:paraId="0C69A507" w14:textId="77777777" w:rsidTr="00031219">
        <w:trPr>
          <w:trHeight w:val="418"/>
        </w:trPr>
        <w:tc>
          <w:tcPr>
            <w:tcW w:w="1940" w:type="dxa"/>
            <w:gridSpan w:val="3"/>
            <w:shd w:val="clear" w:color="auto" w:fill="auto"/>
            <w:vAlign w:val="bottom"/>
          </w:tcPr>
          <w:p w14:paraId="42317140" w14:textId="77777777" w:rsidR="007A7220" w:rsidRDefault="007A7220" w:rsidP="00031219">
            <w:pPr>
              <w:spacing w:line="0" w:lineRule="atLeast"/>
              <w:rPr>
                <w:b/>
                <w:sz w:val="22"/>
              </w:rPr>
            </w:pPr>
            <w:r>
              <w:rPr>
                <w:b/>
                <w:sz w:val="22"/>
              </w:rPr>
              <w:t>Polar species</w:t>
            </w:r>
          </w:p>
        </w:tc>
        <w:tc>
          <w:tcPr>
            <w:tcW w:w="460" w:type="dxa"/>
            <w:shd w:val="clear" w:color="auto" w:fill="auto"/>
            <w:vAlign w:val="bottom"/>
          </w:tcPr>
          <w:p w14:paraId="7DD2747F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DCC1A96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6A249613" w14:textId="77777777" w:rsidR="007A7220" w:rsidRDefault="007A7220" w:rsidP="00031219">
            <w:pPr>
              <w:spacing w:line="0" w:lineRule="atLeast"/>
              <w:ind w:right="5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Partly</w:t>
            </w:r>
          </w:p>
        </w:tc>
        <w:tc>
          <w:tcPr>
            <w:tcW w:w="2760" w:type="dxa"/>
            <w:gridSpan w:val="2"/>
            <w:shd w:val="clear" w:color="auto" w:fill="auto"/>
            <w:vAlign w:val="bottom"/>
          </w:tcPr>
          <w:p w14:paraId="189E4FD7" w14:textId="77777777" w:rsidR="007A7220" w:rsidRDefault="007A7220" w:rsidP="00031219">
            <w:pPr>
              <w:spacing w:line="0" w:lineRule="atLeast"/>
              <w:ind w:left="1160"/>
              <w:rPr>
                <w:b/>
                <w:w w:val="96"/>
                <w:sz w:val="22"/>
              </w:rPr>
            </w:pPr>
            <w:r>
              <w:rPr>
                <w:b/>
                <w:w w:val="96"/>
                <w:sz w:val="22"/>
              </w:rPr>
              <w:t>Non-polar species</w:t>
            </w:r>
          </w:p>
        </w:tc>
      </w:tr>
      <w:tr w:rsidR="007A7220" w14:paraId="36476ABF" w14:textId="77777777" w:rsidTr="00031219">
        <w:trPr>
          <w:trHeight w:val="167"/>
        </w:trPr>
        <w:tc>
          <w:tcPr>
            <w:tcW w:w="320" w:type="dxa"/>
            <w:shd w:val="clear" w:color="auto" w:fill="auto"/>
            <w:vAlign w:val="bottom"/>
          </w:tcPr>
          <w:p w14:paraId="4BECC0AE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4A8A375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14:paraId="6493ADF2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10851314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C39AAE6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2B5E2215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760" w:type="dxa"/>
            <w:gridSpan w:val="2"/>
            <w:shd w:val="clear" w:color="auto" w:fill="auto"/>
            <w:vAlign w:val="bottom"/>
          </w:tcPr>
          <w:p w14:paraId="554E4204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A7220" w14:paraId="2D3FD24A" w14:textId="77777777" w:rsidTr="00031219">
        <w:trPr>
          <w:trHeight w:val="274"/>
        </w:trPr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D6EC50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C34AB7B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BA34F3F" w14:textId="77777777" w:rsidR="007A7220" w:rsidRDefault="007A7220" w:rsidP="00031219">
            <w:pPr>
              <w:spacing w:line="0" w:lineRule="atLeast"/>
              <w:ind w:left="190"/>
              <w:jc w:val="center"/>
              <w:rPr>
                <w:b/>
                <w:w w:val="99"/>
                <w:sz w:val="22"/>
              </w:rPr>
            </w:pPr>
            <w:r>
              <w:rPr>
                <w:b/>
                <w:w w:val="99"/>
                <w:sz w:val="22"/>
              </w:rPr>
              <w:t>Kidney</w:t>
            </w:r>
          </w:p>
        </w:tc>
        <w:tc>
          <w:tcPr>
            <w:tcW w:w="4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323FB41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6ABE83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381B6F86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92298C" w14:textId="77777777" w:rsidR="007A7220" w:rsidRDefault="007A7220" w:rsidP="00031219">
            <w:pPr>
              <w:spacing w:line="0" w:lineRule="atLeast"/>
              <w:jc w:val="center"/>
              <w:rPr>
                <w:b/>
                <w:w w:val="99"/>
                <w:sz w:val="22"/>
              </w:rPr>
            </w:pPr>
            <w:r>
              <w:rPr>
                <w:b/>
                <w:w w:val="99"/>
                <w:sz w:val="22"/>
              </w:rPr>
              <w:t>Liver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7550865F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A7220" w14:paraId="1385C996" w14:textId="77777777" w:rsidTr="00031219">
        <w:trPr>
          <w:trHeight w:val="62"/>
        </w:trPr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732A64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12DF912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60" w:type="dxa"/>
            <w:vMerge/>
            <w:shd w:val="clear" w:color="auto" w:fill="auto"/>
            <w:vAlign w:val="bottom"/>
          </w:tcPr>
          <w:p w14:paraId="6BB910F6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35CC9D03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B04872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56D7F469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C8466C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5F4274C0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A7220" w14:paraId="0EFD6371" w14:textId="77777777" w:rsidTr="00031219">
        <w:trPr>
          <w:trHeight w:val="66"/>
        </w:trPr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933F2F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1EBB0B0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14:paraId="09E615C6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5ADE0B7E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6BD451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2ABCDE5A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AADBA4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77B8FE36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A7220" w14:paraId="67E4A22D" w14:textId="77777777" w:rsidTr="00031219">
        <w:trPr>
          <w:trHeight w:val="42"/>
        </w:trPr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DCA96A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5C064D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6A73B2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E51E3A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C55124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34C6A327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760" w:type="dxa"/>
            <w:gridSpan w:val="2"/>
            <w:shd w:val="clear" w:color="auto" w:fill="auto"/>
            <w:vAlign w:val="bottom"/>
          </w:tcPr>
          <w:p w14:paraId="436DD72D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A7220" w14:paraId="3D603181" w14:textId="77777777" w:rsidTr="00031219">
        <w:trPr>
          <w:trHeight w:val="285"/>
        </w:trPr>
        <w:tc>
          <w:tcPr>
            <w:tcW w:w="320" w:type="dxa"/>
            <w:shd w:val="clear" w:color="auto" w:fill="auto"/>
            <w:vAlign w:val="bottom"/>
          </w:tcPr>
          <w:p w14:paraId="492E8777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90FC862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14:paraId="0D871D83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1383F020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79FC4AE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574924DF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60" w:type="dxa"/>
            <w:gridSpan w:val="2"/>
            <w:shd w:val="clear" w:color="auto" w:fill="auto"/>
            <w:vAlign w:val="bottom"/>
          </w:tcPr>
          <w:p w14:paraId="2C185ACD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A7220" w14:paraId="1B13275C" w14:textId="77777777" w:rsidTr="00031219">
        <w:trPr>
          <w:trHeight w:val="98"/>
        </w:trPr>
        <w:tc>
          <w:tcPr>
            <w:tcW w:w="320" w:type="dxa"/>
            <w:shd w:val="clear" w:color="auto" w:fill="auto"/>
            <w:vAlign w:val="bottom"/>
          </w:tcPr>
          <w:p w14:paraId="2E580332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7F6D22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8A6E46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B51A65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C2650E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73AB896F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C46A7D" w14:textId="77777777" w:rsidR="007A7220" w:rsidRDefault="007A7220" w:rsidP="00031219">
            <w:pPr>
              <w:spacing w:line="0" w:lineRule="atLeast"/>
              <w:jc w:val="center"/>
              <w:rPr>
                <w:b/>
                <w:w w:val="98"/>
                <w:sz w:val="22"/>
              </w:rPr>
            </w:pPr>
            <w:r>
              <w:rPr>
                <w:b/>
                <w:w w:val="98"/>
                <w:sz w:val="22"/>
              </w:rPr>
              <w:t>Intestine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083602B9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7A7220" w14:paraId="7D7F6F11" w14:textId="77777777" w:rsidTr="00031219">
        <w:trPr>
          <w:trHeight w:val="219"/>
        </w:trPr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D9B815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377D84A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8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B186D9" w14:textId="77777777" w:rsidR="007A7220" w:rsidRDefault="007A7220" w:rsidP="00031219">
            <w:pPr>
              <w:spacing w:line="0" w:lineRule="atLeast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>Renal elimination</w:t>
            </w:r>
          </w:p>
        </w:tc>
        <w:tc>
          <w:tcPr>
            <w:tcW w:w="2060" w:type="dxa"/>
            <w:shd w:val="clear" w:color="auto" w:fill="auto"/>
            <w:vAlign w:val="bottom"/>
          </w:tcPr>
          <w:p w14:paraId="408EDEE4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09A32D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40C5C0BA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A7220" w14:paraId="0AE952A2" w14:textId="77777777" w:rsidTr="00031219">
        <w:trPr>
          <w:trHeight w:val="123"/>
        </w:trPr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D4D4AA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BEF5068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8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EC66AC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062B9381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C6661F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66489E2F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7A7220" w14:paraId="3DE660CF" w14:textId="77777777" w:rsidTr="00031219">
        <w:trPr>
          <w:trHeight w:val="249"/>
        </w:trPr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13D75C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839BB56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14:paraId="59D4C70E" w14:textId="77777777" w:rsidR="007A7220" w:rsidRDefault="007A7220" w:rsidP="00031219">
            <w:pPr>
              <w:spacing w:line="249" w:lineRule="exact"/>
              <w:ind w:left="170"/>
              <w:jc w:val="center"/>
              <w:rPr>
                <w:b/>
                <w:w w:val="99"/>
                <w:sz w:val="22"/>
              </w:rPr>
            </w:pPr>
            <w:r>
              <w:rPr>
                <w:b/>
                <w:w w:val="99"/>
                <w:sz w:val="22"/>
              </w:rPr>
              <w:t>(Urine)</w:t>
            </w:r>
          </w:p>
        </w:tc>
        <w:tc>
          <w:tcPr>
            <w:tcW w:w="460" w:type="dxa"/>
            <w:shd w:val="clear" w:color="auto" w:fill="auto"/>
            <w:vAlign w:val="bottom"/>
          </w:tcPr>
          <w:p w14:paraId="52E544D1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8DF2DF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20AB32E6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62CC6BE2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57539E22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7A7220" w14:paraId="46AE6E65" w14:textId="77777777" w:rsidTr="00031219">
        <w:trPr>
          <w:trHeight w:val="49"/>
        </w:trPr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1CB29A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FC89C6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3E43DF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BEC524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9DA4C2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06C6868A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760" w:type="dxa"/>
            <w:gridSpan w:val="2"/>
            <w:shd w:val="clear" w:color="auto" w:fill="auto"/>
            <w:vAlign w:val="bottom"/>
          </w:tcPr>
          <w:p w14:paraId="09240A5E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7A7220" w14:paraId="63398216" w14:textId="77777777" w:rsidTr="00031219">
        <w:trPr>
          <w:trHeight w:val="30"/>
        </w:trPr>
        <w:tc>
          <w:tcPr>
            <w:tcW w:w="320" w:type="dxa"/>
            <w:shd w:val="clear" w:color="auto" w:fill="auto"/>
            <w:vAlign w:val="bottom"/>
          </w:tcPr>
          <w:p w14:paraId="2CCE0603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6C97B73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14:paraId="2A91ED3B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3B46AD0D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169A38A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6CB3BA79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60" w:type="dxa"/>
            <w:gridSpan w:val="2"/>
            <w:shd w:val="clear" w:color="auto" w:fill="auto"/>
            <w:vAlign w:val="bottom"/>
          </w:tcPr>
          <w:p w14:paraId="4605AFE3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A7220" w14:paraId="539DE241" w14:textId="77777777" w:rsidTr="00031219">
        <w:trPr>
          <w:trHeight w:val="329"/>
        </w:trPr>
        <w:tc>
          <w:tcPr>
            <w:tcW w:w="320" w:type="dxa"/>
            <w:shd w:val="clear" w:color="auto" w:fill="auto"/>
            <w:vAlign w:val="bottom"/>
          </w:tcPr>
          <w:p w14:paraId="3040720A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363C0A0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14:paraId="14E18F8C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2C4CA409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33DAD43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402C9B76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54D995" w14:textId="77777777" w:rsidR="007A7220" w:rsidRDefault="007A7220" w:rsidP="00031219">
            <w:pPr>
              <w:spacing w:line="0" w:lineRule="atLeas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Biliary elimination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742BE931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A7220" w14:paraId="40385671" w14:textId="77777777" w:rsidTr="00031219">
        <w:trPr>
          <w:trHeight w:val="136"/>
        </w:trPr>
        <w:tc>
          <w:tcPr>
            <w:tcW w:w="320" w:type="dxa"/>
            <w:shd w:val="clear" w:color="auto" w:fill="auto"/>
            <w:vAlign w:val="bottom"/>
          </w:tcPr>
          <w:p w14:paraId="6AFDAF5A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13D0470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14:paraId="3CDFF02A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760D4CED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74D1FD9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64CBBC7E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0B26EE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01E16DA7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7A7220" w14:paraId="0AF39571" w14:textId="77777777" w:rsidTr="00031219">
        <w:trPr>
          <w:trHeight w:val="261"/>
        </w:trPr>
        <w:tc>
          <w:tcPr>
            <w:tcW w:w="320" w:type="dxa"/>
            <w:shd w:val="clear" w:color="auto" w:fill="auto"/>
            <w:vAlign w:val="bottom"/>
          </w:tcPr>
          <w:p w14:paraId="4C58FE6D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D25701F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14:paraId="704B048A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08FA1394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CCDC88A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7D9343AD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760" w:type="dxa"/>
            <w:gridSpan w:val="2"/>
            <w:shd w:val="clear" w:color="auto" w:fill="auto"/>
            <w:vAlign w:val="bottom"/>
          </w:tcPr>
          <w:p w14:paraId="15983345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7A7220" w14:paraId="50F64DA3" w14:textId="77777777" w:rsidTr="00031219">
        <w:trPr>
          <w:trHeight w:val="327"/>
        </w:trPr>
        <w:tc>
          <w:tcPr>
            <w:tcW w:w="320" w:type="dxa"/>
            <w:shd w:val="clear" w:color="auto" w:fill="auto"/>
            <w:vAlign w:val="bottom"/>
          </w:tcPr>
          <w:p w14:paraId="3DB8CC72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587F452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14:paraId="7BB4F5DB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6848CD5D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BFB5DE6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054E16BA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CA8CB4" w14:textId="77777777" w:rsidR="007A7220" w:rsidRDefault="007A7220" w:rsidP="00031219">
            <w:pPr>
              <w:spacing w:line="0" w:lineRule="atLeas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Stool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38849288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A7220" w14:paraId="0ADDF3F7" w14:textId="77777777" w:rsidTr="00031219">
        <w:trPr>
          <w:trHeight w:val="138"/>
        </w:trPr>
        <w:tc>
          <w:tcPr>
            <w:tcW w:w="320" w:type="dxa"/>
            <w:shd w:val="clear" w:color="auto" w:fill="auto"/>
            <w:vAlign w:val="bottom"/>
          </w:tcPr>
          <w:p w14:paraId="140D4514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C1FC217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14:paraId="4965E48A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80" w:type="dxa"/>
            <w:gridSpan w:val="3"/>
            <w:shd w:val="clear" w:color="auto" w:fill="auto"/>
            <w:vAlign w:val="bottom"/>
          </w:tcPr>
          <w:p w14:paraId="64FD6975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C399D9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32F20CB3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7A7220" w14:paraId="556B1B69" w14:textId="77777777" w:rsidTr="00031219">
        <w:trPr>
          <w:trHeight w:val="290"/>
        </w:trPr>
        <w:tc>
          <w:tcPr>
            <w:tcW w:w="320" w:type="dxa"/>
            <w:shd w:val="clear" w:color="auto" w:fill="auto"/>
            <w:vAlign w:val="bottom"/>
          </w:tcPr>
          <w:p w14:paraId="7FE50266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F9A01B0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14:paraId="223F6F84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40" w:type="dxa"/>
            <w:gridSpan w:val="5"/>
            <w:shd w:val="clear" w:color="auto" w:fill="auto"/>
            <w:vAlign w:val="bottom"/>
          </w:tcPr>
          <w:p w14:paraId="76A5E5BB" w14:textId="77777777" w:rsidR="007A7220" w:rsidRDefault="007A7220" w:rsidP="00031219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Flow chart of drug metabolism pathways</w:t>
            </w:r>
          </w:p>
        </w:tc>
      </w:tr>
    </w:tbl>
    <w:p w14:paraId="2B07681D" w14:textId="77777777" w:rsidR="007A7220" w:rsidRDefault="007A7220" w:rsidP="007A7220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Q. Which organs eliminate or excrete drugs?</w:t>
      </w:r>
    </w:p>
    <w:p w14:paraId="5631D97B" w14:textId="77777777" w:rsidR="007A7220" w:rsidRDefault="007A7220" w:rsidP="007A7220">
      <w:pPr>
        <w:spacing w:line="43" w:lineRule="exact"/>
        <w:rPr>
          <w:rFonts w:ascii="Times New Roman" w:eastAsia="Times New Roman" w:hAnsi="Times New Roman"/>
        </w:rPr>
      </w:pPr>
    </w:p>
    <w:p w14:paraId="51712AD2" w14:textId="77777777" w:rsidR="007A7220" w:rsidRDefault="007A7220" w:rsidP="007A7220">
      <w:pPr>
        <w:spacing w:line="225" w:lineRule="auto"/>
        <w:ind w:right="2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Answer: Kidneys, Liver &amp; Intestine, Lungs, Skin, Mouth cavity, Hair, Nail, Eye, Milk (Nursing mother) </w:t>
      </w:r>
      <w:proofErr w:type="spellStart"/>
      <w:r>
        <w:rPr>
          <w:rFonts w:ascii="Arial" w:eastAsia="Arial" w:hAnsi="Arial"/>
          <w:sz w:val="22"/>
        </w:rPr>
        <w:t>etc</w:t>
      </w:r>
      <w:proofErr w:type="spellEnd"/>
      <w:r>
        <w:rPr>
          <w:rFonts w:ascii="Arial" w:eastAsia="Arial" w:hAnsi="Arial"/>
          <w:sz w:val="22"/>
        </w:rPr>
        <w:t xml:space="preserve"> eliminate drugs.</w:t>
      </w:r>
    </w:p>
    <w:p w14:paraId="7D84A86E" w14:textId="77777777" w:rsidR="007A7220" w:rsidRDefault="007A7220" w:rsidP="007A7220">
      <w:pPr>
        <w:spacing w:line="284" w:lineRule="exact"/>
        <w:rPr>
          <w:rFonts w:ascii="Times New Roman" w:eastAsia="Times New Roman" w:hAnsi="Times New Roman"/>
        </w:rPr>
      </w:pPr>
    </w:p>
    <w:p w14:paraId="653E849C" w14:textId="77777777" w:rsidR="007A7220" w:rsidRDefault="007A7220" w:rsidP="007A7220">
      <w:pPr>
        <w:spacing w:line="225" w:lineRule="auto"/>
        <w:ind w:right="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 patient with renal failure may undergo extra-</w:t>
      </w:r>
      <w:proofErr w:type="spellStart"/>
      <w:r>
        <w:rPr>
          <w:rFonts w:ascii="Arial" w:eastAsia="Arial" w:hAnsi="Arial"/>
          <w:sz w:val="22"/>
        </w:rPr>
        <w:t>corporial</w:t>
      </w:r>
      <w:proofErr w:type="spellEnd"/>
      <w:r>
        <w:rPr>
          <w:rFonts w:ascii="Arial" w:eastAsia="Arial" w:hAnsi="Arial"/>
          <w:sz w:val="22"/>
        </w:rPr>
        <w:t xml:space="preserve"> dialysis, which removes small molecules such as drugs, electrolytes etc.</w:t>
      </w:r>
    </w:p>
    <w:p w14:paraId="2A72503B" w14:textId="77777777" w:rsidR="007A7220" w:rsidRDefault="007A7220" w:rsidP="007A7220">
      <w:pPr>
        <w:spacing w:line="142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"/>
        <w:gridCol w:w="8140"/>
        <w:gridCol w:w="1500"/>
      </w:tblGrid>
      <w:tr w:rsidR="007A7220" w14:paraId="24DC777B" w14:textId="77777777" w:rsidTr="00031219">
        <w:trPr>
          <w:trHeight w:val="244"/>
        </w:trPr>
        <w:tc>
          <w:tcPr>
            <w:tcW w:w="300" w:type="dxa"/>
            <w:shd w:val="clear" w:color="auto" w:fill="auto"/>
            <w:vAlign w:val="bottom"/>
          </w:tcPr>
          <w:p w14:paraId="7E7CAF10" w14:textId="77777777" w:rsidR="007A7220" w:rsidRDefault="007A7220" w:rsidP="00031219">
            <w:pPr>
              <w:spacing w:line="0" w:lineRule="atLeast"/>
              <w:rPr>
                <w:rFonts w:ascii="Wingdings" w:eastAsia="Wingdings" w:hAnsi="Wingdings"/>
                <w:sz w:val="22"/>
              </w:rPr>
            </w:pPr>
            <w:r>
              <w:rPr>
                <w:rFonts w:ascii="Wingdings" w:eastAsia="Wingdings" w:hAnsi="Wingdings"/>
                <w:sz w:val="22"/>
              </w:rPr>
              <w:t></w:t>
            </w:r>
          </w:p>
        </w:tc>
        <w:tc>
          <w:tcPr>
            <w:tcW w:w="9640" w:type="dxa"/>
            <w:gridSpan w:val="2"/>
            <w:vMerge w:val="restart"/>
            <w:shd w:val="clear" w:color="auto" w:fill="auto"/>
            <w:vAlign w:val="bottom"/>
          </w:tcPr>
          <w:p w14:paraId="1054EB88" w14:textId="77777777" w:rsidR="007A7220" w:rsidRDefault="007A7220" w:rsidP="00031219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9"/>
              </w:rPr>
            </w:pPr>
            <w:r>
              <w:rPr>
                <w:rFonts w:ascii="Arial" w:eastAsia="Arial" w:hAnsi="Arial"/>
                <w:b/>
                <w:w w:val="99"/>
                <w:sz w:val="19"/>
              </w:rPr>
              <w:t>Total body clearance (Systemic clearance) /CL Total /</w:t>
            </w:r>
            <w:proofErr w:type="spellStart"/>
            <w:r>
              <w:rPr>
                <w:rFonts w:ascii="Arial" w:eastAsia="Arial" w:hAnsi="Arial"/>
                <w:b/>
                <w:w w:val="99"/>
                <w:sz w:val="19"/>
              </w:rPr>
              <w:t>CLt</w:t>
            </w:r>
            <w:proofErr w:type="spellEnd"/>
            <w:r>
              <w:rPr>
                <w:rFonts w:ascii="Arial" w:eastAsia="Arial" w:hAnsi="Arial"/>
                <w:b/>
                <w:w w:val="99"/>
                <w:sz w:val="19"/>
              </w:rPr>
              <w:t xml:space="preserve">: </w:t>
            </w:r>
            <w:r>
              <w:rPr>
                <w:rFonts w:ascii="Arial" w:eastAsia="Arial" w:hAnsi="Arial"/>
                <w:w w:val="99"/>
                <w:sz w:val="19"/>
              </w:rPr>
              <w:t>This is the</w:t>
            </w:r>
            <w:r>
              <w:rPr>
                <w:rFonts w:ascii="Wingdings" w:eastAsia="Wingdings" w:hAnsi="Wingdings"/>
                <w:w w:val="99"/>
                <w:sz w:val="22"/>
              </w:rPr>
              <w:t></w:t>
            </w:r>
            <w:r>
              <w:rPr>
                <w:rFonts w:ascii="Arial" w:eastAsia="Arial" w:hAnsi="Arial"/>
                <w:b/>
                <w:w w:val="99"/>
                <w:sz w:val="19"/>
              </w:rPr>
              <w:t xml:space="preserve"> </w:t>
            </w:r>
            <w:r>
              <w:rPr>
                <w:rFonts w:ascii="Arial" w:eastAsia="Arial" w:hAnsi="Arial"/>
                <w:w w:val="99"/>
                <w:sz w:val="19"/>
              </w:rPr>
              <w:t>sum of the clearance from various drug</w:t>
            </w:r>
          </w:p>
        </w:tc>
      </w:tr>
      <w:tr w:rsidR="007A7220" w14:paraId="029918C0" w14:textId="77777777" w:rsidTr="00031219">
        <w:trPr>
          <w:trHeight w:val="183"/>
        </w:trPr>
        <w:tc>
          <w:tcPr>
            <w:tcW w:w="300" w:type="dxa"/>
            <w:shd w:val="clear" w:color="auto" w:fill="auto"/>
            <w:vAlign w:val="bottom"/>
          </w:tcPr>
          <w:p w14:paraId="38E07091" w14:textId="77777777" w:rsidR="007A7220" w:rsidRDefault="007A7220" w:rsidP="00031219">
            <w:pPr>
              <w:spacing w:line="184" w:lineRule="exact"/>
              <w:rPr>
                <w:rFonts w:ascii="Wingdings" w:eastAsia="Wingdings" w:hAnsi="Wingdings"/>
                <w:sz w:val="22"/>
              </w:rPr>
            </w:pPr>
            <w:r>
              <w:rPr>
                <w:rFonts w:ascii="Wingdings" w:eastAsia="Wingdings" w:hAnsi="Wingdings"/>
                <w:sz w:val="22"/>
              </w:rPr>
              <w:t></w:t>
            </w:r>
          </w:p>
        </w:tc>
        <w:tc>
          <w:tcPr>
            <w:tcW w:w="9640" w:type="dxa"/>
            <w:gridSpan w:val="2"/>
            <w:vMerge/>
            <w:shd w:val="clear" w:color="auto" w:fill="auto"/>
            <w:vAlign w:val="bottom"/>
          </w:tcPr>
          <w:p w14:paraId="154B3E13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A7220" w14:paraId="43D017BC" w14:textId="77777777" w:rsidTr="00031219">
        <w:trPr>
          <w:trHeight w:val="203"/>
        </w:trPr>
        <w:tc>
          <w:tcPr>
            <w:tcW w:w="8440" w:type="dxa"/>
            <w:gridSpan w:val="2"/>
            <w:shd w:val="clear" w:color="auto" w:fill="auto"/>
            <w:vAlign w:val="bottom"/>
          </w:tcPr>
          <w:p w14:paraId="465739EB" w14:textId="77777777" w:rsidR="007A7220" w:rsidRDefault="007A7220" w:rsidP="00031219">
            <w:pPr>
              <w:spacing w:line="203" w:lineRule="exact"/>
              <w:rPr>
                <w:rFonts w:ascii="Arial" w:eastAsia="Arial" w:hAnsi="Arial"/>
                <w:sz w:val="13"/>
              </w:rPr>
            </w:pPr>
            <w:r>
              <w:rPr>
                <w:rFonts w:ascii="Wingdings" w:eastAsia="Wingdings" w:hAnsi="Wingdings"/>
                <w:sz w:val="23"/>
                <w:vertAlign w:val="subscript"/>
              </w:rPr>
              <w:t></w:t>
            </w:r>
            <w:r>
              <w:rPr>
                <w:rFonts w:ascii="Arial" w:eastAsia="Arial" w:hAnsi="Arial"/>
                <w:sz w:val="13"/>
              </w:rPr>
              <w:t xml:space="preserve"> metabolizing and drug eliminating organs which can be calculated by –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1B55C0BF" w14:textId="77777777" w:rsidR="007A7220" w:rsidRDefault="007A7220" w:rsidP="00031219">
            <w:pPr>
              <w:spacing w:line="203" w:lineRule="exact"/>
              <w:ind w:left="20"/>
              <w:rPr>
                <w:rFonts w:ascii="Wingdings" w:eastAsia="Wingdings" w:hAnsi="Wingdings"/>
                <w:sz w:val="22"/>
              </w:rPr>
            </w:pPr>
            <w:r>
              <w:rPr>
                <w:rFonts w:ascii="Wingdings" w:eastAsia="Wingdings" w:hAnsi="Wingdings"/>
                <w:sz w:val="22"/>
              </w:rPr>
              <w:t></w:t>
            </w:r>
          </w:p>
        </w:tc>
      </w:tr>
      <w:tr w:rsidR="007A7220" w14:paraId="65C14F1B" w14:textId="77777777" w:rsidTr="00031219">
        <w:trPr>
          <w:trHeight w:val="245"/>
        </w:trPr>
        <w:tc>
          <w:tcPr>
            <w:tcW w:w="300" w:type="dxa"/>
            <w:shd w:val="clear" w:color="auto" w:fill="auto"/>
            <w:vAlign w:val="bottom"/>
          </w:tcPr>
          <w:p w14:paraId="212B518E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140" w:type="dxa"/>
            <w:shd w:val="clear" w:color="auto" w:fill="auto"/>
            <w:vAlign w:val="bottom"/>
          </w:tcPr>
          <w:p w14:paraId="15E4684A" w14:textId="77777777" w:rsidR="007A7220" w:rsidRDefault="007A7220" w:rsidP="00031219">
            <w:pPr>
              <w:spacing w:line="245" w:lineRule="exact"/>
              <w:ind w:left="1457"/>
              <w:jc w:val="center"/>
              <w:rPr>
                <w:rFonts w:ascii="Arial" w:eastAsia="Arial" w:hAnsi="Arial"/>
                <w:b/>
                <w:w w:val="99"/>
                <w:sz w:val="22"/>
              </w:rPr>
            </w:pPr>
            <w:r>
              <w:rPr>
                <w:rFonts w:ascii="Arial" w:eastAsia="Arial" w:hAnsi="Arial"/>
                <w:b/>
                <w:w w:val="99"/>
                <w:sz w:val="22"/>
              </w:rPr>
              <w:t>CL Total = CL Hepatic + CL Renal + CL Pulmonary + CL others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76819F18" w14:textId="77777777" w:rsidR="007A7220" w:rsidRDefault="007A7220" w:rsidP="000312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14:paraId="4404B485" w14:textId="77777777" w:rsidR="007A7220" w:rsidRDefault="007A7220" w:rsidP="007A7220">
      <w:pPr>
        <w:tabs>
          <w:tab w:val="left" w:pos="5540"/>
        </w:tabs>
        <w:spacing w:line="180" w:lineRule="auto"/>
        <w:rPr>
          <w:rFonts w:ascii="Wingdings" w:eastAsia="Wingdings" w:hAnsi="Wingdings"/>
          <w:sz w:val="22"/>
        </w:rPr>
      </w:pPr>
      <w:r>
        <w:rPr>
          <w:rFonts w:ascii="Wingdings" w:eastAsia="Wingdings" w:hAnsi="Wingdings"/>
          <w:sz w:val="22"/>
        </w:rPr>
        <w:t></w:t>
      </w:r>
      <w:r>
        <w:rPr>
          <w:rFonts w:ascii="Times New Roman" w:eastAsia="Times New Roman" w:hAnsi="Times New Roman"/>
        </w:rPr>
        <w:tab/>
      </w:r>
      <w:r>
        <w:rPr>
          <w:rFonts w:ascii="Wingdings" w:eastAsia="Wingdings" w:hAnsi="Wingdings"/>
          <w:sz w:val="22"/>
        </w:rPr>
        <w:t></w:t>
      </w:r>
    </w:p>
    <w:p w14:paraId="038E39DF" w14:textId="77777777" w:rsidR="007A7220" w:rsidRDefault="007A7220" w:rsidP="007A7220">
      <w:pPr>
        <w:spacing w:line="223" w:lineRule="auto"/>
        <w:rPr>
          <w:rFonts w:ascii="Arial" w:eastAsia="Arial" w:hAnsi="Arial"/>
          <w:b/>
          <w:sz w:val="22"/>
        </w:rPr>
      </w:pPr>
      <w:r>
        <w:rPr>
          <w:rFonts w:ascii="Wingdings" w:eastAsia="Wingdings" w:hAnsi="Wingdings"/>
          <w:sz w:val="26"/>
        </w:rPr>
        <w:t></w:t>
      </w:r>
      <w:r>
        <w:rPr>
          <w:rFonts w:ascii="Wingdings" w:eastAsia="Wingdings" w:hAnsi="Wingdings"/>
          <w:sz w:val="26"/>
        </w:rPr>
        <w:t></w:t>
      </w:r>
      <w:r>
        <w:rPr>
          <w:rFonts w:ascii="Arial" w:eastAsia="Arial" w:hAnsi="Arial"/>
          <w:b/>
          <w:sz w:val="22"/>
        </w:rPr>
        <w:t>Clinical conditions which may alter drug half-life:</w:t>
      </w:r>
    </w:p>
    <w:p w14:paraId="024ED48A" w14:textId="77777777" w:rsidR="007A7220" w:rsidRDefault="007A7220" w:rsidP="007A7220">
      <w:pPr>
        <w:spacing w:line="12" w:lineRule="exact"/>
        <w:rPr>
          <w:rFonts w:ascii="Times New Roman" w:eastAsia="Times New Roman" w:hAnsi="Times New Roman"/>
        </w:rPr>
      </w:pPr>
    </w:p>
    <w:p w14:paraId="253C7246" w14:textId="77777777" w:rsidR="007A7220" w:rsidRDefault="007A7220" w:rsidP="007A7220">
      <w:pPr>
        <w:tabs>
          <w:tab w:val="left" w:pos="160"/>
        </w:tabs>
        <w:spacing w:line="0" w:lineRule="atLeast"/>
        <w:ind w:right="5240"/>
        <w:jc w:val="center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a.</w:t>
      </w:r>
      <w:r>
        <w:rPr>
          <w:rFonts w:ascii="Arial" w:eastAsia="Arial" w:hAnsi="Arial"/>
          <w:sz w:val="22"/>
        </w:rPr>
        <w:tab/>
        <w:t xml:space="preserve">The half-life of a drug is </w:t>
      </w:r>
      <w:r>
        <w:rPr>
          <w:rFonts w:ascii="Arial" w:eastAsia="Arial" w:hAnsi="Arial"/>
          <w:sz w:val="22"/>
          <w:u w:val="single"/>
        </w:rPr>
        <w:t>increased</w:t>
      </w:r>
      <w:r>
        <w:rPr>
          <w:rFonts w:ascii="Arial" w:eastAsia="Arial" w:hAnsi="Arial"/>
          <w:sz w:val="22"/>
        </w:rPr>
        <w:t xml:space="preserve"> by</w:t>
      </w:r>
    </w:p>
    <w:p w14:paraId="1AF8AD7E" w14:textId="77777777" w:rsidR="007A7220" w:rsidRDefault="007A7220" w:rsidP="007A7220">
      <w:pPr>
        <w:tabs>
          <w:tab w:val="left" w:pos="220"/>
        </w:tabs>
        <w:spacing w:line="234" w:lineRule="auto"/>
        <w:ind w:right="4560"/>
        <w:jc w:val="center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i</w:t>
      </w:r>
      <w:proofErr w:type="spellEnd"/>
      <w:r>
        <w:rPr>
          <w:rFonts w:ascii="Arial" w:eastAsia="Arial" w:hAnsi="Arial"/>
          <w:sz w:val="22"/>
        </w:rPr>
        <w:t>.</w:t>
      </w:r>
      <w:r>
        <w:rPr>
          <w:rFonts w:ascii="Arial" w:eastAsia="Arial" w:hAnsi="Arial"/>
          <w:sz w:val="22"/>
        </w:rPr>
        <w:tab/>
        <w:t>Diminished renal plasma flow</w:t>
      </w:r>
    </w:p>
    <w:p w14:paraId="51247EE2" w14:textId="77777777" w:rsidR="007A7220" w:rsidRDefault="007A7220" w:rsidP="007A7220">
      <w:pPr>
        <w:spacing w:line="2" w:lineRule="exact"/>
        <w:rPr>
          <w:rFonts w:ascii="Times New Roman" w:eastAsia="Times New Roman" w:hAnsi="Times New Roman"/>
        </w:rPr>
      </w:pPr>
    </w:p>
    <w:p w14:paraId="00248237" w14:textId="77777777" w:rsidR="007A7220" w:rsidRDefault="007A7220" w:rsidP="007A7220">
      <w:pPr>
        <w:tabs>
          <w:tab w:val="left" w:pos="1060"/>
        </w:tabs>
        <w:spacing w:line="0" w:lineRule="atLeast"/>
        <w:ind w:left="7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ii.</w:t>
      </w:r>
      <w:r>
        <w:rPr>
          <w:rFonts w:ascii="Arial" w:eastAsia="Arial" w:hAnsi="Arial"/>
          <w:sz w:val="22"/>
        </w:rPr>
        <w:tab/>
        <w:t>Diminished hepatic blood flow</w:t>
      </w:r>
    </w:p>
    <w:p w14:paraId="13A430DB" w14:textId="77777777" w:rsidR="007A7220" w:rsidRDefault="007A7220" w:rsidP="007A7220">
      <w:pPr>
        <w:tabs>
          <w:tab w:val="left" w:pos="1060"/>
        </w:tabs>
        <w:spacing w:line="0" w:lineRule="atLeast"/>
        <w:ind w:lef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2"/>
        </w:rPr>
        <w:t>iii.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Decreased extraction ratio</w:t>
      </w:r>
    </w:p>
    <w:p w14:paraId="1CF2EFDE" w14:textId="77777777" w:rsidR="007A7220" w:rsidRDefault="007A7220" w:rsidP="007A7220">
      <w:pPr>
        <w:spacing w:line="2" w:lineRule="exact"/>
        <w:rPr>
          <w:rFonts w:ascii="Times New Roman" w:eastAsia="Times New Roman" w:hAnsi="Times New Roman"/>
        </w:rPr>
      </w:pPr>
    </w:p>
    <w:p w14:paraId="2EE8E33C" w14:textId="77777777" w:rsidR="007A7220" w:rsidRDefault="007A7220" w:rsidP="007A7220">
      <w:pPr>
        <w:spacing w:line="0" w:lineRule="atLeast"/>
        <w:ind w:left="7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iv.  Decreased metabolism</w:t>
      </w:r>
    </w:p>
    <w:p w14:paraId="37623AB5" w14:textId="77777777" w:rsidR="007A7220" w:rsidRDefault="007A7220" w:rsidP="007A7220">
      <w:pPr>
        <w:tabs>
          <w:tab w:val="left" w:pos="220"/>
        </w:tabs>
        <w:spacing w:line="0" w:lineRule="atLeast"/>
        <w:ind w:right="4980"/>
        <w:jc w:val="center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b.</w:t>
      </w:r>
      <w:r>
        <w:rPr>
          <w:rFonts w:ascii="Arial" w:eastAsia="Arial" w:hAnsi="Arial"/>
          <w:sz w:val="22"/>
        </w:rPr>
        <w:tab/>
        <w:t>The half-life of a drug decreased by</w:t>
      </w:r>
    </w:p>
    <w:p w14:paraId="4E72F749" w14:textId="77777777" w:rsidR="007A7220" w:rsidRDefault="007A7220" w:rsidP="007A7220">
      <w:pPr>
        <w:tabs>
          <w:tab w:val="left" w:pos="1060"/>
        </w:tabs>
        <w:spacing w:line="238" w:lineRule="auto"/>
        <w:ind w:left="720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i</w:t>
      </w:r>
      <w:proofErr w:type="spellEnd"/>
      <w:r>
        <w:rPr>
          <w:rFonts w:ascii="Arial" w:eastAsia="Arial" w:hAnsi="Arial"/>
          <w:sz w:val="22"/>
        </w:rPr>
        <w:t>.</w:t>
      </w:r>
      <w:r>
        <w:rPr>
          <w:rFonts w:ascii="Arial" w:eastAsia="Arial" w:hAnsi="Arial"/>
          <w:sz w:val="22"/>
        </w:rPr>
        <w:tab/>
        <w:t>Increased hepatic blood flow</w:t>
      </w:r>
    </w:p>
    <w:p w14:paraId="2B859AF1" w14:textId="77777777" w:rsidR="007A7220" w:rsidRDefault="007A7220" w:rsidP="007A7220">
      <w:pPr>
        <w:spacing w:line="2" w:lineRule="exact"/>
        <w:rPr>
          <w:rFonts w:ascii="Times New Roman" w:eastAsia="Times New Roman" w:hAnsi="Times New Roman"/>
        </w:rPr>
      </w:pPr>
    </w:p>
    <w:p w14:paraId="3F95C6D9" w14:textId="77777777" w:rsidR="007A7220" w:rsidRDefault="007A7220" w:rsidP="007A7220">
      <w:pPr>
        <w:tabs>
          <w:tab w:val="left" w:pos="1060"/>
        </w:tabs>
        <w:spacing w:line="0" w:lineRule="atLeast"/>
        <w:ind w:left="7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ii.</w:t>
      </w:r>
      <w:r>
        <w:rPr>
          <w:rFonts w:ascii="Arial" w:eastAsia="Arial" w:hAnsi="Arial"/>
          <w:sz w:val="22"/>
        </w:rPr>
        <w:tab/>
        <w:t>Decreased protein binding</w:t>
      </w:r>
    </w:p>
    <w:p w14:paraId="6FFA4E9E" w14:textId="77777777" w:rsidR="007A7220" w:rsidRDefault="007A7220" w:rsidP="007A7220">
      <w:pPr>
        <w:spacing w:line="1" w:lineRule="exact"/>
        <w:rPr>
          <w:rFonts w:ascii="Times New Roman" w:eastAsia="Times New Roman" w:hAnsi="Times New Roman"/>
        </w:rPr>
      </w:pPr>
    </w:p>
    <w:p w14:paraId="70A6F0CB" w14:textId="77777777" w:rsidR="007A7220" w:rsidRDefault="007A7220" w:rsidP="007A7220">
      <w:pPr>
        <w:tabs>
          <w:tab w:val="left" w:pos="1060"/>
        </w:tabs>
        <w:spacing w:line="0" w:lineRule="atLeast"/>
        <w:ind w:left="7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iii.</w:t>
      </w:r>
      <w:r>
        <w:rPr>
          <w:rFonts w:ascii="Arial" w:eastAsia="Arial" w:hAnsi="Arial"/>
          <w:sz w:val="22"/>
        </w:rPr>
        <w:tab/>
        <w:t>Increased metabolism</w:t>
      </w:r>
    </w:p>
    <w:p w14:paraId="4F707D14" w14:textId="77777777" w:rsidR="007A7220" w:rsidRDefault="007A7220" w:rsidP="007A7220">
      <w:pPr>
        <w:spacing w:line="246" w:lineRule="exact"/>
        <w:rPr>
          <w:rFonts w:ascii="Times New Roman" w:eastAsia="Times New Roman" w:hAnsi="Times New Roman"/>
        </w:rPr>
      </w:pPr>
    </w:p>
    <w:p w14:paraId="297B404F" w14:textId="77777777" w:rsidR="007A7220" w:rsidRDefault="007A7220" w:rsidP="007A7220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Foot notes:</w:t>
      </w:r>
    </w:p>
    <w:p w14:paraId="785EDA95" w14:textId="77777777" w:rsidR="007A7220" w:rsidRDefault="007A7220" w:rsidP="007A7220">
      <w:pPr>
        <w:spacing w:line="43" w:lineRule="exact"/>
        <w:rPr>
          <w:rFonts w:ascii="Times New Roman" w:eastAsia="Times New Roman" w:hAnsi="Times New Roman"/>
        </w:rPr>
      </w:pPr>
    </w:p>
    <w:p w14:paraId="69F475B2" w14:textId="77777777" w:rsidR="007A7220" w:rsidRDefault="007A7220" w:rsidP="007A7220">
      <w:pPr>
        <w:numPr>
          <w:ilvl w:val="0"/>
          <w:numId w:val="11"/>
        </w:numPr>
        <w:tabs>
          <w:tab w:val="left" w:pos="360"/>
        </w:tabs>
        <w:spacing w:line="228" w:lineRule="auto"/>
        <w:ind w:left="360" w:hanging="357"/>
        <w:jc w:val="both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Urine: </w:t>
      </w:r>
      <w:r>
        <w:rPr>
          <w:rFonts w:ascii="Arial" w:eastAsia="Arial" w:hAnsi="Arial"/>
          <w:sz w:val="22"/>
        </w:rPr>
        <w:t>the fluid secreted from the blood by the kidneys, stored in the urinary bladder, discharged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 xml:space="preserve">through the urethra and usually voluntarily it is conveyed to urinary bladder by two </w:t>
      </w:r>
      <w:proofErr w:type="spellStart"/>
      <w:r>
        <w:rPr>
          <w:rFonts w:ascii="Arial" w:eastAsia="Arial" w:hAnsi="Arial"/>
          <w:sz w:val="22"/>
        </w:rPr>
        <w:t>uretor</w:t>
      </w:r>
      <w:proofErr w:type="spellEnd"/>
      <w:r>
        <w:rPr>
          <w:rFonts w:ascii="Arial" w:eastAsia="Arial" w:hAnsi="Arial"/>
          <w:sz w:val="22"/>
        </w:rPr>
        <w:t xml:space="preserve"> – one from each of the kidneys.</w:t>
      </w:r>
    </w:p>
    <w:p w14:paraId="62541956" w14:textId="77777777" w:rsidR="007A7220" w:rsidRDefault="007A7220" w:rsidP="007A7220">
      <w:pPr>
        <w:spacing w:line="1" w:lineRule="exact"/>
        <w:rPr>
          <w:rFonts w:ascii="Arial" w:eastAsia="Arial" w:hAnsi="Arial"/>
          <w:b/>
          <w:sz w:val="22"/>
        </w:rPr>
      </w:pPr>
    </w:p>
    <w:p w14:paraId="4F5CD2C1" w14:textId="77777777" w:rsidR="007A7220" w:rsidRDefault="007A7220" w:rsidP="007A7220">
      <w:pPr>
        <w:numPr>
          <w:ilvl w:val="0"/>
          <w:numId w:val="11"/>
        </w:numPr>
        <w:tabs>
          <w:tab w:val="left" w:pos="360"/>
        </w:tabs>
        <w:spacing w:line="232" w:lineRule="auto"/>
        <w:ind w:left="360" w:hanging="357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pH: </w:t>
      </w:r>
      <w:r>
        <w:rPr>
          <w:rFonts w:ascii="Arial" w:eastAsia="Arial" w:hAnsi="Arial"/>
          <w:sz w:val="22"/>
        </w:rPr>
        <w:t>In chemistry, pH is the degree of acidity or alkalinity. Natural point of pH is 7. If pH is less 7</w:t>
      </w:r>
    </w:p>
    <w:p w14:paraId="370E2023" w14:textId="77777777" w:rsidR="007A7220" w:rsidRDefault="007A7220" w:rsidP="007A7220">
      <w:pPr>
        <w:spacing w:line="44" w:lineRule="exact"/>
        <w:rPr>
          <w:rFonts w:ascii="Times New Roman" w:eastAsia="Times New Roman" w:hAnsi="Times New Roman"/>
        </w:rPr>
      </w:pPr>
    </w:p>
    <w:p w14:paraId="33F3B961" w14:textId="77777777" w:rsidR="007A7220" w:rsidRDefault="007A7220" w:rsidP="007A7220">
      <w:pPr>
        <w:spacing w:line="225" w:lineRule="auto"/>
        <w:ind w:left="360" w:right="10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acidity increased (maximum acidity is pH 0) and if pH is more than 7 </w:t>
      </w:r>
      <w:proofErr w:type="gramStart"/>
      <w:r>
        <w:rPr>
          <w:rFonts w:ascii="Arial" w:eastAsia="Arial" w:hAnsi="Arial"/>
          <w:sz w:val="22"/>
        </w:rPr>
        <w:t>alkalinity</w:t>
      </w:r>
      <w:proofErr w:type="gramEnd"/>
      <w:r>
        <w:rPr>
          <w:rFonts w:ascii="Arial" w:eastAsia="Arial" w:hAnsi="Arial"/>
          <w:sz w:val="22"/>
        </w:rPr>
        <w:t xml:space="preserve"> increased (maximum alkalinity is pH 14).</w:t>
      </w:r>
    </w:p>
    <w:p w14:paraId="281B8FD6" w14:textId="77777777" w:rsidR="007A7220" w:rsidRDefault="007A7220" w:rsidP="007A7220">
      <w:pPr>
        <w:tabs>
          <w:tab w:val="left" w:pos="1400"/>
        </w:tabs>
        <w:spacing w:line="237" w:lineRule="auto"/>
        <w:ind w:left="3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Example</w:t>
      </w:r>
      <w:r>
        <w:rPr>
          <w:rFonts w:ascii="Arial" w:eastAsia="Arial" w:hAnsi="Arial"/>
          <w:sz w:val="22"/>
        </w:rPr>
        <w:tab/>
        <w:t>- Gastric juice pH = 1.0 to 5.0</w:t>
      </w:r>
    </w:p>
    <w:p w14:paraId="4469D72A" w14:textId="77777777" w:rsidR="007A7220" w:rsidRDefault="007A7220" w:rsidP="007A7220">
      <w:pPr>
        <w:spacing w:line="2" w:lineRule="exact"/>
        <w:rPr>
          <w:rFonts w:ascii="Times New Roman" w:eastAsia="Times New Roman" w:hAnsi="Times New Roman"/>
        </w:rPr>
      </w:pPr>
    </w:p>
    <w:p w14:paraId="2B70389B" w14:textId="77777777" w:rsidR="007A7220" w:rsidRDefault="007A7220" w:rsidP="007A7220">
      <w:pPr>
        <w:numPr>
          <w:ilvl w:val="0"/>
          <w:numId w:val="12"/>
        </w:numPr>
        <w:tabs>
          <w:tab w:val="left" w:pos="1620"/>
        </w:tabs>
        <w:spacing w:line="0" w:lineRule="atLeast"/>
        <w:ind w:left="1620" w:hanging="17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Water at 25°C pH = 7.0</w:t>
      </w:r>
    </w:p>
    <w:p w14:paraId="0B385DB1" w14:textId="77777777" w:rsidR="007A7220" w:rsidRDefault="007A7220" w:rsidP="007A7220">
      <w:pPr>
        <w:numPr>
          <w:ilvl w:val="0"/>
          <w:numId w:val="12"/>
        </w:numPr>
        <w:tabs>
          <w:tab w:val="left" w:pos="1620"/>
        </w:tabs>
        <w:spacing w:line="236" w:lineRule="auto"/>
        <w:ind w:left="1620" w:hanging="17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Pancreatic juice pH = 8.4 to 8.9</w:t>
      </w:r>
    </w:p>
    <w:p w14:paraId="368D26F7" w14:textId="77777777" w:rsidR="007A7220" w:rsidRDefault="007A7220" w:rsidP="007A7220">
      <w:pPr>
        <w:spacing w:line="0" w:lineRule="atLeast"/>
        <w:ind w:right="2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Chapter 3: Infectious diseases and Management</w:t>
      </w:r>
    </w:p>
    <w:p w14:paraId="601CA5CC" w14:textId="77777777" w:rsidR="007A7220" w:rsidRDefault="007A7220" w:rsidP="007A7220">
      <w:pPr>
        <w:spacing w:line="347" w:lineRule="exact"/>
        <w:rPr>
          <w:rFonts w:ascii="Times New Roman" w:eastAsia="Times New Roman" w:hAnsi="Times New Roman"/>
        </w:rPr>
      </w:pPr>
    </w:p>
    <w:p w14:paraId="46117BAB" w14:textId="77777777" w:rsidR="007A7220" w:rsidRDefault="007A7220" w:rsidP="007A7220">
      <w:pPr>
        <w:spacing w:line="207" w:lineRule="auto"/>
        <w:ind w:right="820"/>
        <w:rPr>
          <w:sz w:val="22"/>
        </w:rPr>
      </w:pPr>
      <w:r>
        <w:rPr>
          <w:b/>
          <w:sz w:val="22"/>
        </w:rPr>
        <w:lastRenderedPageBreak/>
        <w:t xml:space="preserve">Inflammation: </w:t>
      </w:r>
      <w:r>
        <w:rPr>
          <w:sz w:val="22"/>
        </w:rPr>
        <w:t>A reactive state of</w:t>
      </w:r>
      <w:r>
        <w:rPr>
          <w:b/>
          <w:sz w:val="22"/>
        </w:rPr>
        <w:t xml:space="preserve"> </w:t>
      </w:r>
      <w:r>
        <w:rPr>
          <w:sz w:val="22"/>
          <w:u w:val="single"/>
        </w:rPr>
        <w:t>hyperemia</w:t>
      </w:r>
      <w:r>
        <w:rPr>
          <w:b/>
          <w:sz w:val="22"/>
        </w:rPr>
        <w:t xml:space="preserve"> </w:t>
      </w:r>
      <w:r>
        <w:rPr>
          <w:sz w:val="22"/>
        </w:rPr>
        <w:t>(increased blood flow) and exudation from blood vessels with</w:t>
      </w:r>
      <w:r>
        <w:rPr>
          <w:b/>
          <w:sz w:val="22"/>
        </w:rPr>
        <w:t xml:space="preserve"> </w:t>
      </w:r>
      <w:r>
        <w:rPr>
          <w:sz w:val="22"/>
        </w:rPr>
        <w:t>consequent changes in response to physical, chemical or microorganism invasion Cardinal signs are:</w:t>
      </w:r>
    </w:p>
    <w:p w14:paraId="27C232ED" w14:textId="77777777" w:rsidR="007A7220" w:rsidRDefault="007A7220" w:rsidP="007A7220">
      <w:pPr>
        <w:numPr>
          <w:ilvl w:val="0"/>
          <w:numId w:val="13"/>
        </w:numPr>
        <w:tabs>
          <w:tab w:val="left" w:pos="720"/>
        </w:tabs>
        <w:spacing w:line="237" w:lineRule="auto"/>
        <w:ind w:left="720" w:hanging="368"/>
        <w:rPr>
          <w:b/>
          <w:sz w:val="22"/>
        </w:rPr>
      </w:pPr>
      <w:r>
        <w:rPr>
          <w:sz w:val="22"/>
        </w:rPr>
        <w:t>Redness</w:t>
      </w:r>
    </w:p>
    <w:p w14:paraId="602885D6" w14:textId="77777777" w:rsidR="007A7220" w:rsidRDefault="007A7220" w:rsidP="007A7220">
      <w:pPr>
        <w:numPr>
          <w:ilvl w:val="0"/>
          <w:numId w:val="13"/>
        </w:numPr>
        <w:tabs>
          <w:tab w:val="left" w:pos="720"/>
        </w:tabs>
        <w:spacing w:line="0" w:lineRule="atLeast"/>
        <w:ind w:left="720" w:hanging="368"/>
        <w:rPr>
          <w:b/>
          <w:sz w:val="22"/>
        </w:rPr>
      </w:pPr>
      <w:r>
        <w:rPr>
          <w:sz w:val="22"/>
        </w:rPr>
        <w:t>Swelling</w:t>
      </w:r>
    </w:p>
    <w:p w14:paraId="0DA3577C" w14:textId="77777777" w:rsidR="007A7220" w:rsidRDefault="007A7220" w:rsidP="007A7220">
      <w:pPr>
        <w:numPr>
          <w:ilvl w:val="0"/>
          <w:numId w:val="13"/>
        </w:numPr>
        <w:tabs>
          <w:tab w:val="left" w:pos="720"/>
        </w:tabs>
        <w:spacing w:line="238" w:lineRule="auto"/>
        <w:ind w:left="720" w:hanging="368"/>
        <w:rPr>
          <w:b/>
          <w:sz w:val="22"/>
        </w:rPr>
      </w:pPr>
      <w:r>
        <w:rPr>
          <w:sz w:val="22"/>
        </w:rPr>
        <w:t>Heat (raise of local temperature)</w:t>
      </w:r>
    </w:p>
    <w:p w14:paraId="4E5FE35F" w14:textId="77777777" w:rsidR="007A7220" w:rsidRDefault="007A7220" w:rsidP="007A7220">
      <w:pPr>
        <w:numPr>
          <w:ilvl w:val="0"/>
          <w:numId w:val="13"/>
        </w:numPr>
        <w:tabs>
          <w:tab w:val="left" w:pos="720"/>
        </w:tabs>
        <w:spacing w:line="0" w:lineRule="atLeast"/>
        <w:ind w:left="720" w:hanging="368"/>
        <w:rPr>
          <w:b/>
          <w:sz w:val="22"/>
        </w:rPr>
      </w:pPr>
      <w:r>
        <w:rPr>
          <w:sz w:val="22"/>
        </w:rPr>
        <w:t>Pain</w:t>
      </w:r>
    </w:p>
    <w:p w14:paraId="4FA29D9C" w14:textId="77777777" w:rsidR="007A7220" w:rsidRDefault="007A7220" w:rsidP="007A7220">
      <w:pPr>
        <w:numPr>
          <w:ilvl w:val="0"/>
          <w:numId w:val="13"/>
        </w:numPr>
        <w:tabs>
          <w:tab w:val="left" w:pos="720"/>
        </w:tabs>
        <w:spacing w:line="0" w:lineRule="atLeast"/>
        <w:ind w:left="720" w:hanging="368"/>
        <w:rPr>
          <w:b/>
          <w:sz w:val="22"/>
        </w:rPr>
      </w:pPr>
      <w:r>
        <w:rPr>
          <w:sz w:val="22"/>
        </w:rPr>
        <w:t>Loss of local function</w:t>
      </w:r>
    </w:p>
    <w:p w14:paraId="2C854B4E" w14:textId="77777777" w:rsidR="007A7220" w:rsidRDefault="007A7220" w:rsidP="007A7220">
      <w:pPr>
        <w:spacing w:line="0" w:lineRule="atLeast"/>
        <w:rPr>
          <w:sz w:val="22"/>
        </w:rPr>
      </w:pPr>
      <w:r>
        <w:rPr>
          <w:b/>
          <w:sz w:val="22"/>
        </w:rPr>
        <w:t xml:space="preserve">Hyperemia </w:t>
      </w:r>
      <w:r>
        <w:rPr>
          <w:sz w:val="22"/>
        </w:rPr>
        <w:t>is an excess of blood in vessels supplying an organ or other parts if the body.</w:t>
      </w:r>
    </w:p>
    <w:p w14:paraId="10A6BCD1" w14:textId="77777777" w:rsidR="007A7220" w:rsidRDefault="007A7220" w:rsidP="007A7220">
      <w:pPr>
        <w:spacing w:line="78" w:lineRule="exact"/>
        <w:rPr>
          <w:rFonts w:ascii="Times New Roman" w:eastAsia="Times New Roman" w:hAnsi="Times New Roman"/>
        </w:rPr>
      </w:pPr>
    </w:p>
    <w:p w14:paraId="67A64A5B" w14:textId="77777777" w:rsidR="007A7220" w:rsidRDefault="007A7220" w:rsidP="007A7220">
      <w:pPr>
        <w:spacing w:line="207" w:lineRule="auto"/>
        <w:ind w:right="340"/>
        <w:rPr>
          <w:sz w:val="22"/>
        </w:rPr>
      </w:pPr>
      <w:r>
        <w:rPr>
          <w:b/>
          <w:sz w:val="22"/>
        </w:rPr>
        <w:t xml:space="preserve">Infection: </w:t>
      </w:r>
      <w:r>
        <w:rPr>
          <w:sz w:val="22"/>
        </w:rPr>
        <w:t>The condition in which body or organ is invaded by a pathogenic microbial agent that under favorable</w:t>
      </w:r>
      <w:r>
        <w:rPr>
          <w:b/>
          <w:sz w:val="22"/>
        </w:rPr>
        <w:t xml:space="preserve"> </w:t>
      </w:r>
      <w:r>
        <w:rPr>
          <w:sz w:val="22"/>
        </w:rPr>
        <w:t>condition multiplies and produces injurious effects. Infections are usually accumulated by inflammation.</w:t>
      </w:r>
    </w:p>
    <w:p w14:paraId="717F7A3E" w14:textId="77777777" w:rsidR="007A7220" w:rsidRDefault="007A7220" w:rsidP="007A7220">
      <w:pPr>
        <w:spacing w:line="166" w:lineRule="exact"/>
        <w:rPr>
          <w:rFonts w:ascii="Times New Roman" w:eastAsia="Times New Roman" w:hAnsi="Times New Roman"/>
        </w:rPr>
      </w:pPr>
    </w:p>
    <w:p w14:paraId="4281A006" w14:textId="77777777" w:rsidR="007A7220" w:rsidRDefault="007A7220" w:rsidP="007A7220">
      <w:pPr>
        <w:spacing w:line="0" w:lineRule="atLeast"/>
        <w:rPr>
          <w:rFonts w:ascii="Wingdings" w:eastAsia="Wingdings" w:hAnsi="Wingdings"/>
          <w:sz w:val="26"/>
        </w:rPr>
      </w:pPr>
      <w:r>
        <w:rPr>
          <w:rFonts w:ascii="Wingdings" w:eastAsia="Wingdings" w:hAnsi="Wingdings"/>
          <w:sz w:val="26"/>
        </w:rPr>
        <w:t></w:t>
      </w:r>
    </w:p>
    <w:p w14:paraId="01E4D7A1" w14:textId="77777777" w:rsidR="007A7220" w:rsidRDefault="007A7220" w:rsidP="007A7220">
      <w:pPr>
        <w:spacing w:line="57" w:lineRule="exact"/>
        <w:rPr>
          <w:rFonts w:ascii="Times New Roman" w:eastAsia="Times New Roman" w:hAnsi="Times New Roman"/>
        </w:rPr>
      </w:pPr>
    </w:p>
    <w:p w14:paraId="4330FFF9" w14:textId="77777777" w:rsidR="007A7220" w:rsidRDefault="007A7220" w:rsidP="007A7220">
      <w:pPr>
        <w:spacing w:line="193" w:lineRule="auto"/>
        <w:ind w:firstLine="360"/>
        <w:jc w:val="both"/>
        <w:rPr>
          <w:sz w:val="22"/>
        </w:rPr>
      </w:pPr>
      <w:r>
        <w:rPr>
          <w:b/>
          <w:sz w:val="22"/>
        </w:rPr>
        <w:t xml:space="preserve">Infectious disease: </w:t>
      </w:r>
      <w:r>
        <w:rPr>
          <w:sz w:val="22"/>
        </w:rPr>
        <w:t>Infectious disease is clinically evident disease from presence of pathogenic microbial agent</w:t>
      </w:r>
      <w:r>
        <w:rPr>
          <w:b/>
          <w:sz w:val="22"/>
        </w:rPr>
        <w:t xml:space="preserve"> </w:t>
      </w:r>
      <w:r>
        <w:rPr>
          <w:sz w:val="22"/>
        </w:rPr>
        <w:t>including bacteria, virus, fungus, protozoa, and multicellular parasites. Infectious pathologies are usually qualified as communicable disease due to their potentiality of transmission from one to another. Transmission may occur</w:t>
      </w:r>
    </w:p>
    <w:p w14:paraId="49D8CE0C" w14:textId="77777777" w:rsidR="007A7220" w:rsidRDefault="007A7220" w:rsidP="007A7220">
      <w:pPr>
        <w:spacing w:line="184" w:lineRule="auto"/>
        <w:rPr>
          <w:sz w:val="4"/>
        </w:rPr>
      </w:pPr>
      <w:r>
        <w:rPr>
          <w:sz w:val="4"/>
        </w:rPr>
        <w:t xml:space="preserve">through </w:t>
      </w:r>
      <w:proofErr w:type="spellStart"/>
      <w:r>
        <w:rPr>
          <w:sz w:val="4"/>
        </w:rPr>
        <w:t>physical</w:t>
      </w:r>
      <w:r>
        <w:rPr>
          <w:rFonts w:ascii="Wingdings" w:eastAsia="Wingdings" w:hAnsi="Wingdings"/>
          <w:sz w:val="10"/>
          <w:vertAlign w:val="superscript"/>
        </w:rPr>
        <w:t></w:t>
      </w:r>
      <w:r>
        <w:rPr>
          <w:sz w:val="4"/>
        </w:rPr>
        <w:t>contact</w:t>
      </w:r>
      <w:proofErr w:type="spellEnd"/>
      <w:r>
        <w:rPr>
          <w:sz w:val="4"/>
        </w:rPr>
        <w:t>, contaminated objects, body fluid, airborne inhalation, food, water and through vector-</w:t>
      </w:r>
    </w:p>
    <w:p w14:paraId="1D6583FE" w14:textId="77777777" w:rsidR="007A7220" w:rsidRDefault="007A7220" w:rsidP="007A7220">
      <w:pPr>
        <w:spacing w:line="187" w:lineRule="auto"/>
        <w:rPr>
          <w:rFonts w:ascii="Wingdings" w:eastAsia="Wingdings" w:hAnsi="Wingdings"/>
          <w:sz w:val="17"/>
        </w:rPr>
      </w:pPr>
      <w:r>
        <w:rPr>
          <w:rFonts w:ascii="Wingdings" w:eastAsia="Wingdings" w:hAnsi="Wingdings"/>
          <w:sz w:val="17"/>
        </w:rPr>
        <w:t></w:t>
      </w:r>
    </w:p>
    <w:p w14:paraId="5A8574BF" w14:textId="77777777" w:rsidR="007A7220" w:rsidRDefault="007A7220" w:rsidP="007A7220">
      <w:pPr>
        <w:spacing w:line="196" w:lineRule="auto"/>
        <w:rPr>
          <w:sz w:val="22"/>
        </w:rPr>
      </w:pPr>
      <w:r>
        <w:rPr>
          <w:sz w:val="22"/>
        </w:rPr>
        <w:t>borne spread.</w:t>
      </w:r>
    </w:p>
    <w:p w14:paraId="4CDCBC8C" w14:textId="77777777" w:rsidR="007A7220" w:rsidRDefault="007A7220" w:rsidP="007A7220">
      <w:pPr>
        <w:spacing w:line="215" w:lineRule="auto"/>
        <w:rPr>
          <w:rFonts w:ascii="Wingdings" w:eastAsia="Wingdings" w:hAnsi="Wingdings"/>
          <w:sz w:val="51"/>
          <w:vertAlign w:val="superscript"/>
        </w:rPr>
      </w:pPr>
      <w:r>
        <w:rPr>
          <w:rFonts w:ascii="Wingdings" w:eastAsia="Wingdings" w:hAnsi="Wingdings"/>
          <w:sz w:val="51"/>
          <w:vertAlign w:val="superscript"/>
        </w:rPr>
        <w:t></w:t>
      </w:r>
      <w:r>
        <w:rPr>
          <w:rFonts w:ascii="Wingdings" w:eastAsia="Wingdings" w:hAnsi="Wingdings"/>
          <w:sz w:val="51"/>
          <w:vertAlign w:val="superscript"/>
        </w:rPr>
        <w:t></w:t>
      </w:r>
      <w:r>
        <w:rPr>
          <w:b/>
          <w:sz w:val="22"/>
        </w:rPr>
        <w:t xml:space="preserve"> Top five (05) causes of death in Bangladesh </w:t>
      </w:r>
      <w:r>
        <w:rPr>
          <w:sz w:val="22"/>
        </w:rPr>
        <w:t>(Ref. World Bank and Lancet-October, 2016)</w:t>
      </w:r>
      <w:r>
        <w:rPr>
          <w:b/>
          <w:sz w:val="22"/>
        </w:rPr>
        <w:t xml:space="preserve"> </w:t>
      </w:r>
      <w:r>
        <w:rPr>
          <w:rFonts w:ascii="Wingdings" w:eastAsia="Wingdings" w:hAnsi="Wingdings"/>
          <w:sz w:val="51"/>
          <w:vertAlign w:val="superscript"/>
        </w:rPr>
        <w:t></w:t>
      </w:r>
    </w:p>
    <w:p w14:paraId="4B3A15AF" w14:textId="77777777" w:rsidR="007A7220" w:rsidRDefault="007A7220" w:rsidP="007A7220">
      <w:pPr>
        <w:tabs>
          <w:tab w:val="left" w:pos="700"/>
        </w:tabs>
        <w:spacing w:line="196" w:lineRule="auto"/>
        <w:ind w:left="360"/>
        <w:rPr>
          <w:sz w:val="22"/>
        </w:rPr>
      </w:pPr>
      <w:proofErr w:type="spellStart"/>
      <w:r>
        <w:rPr>
          <w:sz w:val="22"/>
        </w:rPr>
        <w:t>i</w:t>
      </w:r>
      <w:proofErr w:type="spellEnd"/>
      <w:r>
        <w:rPr>
          <w:sz w:val="22"/>
        </w:rPr>
        <w:t>.</w:t>
      </w:r>
      <w:r>
        <w:rPr>
          <w:sz w:val="22"/>
        </w:rPr>
        <w:tab/>
        <w:t>Stroke / Cerebrovascular disease.</w:t>
      </w:r>
    </w:p>
    <w:p w14:paraId="0E5EB7B7" w14:textId="77777777" w:rsidR="007A7220" w:rsidRDefault="007A7220" w:rsidP="007A7220">
      <w:pPr>
        <w:tabs>
          <w:tab w:val="left" w:pos="700"/>
        </w:tabs>
        <w:spacing w:line="0" w:lineRule="atLeast"/>
        <w:ind w:left="360"/>
        <w:rPr>
          <w:sz w:val="21"/>
        </w:rPr>
      </w:pPr>
      <w:r>
        <w:rPr>
          <w:sz w:val="22"/>
        </w:rPr>
        <w:t>ii.</w:t>
      </w:r>
      <w:r>
        <w:rPr>
          <w:rFonts w:ascii="Times New Roman" w:eastAsia="Times New Roman" w:hAnsi="Times New Roman"/>
        </w:rPr>
        <w:tab/>
      </w:r>
      <w:r>
        <w:rPr>
          <w:sz w:val="21"/>
        </w:rPr>
        <w:t>Ischemic Heart Disease (IHD).</w:t>
      </w:r>
    </w:p>
    <w:p w14:paraId="62BA927D" w14:textId="77777777" w:rsidR="007A7220" w:rsidRDefault="007A7220" w:rsidP="007A7220">
      <w:pPr>
        <w:spacing w:line="0" w:lineRule="atLeast"/>
        <w:ind w:left="360"/>
        <w:rPr>
          <w:sz w:val="22"/>
        </w:rPr>
      </w:pPr>
      <w:r>
        <w:rPr>
          <w:sz w:val="22"/>
        </w:rPr>
        <w:t>iii.  Chronic Respiratory Disease (COPD).</w:t>
      </w:r>
    </w:p>
    <w:p w14:paraId="2A92A94B" w14:textId="77777777" w:rsidR="007A7220" w:rsidRDefault="007A7220" w:rsidP="007A7220">
      <w:pPr>
        <w:spacing w:line="0" w:lineRule="atLeast"/>
        <w:ind w:left="360"/>
        <w:rPr>
          <w:sz w:val="22"/>
        </w:rPr>
      </w:pPr>
      <w:r>
        <w:rPr>
          <w:sz w:val="22"/>
        </w:rPr>
        <w:t>iv.  Diabetes.</w:t>
      </w:r>
    </w:p>
    <w:p w14:paraId="57755A97" w14:textId="77777777" w:rsidR="007A7220" w:rsidRDefault="007A7220" w:rsidP="007A7220">
      <w:pPr>
        <w:tabs>
          <w:tab w:val="left" w:pos="700"/>
        </w:tabs>
        <w:spacing w:line="0" w:lineRule="atLeast"/>
        <w:ind w:left="360"/>
        <w:rPr>
          <w:sz w:val="22"/>
        </w:rPr>
      </w:pPr>
      <w:r>
        <w:rPr>
          <w:sz w:val="22"/>
        </w:rPr>
        <w:t>v.</w:t>
      </w:r>
      <w:r>
        <w:rPr>
          <w:sz w:val="22"/>
        </w:rPr>
        <w:tab/>
        <w:t>Lower Respiratory Tract Infection (LRTI).</w:t>
      </w:r>
    </w:p>
    <w:p w14:paraId="4C214379" w14:textId="77777777" w:rsidR="007A7220" w:rsidRDefault="007A7220" w:rsidP="007A7220">
      <w:pPr>
        <w:tabs>
          <w:tab w:val="left" w:pos="6180"/>
        </w:tabs>
        <w:spacing w:line="187" w:lineRule="auto"/>
        <w:rPr>
          <w:rFonts w:ascii="Wingdings" w:eastAsia="Wingdings" w:hAnsi="Wingdings"/>
          <w:sz w:val="26"/>
        </w:rPr>
      </w:pPr>
      <w:r>
        <w:rPr>
          <w:rFonts w:ascii="Wingdings" w:eastAsia="Wingdings" w:hAnsi="Wingdings"/>
          <w:sz w:val="26"/>
        </w:rPr>
        <w:t></w:t>
      </w:r>
      <w:r>
        <w:rPr>
          <w:rFonts w:ascii="Times New Roman" w:eastAsia="Times New Roman" w:hAnsi="Times New Roman"/>
        </w:rPr>
        <w:tab/>
      </w:r>
      <w:r>
        <w:rPr>
          <w:rFonts w:ascii="Wingdings" w:eastAsia="Wingdings" w:hAnsi="Wingdings"/>
          <w:sz w:val="26"/>
        </w:rPr>
        <w:t></w:t>
      </w:r>
    </w:p>
    <w:p w14:paraId="33265306" w14:textId="3E29C8FF" w:rsidR="007A7220" w:rsidRDefault="007A7220" w:rsidP="007A7220">
      <w:pPr>
        <w:spacing w:line="182" w:lineRule="auto"/>
        <w:rPr>
          <w:sz w:val="5"/>
        </w:rPr>
      </w:pPr>
      <w:r>
        <w:rPr>
          <w:rFonts w:ascii="Wingdings" w:eastAsia="Wingdings" w:hAnsi="Wingdings"/>
          <w:sz w:val="11"/>
          <w:vertAlign w:val="superscript"/>
        </w:rPr>
        <w:t></w:t>
      </w:r>
      <w:r w:rsidRPr="007A7220">
        <w:t xml:space="preserve"> CHOICE OF AN ANTIMICROBIAL DRUG DEPENDS ON THE FOLLOWING FACTORS</w:t>
      </w:r>
    </w:p>
    <w:p w14:paraId="604BCD64" w14:textId="77777777" w:rsidR="007A7220" w:rsidRDefault="007A7220" w:rsidP="007A7220">
      <w:pPr>
        <w:spacing w:line="186" w:lineRule="auto"/>
        <w:ind w:left="2040"/>
        <w:rPr>
          <w:rFonts w:ascii="Wingdings" w:eastAsia="Wingdings" w:hAnsi="Wingdings"/>
          <w:sz w:val="21"/>
        </w:rPr>
      </w:pPr>
      <w:r>
        <w:rPr>
          <w:rFonts w:ascii="Wingdings" w:eastAsia="Wingdings" w:hAnsi="Wingdings"/>
          <w:sz w:val="21"/>
        </w:rPr>
        <w:t></w:t>
      </w:r>
    </w:p>
    <w:p w14:paraId="571368B7" w14:textId="77777777" w:rsidR="007A7220" w:rsidRDefault="007A7220" w:rsidP="007A7220">
      <w:pPr>
        <w:spacing w:line="9" w:lineRule="exact"/>
        <w:rPr>
          <w:rFonts w:ascii="Times New Roman" w:eastAsia="Times New Roman" w:hAnsi="Times New Roman"/>
        </w:rPr>
      </w:pPr>
    </w:p>
    <w:p w14:paraId="1EA52A32" w14:textId="77777777" w:rsidR="007A7220" w:rsidRDefault="007A7220" w:rsidP="007A7220">
      <w:pPr>
        <w:numPr>
          <w:ilvl w:val="0"/>
          <w:numId w:val="14"/>
        </w:numPr>
        <w:tabs>
          <w:tab w:val="left" w:pos="660"/>
        </w:tabs>
        <w:spacing w:line="0" w:lineRule="atLeast"/>
        <w:ind w:left="660" w:hanging="300"/>
        <w:rPr>
          <w:b/>
          <w:sz w:val="22"/>
        </w:rPr>
      </w:pPr>
      <w:r>
        <w:rPr>
          <w:b/>
          <w:sz w:val="22"/>
        </w:rPr>
        <w:t>Patient factors</w:t>
      </w:r>
    </w:p>
    <w:p w14:paraId="4150815A" w14:textId="77777777" w:rsidR="007A7220" w:rsidRDefault="007A7220" w:rsidP="007A7220">
      <w:pPr>
        <w:numPr>
          <w:ilvl w:val="1"/>
          <w:numId w:val="14"/>
        </w:numPr>
        <w:tabs>
          <w:tab w:val="left" w:pos="1080"/>
        </w:tabs>
        <w:spacing w:line="229" w:lineRule="auto"/>
        <w:ind w:left="1080" w:hanging="368"/>
        <w:rPr>
          <w:sz w:val="22"/>
        </w:rPr>
      </w:pPr>
      <w:r>
        <w:rPr>
          <w:sz w:val="22"/>
        </w:rPr>
        <w:t>Age</w:t>
      </w:r>
    </w:p>
    <w:p w14:paraId="487F3495" w14:textId="77777777" w:rsidR="007A7220" w:rsidRDefault="007A7220" w:rsidP="007A7220">
      <w:pPr>
        <w:numPr>
          <w:ilvl w:val="1"/>
          <w:numId w:val="14"/>
        </w:numPr>
        <w:tabs>
          <w:tab w:val="left" w:pos="1080"/>
        </w:tabs>
        <w:spacing w:line="238" w:lineRule="auto"/>
        <w:ind w:left="1080" w:hanging="368"/>
        <w:rPr>
          <w:sz w:val="22"/>
        </w:rPr>
      </w:pPr>
      <w:r>
        <w:rPr>
          <w:sz w:val="22"/>
        </w:rPr>
        <w:t>Renal function</w:t>
      </w:r>
    </w:p>
    <w:p w14:paraId="53111EA1" w14:textId="77777777" w:rsidR="007A7220" w:rsidRDefault="007A7220" w:rsidP="007A7220">
      <w:pPr>
        <w:numPr>
          <w:ilvl w:val="1"/>
          <w:numId w:val="14"/>
        </w:numPr>
        <w:tabs>
          <w:tab w:val="left" w:pos="1080"/>
        </w:tabs>
        <w:spacing w:line="0" w:lineRule="atLeast"/>
        <w:ind w:left="1080" w:hanging="368"/>
        <w:rPr>
          <w:sz w:val="22"/>
        </w:rPr>
      </w:pPr>
      <w:r>
        <w:rPr>
          <w:sz w:val="22"/>
        </w:rPr>
        <w:t>Hepatic function</w:t>
      </w:r>
    </w:p>
    <w:p w14:paraId="52D0F2E9" w14:textId="77777777" w:rsidR="007A7220" w:rsidRDefault="007A7220" w:rsidP="007A7220">
      <w:pPr>
        <w:numPr>
          <w:ilvl w:val="1"/>
          <w:numId w:val="14"/>
        </w:numPr>
        <w:tabs>
          <w:tab w:val="left" w:pos="1080"/>
        </w:tabs>
        <w:spacing w:line="0" w:lineRule="atLeast"/>
        <w:ind w:left="1080" w:hanging="368"/>
        <w:rPr>
          <w:sz w:val="22"/>
        </w:rPr>
      </w:pPr>
      <w:r>
        <w:rPr>
          <w:sz w:val="22"/>
        </w:rPr>
        <w:t>Local factor</w:t>
      </w:r>
    </w:p>
    <w:p w14:paraId="3503A81E" w14:textId="77777777" w:rsidR="007A7220" w:rsidRDefault="007A7220" w:rsidP="007A7220">
      <w:pPr>
        <w:numPr>
          <w:ilvl w:val="1"/>
          <w:numId w:val="14"/>
        </w:numPr>
        <w:tabs>
          <w:tab w:val="left" w:pos="1080"/>
        </w:tabs>
        <w:spacing w:line="0" w:lineRule="atLeast"/>
        <w:ind w:left="1080" w:hanging="368"/>
        <w:rPr>
          <w:sz w:val="22"/>
        </w:rPr>
      </w:pPr>
      <w:r>
        <w:rPr>
          <w:sz w:val="22"/>
        </w:rPr>
        <w:t>Recent antimicrobial use</w:t>
      </w:r>
    </w:p>
    <w:p w14:paraId="685547B6" w14:textId="77777777" w:rsidR="007A7220" w:rsidRDefault="007A7220" w:rsidP="007A7220">
      <w:pPr>
        <w:numPr>
          <w:ilvl w:val="1"/>
          <w:numId w:val="14"/>
        </w:numPr>
        <w:tabs>
          <w:tab w:val="left" w:pos="1080"/>
        </w:tabs>
        <w:spacing w:line="238" w:lineRule="auto"/>
        <w:ind w:left="1080" w:hanging="368"/>
        <w:rPr>
          <w:sz w:val="22"/>
        </w:rPr>
      </w:pPr>
      <w:r>
        <w:rPr>
          <w:sz w:val="22"/>
        </w:rPr>
        <w:t>Timing of initiation of the therapy.</w:t>
      </w:r>
    </w:p>
    <w:p w14:paraId="2AACEF87" w14:textId="77777777" w:rsidR="007A7220" w:rsidRDefault="007A7220" w:rsidP="007A7220">
      <w:pPr>
        <w:numPr>
          <w:ilvl w:val="1"/>
          <w:numId w:val="14"/>
        </w:numPr>
        <w:tabs>
          <w:tab w:val="left" w:pos="1080"/>
        </w:tabs>
        <w:spacing w:line="238" w:lineRule="auto"/>
        <w:ind w:left="1080" w:hanging="368"/>
        <w:rPr>
          <w:sz w:val="22"/>
        </w:rPr>
      </w:pPr>
      <w:r>
        <w:rPr>
          <w:sz w:val="22"/>
        </w:rPr>
        <w:t>Drug allergy</w:t>
      </w:r>
    </w:p>
    <w:p w14:paraId="476DE2C9" w14:textId="77777777" w:rsidR="007A7220" w:rsidRDefault="007A7220" w:rsidP="007A7220">
      <w:pPr>
        <w:numPr>
          <w:ilvl w:val="1"/>
          <w:numId w:val="14"/>
        </w:numPr>
        <w:tabs>
          <w:tab w:val="left" w:pos="1080"/>
        </w:tabs>
        <w:spacing w:line="0" w:lineRule="atLeast"/>
        <w:ind w:left="1080" w:hanging="368"/>
        <w:rPr>
          <w:sz w:val="22"/>
        </w:rPr>
      </w:pPr>
      <w:r>
        <w:rPr>
          <w:sz w:val="22"/>
        </w:rPr>
        <w:t>Pregnancy and Lactation</w:t>
      </w:r>
    </w:p>
    <w:p w14:paraId="5DA22391" w14:textId="77777777" w:rsidR="007A7220" w:rsidRDefault="007A7220" w:rsidP="007A7220">
      <w:pPr>
        <w:numPr>
          <w:ilvl w:val="1"/>
          <w:numId w:val="14"/>
        </w:numPr>
        <w:tabs>
          <w:tab w:val="left" w:pos="1080"/>
        </w:tabs>
        <w:spacing w:line="0" w:lineRule="atLeast"/>
        <w:ind w:left="1080" w:hanging="368"/>
        <w:rPr>
          <w:sz w:val="22"/>
        </w:rPr>
      </w:pPr>
      <w:r>
        <w:rPr>
          <w:sz w:val="22"/>
        </w:rPr>
        <w:t>Genetic factor</w:t>
      </w:r>
    </w:p>
    <w:p w14:paraId="303B56C1" w14:textId="77777777" w:rsidR="007A7220" w:rsidRDefault="007A7220" w:rsidP="007A7220">
      <w:pPr>
        <w:numPr>
          <w:ilvl w:val="0"/>
          <w:numId w:val="14"/>
        </w:numPr>
        <w:tabs>
          <w:tab w:val="left" w:pos="720"/>
        </w:tabs>
        <w:spacing w:line="0" w:lineRule="atLeast"/>
        <w:ind w:left="720" w:hanging="368"/>
        <w:rPr>
          <w:b/>
          <w:sz w:val="22"/>
        </w:rPr>
      </w:pPr>
      <w:r>
        <w:rPr>
          <w:b/>
          <w:sz w:val="22"/>
        </w:rPr>
        <w:t>Drug factors</w:t>
      </w:r>
    </w:p>
    <w:p w14:paraId="6F7C0539" w14:textId="77777777" w:rsidR="007A7220" w:rsidRDefault="007A7220" w:rsidP="007A7220">
      <w:pPr>
        <w:numPr>
          <w:ilvl w:val="1"/>
          <w:numId w:val="14"/>
        </w:numPr>
        <w:tabs>
          <w:tab w:val="left" w:pos="1080"/>
        </w:tabs>
        <w:spacing w:line="0" w:lineRule="atLeast"/>
        <w:ind w:left="1080" w:hanging="368"/>
        <w:rPr>
          <w:sz w:val="22"/>
        </w:rPr>
      </w:pPr>
      <w:r>
        <w:rPr>
          <w:sz w:val="22"/>
        </w:rPr>
        <w:t>Spectrum of activity</w:t>
      </w:r>
    </w:p>
    <w:p w14:paraId="03E1571E" w14:textId="77777777" w:rsidR="007A7220" w:rsidRDefault="007A7220" w:rsidP="007A7220">
      <w:pPr>
        <w:numPr>
          <w:ilvl w:val="1"/>
          <w:numId w:val="14"/>
        </w:numPr>
        <w:tabs>
          <w:tab w:val="left" w:pos="1080"/>
        </w:tabs>
        <w:spacing w:line="0" w:lineRule="atLeast"/>
        <w:ind w:left="1080" w:hanging="368"/>
        <w:rPr>
          <w:sz w:val="22"/>
        </w:rPr>
      </w:pPr>
      <w:r>
        <w:rPr>
          <w:sz w:val="22"/>
        </w:rPr>
        <w:t>Types of activity (Bactericidal /</w:t>
      </w:r>
      <w:proofErr w:type="spellStart"/>
      <w:r>
        <w:rPr>
          <w:sz w:val="22"/>
        </w:rPr>
        <w:t>Bacteristatic</w:t>
      </w:r>
      <w:proofErr w:type="spellEnd"/>
      <w:r>
        <w:rPr>
          <w:sz w:val="22"/>
        </w:rPr>
        <w:t>)</w:t>
      </w:r>
    </w:p>
    <w:p w14:paraId="76D7D3AA" w14:textId="77777777" w:rsidR="007A7220" w:rsidRDefault="007A7220" w:rsidP="007A7220">
      <w:pPr>
        <w:numPr>
          <w:ilvl w:val="1"/>
          <w:numId w:val="14"/>
        </w:numPr>
        <w:tabs>
          <w:tab w:val="left" w:pos="1080"/>
        </w:tabs>
        <w:spacing w:line="0" w:lineRule="atLeast"/>
        <w:ind w:left="1080" w:hanging="368"/>
        <w:rPr>
          <w:sz w:val="22"/>
        </w:rPr>
      </w:pPr>
      <w:r>
        <w:rPr>
          <w:sz w:val="22"/>
        </w:rPr>
        <w:t>Relative toxicity</w:t>
      </w:r>
    </w:p>
    <w:p w14:paraId="50E022AF" w14:textId="77777777" w:rsidR="007A7220" w:rsidRDefault="007A7220" w:rsidP="007A7220">
      <w:pPr>
        <w:numPr>
          <w:ilvl w:val="1"/>
          <w:numId w:val="14"/>
        </w:numPr>
        <w:tabs>
          <w:tab w:val="left" w:pos="1080"/>
        </w:tabs>
        <w:spacing w:line="0" w:lineRule="atLeast"/>
        <w:ind w:left="1080" w:hanging="368"/>
        <w:rPr>
          <w:sz w:val="22"/>
        </w:rPr>
      </w:pPr>
      <w:r>
        <w:rPr>
          <w:sz w:val="22"/>
        </w:rPr>
        <w:t>Pharmacokinetic</w:t>
      </w:r>
    </w:p>
    <w:p w14:paraId="419F6C37" w14:textId="77777777" w:rsidR="007A7220" w:rsidRDefault="007A7220" w:rsidP="007A7220">
      <w:pPr>
        <w:numPr>
          <w:ilvl w:val="1"/>
          <w:numId w:val="14"/>
        </w:numPr>
        <w:tabs>
          <w:tab w:val="left" w:pos="1080"/>
        </w:tabs>
        <w:spacing w:line="0" w:lineRule="atLeast"/>
        <w:ind w:left="1080" w:hanging="368"/>
        <w:rPr>
          <w:sz w:val="22"/>
        </w:rPr>
      </w:pPr>
      <w:r>
        <w:rPr>
          <w:sz w:val="22"/>
        </w:rPr>
        <w:t xml:space="preserve">Route of administration (Oral, IV </w:t>
      </w:r>
      <w:proofErr w:type="spellStart"/>
      <w:r>
        <w:rPr>
          <w:sz w:val="22"/>
        </w:rPr>
        <w:t>etc</w:t>
      </w:r>
      <w:proofErr w:type="spellEnd"/>
      <w:r>
        <w:rPr>
          <w:sz w:val="22"/>
        </w:rPr>
        <w:t>)</w:t>
      </w:r>
    </w:p>
    <w:p w14:paraId="1C074F40" w14:textId="77777777" w:rsidR="007A7220" w:rsidRDefault="007A7220" w:rsidP="007A7220">
      <w:pPr>
        <w:numPr>
          <w:ilvl w:val="1"/>
          <w:numId w:val="14"/>
        </w:numPr>
        <w:tabs>
          <w:tab w:val="left" w:pos="1080"/>
        </w:tabs>
        <w:spacing w:line="238" w:lineRule="auto"/>
        <w:ind w:left="1080" w:hanging="368"/>
        <w:rPr>
          <w:sz w:val="22"/>
        </w:rPr>
      </w:pPr>
      <w:r>
        <w:rPr>
          <w:sz w:val="22"/>
        </w:rPr>
        <w:t>Evidence of clinical efficacy</w:t>
      </w:r>
    </w:p>
    <w:p w14:paraId="5F7818D9" w14:textId="77777777" w:rsidR="007A7220" w:rsidRDefault="007A7220" w:rsidP="007A7220">
      <w:pPr>
        <w:numPr>
          <w:ilvl w:val="1"/>
          <w:numId w:val="14"/>
        </w:numPr>
        <w:tabs>
          <w:tab w:val="left" w:pos="1080"/>
        </w:tabs>
        <w:spacing w:line="0" w:lineRule="atLeast"/>
        <w:ind w:left="1080" w:hanging="368"/>
        <w:rPr>
          <w:sz w:val="22"/>
        </w:rPr>
      </w:pPr>
      <w:r>
        <w:rPr>
          <w:sz w:val="22"/>
        </w:rPr>
        <w:t>Patient benefit (Dose /Price)</w:t>
      </w:r>
    </w:p>
    <w:p w14:paraId="1D5E2B6E" w14:textId="77777777" w:rsidR="007A7220" w:rsidRDefault="007A7220" w:rsidP="007A7220">
      <w:pPr>
        <w:numPr>
          <w:ilvl w:val="0"/>
          <w:numId w:val="14"/>
        </w:numPr>
        <w:tabs>
          <w:tab w:val="left" w:pos="720"/>
        </w:tabs>
        <w:spacing w:line="0" w:lineRule="atLeast"/>
        <w:ind w:left="720" w:hanging="368"/>
        <w:rPr>
          <w:b/>
          <w:sz w:val="22"/>
        </w:rPr>
      </w:pPr>
      <w:r>
        <w:rPr>
          <w:b/>
          <w:sz w:val="22"/>
        </w:rPr>
        <w:t>Microorganisms related consideration</w:t>
      </w:r>
    </w:p>
    <w:p w14:paraId="40B4D255" w14:textId="77777777" w:rsidR="007A7220" w:rsidRDefault="007A7220" w:rsidP="007A7220">
      <w:pPr>
        <w:numPr>
          <w:ilvl w:val="1"/>
          <w:numId w:val="14"/>
        </w:numPr>
        <w:tabs>
          <w:tab w:val="left" w:pos="1080"/>
        </w:tabs>
        <w:spacing w:line="0" w:lineRule="atLeast"/>
        <w:ind w:left="1080" w:hanging="368"/>
        <w:rPr>
          <w:sz w:val="22"/>
        </w:rPr>
      </w:pPr>
      <w:r>
        <w:rPr>
          <w:sz w:val="22"/>
        </w:rPr>
        <w:t>From clinical diagnosis</w:t>
      </w:r>
    </w:p>
    <w:p w14:paraId="73F5E9A2" w14:textId="77777777" w:rsidR="007A7220" w:rsidRDefault="007A7220" w:rsidP="007A7220">
      <w:pPr>
        <w:numPr>
          <w:ilvl w:val="1"/>
          <w:numId w:val="14"/>
        </w:numPr>
        <w:tabs>
          <w:tab w:val="left" w:pos="1080"/>
        </w:tabs>
        <w:spacing w:line="0" w:lineRule="atLeast"/>
        <w:ind w:left="1080" w:hanging="368"/>
        <w:rPr>
          <w:sz w:val="22"/>
        </w:rPr>
      </w:pPr>
      <w:r>
        <w:rPr>
          <w:sz w:val="22"/>
        </w:rPr>
        <w:t>From clinical features</w:t>
      </w:r>
    </w:p>
    <w:p w14:paraId="3C10D520" w14:textId="77777777" w:rsidR="007A7220" w:rsidRDefault="007A7220" w:rsidP="007A7220">
      <w:pPr>
        <w:tabs>
          <w:tab w:val="left" w:pos="2660"/>
        </w:tabs>
        <w:spacing w:line="189" w:lineRule="auto"/>
        <w:rPr>
          <w:rFonts w:ascii="Wingdings" w:eastAsia="Wingdings" w:hAnsi="Wingdings"/>
          <w:sz w:val="26"/>
        </w:rPr>
      </w:pPr>
      <w:r>
        <w:rPr>
          <w:rFonts w:ascii="Wingdings" w:eastAsia="Wingdings" w:hAnsi="Wingdings"/>
          <w:sz w:val="26"/>
        </w:rPr>
        <w:t></w:t>
      </w:r>
      <w:r>
        <w:rPr>
          <w:rFonts w:ascii="Times New Roman" w:eastAsia="Times New Roman" w:hAnsi="Times New Roman"/>
        </w:rPr>
        <w:tab/>
      </w:r>
      <w:r>
        <w:rPr>
          <w:rFonts w:ascii="Wingdings" w:eastAsia="Wingdings" w:hAnsi="Wingdings"/>
          <w:sz w:val="26"/>
        </w:rPr>
        <w:t></w:t>
      </w:r>
    </w:p>
    <w:p w14:paraId="6CCD0E67" w14:textId="77777777" w:rsidR="007A7220" w:rsidRDefault="007A7220" w:rsidP="007A7220">
      <w:pPr>
        <w:spacing w:line="8" w:lineRule="exact"/>
        <w:rPr>
          <w:rFonts w:ascii="Times New Roman" w:eastAsia="Times New Roman" w:hAnsi="Times New Roman"/>
        </w:rPr>
      </w:pPr>
    </w:p>
    <w:p w14:paraId="11AE8732" w14:textId="77777777" w:rsidR="007A7220" w:rsidRDefault="007A7220" w:rsidP="007A7220">
      <w:pPr>
        <w:spacing w:line="0" w:lineRule="atLeast"/>
        <w:ind w:left="360"/>
        <w:rPr>
          <w:b/>
          <w:sz w:val="22"/>
        </w:rPr>
      </w:pPr>
      <w:r>
        <w:rPr>
          <w:b/>
          <w:sz w:val="22"/>
        </w:rPr>
        <w:t>Failure of Chemotherapy</w:t>
      </w:r>
    </w:p>
    <w:p w14:paraId="6F8553B7" w14:textId="77777777" w:rsidR="007A7220" w:rsidRDefault="007A7220" w:rsidP="007A7220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8"/>
        <w:rPr>
          <w:sz w:val="22"/>
        </w:rPr>
      </w:pPr>
      <w:r>
        <w:rPr>
          <w:sz w:val="22"/>
        </w:rPr>
        <w:t>Improper selection of drug.</w:t>
      </w:r>
    </w:p>
    <w:p w14:paraId="68E9896A" w14:textId="77777777" w:rsidR="007A7220" w:rsidRDefault="007A7220" w:rsidP="007A7220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8"/>
        <w:rPr>
          <w:sz w:val="22"/>
        </w:rPr>
      </w:pPr>
      <w:r>
        <w:rPr>
          <w:sz w:val="22"/>
        </w:rPr>
        <w:t>Improper selection of dose.</w:t>
      </w:r>
    </w:p>
    <w:p w14:paraId="6A8FF87C" w14:textId="77777777" w:rsidR="007A7220" w:rsidRDefault="007A7220" w:rsidP="007A7220">
      <w:pPr>
        <w:numPr>
          <w:ilvl w:val="0"/>
          <w:numId w:val="16"/>
        </w:numPr>
        <w:tabs>
          <w:tab w:val="left" w:pos="720"/>
        </w:tabs>
        <w:spacing w:line="0" w:lineRule="atLeast"/>
        <w:ind w:left="720" w:hanging="348"/>
        <w:rPr>
          <w:sz w:val="22"/>
        </w:rPr>
      </w:pPr>
      <w:r>
        <w:rPr>
          <w:sz w:val="22"/>
        </w:rPr>
        <w:t>Improper selection of route.</w:t>
      </w:r>
    </w:p>
    <w:p w14:paraId="303CA216" w14:textId="77777777" w:rsidR="007A7220" w:rsidRDefault="007A7220" w:rsidP="007A7220">
      <w:pPr>
        <w:numPr>
          <w:ilvl w:val="0"/>
          <w:numId w:val="16"/>
        </w:numPr>
        <w:tabs>
          <w:tab w:val="left" w:pos="720"/>
        </w:tabs>
        <w:spacing w:line="238" w:lineRule="auto"/>
        <w:ind w:left="720" w:hanging="348"/>
        <w:rPr>
          <w:sz w:val="22"/>
        </w:rPr>
      </w:pPr>
      <w:r>
        <w:rPr>
          <w:sz w:val="22"/>
        </w:rPr>
        <w:t>Improper selection of duration of treatment.</w:t>
      </w:r>
    </w:p>
    <w:p w14:paraId="2122F532" w14:textId="77777777" w:rsidR="007A7220" w:rsidRDefault="007A7220" w:rsidP="007A7220">
      <w:pPr>
        <w:numPr>
          <w:ilvl w:val="0"/>
          <w:numId w:val="16"/>
        </w:numPr>
        <w:tabs>
          <w:tab w:val="left" w:pos="720"/>
        </w:tabs>
        <w:spacing w:line="0" w:lineRule="atLeast"/>
        <w:ind w:left="720" w:hanging="348"/>
        <w:rPr>
          <w:sz w:val="22"/>
        </w:rPr>
      </w:pPr>
      <w:r>
        <w:rPr>
          <w:sz w:val="22"/>
        </w:rPr>
        <w:t>If treatment begins too late.</w:t>
      </w:r>
    </w:p>
    <w:p w14:paraId="5525326A" w14:textId="77777777" w:rsidR="007A7220" w:rsidRDefault="007A7220" w:rsidP="007A7220">
      <w:pPr>
        <w:numPr>
          <w:ilvl w:val="0"/>
          <w:numId w:val="16"/>
        </w:numPr>
        <w:tabs>
          <w:tab w:val="left" w:pos="720"/>
        </w:tabs>
        <w:spacing w:line="0" w:lineRule="atLeast"/>
        <w:ind w:left="720" w:hanging="348"/>
        <w:rPr>
          <w:sz w:val="22"/>
        </w:rPr>
      </w:pPr>
      <w:r>
        <w:rPr>
          <w:sz w:val="22"/>
        </w:rPr>
        <w:t>Poor host defense.</w:t>
      </w:r>
    </w:p>
    <w:p w14:paraId="0F0BEFA4" w14:textId="77777777" w:rsidR="007A7220" w:rsidRDefault="007A7220" w:rsidP="007A7220">
      <w:pPr>
        <w:numPr>
          <w:ilvl w:val="0"/>
          <w:numId w:val="16"/>
        </w:numPr>
        <w:tabs>
          <w:tab w:val="left" w:pos="720"/>
        </w:tabs>
        <w:spacing w:line="0" w:lineRule="atLeast"/>
        <w:ind w:left="720" w:hanging="348"/>
        <w:rPr>
          <w:sz w:val="22"/>
        </w:rPr>
      </w:pPr>
      <w:r>
        <w:rPr>
          <w:sz w:val="22"/>
        </w:rPr>
        <w:t>Trying to treat untreatable patient.</w:t>
      </w:r>
    </w:p>
    <w:p w14:paraId="57F525F7" w14:textId="77777777" w:rsidR="007A7220" w:rsidRDefault="007A7220" w:rsidP="007A7220">
      <w:pPr>
        <w:numPr>
          <w:ilvl w:val="0"/>
          <w:numId w:val="16"/>
        </w:numPr>
        <w:tabs>
          <w:tab w:val="left" w:pos="720"/>
        </w:tabs>
        <w:spacing w:line="238" w:lineRule="auto"/>
        <w:ind w:left="720" w:hanging="348"/>
        <w:rPr>
          <w:sz w:val="22"/>
        </w:rPr>
      </w:pPr>
      <w:r>
        <w:rPr>
          <w:sz w:val="22"/>
        </w:rPr>
        <w:t>Prolonged antimicrobial treatment without (clinical) clear evidence of infection.</w:t>
      </w:r>
    </w:p>
    <w:p w14:paraId="72BE6831" w14:textId="77777777" w:rsidR="007A7220" w:rsidRDefault="007A7220" w:rsidP="007A7220">
      <w:pPr>
        <w:numPr>
          <w:ilvl w:val="0"/>
          <w:numId w:val="16"/>
        </w:numPr>
        <w:tabs>
          <w:tab w:val="left" w:pos="720"/>
        </w:tabs>
        <w:spacing w:line="238" w:lineRule="auto"/>
        <w:ind w:left="720" w:hanging="348"/>
        <w:rPr>
          <w:sz w:val="22"/>
        </w:rPr>
      </w:pPr>
      <w:r>
        <w:rPr>
          <w:sz w:val="22"/>
        </w:rPr>
        <w:t>Failure to narrow antimicrobial therapy when causative microorganism is clearly identified.</w:t>
      </w:r>
    </w:p>
    <w:p w14:paraId="0DB01C7C" w14:textId="77777777" w:rsidR="007A7220" w:rsidRDefault="007A7220" w:rsidP="007A7220">
      <w:pPr>
        <w:numPr>
          <w:ilvl w:val="0"/>
          <w:numId w:val="16"/>
        </w:numPr>
        <w:tabs>
          <w:tab w:val="left" w:pos="720"/>
        </w:tabs>
        <w:spacing w:line="0" w:lineRule="atLeast"/>
        <w:ind w:left="720" w:hanging="348"/>
        <w:rPr>
          <w:sz w:val="22"/>
        </w:rPr>
      </w:pPr>
      <w:r>
        <w:rPr>
          <w:sz w:val="22"/>
        </w:rPr>
        <w:lastRenderedPageBreak/>
        <w:t>Excessive use of certain antimicrobial agent.</w:t>
      </w:r>
    </w:p>
    <w:p w14:paraId="38417E1D" w14:textId="77777777" w:rsidR="007A7220" w:rsidRDefault="007A7220" w:rsidP="007A7220">
      <w:pPr>
        <w:numPr>
          <w:ilvl w:val="0"/>
          <w:numId w:val="16"/>
        </w:numPr>
        <w:tabs>
          <w:tab w:val="left" w:pos="720"/>
        </w:tabs>
        <w:spacing w:line="0" w:lineRule="atLeast"/>
        <w:ind w:left="720" w:hanging="348"/>
        <w:rPr>
          <w:sz w:val="22"/>
        </w:rPr>
      </w:pPr>
      <w:r>
        <w:rPr>
          <w:sz w:val="22"/>
        </w:rPr>
        <w:t>Failure to take the necessary adjuvant measures.</w:t>
      </w:r>
    </w:p>
    <w:p w14:paraId="438FF9CC" w14:textId="77777777" w:rsidR="007A7220" w:rsidRDefault="007A7220" w:rsidP="007A7220">
      <w:pPr>
        <w:numPr>
          <w:ilvl w:val="0"/>
          <w:numId w:val="16"/>
        </w:numPr>
        <w:tabs>
          <w:tab w:val="left" w:pos="720"/>
        </w:tabs>
        <w:spacing w:line="238" w:lineRule="auto"/>
        <w:ind w:left="720" w:hanging="348"/>
        <w:rPr>
          <w:sz w:val="22"/>
        </w:rPr>
      </w:pPr>
      <w:r>
        <w:rPr>
          <w:sz w:val="22"/>
        </w:rPr>
        <w:t>Presence of dormant organisms (H. Pylori) which later give rise to a relapse.</w:t>
      </w:r>
    </w:p>
    <w:p w14:paraId="690DCF3A" w14:textId="77777777" w:rsidR="007A7220" w:rsidRDefault="007A7220" w:rsidP="007A7220">
      <w:pPr>
        <w:spacing w:line="0" w:lineRule="atLeast"/>
        <w:ind w:right="-27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Chapter 4: Drug Design /Rational Drug Design</w:t>
      </w:r>
    </w:p>
    <w:p w14:paraId="51D3C028" w14:textId="77777777" w:rsidR="007A7220" w:rsidRDefault="007A7220" w:rsidP="007A7220">
      <w:pPr>
        <w:spacing w:line="347" w:lineRule="exact"/>
        <w:rPr>
          <w:rFonts w:ascii="Times New Roman" w:eastAsia="Times New Roman" w:hAnsi="Times New Roman"/>
        </w:rPr>
      </w:pPr>
    </w:p>
    <w:p w14:paraId="437FA170" w14:textId="77777777" w:rsidR="007A7220" w:rsidRDefault="007A7220" w:rsidP="007A7220">
      <w:pPr>
        <w:spacing w:line="207" w:lineRule="auto"/>
        <w:ind w:left="8" w:right="340"/>
        <w:rPr>
          <w:sz w:val="22"/>
        </w:rPr>
      </w:pPr>
      <w:r>
        <w:rPr>
          <w:sz w:val="22"/>
        </w:rPr>
        <w:t>Definition: Drug design or Rational drug design is the inventive process of finding new medications based on the knowledge of a biological target.</w:t>
      </w:r>
    </w:p>
    <w:p w14:paraId="1261168A" w14:textId="77777777" w:rsidR="007A7220" w:rsidRDefault="007A7220" w:rsidP="007A7220">
      <w:pPr>
        <w:spacing w:line="265" w:lineRule="exact"/>
        <w:rPr>
          <w:rFonts w:ascii="Times New Roman" w:eastAsia="Times New Roman" w:hAnsi="Times New Roman"/>
        </w:rPr>
      </w:pPr>
    </w:p>
    <w:p w14:paraId="31AA5F3C" w14:textId="77777777" w:rsidR="007A7220" w:rsidRDefault="007A7220" w:rsidP="007A7220">
      <w:pPr>
        <w:spacing w:line="0" w:lineRule="atLeast"/>
        <w:ind w:left="8"/>
        <w:rPr>
          <w:sz w:val="22"/>
        </w:rPr>
      </w:pPr>
      <w:r>
        <w:rPr>
          <w:sz w:val="22"/>
        </w:rPr>
        <w:t>Types of drug design by molecular basis:</w:t>
      </w:r>
    </w:p>
    <w:p w14:paraId="701455FD" w14:textId="77777777" w:rsidR="007A7220" w:rsidRDefault="007A7220" w:rsidP="007A7220">
      <w:pPr>
        <w:spacing w:line="78" w:lineRule="exact"/>
        <w:rPr>
          <w:rFonts w:ascii="Times New Roman" w:eastAsia="Times New Roman" w:hAnsi="Times New Roman"/>
        </w:rPr>
      </w:pPr>
    </w:p>
    <w:p w14:paraId="5733B8E7" w14:textId="77777777" w:rsidR="007A7220" w:rsidRDefault="007A7220" w:rsidP="007A7220">
      <w:pPr>
        <w:spacing w:line="207" w:lineRule="auto"/>
        <w:ind w:left="8" w:right="500"/>
        <w:rPr>
          <w:sz w:val="22"/>
        </w:rPr>
      </w:pPr>
      <w:r>
        <w:rPr>
          <w:b/>
          <w:sz w:val="22"/>
        </w:rPr>
        <w:t xml:space="preserve">A. Structure-based or direct drug design: </w:t>
      </w:r>
      <w:r>
        <w:rPr>
          <w:sz w:val="22"/>
        </w:rPr>
        <w:t xml:space="preserve">Relies on knowledge of </w:t>
      </w:r>
      <w:proofErr w:type="gramStart"/>
      <w:r>
        <w:rPr>
          <w:sz w:val="22"/>
        </w:rPr>
        <w:t>three dimensional</w:t>
      </w:r>
      <w:proofErr w:type="gramEnd"/>
      <w:r>
        <w:rPr>
          <w:sz w:val="22"/>
        </w:rPr>
        <w:t xml:space="preserve"> structure of the biological</w:t>
      </w:r>
      <w:r>
        <w:rPr>
          <w:b/>
          <w:sz w:val="22"/>
        </w:rPr>
        <w:t xml:space="preserve"> </w:t>
      </w:r>
      <w:r>
        <w:rPr>
          <w:sz w:val="22"/>
        </w:rPr>
        <w:t>target obtained through methods such as X ray crystallography.</w:t>
      </w:r>
    </w:p>
    <w:p w14:paraId="764968A1" w14:textId="77777777" w:rsidR="007A7220" w:rsidRDefault="007A7220" w:rsidP="007A7220">
      <w:pPr>
        <w:spacing w:line="77" w:lineRule="exact"/>
        <w:rPr>
          <w:rFonts w:ascii="Times New Roman" w:eastAsia="Times New Roman" w:hAnsi="Times New Roman"/>
        </w:rPr>
      </w:pPr>
    </w:p>
    <w:p w14:paraId="793FEC36" w14:textId="77777777" w:rsidR="007A7220" w:rsidRDefault="007A7220" w:rsidP="007A7220">
      <w:pPr>
        <w:spacing w:line="206" w:lineRule="auto"/>
        <w:ind w:left="8" w:right="200"/>
        <w:rPr>
          <w:sz w:val="22"/>
        </w:rPr>
      </w:pPr>
      <w:r>
        <w:rPr>
          <w:sz w:val="22"/>
        </w:rPr>
        <w:t>Pharmacophore: The particular group or arrangement of atoms in a molecule that gives the material its medicinal activity.</w:t>
      </w:r>
    </w:p>
    <w:p w14:paraId="2455BA0C" w14:textId="77777777" w:rsidR="007A7220" w:rsidRDefault="007A7220" w:rsidP="007A7220">
      <w:pPr>
        <w:spacing w:line="265" w:lineRule="exact"/>
        <w:rPr>
          <w:rFonts w:ascii="Times New Roman" w:eastAsia="Times New Roman" w:hAnsi="Times New Roman"/>
        </w:rPr>
      </w:pPr>
    </w:p>
    <w:p w14:paraId="07CF1D87" w14:textId="77777777" w:rsidR="007A7220" w:rsidRDefault="007A7220" w:rsidP="007A7220">
      <w:pPr>
        <w:spacing w:line="0" w:lineRule="atLeast"/>
        <w:ind w:right="-27"/>
        <w:jc w:val="center"/>
        <w:rPr>
          <w:sz w:val="22"/>
        </w:rPr>
      </w:pPr>
      <w:r>
        <w:rPr>
          <w:sz w:val="22"/>
        </w:rPr>
        <w:t>Pharmacophore Identification</w:t>
      </w:r>
    </w:p>
    <w:p w14:paraId="2FAC7C3E" w14:textId="5560578F" w:rsidR="007A7220" w:rsidRDefault="007A7220" w:rsidP="007A7220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w:drawing>
          <wp:anchor distT="0" distB="0" distL="114300" distR="114300" simplePos="0" relativeHeight="251667456" behindDoc="1" locked="0" layoutInCell="1" allowOverlap="1" wp14:anchorId="00237365" wp14:editId="5BF80839">
            <wp:simplePos x="0" y="0"/>
            <wp:positionH relativeFrom="column">
              <wp:posOffset>3197225</wp:posOffset>
            </wp:positionH>
            <wp:positionV relativeFrom="paragraph">
              <wp:posOffset>35560</wp:posOffset>
            </wp:positionV>
            <wp:extent cx="101600" cy="30988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712D8" w14:textId="77777777" w:rsidR="007A7220" w:rsidRDefault="007A7220" w:rsidP="007A7220">
      <w:pPr>
        <w:spacing w:line="200" w:lineRule="exact"/>
        <w:rPr>
          <w:rFonts w:ascii="Times New Roman" w:eastAsia="Times New Roman" w:hAnsi="Times New Roman"/>
        </w:rPr>
      </w:pPr>
    </w:p>
    <w:p w14:paraId="010AA46A" w14:textId="77777777" w:rsidR="007A7220" w:rsidRDefault="007A7220" w:rsidP="007A7220">
      <w:pPr>
        <w:spacing w:line="318" w:lineRule="exact"/>
        <w:rPr>
          <w:rFonts w:ascii="Times New Roman" w:eastAsia="Times New Roman" w:hAnsi="Times New Roman"/>
        </w:rPr>
      </w:pPr>
    </w:p>
    <w:p w14:paraId="105235FA" w14:textId="77777777" w:rsidR="007A7220" w:rsidRDefault="007A7220" w:rsidP="007A7220">
      <w:pPr>
        <w:spacing w:line="0" w:lineRule="atLeast"/>
        <w:ind w:right="-7"/>
        <w:jc w:val="center"/>
        <w:rPr>
          <w:sz w:val="22"/>
        </w:rPr>
      </w:pPr>
      <w:r>
        <w:rPr>
          <w:sz w:val="22"/>
        </w:rPr>
        <w:t>Pharmacophore modification</w:t>
      </w:r>
    </w:p>
    <w:p w14:paraId="3CED6587" w14:textId="2EAB657F" w:rsidR="007A7220" w:rsidRDefault="007A7220" w:rsidP="007A7220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w:drawing>
          <wp:anchor distT="0" distB="0" distL="114300" distR="114300" simplePos="0" relativeHeight="251668480" behindDoc="1" locked="0" layoutInCell="1" allowOverlap="1" wp14:anchorId="6B0EA123" wp14:editId="376EBF3D">
            <wp:simplePos x="0" y="0"/>
            <wp:positionH relativeFrom="column">
              <wp:posOffset>3197225</wp:posOffset>
            </wp:positionH>
            <wp:positionV relativeFrom="paragraph">
              <wp:posOffset>55880</wp:posOffset>
            </wp:positionV>
            <wp:extent cx="101600" cy="30988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CC9BD" w14:textId="77777777" w:rsidR="007A7220" w:rsidRDefault="007A7220" w:rsidP="007A7220">
      <w:pPr>
        <w:spacing w:line="200" w:lineRule="exact"/>
        <w:rPr>
          <w:rFonts w:ascii="Times New Roman" w:eastAsia="Times New Roman" w:hAnsi="Times New Roman"/>
        </w:rPr>
      </w:pPr>
    </w:p>
    <w:p w14:paraId="54B44A26" w14:textId="77777777" w:rsidR="007A7220" w:rsidRDefault="007A7220" w:rsidP="007A7220">
      <w:pPr>
        <w:spacing w:line="313" w:lineRule="exact"/>
        <w:rPr>
          <w:rFonts w:ascii="Times New Roman" w:eastAsia="Times New Roman" w:hAnsi="Times New Roman"/>
        </w:rPr>
      </w:pPr>
    </w:p>
    <w:p w14:paraId="238D82A0" w14:textId="77777777" w:rsidR="007A7220" w:rsidRDefault="007A7220" w:rsidP="007A7220">
      <w:pPr>
        <w:spacing w:line="0" w:lineRule="atLeast"/>
        <w:ind w:left="4328"/>
        <w:rPr>
          <w:sz w:val="22"/>
        </w:rPr>
      </w:pPr>
      <w:r>
        <w:rPr>
          <w:sz w:val="22"/>
        </w:rPr>
        <w:t>Fit for the receptor</w:t>
      </w:r>
    </w:p>
    <w:p w14:paraId="06D90068" w14:textId="77777777" w:rsidR="007A7220" w:rsidRDefault="007A7220" w:rsidP="007A7220">
      <w:pPr>
        <w:spacing w:line="2" w:lineRule="exact"/>
        <w:rPr>
          <w:rFonts w:ascii="Times New Roman" w:eastAsia="Times New Roman" w:hAnsi="Times New Roman"/>
        </w:rPr>
      </w:pPr>
    </w:p>
    <w:p w14:paraId="4DF145CF" w14:textId="27AAB43E" w:rsidR="007A7220" w:rsidRDefault="007A7220" w:rsidP="007A7220">
      <w:pPr>
        <w:spacing w:line="0" w:lineRule="atLeast"/>
        <w:ind w:left="5028"/>
        <w:rPr>
          <w:sz w:val="22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45AE356F" wp14:editId="0C8A1094">
            <wp:extent cx="104775" cy="295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>Yes</w:t>
      </w:r>
    </w:p>
    <w:p w14:paraId="3C100099" w14:textId="77777777" w:rsidR="007A7220" w:rsidRDefault="007A7220" w:rsidP="007A7220">
      <w:pPr>
        <w:spacing w:line="15" w:lineRule="exact"/>
        <w:rPr>
          <w:rFonts w:ascii="Times New Roman" w:eastAsia="Times New Roman" w:hAnsi="Times New Roman"/>
        </w:rPr>
      </w:pPr>
    </w:p>
    <w:p w14:paraId="4CF3C4B9" w14:textId="77777777" w:rsidR="007A7220" w:rsidRDefault="007A7220" w:rsidP="007A7220">
      <w:pPr>
        <w:spacing w:line="0" w:lineRule="atLeast"/>
        <w:ind w:right="-27"/>
        <w:jc w:val="center"/>
        <w:rPr>
          <w:sz w:val="22"/>
        </w:rPr>
      </w:pPr>
      <w:r>
        <w:rPr>
          <w:sz w:val="22"/>
        </w:rPr>
        <w:t>Potential drug</w:t>
      </w:r>
    </w:p>
    <w:p w14:paraId="3ECED090" w14:textId="77777777" w:rsidR="007A7220" w:rsidRDefault="007A7220" w:rsidP="007A7220">
      <w:pPr>
        <w:spacing w:line="200" w:lineRule="exact"/>
        <w:rPr>
          <w:rFonts w:ascii="Times New Roman" w:eastAsia="Times New Roman" w:hAnsi="Times New Roman"/>
        </w:rPr>
      </w:pPr>
    </w:p>
    <w:p w14:paraId="1F23F89C" w14:textId="77777777" w:rsidR="007A7220" w:rsidRDefault="007A7220" w:rsidP="007A7220">
      <w:pPr>
        <w:spacing w:line="281" w:lineRule="exact"/>
        <w:rPr>
          <w:rFonts w:ascii="Times New Roman" w:eastAsia="Times New Roman" w:hAnsi="Times New Roman"/>
        </w:rPr>
      </w:pPr>
    </w:p>
    <w:p w14:paraId="42053969" w14:textId="77777777" w:rsidR="007A7220" w:rsidRDefault="007A7220" w:rsidP="007A7220">
      <w:pPr>
        <w:spacing w:line="207" w:lineRule="auto"/>
        <w:ind w:left="8" w:right="180"/>
        <w:rPr>
          <w:sz w:val="22"/>
        </w:rPr>
      </w:pPr>
      <w:r>
        <w:rPr>
          <w:b/>
          <w:sz w:val="22"/>
        </w:rPr>
        <w:t xml:space="preserve">B. Ligand-based or indirect drug design: </w:t>
      </w:r>
      <w:r>
        <w:rPr>
          <w:sz w:val="22"/>
        </w:rPr>
        <w:t>Relies on knowledge of other molecules that bind to the biological target</w:t>
      </w:r>
      <w:r>
        <w:rPr>
          <w:b/>
          <w:sz w:val="22"/>
        </w:rPr>
        <w:t xml:space="preserve"> </w:t>
      </w:r>
      <w:r>
        <w:rPr>
          <w:sz w:val="22"/>
        </w:rPr>
        <w:t>of interest.</w:t>
      </w:r>
    </w:p>
    <w:p w14:paraId="5D784896" w14:textId="77777777" w:rsidR="007A7220" w:rsidRDefault="007A7220" w:rsidP="007A7220">
      <w:pPr>
        <w:spacing w:line="236" w:lineRule="auto"/>
        <w:ind w:left="8"/>
        <w:rPr>
          <w:sz w:val="22"/>
        </w:rPr>
      </w:pPr>
      <w:r>
        <w:rPr>
          <w:sz w:val="22"/>
        </w:rPr>
        <w:t>Ligand: In chemistry, Ligand is an organic molecule which is attached to a central metal ion by multiple bonds.</w:t>
      </w:r>
    </w:p>
    <w:p w14:paraId="6A857B5B" w14:textId="77777777" w:rsidR="007A7220" w:rsidRDefault="007A7220" w:rsidP="007A7220">
      <w:pPr>
        <w:spacing w:line="271" w:lineRule="exact"/>
        <w:rPr>
          <w:rFonts w:ascii="Times New Roman" w:eastAsia="Times New Roman" w:hAnsi="Times New Roman"/>
        </w:rPr>
      </w:pPr>
    </w:p>
    <w:p w14:paraId="1DDA3C3C" w14:textId="77777777" w:rsidR="007A7220" w:rsidRDefault="007A7220" w:rsidP="007A7220">
      <w:pPr>
        <w:spacing w:line="0" w:lineRule="atLeast"/>
        <w:ind w:right="-27"/>
        <w:jc w:val="center"/>
        <w:rPr>
          <w:sz w:val="22"/>
        </w:rPr>
      </w:pPr>
      <w:r>
        <w:rPr>
          <w:sz w:val="22"/>
        </w:rPr>
        <w:t>Active site identification</w:t>
      </w:r>
    </w:p>
    <w:p w14:paraId="58458C08" w14:textId="11D6A83A" w:rsidR="007A7220" w:rsidRDefault="007A7220" w:rsidP="007A7220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w:drawing>
          <wp:anchor distT="0" distB="0" distL="114300" distR="114300" simplePos="0" relativeHeight="251669504" behindDoc="1" locked="0" layoutInCell="1" allowOverlap="1" wp14:anchorId="2B48A571" wp14:editId="7E2CA584">
            <wp:simplePos x="0" y="0"/>
            <wp:positionH relativeFrom="column">
              <wp:posOffset>3197225</wp:posOffset>
            </wp:positionH>
            <wp:positionV relativeFrom="paragraph">
              <wp:posOffset>13970</wp:posOffset>
            </wp:positionV>
            <wp:extent cx="101600" cy="30988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9FE9F" w14:textId="77777777" w:rsidR="007A7220" w:rsidRDefault="007A7220" w:rsidP="007A7220">
      <w:pPr>
        <w:spacing w:line="200" w:lineRule="exact"/>
        <w:rPr>
          <w:rFonts w:ascii="Times New Roman" w:eastAsia="Times New Roman" w:hAnsi="Times New Roman"/>
        </w:rPr>
      </w:pPr>
    </w:p>
    <w:p w14:paraId="234A134C" w14:textId="77777777" w:rsidR="007A7220" w:rsidRDefault="007A7220" w:rsidP="007A7220">
      <w:pPr>
        <w:spacing w:line="330" w:lineRule="exact"/>
        <w:rPr>
          <w:rFonts w:ascii="Times New Roman" w:eastAsia="Times New Roman" w:hAnsi="Times New Roman"/>
        </w:rPr>
      </w:pPr>
    </w:p>
    <w:p w14:paraId="6BD3160F" w14:textId="3B33F10E" w:rsidR="007A7220" w:rsidRDefault="007A7220" w:rsidP="007A7220">
      <w:pPr>
        <w:spacing w:line="0" w:lineRule="atLeast"/>
        <w:ind w:left="4028"/>
        <w:rPr>
          <w:sz w:val="21"/>
        </w:rPr>
      </w:pPr>
      <w:r>
        <w:rPr>
          <w:sz w:val="21"/>
        </w:rPr>
        <w:t xml:space="preserve">Ligand fragments growing </w:t>
      </w:r>
      <w:r>
        <w:rPr>
          <w:noProof/>
          <w:sz w:val="21"/>
        </w:rPr>
        <w:drawing>
          <wp:inline distT="0" distB="0" distL="0" distR="0" wp14:anchorId="4744B7EB" wp14:editId="7369C192">
            <wp:extent cx="409575" cy="104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3A48" w14:textId="5FC24C31" w:rsidR="007A7220" w:rsidRDefault="007A7220" w:rsidP="007A7220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1"/>
        </w:rPr>
        <w:drawing>
          <wp:anchor distT="0" distB="0" distL="114300" distR="114300" simplePos="0" relativeHeight="251670528" behindDoc="1" locked="0" layoutInCell="1" allowOverlap="1" wp14:anchorId="1CFFAD4E" wp14:editId="19CCC585">
            <wp:simplePos x="0" y="0"/>
            <wp:positionH relativeFrom="column">
              <wp:posOffset>3197225</wp:posOffset>
            </wp:positionH>
            <wp:positionV relativeFrom="paragraph">
              <wp:posOffset>30480</wp:posOffset>
            </wp:positionV>
            <wp:extent cx="101600" cy="30988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7A8473B" wp14:editId="73C94923">
                <wp:simplePos x="0" y="0"/>
                <wp:positionH relativeFrom="column">
                  <wp:posOffset>4495800</wp:posOffset>
                </wp:positionH>
                <wp:positionV relativeFrom="paragraph">
                  <wp:posOffset>-51435</wp:posOffset>
                </wp:positionV>
                <wp:extent cx="0" cy="991235"/>
                <wp:effectExtent l="7620" t="11430" r="11430" b="698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1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C34B1" id="Straight Connector 2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pt,-4.05pt" to="354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DC15742" wp14:editId="0E464C37">
                <wp:simplePos x="0" y="0"/>
                <wp:positionH relativeFrom="column">
                  <wp:posOffset>3817620</wp:posOffset>
                </wp:positionH>
                <wp:positionV relativeFrom="paragraph">
                  <wp:posOffset>934720</wp:posOffset>
                </wp:positionV>
                <wp:extent cx="682625" cy="0"/>
                <wp:effectExtent l="5715" t="6985" r="6985" b="1206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C1239" id="Straight Connector 2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6pt,73.6pt" to="354.3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"/>
            </w:pict>
          </mc:Fallback>
        </mc:AlternateContent>
      </w:r>
      <w:r>
        <w:rPr>
          <w:noProof/>
          <w:sz w:val="21"/>
        </w:rPr>
        <w:drawing>
          <wp:anchor distT="0" distB="0" distL="114300" distR="114300" simplePos="0" relativeHeight="251673600" behindDoc="1" locked="0" layoutInCell="1" allowOverlap="1" wp14:anchorId="6D3D5AFC" wp14:editId="4E1E4163">
            <wp:simplePos x="0" y="0"/>
            <wp:positionH relativeFrom="column">
              <wp:posOffset>918845</wp:posOffset>
            </wp:positionH>
            <wp:positionV relativeFrom="paragraph">
              <wp:posOffset>-116840</wp:posOffset>
            </wp:positionV>
            <wp:extent cx="1591945" cy="445770"/>
            <wp:effectExtent l="0" t="0" r="825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44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2A750" w14:textId="77777777" w:rsidR="007A7220" w:rsidRDefault="007A7220" w:rsidP="007A7220">
      <w:pPr>
        <w:spacing w:line="115" w:lineRule="exact"/>
        <w:rPr>
          <w:rFonts w:ascii="Times New Roman" w:eastAsia="Times New Roman" w:hAnsi="Times New Roman"/>
        </w:rPr>
      </w:pPr>
    </w:p>
    <w:p w14:paraId="5B5962A8" w14:textId="77777777" w:rsidR="007A7220" w:rsidRDefault="007A7220" w:rsidP="007A7220">
      <w:pPr>
        <w:spacing w:line="0" w:lineRule="atLeast"/>
        <w:ind w:left="1588"/>
        <w:rPr>
          <w:sz w:val="22"/>
        </w:rPr>
      </w:pPr>
      <w:r>
        <w:rPr>
          <w:sz w:val="22"/>
        </w:rPr>
        <w:t>No</w:t>
      </w:r>
    </w:p>
    <w:p w14:paraId="0F2AA286" w14:textId="77777777" w:rsidR="007A7220" w:rsidRDefault="007A7220" w:rsidP="007A7220">
      <w:pPr>
        <w:spacing w:line="135" w:lineRule="exact"/>
        <w:rPr>
          <w:rFonts w:ascii="Times New Roman" w:eastAsia="Times New Roman" w:hAnsi="Times New Roman"/>
        </w:rPr>
      </w:pPr>
    </w:p>
    <w:p w14:paraId="71A999D6" w14:textId="39986BCD" w:rsidR="007A7220" w:rsidRDefault="007A7220" w:rsidP="007A7220">
      <w:pPr>
        <w:spacing w:line="0" w:lineRule="atLeast"/>
        <w:ind w:left="728"/>
        <w:rPr>
          <w:sz w:val="22"/>
        </w:rPr>
      </w:pPr>
      <w:r>
        <w:rPr>
          <w:sz w:val="22"/>
        </w:rPr>
        <w:t xml:space="preserve">Complete growing </w:t>
      </w:r>
      <w:r>
        <w:rPr>
          <w:noProof/>
          <w:sz w:val="22"/>
        </w:rPr>
        <w:drawing>
          <wp:inline distT="0" distB="0" distL="0" distR="0" wp14:anchorId="32508EFC" wp14:editId="2D192B21">
            <wp:extent cx="1123950" cy="104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Fit for the receptor</w:t>
      </w:r>
    </w:p>
    <w:p w14:paraId="127F9890" w14:textId="2C2D2692" w:rsidR="007A7220" w:rsidRDefault="007A7220" w:rsidP="007A7220">
      <w:pPr>
        <w:tabs>
          <w:tab w:val="left" w:pos="5108"/>
        </w:tabs>
        <w:spacing w:line="197" w:lineRule="auto"/>
        <w:ind w:left="1408"/>
        <w:rPr>
          <w:sz w:val="22"/>
        </w:rPr>
      </w:pPr>
      <w:r>
        <w:rPr>
          <w:noProof/>
          <w:sz w:val="22"/>
        </w:rPr>
        <w:drawing>
          <wp:inline distT="0" distB="0" distL="0" distR="0" wp14:anchorId="578A2081" wp14:editId="797F8563">
            <wp:extent cx="104775" cy="285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>Yes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No</w:t>
      </w:r>
    </w:p>
    <w:p w14:paraId="440C7C7E" w14:textId="1401EC97" w:rsidR="007A7220" w:rsidRDefault="007A7220" w:rsidP="007A7220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w:drawing>
          <wp:anchor distT="0" distB="0" distL="114300" distR="114300" simplePos="0" relativeHeight="251674624" behindDoc="1" locked="0" layoutInCell="1" allowOverlap="1" wp14:anchorId="65D877D8" wp14:editId="3D662E10">
            <wp:simplePos x="0" y="0"/>
            <wp:positionH relativeFrom="column">
              <wp:posOffset>3197225</wp:posOffset>
            </wp:positionH>
            <wp:positionV relativeFrom="paragraph">
              <wp:posOffset>-280670</wp:posOffset>
            </wp:positionV>
            <wp:extent cx="101600" cy="30988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0BFBF" w14:textId="77777777" w:rsidR="007A7220" w:rsidRDefault="007A7220" w:rsidP="007A7220">
      <w:pPr>
        <w:spacing w:line="4" w:lineRule="exact"/>
        <w:rPr>
          <w:rFonts w:ascii="Times New Roman" w:eastAsia="Times New Roman" w:hAnsi="Times New Roman"/>
        </w:rPr>
      </w:pPr>
    </w:p>
    <w:p w14:paraId="5398D149" w14:textId="77777777" w:rsidR="007A7220" w:rsidRDefault="007A7220" w:rsidP="007A7220">
      <w:pPr>
        <w:tabs>
          <w:tab w:val="left" w:pos="4288"/>
        </w:tabs>
        <w:spacing w:line="0" w:lineRule="atLeast"/>
        <w:ind w:left="868"/>
        <w:rPr>
          <w:sz w:val="21"/>
        </w:rPr>
      </w:pPr>
      <w:r>
        <w:rPr>
          <w:sz w:val="22"/>
        </w:rPr>
        <w:t>Potential drug</w:t>
      </w:r>
      <w:r>
        <w:rPr>
          <w:rFonts w:ascii="Times New Roman" w:eastAsia="Times New Roman" w:hAnsi="Times New Roman"/>
        </w:rPr>
        <w:tab/>
      </w:r>
      <w:r>
        <w:rPr>
          <w:sz w:val="21"/>
        </w:rPr>
        <w:t>Change fragments</w:t>
      </w:r>
    </w:p>
    <w:p w14:paraId="28A1C1A0" w14:textId="76AA07BC" w:rsidR="007A7220" w:rsidRDefault="007A7220" w:rsidP="007A7220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C7A94E0" wp14:editId="4FE09B13">
                <wp:simplePos x="0" y="0"/>
                <wp:positionH relativeFrom="column">
                  <wp:posOffset>-17145</wp:posOffset>
                </wp:positionH>
                <wp:positionV relativeFrom="paragraph">
                  <wp:posOffset>248920</wp:posOffset>
                </wp:positionV>
                <wp:extent cx="6622415" cy="0"/>
                <wp:effectExtent l="9525" t="7620" r="6985" b="1143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241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24442" id="Straight Connector 25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19.6pt" to="520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" strokecolor="#d9d9d9" strokeweight=".5pt"/>
            </w:pict>
          </mc:Fallback>
        </mc:AlternateContent>
      </w:r>
    </w:p>
    <w:p w14:paraId="608DE460" w14:textId="6C0BF585" w:rsidR="007A7220" w:rsidRDefault="007A7220" w:rsidP="007A7220">
      <w:pPr>
        <w:spacing w:line="20" w:lineRule="exact"/>
        <w:rPr>
          <w:rFonts w:ascii="Times New Roman" w:eastAsia="Times New Roman" w:hAnsi="Times New Roman"/>
        </w:rPr>
      </w:pPr>
    </w:p>
    <w:p w14:paraId="589ACC3C" w14:textId="77777777" w:rsidR="007A7220" w:rsidRPr="007A7220" w:rsidRDefault="007A7220" w:rsidP="007A7220">
      <w:pPr>
        <w:rPr>
          <w:rFonts w:ascii="Times New Roman" w:eastAsia="Times New Roman" w:hAnsi="Times New Roman"/>
        </w:rPr>
      </w:pPr>
    </w:p>
    <w:p w14:paraId="4212989F" w14:textId="77777777" w:rsidR="007A7220" w:rsidRPr="007A7220" w:rsidRDefault="007A7220" w:rsidP="007A7220">
      <w:pPr>
        <w:rPr>
          <w:rFonts w:ascii="Times New Roman" w:eastAsia="Times New Roman" w:hAnsi="Times New Roman"/>
        </w:rPr>
      </w:pPr>
    </w:p>
    <w:p w14:paraId="6E34FCC0" w14:textId="77777777" w:rsidR="007A7220" w:rsidRPr="007A7220" w:rsidRDefault="007A7220" w:rsidP="007A7220">
      <w:pPr>
        <w:rPr>
          <w:rFonts w:ascii="Times New Roman" w:eastAsia="Times New Roman" w:hAnsi="Times New Roman"/>
        </w:rPr>
      </w:pPr>
    </w:p>
    <w:p w14:paraId="21D6D0BA" w14:textId="01D13EED" w:rsidR="007A7220" w:rsidRDefault="007A7220" w:rsidP="007A7220">
      <w:pPr>
        <w:rPr>
          <w:rFonts w:ascii="Times New Roman" w:eastAsia="Times New Roman" w:hAnsi="Times New Roman"/>
        </w:rPr>
      </w:pPr>
    </w:p>
    <w:p w14:paraId="5367B03C" w14:textId="0DF21300" w:rsidR="007A7220" w:rsidRDefault="007A7220" w:rsidP="007A7220">
      <w:pPr>
        <w:tabs>
          <w:tab w:val="left" w:pos="1245"/>
        </w:tabs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14:paraId="1ACFA664" w14:textId="2B2F176E" w:rsidR="007A7220" w:rsidRDefault="007A7220" w:rsidP="007A7220">
      <w:pPr>
        <w:tabs>
          <w:tab w:val="left" w:pos="1245"/>
        </w:tabs>
        <w:rPr>
          <w:rFonts w:ascii="Times New Roman" w:eastAsia="Times New Roman" w:hAnsi="Times New Roman"/>
        </w:rPr>
      </w:pPr>
    </w:p>
    <w:p w14:paraId="48A2AD47" w14:textId="0F29F4E8" w:rsidR="007A7220" w:rsidRDefault="007A7220" w:rsidP="007A7220">
      <w:pPr>
        <w:tabs>
          <w:tab w:val="left" w:pos="1245"/>
        </w:tabs>
        <w:rPr>
          <w:rFonts w:ascii="Times New Roman" w:eastAsia="Times New Roman" w:hAnsi="Times New Roman"/>
        </w:rPr>
      </w:pPr>
      <w:r>
        <w:rPr>
          <w:noProof/>
        </w:rPr>
        <w:lastRenderedPageBreak/>
        <w:drawing>
          <wp:inline distT="0" distB="0" distL="0" distR="0" wp14:anchorId="777731D5" wp14:editId="1F769473">
            <wp:extent cx="4448810" cy="3991393"/>
            <wp:effectExtent l="317" t="0" r="9208" b="9207"/>
            <wp:docPr id="34" name="Picture 34" descr="https://scontent.fmaa1-2.fna.fbcdn.net/v/t34.0-0/p280x280/27583741_1080566022085542_1100624066_n.jpg?oh=40ea04b62c5034297158703c126140df&amp;oe=5A741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scontent.fmaa1-2.fna.fbcdn.net/v/t34.0-0/p280x280/27583741_1080566022085542_1100624066_n.jpg?oh=40ea04b62c5034297158703c126140df&amp;oe=5A74187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97144" cy="403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62C3" w14:textId="3508D20E" w:rsidR="007A7220" w:rsidRPr="007A7220" w:rsidRDefault="00C13039" w:rsidP="007A7220">
      <w:pPr>
        <w:tabs>
          <w:tab w:val="left" w:pos="1245"/>
        </w:tabs>
        <w:rPr>
          <w:rFonts w:ascii="Times New Roman" w:eastAsia="Times New Roman" w:hAnsi="Times New Roman"/>
        </w:rPr>
        <w:sectPr w:rsidR="007A7220" w:rsidRPr="007A7220">
          <w:pgSz w:w="12240" w:h="16039"/>
          <w:pgMar w:top="465" w:right="740" w:bottom="0" w:left="1152" w:header="0" w:footer="0" w:gutter="0"/>
          <w:cols w:space="0" w:equalWidth="0">
            <w:col w:w="10348"/>
          </w:cols>
          <w:docGrid w:linePitch="360"/>
        </w:sectPr>
      </w:pPr>
      <w:bookmarkStart w:id="0" w:name="_GoBack"/>
      <w:r>
        <w:rPr>
          <w:noProof/>
        </w:rPr>
        <w:drawing>
          <wp:inline distT="0" distB="0" distL="0" distR="0" wp14:anchorId="2E6F3C1A" wp14:editId="11A11D45">
            <wp:extent cx="3293745" cy="2915471"/>
            <wp:effectExtent l="0" t="1270" r="635" b="635"/>
            <wp:docPr id="35" name="Picture 35" descr="https://scontent.fmaa1-2.fna.fbcdn.net/v/t34.0-0/p280x280/27496354_1080566028752208_1571676523_n.jpg?oh=1c77a3322d5ba3b15988126e0ea39dea&amp;oe=5A73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scontent.fmaa1-2.fna.fbcdn.net/v/t34.0-0/p280x280/27496354_1080566028752208_1571676523_n.jpg?oh=1c77a3322d5ba3b15988126e0ea39dea&amp;oe=5A73060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59966" cy="297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7A7220">
        <w:rPr>
          <w:rFonts w:ascii="Times New Roman" w:eastAsia="Times New Roman" w:hAnsi="Times New Roman"/>
        </w:rPr>
        <w:tab/>
      </w:r>
      <w:r>
        <w:rPr>
          <w:noProof/>
        </w:rPr>
        <w:drawing>
          <wp:inline distT="0" distB="0" distL="0" distR="0" wp14:anchorId="0D20EAD9" wp14:editId="35EE98F7">
            <wp:extent cx="3300653" cy="3306486"/>
            <wp:effectExtent l="0" t="3175" r="0" b="0"/>
            <wp:docPr id="40" name="Picture 40" descr="https://scontent.fmaa1-2.fna.fbcdn.net/v/t34.0-0/p280x280/27496562_1080566042085540_1444502647_n.jpg?oh=7309e9f2adece15d5e8ff23a26b6dcce&amp;oe=5A743B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scontent.fmaa1-2.fna.fbcdn.net/v/t34.0-0/p280x280/27496562_1080566042085540_1444502647_n.jpg?oh=7309e9f2adece15d5e8ff23a26b6dcce&amp;oe=5A743B6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56353" cy="336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F1B21" w14:textId="77777777" w:rsidR="007A7220" w:rsidRDefault="007A7220" w:rsidP="007A7220">
      <w:pPr>
        <w:spacing w:line="200" w:lineRule="exact"/>
        <w:rPr>
          <w:rFonts w:ascii="Times New Roman" w:eastAsia="Times New Roman" w:hAnsi="Times New Roman"/>
        </w:rPr>
      </w:pPr>
    </w:p>
    <w:p w14:paraId="7B5249A7" w14:textId="11AD88A9" w:rsidR="007A7220" w:rsidRPr="007A7220" w:rsidRDefault="007A7220" w:rsidP="007A7220">
      <w:r>
        <w:rPr>
          <w:noProof/>
        </w:rPr>
        <w:drawing>
          <wp:inline distT="0" distB="0" distL="0" distR="0" wp14:anchorId="59CA86AD" wp14:editId="154D7E62">
            <wp:extent cx="3552825" cy="2667000"/>
            <wp:effectExtent l="4763" t="0" r="0" b="0"/>
            <wp:docPr id="37" name="Picture 37" descr="https://scontent.fmaa1-2.fna.fbcdn.net/v/t34.0-0/p280x280/27497712_1080566052085539_861894619_n.jpg?oh=d525269743ee0903d27d8be5eada474d&amp;oe=5A73B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scontent.fmaa1-2.fna.fbcdn.net/v/t34.0-0/p280x280/27497712_1080566052085539_861894619_n.jpg?oh=d525269743ee0903d27d8be5eada474d&amp;oe=5A73BE1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528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220">
        <w:t xml:space="preserve"> </w:t>
      </w:r>
      <w:r>
        <w:rPr>
          <w:noProof/>
        </w:rPr>
        <w:drawing>
          <wp:inline distT="0" distB="0" distL="0" distR="0" wp14:anchorId="6C152E87" wp14:editId="7747CDC9">
            <wp:extent cx="3552825" cy="2667000"/>
            <wp:effectExtent l="4763" t="0" r="0" b="0"/>
            <wp:docPr id="38" name="Picture 38" descr="https://scontent.fmaa1-2.fna.fbcdn.net/v/t34.0-0/p280x280/27583209_1080566058752205_1581970107_n.jpg?oh=da7609d8b1d628ee63520c96995eb892&amp;oe=5A741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scontent.fmaa1-2.fna.fbcdn.net/v/t34.0-0/p280x280/27583209_1080566058752205_1581970107_n.jpg?oh=da7609d8b1d628ee63520c96995eb892&amp;oe=5A741D9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528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220">
        <w:t xml:space="preserve"> </w:t>
      </w:r>
      <w:r>
        <w:rPr>
          <w:noProof/>
        </w:rPr>
        <w:drawing>
          <wp:inline distT="0" distB="0" distL="0" distR="0" wp14:anchorId="3B9BEBED" wp14:editId="7E5765C3">
            <wp:extent cx="3552825" cy="2667000"/>
            <wp:effectExtent l="4763" t="0" r="0" b="0"/>
            <wp:docPr id="39" name="Picture 39" descr="https://scontent.fmaa1-2.fna.fbcdn.net/v/t34.0-0/p280x280/27497742_1080566088752202_1644658417_n.jpg?oh=bfed090314b0c957854d7c2a1ddd1ef4&amp;oe=5A73EB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scontent.fmaa1-2.fna.fbcdn.net/v/t34.0-0/p280x280/27497742_1080566088752202_1644658417_n.jpg?oh=bfed090314b0c957854d7c2a1ddd1ef4&amp;oe=5A73EBA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528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220" w:rsidRPr="007A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hybridMultilevel"/>
    <w:tmpl w:val="3006C83E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614FD4A0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9"/>
    <w:multiLevelType w:val="hybridMultilevel"/>
    <w:tmpl w:val="419AC240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A"/>
    <w:multiLevelType w:val="hybridMultilevel"/>
    <w:tmpl w:val="5577F8E0"/>
    <w:lvl w:ilvl="0" w:tplc="FFFFFFFF">
      <w:start w:val="1"/>
      <w:numFmt w:val="lowerLetter"/>
      <w:lvlText w:val="%1)"/>
      <w:lvlJc w:val="left"/>
    </w:lvl>
    <w:lvl w:ilvl="1" w:tplc="FFFFFFFF">
      <w:start w:val="1"/>
      <w:numFmt w:val="lowerRoman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B"/>
    <w:multiLevelType w:val="hybridMultilevel"/>
    <w:tmpl w:val="440BADFC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C"/>
    <w:multiLevelType w:val="hybridMultilevel"/>
    <w:tmpl w:val="05072366"/>
    <w:lvl w:ilvl="0" w:tplc="FFFFFFFF">
      <w:start w:val="3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D"/>
    <w:multiLevelType w:val="hybridMultilevel"/>
    <w:tmpl w:val="3804823E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E"/>
    <w:multiLevelType w:val="hybridMultilevel"/>
    <w:tmpl w:val="77465F00"/>
    <w:lvl w:ilvl="0" w:tplc="FFFFFFFF">
      <w:start w:val="1"/>
      <w:numFmt w:val="lowerRoman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F"/>
    <w:multiLevelType w:val="hybridMultilevel"/>
    <w:tmpl w:val="7724C67E"/>
    <w:lvl w:ilvl="0" w:tplc="FFFFFFFF">
      <w:start w:val="1"/>
      <w:numFmt w:val="upperLetter"/>
      <w:lvlText w:val="%1."/>
      <w:lvlJc w:val="left"/>
    </w:lvl>
    <w:lvl w:ilvl="1" w:tplc="FFFFFFFF">
      <w:start w:val="1"/>
      <w:numFmt w:val="lowerRoman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0"/>
    <w:multiLevelType w:val="hybridMultilevel"/>
    <w:tmpl w:val="5C482A96"/>
    <w:lvl w:ilvl="0" w:tplc="FFFFFFFF">
      <w:start w:val="3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1"/>
    <w:multiLevelType w:val="hybridMultilevel"/>
    <w:tmpl w:val="2463B9EA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12"/>
    <w:multiLevelType w:val="hybridMultilevel"/>
    <w:tmpl w:val="5E884AD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2A"/>
    <w:multiLevelType w:val="hybridMultilevel"/>
    <w:tmpl w:val="1BA026FA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2B"/>
    <w:multiLevelType w:val="hybridMultilevel"/>
    <w:tmpl w:val="79A1DEAA"/>
    <w:lvl w:ilvl="0" w:tplc="FFFFFFFF">
      <w:start w:val="1"/>
      <w:numFmt w:val="upperLetter"/>
      <w:lvlText w:val="%1."/>
      <w:lvlJc w:val="left"/>
    </w:lvl>
    <w:lvl w:ilvl="1" w:tplc="FFFFFFFF">
      <w:start w:val="1"/>
      <w:numFmt w:val="lowerRoman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2C"/>
    <w:multiLevelType w:val="hybridMultilevel"/>
    <w:tmpl w:val="75C6C33A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2D"/>
    <w:multiLevelType w:val="hybridMultilevel"/>
    <w:tmpl w:val="12E685FA"/>
    <w:lvl w:ilvl="0" w:tplc="FFFFFFFF">
      <w:start w:val="3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2E"/>
    <w:multiLevelType w:val="hybridMultilevel"/>
    <w:tmpl w:val="70C6A528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20"/>
    <w:rsid w:val="007A7220"/>
    <w:rsid w:val="00C1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2B40"/>
  <w15:chartTrackingRefBased/>
  <w15:docId w15:val="{AEE71B3F-F6C2-4A4F-BC2F-DB7A253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722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1</cp:revision>
  <dcterms:created xsi:type="dcterms:W3CDTF">2018-01-31T10:50:00Z</dcterms:created>
  <dcterms:modified xsi:type="dcterms:W3CDTF">2018-01-31T11:03:00Z</dcterms:modified>
</cp:coreProperties>
</file>