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6130CC" w14:textId="77777777" w:rsidR="001105DC" w:rsidRPr="001105DC" w:rsidRDefault="001105DC" w:rsidP="001105DC">
      <w:pPr>
        <w:rPr>
          <w:rFonts w:cs="B Nazanin"/>
        </w:rPr>
      </w:pPr>
    </w:p>
    <w:tbl>
      <w:tblPr>
        <w:tblW w:w="0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9010"/>
      </w:tblGrid>
      <w:tr w:rsidR="001105DC" w:rsidRPr="001105DC" w14:paraId="003BDBFF" w14:textId="77777777" w:rsidTr="001105DC">
        <w:trPr>
          <w:jc w:val="center"/>
        </w:trPr>
        <w:tc>
          <w:tcPr>
            <w:tcW w:w="10200" w:type="dxa"/>
            <w:tcBorders>
              <w:top w:val="single" w:sz="6" w:space="0" w:color="B7D4EA"/>
              <w:left w:val="single" w:sz="6" w:space="0" w:color="B7D4EA"/>
              <w:bottom w:val="single" w:sz="6" w:space="0" w:color="B7D4EA"/>
              <w:right w:val="single" w:sz="6" w:space="0" w:color="B7D4EA"/>
            </w:tcBorders>
            <w:shd w:val="clear" w:color="auto" w:fill="EAF3F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99B73C" w14:textId="77777777" w:rsidR="001105DC" w:rsidRPr="001105DC" w:rsidRDefault="001105DC" w:rsidP="001105DC">
            <w:pPr>
              <w:jc w:val="center"/>
              <w:rPr>
                <w:rFonts w:cs="B Nazanin"/>
                <w:sz w:val="28"/>
                <w:szCs w:val="28"/>
              </w:rPr>
            </w:pPr>
            <w:r w:rsidRPr="001105DC">
              <w:rPr>
                <w:rFonts w:cs="B Nazanin"/>
                <w:b/>
                <w:bCs/>
                <w:sz w:val="28"/>
                <w:szCs w:val="28"/>
                <w:rtl/>
              </w:rPr>
              <w:t>درمان سافت</w:t>
            </w:r>
          </w:p>
          <w:p w14:paraId="0A174A53" w14:textId="77777777" w:rsidR="001105DC" w:rsidRPr="001105DC" w:rsidRDefault="001105DC" w:rsidP="001105DC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 w:rsidRPr="001105DC">
              <w:rPr>
                <w:rFonts w:cs="B Nazanin"/>
                <w:b/>
                <w:bCs/>
                <w:sz w:val="28"/>
                <w:szCs w:val="28"/>
                <w:rtl/>
              </w:rPr>
              <w:t>سامانه مدیریت هوشمند مطب، کلینیک و خدمات سرپایی</w:t>
            </w:r>
          </w:p>
          <w:p w14:paraId="3A8AF73E" w14:textId="77777777" w:rsidR="001105DC" w:rsidRPr="001105DC" w:rsidRDefault="001105DC" w:rsidP="001105DC">
            <w:pPr>
              <w:jc w:val="center"/>
              <w:rPr>
                <w:rFonts w:cs="B Nazanin"/>
                <w:rtl/>
              </w:rPr>
            </w:pPr>
            <w:r w:rsidRPr="001105DC">
              <w:rPr>
                <w:rFonts w:cs="B Nazanin"/>
                <w:rtl/>
              </w:rPr>
              <w:t>معرفی محصول برای مراکز درمانی و تیم‌های تصمیم‌گیر</w:t>
            </w:r>
          </w:p>
        </w:tc>
      </w:tr>
    </w:tbl>
    <w:p w14:paraId="13736A48" w14:textId="77777777" w:rsidR="001105DC" w:rsidRPr="001105DC" w:rsidRDefault="001105DC" w:rsidP="001105DC">
      <w:pPr>
        <w:rPr>
          <w:rFonts w:cs="B Nazanin"/>
          <w:rtl/>
        </w:rPr>
      </w:pPr>
      <w:r w:rsidRPr="001105DC">
        <w:rPr>
          <w:rFonts w:cs="B Nazanin"/>
          <w:rtl/>
        </w:rPr>
        <w:t>درمان سافت یک راهکار یکپارچه برای مدیریت چرخه مراجعه بیمار است؛ از نوبت‌دهی و پذیرش تا تعریف خدمات، تعرفه، صندوق، گزارش‌گیری و توسعه ماژول‌های اختصاصی. این سامانه برای مطب تک‌پزشک، کلینیک‌های تخصصی و مراکز بزرگ خدمات سرپایی طراحی شده است.</w:t>
      </w:r>
    </w:p>
    <w:p w14:paraId="4DC0F8D1" w14:textId="77777777" w:rsidR="001105DC" w:rsidRPr="001105DC" w:rsidRDefault="001105DC" w:rsidP="001105DC">
      <w:pPr>
        <w:rPr>
          <w:rFonts w:cs="B Nazanin"/>
          <w:rtl/>
        </w:rPr>
      </w:pPr>
      <w:r w:rsidRPr="001105DC">
        <w:rPr>
          <w:rFonts w:cs="B Nazanin"/>
          <w:b/>
          <w:bCs/>
          <w:rtl/>
        </w:rPr>
        <w:t>چرا درمان سافت</w:t>
      </w:r>
    </w:p>
    <w:p w14:paraId="7F1635A8" w14:textId="77777777" w:rsidR="001105DC" w:rsidRPr="001105DC" w:rsidRDefault="001105DC" w:rsidP="001105DC">
      <w:pPr>
        <w:rPr>
          <w:rFonts w:cs="B Nazanin"/>
          <w:rtl/>
        </w:rPr>
      </w:pPr>
      <w:r w:rsidRPr="001105DC">
        <w:rPr>
          <w:rFonts w:cs="B Nazanin"/>
          <w:rtl/>
        </w:rPr>
        <w:t>مدیریت درمان سرپایی زمانی مؤثر است که اطلاعات بیمار، خدمت، تعرفه، بیمه، نوبت و پرداخت در یک جریان روشن و قابل پیگیری قرار بگیرند. درمان سافت این جریان را متمرکز می‌کند تا فرآیندهای روزمره سریع‌تر، خطاهای دستی کمتر و گزارش‌های مدیریتی قابل اتکاتر شوند.</w:t>
      </w:r>
    </w:p>
    <w:p w14:paraId="1215683E" w14:textId="77777777" w:rsidR="001105DC" w:rsidRPr="001105DC" w:rsidRDefault="001105DC" w:rsidP="001105DC">
      <w:pPr>
        <w:rPr>
          <w:rFonts w:cs="B Nazanin"/>
          <w:rtl/>
        </w:rPr>
      </w:pPr>
      <w:r w:rsidRPr="001105DC">
        <w:rPr>
          <w:rFonts w:cs="B Nazanin"/>
          <w:b/>
          <w:bCs/>
          <w:rtl/>
        </w:rPr>
        <w:t>مناسب برای طیف متنوع مراکز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3991"/>
        <w:gridCol w:w="5019"/>
      </w:tblGrid>
      <w:tr w:rsidR="001105DC" w:rsidRPr="001105DC" w14:paraId="00989C72" w14:textId="77777777" w:rsidTr="001105DC">
        <w:tc>
          <w:tcPr>
            <w:tcW w:w="51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24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4CCFE3" w14:textId="77777777" w:rsidR="001105DC" w:rsidRPr="001105DC" w:rsidRDefault="001105DC" w:rsidP="001105DC">
            <w:pPr>
              <w:rPr>
                <w:rFonts w:cs="B Nazanin"/>
                <w:rtl/>
              </w:rPr>
            </w:pPr>
            <w:r w:rsidRPr="001105DC">
              <w:rPr>
                <w:rFonts w:cs="B Nazanin"/>
                <w:b/>
                <w:bCs/>
                <w:rtl/>
              </w:rPr>
              <w:t>حوزه</w:t>
            </w:r>
          </w:p>
        </w:tc>
        <w:tc>
          <w:tcPr>
            <w:tcW w:w="51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24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D02E9A" w14:textId="77777777" w:rsidR="001105DC" w:rsidRPr="001105DC" w:rsidRDefault="001105DC" w:rsidP="001105DC">
            <w:pPr>
              <w:rPr>
                <w:rFonts w:cs="B Nazanin"/>
                <w:rtl/>
              </w:rPr>
            </w:pPr>
            <w:r w:rsidRPr="001105DC">
              <w:rPr>
                <w:rFonts w:cs="B Nazanin"/>
                <w:b/>
                <w:bCs/>
                <w:rtl/>
              </w:rPr>
              <w:t>قابلیت‌های کلیدی</w:t>
            </w:r>
          </w:p>
        </w:tc>
      </w:tr>
      <w:tr w:rsidR="001105DC" w:rsidRPr="001105DC" w14:paraId="4091CE45" w14:textId="77777777" w:rsidTr="001105DC"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B6745D" w14:textId="77777777" w:rsidR="001105DC" w:rsidRPr="001105DC" w:rsidRDefault="001105DC" w:rsidP="001105DC">
            <w:pPr>
              <w:rPr>
                <w:rFonts w:cs="B Nazanin"/>
                <w:rtl/>
              </w:rPr>
            </w:pPr>
            <w:r w:rsidRPr="001105DC">
              <w:rPr>
                <w:rFonts w:cs="B Nazanin"/>
                <w:b/>
                <w:bCs/>
                <w:rtl/>
              </w:rPr>
              <w:t>مطب و دفتر پزشک</w:t>
            </w:r>
          </w:p>
        </w:tc>
        <w:tc>
          <w:tcPr>
            <w:tcW w:w="6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9B0168" w14:textId="77777777" w:rsidR="001105DC" w:rsidRPr="001105DC" w:rsidRDefault="001105DC" w:rsidP="001105DC">
            <w:pPr>
              <w:rPr>
                <w:rFonts w:cs="B Nazanin"/>
                <w:rtl/>
              </w:rPr>
            </w:pPr>
            <w:r w:rsidRPr="001105DC">
              <w:rPr>
                <w:rFonts w:cs="B Nazanin"/>
                <w:rtl/>
              </w:rPr>
              <w:t>پذیرش سریع، پرونده بیمار، نوبت‌دهی، ثبت ویزیت و مدیریت پرداخت در یک محیط ساده.</w:t>
            </w:r>
          </w:p>
        </w:tc>
      </w:tr>
      <w:tr w:rsidR="001105DC" w:rsidRPr="001105DC" w14:paraId="647E572A" w14:textId="77777777" w:rsidTr="001105DC"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3F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A2FE97" w14:textId="77777777" w:rsidR="001105DC" w:rsidRPr="001105DC" w:rsidRDefault="001105DC" w:rsidP="001105DC">
            <w:pPr>
              <w:rPr>
                <w:rFonts w:cs="B Nazanin"/>
                <w:rtl/>
              </w:rPr>
            </w:pPr>
            <w:r w:rsidRPr="001105DC">
              <w:rPr>
                <w:rFonts w:cs="B Nazanin"/>
                <w:b/>
                <w:bCs/>
                <w:rtl/>
              </w:rPr>
              <w:t>کلینیک و مرکز زیبایی</w:t>
            </w:r>
          </w:p>
        </w:tc>
        <w:tc>
          <w:tcPr>
            <w:tcW w:w="6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3F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0DB24E" w14:textId="77777777" w:rsidR="001105DC" w:rsidRPr="001105DC" w:rsidRDefault="001105DC" w:rsidP="001105DC">
            <w:pPr>
              <w:rPr>
                <w:rFonts w:cs="B Nazanin"/>
                <w:rtl/>
              </w:rPr>
            </w:pPr>
            <w:r w:rsidRPr="001105DC">
              <w:rPr>
                <w:rFonts w:cs="B Nazanin"/>
                <w:rtl/>
              </w:rPr>
              <w:t>مدیریت خدمات زیبایی و سلامت، جلسات درمان، انجام‌دهندگان، پیگیری مراجعه‌کننده و صندوق.</w:t>
            </w:r>
          </w:p>
        </w:tc>
      </w:tr>
      <w:tr w:rsidR="001105DC" w:rsidRPr="001105DC" w14:paraId="63418AF3" w14:textId="77777777" w:rsidTr="001105DC"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E2D7C6" w14:textId="77777777" w:rsidR="001105DC" w:rsidRPr="001105DC" w:rsidRDefault="001105DC" w:rsidP="001105DC">
            <w:pPr>
              <w:rPr>
                <w:rFonts w:cs="B Nazanin"/>
                <w:rtl/>
              </w:rPr>
            </w:pPr>
            <w:r w:rsidRPr="001105DC">
              <w:rPr>
                <w:rFonts w:cs="B Nazanin"/>
                <w:b/>
                <w:bCs/>
                <w:rtl/>
              </w:rPr>
              <w:t>دندان‌پزشکی</w:t>
            </w:r>
          </w:p>
        </w:tc>
        <w:tc>
          <w:tcPr>
            <w:tcW w:w="6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7CA7E3" w14:textId="77777777" w:rsidR="001105DC" w:rsidRPr="001105DC" w:rsidRDefault="001105DC" w:rsidP="001105DC">
            <w:pPr>
              <w:rPr>
                <w:rFonts w:cs="B Nazanin"/>
                <w:rtl/>
              </w:rPr>
            </w:pPr>
            <w:r w:rsidRPr="001105DC">
              <w:rPr>
                <w:rFonts w:cs="B Nazanin"/>
                <w:rtl/>
              </w:rPr>
              <w:t>پذیرش دندان‌پزشکی، انتخاب خدمت و نقشه دندان، ثبت ارجاع به صندوق و گزارش‌گیری.</w:t>
            </w:r>
          </w:p>
        </w:tc>
      </w:tr>
      <w:tr w:rsidR="001105DC" w:rsidRPr="001105DC" w14:paraId="1592BE96" w14:textId="77777777" w:rsidTr="001105DC"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3F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7C8429" w14:textId="77777777" w:rsidR="001105DC" w:rsidRPr="001105DC" w:rsidRDefault="001105DC" w:rsidP="001105DC">
            <w:pPr>
              <w:rPr>
                <w:rFonts w:cs="B Nazanin"/>
                <w:rtl/>
              </w:rPr>
            </w:pPr>
            <w:r w:rsidRPr="001105DC">
              <w:rPr>
                <w:rFonts w:cs="B Nazanin"/>
                <w:b/>
                <w:bCs/>
                <w:rtl/>
              </w:rPr>
              <w:t>تصویربرداری و پاراکلینیک</w:t>
            </w:r>
          </w:p>
        </w:tc>
        <w:tc>
          <w:tcPr>
            <w:tcW w:w="6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3F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E70AB7" w14:textId="77777777" w:rsidR="001105DC" w:rsidRPr="001105DC" w:rsidRDefault="001105DC" w:rsidP="001105DC">
            <w:pPr>
              <w:rPr>
                <w:rFonts w:cs="B Nazanin"/>
                <w:rtl/>
              </w:rPr>
            </w:pPr>
            <w:r w:rsidRPr="001105DC">
              <w:rPr>
                <w:rFonts w:cs="B Nazanin"/>
                <w:rtl/>
              </w:rPr>
              <w:t>پذیرش خدمات، انتخاب خدمت و بیمه، کنترل تعرفه و ارسال ارجاع به صندوق.</w:t>
            </w:r>
          </w:p>
        </w:tc>
      </w:tr>
      <w:tr w:rsidR="001105DC" w:rsidRPr="001105DC" w14:paraId="2E175443" w14:textId="77777777" w:rsidTr="001105DC"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A64B7F" w14:textId="77777777" w:rsidR="001105DC" w:rsidRPr="001105DC" w:rsidRDefault="001105DC" w:rsidP="001105DC">
            <w:pPr>
              <w:rPr>
                <w:rFonts w:cs="B Nazanin"/>
                <w:rtl/>
              </w:rPr>
            </w:pPr>
            <w:r w:rsidRPr="001105DC">
              <w:rPr>
                <w:rFonts w:cs="B Nazanin"/>
                <w:b/>
                <w:bCs/>
                <w:rtl/>
              </w:rPr>
              <w:t>مراکز بزرگ خدمات سرپایی</w:t>
            </w:r>
          </w:p>
        </w:tc>
        <w:tc>
          <w:tcPr>
            <w:tcW w:w="6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AB1A28" w14:textId="77777777" w:rsidR="001105DC" w:rsidRPr="001105DC" w:rsidRDefault="001105DC" w:rsidP="001105DC">
            <w:pPr>
              <w:rPr>
                <w:rFonts w:cs="B Nazanin"/>
                <w:rtl/>
              </w:rPr>
            </w:pPr>
            <w:r w:rsidRPr="001105DC">
              <w:rPr>
                <w:rFonts w:cs="B Nazanin"/>
                <w:rtl/>
              </w:rPr>
              <w:t>قابلیت توسعه برای بخش‌هایی مانند آزمایشگاه، داروخانه، فیزیوتراپی، اتاق‌های درمان و واحدهای تخصصی.</w:t>
            </w:r>
          </w:p>
        </w:tc>
      </w:tr>
    </w:tbl>
    <w:p w14:paraId="2986E7E1" w14:textId="77777777" w:rsidR="001105DC" w:rsidRDefault="001105DC" w:rsidP="001105DC">
      <w:pPr>
        <w:rPr>
          <w:rFonts w:cs="B Nazanin"/>
          <w:rtl/>
        </w:rPr>
      </w:pPr>
    </w:p>
    <w:p w14:paraId="6CAEBD9D" w14:textId="77777777" w:rsidR="001105DC" w:rsidRDefault="001105DC" w:rsidP="001105DC">
      <w:pPr>
        <w:rPr>
          <w:rFonts w:cs="B Nazanin"/>
          <w:rtl/>
        </w:rPr>
      </w:pPr>
    </w:p>
    <w:p w14:paraId="3B37BBE5" w14:textId="77777777" w:rsidR="001105DC" w:rsidRDefault="001105DC" w:rsidP="001105DC">
      <w:pPr>
        <w:rPr>
          <w:rFonts w:cs="B Nazanin"/>
          <w:rtl/>
        </w:rPr>
      </w:pPr>
    </w:p>
    <w:p w14:paraId="211EFC37" w14:textId="77777777" w:rsidR="001105DC" w:rsidRDefault="001105DC" w:rsidP="001105DC">
      <w:pPr>
        <w:rPr>
          <w:rFonts w:cs="B Nazanin"/>
          <w:rtl/>
        </w:rPr>
      </w:pPr>
    </w:p>
    <w:p w14:paraId="744CD2C0" w14:textId="77777777" w:rsidR="001105DC" w:rsidRDefault="001105DC" w:rsidP="001105DC">
      <w:pPr>
        <w:rPr>
          <w:rFonts w:cs="B Nazanin"/>
          <w:rtl/>
        </w:rPr>
      </w:pPr>
    </w:p>
    <w:p w14:paraId="5E33E0A3" w14:textId="77777777" w:rsidR="001105DC" w:rsidRPr="001105DC" w:rsidRDefault="001105DC" w:rsidP="001105DC">
      <w:pPr>
        <w:rPr>
          <w:rFonts w:cs="B Nazanin"/>
          <w:rtl/>
        </w:rPr>
      </w:pPr>
    </w:p>
    <w:p w14:paraId="6C35AE07" w14:textId="77777777" w:rsidR="001105DC" w:rsidRPr="001105DC" w:rsidRDefault="001105DC" w:rsidP="001105DC">
      <w:pPr>
        <w:rPr>
          <w:rFonts w:cs="B Nazanin"/>
          <w:sz w:val="24"/>
          <w:szCs w:val="24"/>
          <w:rtl/>
        </w:rPr>
      </w:pPr>
      <w:r w:rsidRPr="001105DC">
        <w:rPr>
          <w:rFonts w:cs="B Nazanin"/>
          <w:b/>
          <w:bCs/>
          <w:sz w:val="24"/>
          <w:szCs w:val="24"/>
          <w:rtl/>
        </w:rPr>
        <w:lastRenderedPageBreak/>
        <w:t>قابلیت‌های اصلی سامانه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3976"/>
        <w:gridCol w:w="5034"/>
      </w:tblGrid>
      <w:tr w:rsidR="001105DC" w:rsidRPr="001105DC" w14:paraId="23D6129B" w14:textId="77777777" w:rsidTr="001105DC">
        <w:tc>
          <w:tcPr>
            <w:tcW w:w="51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24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624238" w14:textId="77777777" w:rsidR="001105DC" w:rsidRPr="001105DC" w:rsidRDefault="001105DC" w:rsidP="001105DC">
            <w:pPr>
              <w:rPr>
                <w:rFonts w:cs="B Nazanin"/>
                <w:rtl/>
              </w:rPr>
            </w:pPr>
            <w:r w:rsidRPr="001105DC">
              <w:rPr>
                <w:rFonts w:cs="B Nazanin"/>
                <w:b/>
                <w:bCs/>
                <w:rtl/>
              </w:rPr>
              <w:t>حوزه</w:t>
            </w:r>
          </w:p>
        </w:tc>
        <w:tc>
          <w:tcPr>
            <w:tcW w:w="51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24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934BF6" w14:textId="77777777" w:rsidR="001105DC" w:rsidRPr="001105DC" w:rsidRDefault="001105DC" w:rsidP="001105DC">
            <w:pPr>
              <w:rPr>
                <w:rFonts w:cs="B Nazanin"/>
                <w:rtl/>
              </w:rPr>
            </w:pPr>
            <w:r w:rsidRPr="001105DC">
              <w:rPr>
                <w:rFonts w:cs="B Nazanin"/>
                <w:b/>
                <w:bCs/>
                <w:rtl/>
              </w:rPr>
              <w:t>قابلیت‌های کلیدی</w:t>
            </w:r>
          </w:p>
        </w:tc>
      </w:tr>
      <w:tr w:rsidR="001105DC" w:rsidRPr="001105DC" w14:paraId="59EB0344" w14:textId="77777777" w:rsidTr="001105DC"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94900F" w14:textId="77777777" w:rsidR="001105DC" w:rsidRPr="001105DC" w:rsidRDefault="001105DC" w:rsidP="001105DC">
            <w:pPr>
              <w:rPr>
                <w:rFonts w:cs="B Nazanin"/>
                <w:rtl/>
              </w:rPr>
            </w:pPr>
            <w:r w:rsidRPr="001105DC">
              <w:rPr>
                <w:rFonts w:cs="B Nazanin"/>
                <w:b/>
                <w:bCs/>
                <w:color w:val="FF0000"/>
                <w:sz w:val="28"/>
                <w:szCs w:val="28"/>
                <w:rtl/>
              </w:rPr>
              <w:t>نوبت‌دهی</w:t>
            </w:r>
          </w:p>
        </w:tc>
        <w:tc>
          <w:tcPr>
            <w:tcW w:w="6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6781CA" w14:textId="77777777" w:rsidR="001105DC" w:rsidRPr="001105DC" w:rsidRDefault="001105DC" w:rsidP="001105DC">
            <w:pPr>
              <w:rPr>
                <w:rFonts w:cs="B Nazanin"/>
                <w:rtl/>
              </w:rPr>
            </w:pPr>
            <w:r w:rsidRPr="001105DC">
              <w:rPr>
                <w:rFonts w:cs="B Nazanin"/>
                <w:rtl/>
              </w:rPr>
              <w:t>ثبت نوبت، انتخاب خدمت و انجام‌دهنده، برنامه کاری، پیگیری وضعیت مراجعه و یادآوری.</w:t>
            </w:r>
          </w:p>
        </w:tc>
      </w:tr>
      <w:tr w:rsidR="001105DC" w:rsidRPr="001105DC" w14:paraId="60178DAA" w14:textId="77777777" w:rsidTr="001105DC"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3F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E91C4D" w14:textId="77777777" w:rsidR="001105DC" w:rsidRPr="001105DC" w:rsidRDefault="001105DC" w:rsidP="001105DC">
            <w:pPr>
              <w:rPr>
                <w:rFonts w:cs="B Nazanin"/>
                <w:rtl/>
              </w:rPr>
            </w:pPr>
            <w:r w:rsidRPr="001105DC">
              <w:rPr>
                <w:rFonts w:cs="B Nazanin"/>
                <w:b/>
                <w:bCs/>
                <w:rtl/>
              </w:rPr>
              <w:t>پذیرش و بیمار</w:t>
            </w:r>
          </w:p>
        </w:tc>
        <w:tc>
          <w:tcPr>
            <w:tcW w:w="6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3F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EF6C39" w14:textId="77777777" w:rsidR="001105DC" w:rsidRPr="001105DC" w:rsidRDefault="001105DC" w:rsidP="001105DC">
            <w:pPr>
              <w:rPr>
                <w:rFonts w:cs="B Nazanin"/>
                <w:rtl/>
              </w:rPr>
            </w:pPr>
            <w:r w:rsidRPr="001105DC">
              <w:rPr>
                <w:rFonts w:cs="B Nazanin"/>
                <w:rtl/>
              </w:rPr>
              <w:t>ثبت یا بازیابی اطلاعات بیمار، پذیرش در پنل‌های مختلف، کد ارجاع و امکان ویرایش پیش از تسویه.</w:t>
            </w:r>
          </w:p>
        </w:tc>
      </w:tr>
      <w:tr w:rsidR="001105DC" w:rsidRPr="001105DC" w14:paraId="5055CB3D" w14:textId="77777777" w:rsidTr="001105DC"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A28D20" w14:textId="77777777" w:rsidR="001105DC" w:rsidRPr="001105DC" w:rsidRDefault="001105DC" w:rsidP="001105DC">
            <w:pPr>
              <w:rPr>
                <w:rFonts w:cs="B Nazanin"/>
                <w:rtl/>
              </w:rPr>
            </w:pPr>
            <w:r w:rsidRPr="001105DC">
              <w:rPr>
                <w:rFonts w:cs="B Nazanin"/>
                <w:b/>
                <w:bCs/>
                <w:rtl/>
              </w:rPr>
              <w:t>تعاریف پایه</w:t>
            </w:r>
          </w:p>
        </w:tc>
        <w:tc>
          <w:tcPr>
            <w:tcW w:w="6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0CBA5A" w14:textId="77777777" w:rsidR="001105DC" w:rsidRPr="001105DC" w:rsidRDefault="001105DC" w:rsidP="001105DC">
            <w:pPr>
              <w:rPr>
                <w:rFonts w:cs="B Nazanin"/>
                <w:rtl/>
              </w:rPr>
            </w:pPr>
            <w:r w:rsidRPr="001105DC">
              <w:rPr>
                <w:rFonts w:cs="B Nazanin"/>
                <w:rtl/>
              </w:rPr>
              <w:t>تعریف ساختاریافته دسته خدمات، کد خدمت، پنل مرتبط، پزشکان و انجام‌دهندگان، بیمه‌ها و کاربران.</w:t>
            </w:r>
          </w:p>
        </w:tc>
      </w:tr>
      <w:tr w:rsidR="001105DC" w:rsidRPr="001105DC" w14:paraId="4F534B6D" w14:textId="77777777" w:rsidTr="001105DC"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3F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62CB04" w14:textId="77777777" w:rsidR="001105DC" w:rsidRPr="001105DC" w:rsidRDefault="001105DC" w:rsidP="001105DC">
            <w:pPr>
              <w:rPr>
                <w:rFonts w:cs="B Nazanin"/>
                <w:rtl/>
              </w:rPr>
            </w:pPr>
            <w:r w:rsidRPr="001105DC">
              <w:rPr>
                <w:rFonts w:cs="B Nazanin"/>
                <w:b/>
                <w:bCs/>
                <w:rtl/>
              </w:rPr>
              <w:t>تعرفه و بیمه</w:t>
            </w:r>
          </w:p>
        </w:tc>
        <w:tc>
          <w:tcPr>
            <w:tcW w:w="6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3F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13027E" w14:textId="77777777" w:rsidR="001105DC" w:rsidRPr="001105DC" w:rsidRDefault="001105DC" w:rsidP="001105DC">
            <w:pPr>
              <w:rPr>
                <w:rFonts w:cs="B Nazanin"/>
                <w:rtl/>
              </w:rPr>
            </w:pPr>
            <w:r w:rsidRPr="001105DC">
              <w:rPr>
                <w:rFonts w:cs="B Nazanin"/>
                <w:rtl/>
              </w:rPr>
              <w:t xml:space="preserve">قیمت‌گذاری برای هر ترکیب خدمت و بیمه، سهم بیمار و سازمان، تکمیلی، مابه‌التفاوت، درصدها و محاسبه مبتنی بر </w:t>
            </w:r>
            <w:r w:rsidRPr="001105DC">
              <w:rPr>
                <w:rFonts w:cs="B Nazanin"/>
              </w:rPr>
              <w:t>K</w:t>
            </w:r>
            <w:r w:rsidRPr="001105DC">
              <w:rPr>
                <w:rFonts w:cs="B Nazanin"/>
                <w:rtl/>
              </w:rPr>
              <w:t xml:space="preserve"> فنی و حرفه‌ای.</w:t>
            </w:r>
          </w:p>
        </w:tc>
      </w:tr>
      <w:tr w:rsidR="001105DC" w:rsidRPr="001105DC" w14:paraId="2243CD83" w14:textId="77777777" w:rsidTr="001105DC"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818284" w14:textId="77777777" w:rsidR="001105DC" w:rsidRPr="001105DC" w:rsidRDefault="001105DC" w:rsidP="001105DC">
            <w:pPr>
              <w:rPr>
                <w:rFonts w:cs="B Nazanin"/>
                <w:rtl/>
              </w:rPr>
            </w:pPr>
            <w:r w:rsidRPr="001105DC">
              <w:rPr>
                <w:rFonts w:cs="B Nazanin"/>
                <w:b/>
                <w:bCs/>
                <w:rtl/>
              </w:rPr>
              <w:t>صندوق و تسویه</w:t>
            </w:r>
          </w:p>
        </w:tc>
        <w:tc>
          <w:tcPr>
            <w:tcW w:w="6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78EDB4" w14:textId="77777777" w:rsidR="001105DC" w:rsidRPr="001105DC" w:rsidRDefault="001105DC" w:rsidP="001105DC">
            <w:pPr>
              <w:rPr>
                <w:rFonts w:cs="B Nazanin"/>
                <w:rtl/>
              </w:rPr>
            </w:pPr>
            <w:r w:rsidRPr="001105DC">
              <w:rPr>
                <w:rFonts w:cs="B Nazanin"/>
                <w:rtl/>
              </w:rPr>
              <w:t>نمایش پذیرش‌های در انتظار پرداخت، انتخاب روش تسویه، ثبت پرداخت و پیگیری وضعیت ارجاع.</w:t>
            </w:r>
          </w:p>
        </w:tc>
      </w:tr>
      <w:tr w:rsidR="001105DC" w:rsidRPr="001105DC" w14:paraId="42777D9E" w14:textId="77777777" w:rsidTr="001105DC"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3F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2FDA22" w14:textId="77777777" w:rsidR="001105DC" w:rsidRPr="001105DC" w:rsidRDefault="001105DC" w:rsidP="001105DC">
            <w:pPr>
              <w:rPr>
                <w:rFonts w:cs="B Nazanin"/>
                <w:rtl/>
              </w:rPr>
            </w:pPr>
            <w:r w:rsidRPr="001105DC">
              <w:rPr>
                <w:rFonts w:cs="B Nazanin"/>
                <w:b/>
                <w:bCs/>
                <w:rtl/>
              </w:rPr>
              <w:t>گزارش و کنترل</w:t>
            </w:r>
          </w:p>
        </w:tc>
        <w:tc>
          <w:tcPr>
            <w:tcW w:w="6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3F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CFFF07" w14:textId="77777777" w:rsidR="001105DC" w:rsidRPr="001105DC" w:rsidRDefault="001105DC" w:rsidP="001105DC">
            <w:pPr>
              <w:rPr>
                <w:rFonts w:cs="B Nazanin"/>
                <w:rtl/>
              </w:rPr>
            </w:pPr>
            <w:r w:rsidRPr="001105DC">
              <w:rPr>
                <w:rFonts w:cs="B Nazanin"/>
                <w:rtl/>
              </w:rPr>
              <w:t>گزارش‌های عملیاتی، مشاهده وضعیت خدمات و پذیرش‌ها و امکان توسعه گزارش‌های اختصاصی.</w:t>
            </w:r>
          </w:p>
        </w:tc>
      </w:tr>
      <w:tr w:rsidR="001105DC" w:rsidRPr="001105DC" w14:paraId="53D04AAE" w14:textId="77777777" w:rsidTr="001105DC"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1AFA93" w14:textId="77777777" w:rsidR="001105DC" w:rsidRPr="001105DC" w:rsidRDefault="001105DC" w:rsidP="001105DC">
            <w:pPr>
              <w:rPr>
                <w:rFonts w:cs="B Nazanin"/>
                <w:rtl/>
              </w:rPr>
            </w:pPr>
            <w:r w:rsidRPr="001105DC">
              <w:rPr>
                <w:rFonts w:cs="B Nazanin"/>
                <w:b/>
                <w:bCs/>
                <w:rtl/>
              </w:rPr>
              <w:t>ورود گروهی اطلاعات</w:t>
            </w:r>
          </w:p>
        </w:tc>
        <w:tc>
          <w:tcPr>
            <w:tcW w:w="6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0BD3FD" w14:textId="77777777" w:rsidR="001105DC" w:rsidRPr="001105DC" w:rsidRDefault="001105DC" w:rsidP="001105DC">
            <w:pPr>
              <w:rPr>
                <w:rFonts w:cs="B Nazanin"/>
                <w:rtl/>
              </w:rPr>
            </w:pPr>
            <w:r w:rsidRPr="001105DC">
              <w:rPr>
                <w:rFonts w:cs="B Nazanin"/>
                <w:rtl/>
              </w:rPr>
              <w:t xml:space="preserve">ورود خدمات و تعرفه‌های بیمه از </w:t>
            </w:r>
            <w:r w:rsidRPr="001105DC">
              <w:rPr>
                <w:rFonts w:cs="B Nazanin"/>
              </w:rPr>
              <w:t>Excel</w:t>
            </w:r>
            <w:r w:rsidRPr="001105DC">
              <w:rPr>
                <w:rFonts w:cs="B Nazanin"/>
                <w:rtl/>
              </w:rPr>
              <w:t xml:space="preserve"> برای راه‌اندازی سریع‌تر و کاهش ورود دستی.</w:t>
            </w:r>
          </w:p>
        </w:tc>
      </w:tr>
    </w:tbl>
    <w:p w14:paraId="78CDD0C5" w14:textId="77777777" w:rsidR="001105DC" w:rsidRPr="001105DC" w:rsidRDefault="001105DC" w:rsidP="001105DC">
      <w:pPr>
        <w:rPr>
          <w:rFonts w:cs="B Nazanin"/>
          <w:sz w:val="28"/>
          <w:szCs w:val="28"/>
          <w:rtl/>
        </w:rPr>
      </w:pPr>
      <w:r w:rsidRPr="001105DC">
        <w:rPr>
          <w:rFonts w:cs="B Nazanin"/>
          <w:b/>
          <w:bCs/>
          <w:sz w:val="28"/>
          <w:szCs w:val="28"/>
          <w:rtl/>
        </w:rPr>
        <w:t>یک ساختار تعرفه قابل انطباق</w:t>
      </w:r>
    </w:p>
    <w:p w14:paraId="0ACF146C" w14:textId="77777777" w:rsidR="001105DC" w:rsidRPr="001105DC" w:rsidRDefault="001105DC" w:rsidP="001105DC">
      <w:pPr>
        <w:rPr>
          <w:rFonts w:cs="B Nazanin"/>
          <w:rtl/>
        </w:rPr>
      </w:pPr>
      <w:r w:rsidRPr="001105DC">
        <w:rPr>
          <w:rFonts w:cs="B Nazanin"/>
          <w:rtl/>
        </w:rPr>
        <w:t xml:space="preserve">درمان سافت امکان تعریف تعرفه برای هر خدمت و هر نوع بیمه را فراهم می‌کند. قیمت می‌تواند به‌صورت مبلغ ثابت یا بر اساس </w:t>
      </w:r>
      <w:r w:rsidRPr="001105DC">
        <w:rPr>
          <w:rFonts w:cs="B Nazanin"/>
        </w:rPr>
        <w:t>K</w:t>
      </w:r>
      <w:r w:rsidRPr="001105DC">
        <w:rPr>
          <w:rFonts w:cs="B Nazanin"/>
          <w:rtl/>
        </w:rPr>
        <w:t xml:space="preserve"> فنی و </w:t>
      </w:r>
      <w:r w:rsidRPr="001105DC">
        <w:rPr>
          <w:rFonts w:cs="B Nazanin"/>
        </w:rPr>
        <w:t>K</w:t>
      </w:r>
      <w:r w:rsidRPr="001105DC">
        <w:rPr>
          <w:rFonts w:cs="B Nazanin"/>
          <w:rtl/>
        </w:rPr>
        <w:t xml:space="preserve"> حرفه‌ای محاسبه شود. سهم بیمار، سهم سازمان، سهم تکمیلی و مابه‌التفاوت نیز به‌صورت مبلغ یا درصدی از مبلغ کل قابل تعریف هستند. این ساختار برای مراکزی که تعرفه‌های متنوع و قراردادهای بیمه‌ای مختلف دارند، انعطاف لازم را فراهم می‌کند.</w:t>
      </w:r>
    </w:p>
    <w:p w14:paraId="454F3AA4" w14:textId="77777777" w:rsidR="001105DC" w:rsidRPr="001105DC" w:rsidRDefault="001105DC" w:rsidP="001105DC">
      <w:pPr>
        <w:rPr>
          <w:rFonts w:cs="B Nazanin"/>
          <w:b/>
          <w:bCs/>
          <w:sz w:val="28"/>
          <w:szCs w:val="28"/>
          <w:rtl/>
        </w:rPr>
      </w:pPr>
      <w:r w:rsidRPr="001105DC">
        <w:rPr>
          <w:rFonts w:cs="B Nazanin"/>
          <w:b/>
          <w:bCs/>
          <w:sz w:val="28"/>
          <w:szCs w:val="28"/>
          <w:rtl/>
        </w:rPr>
        <w:t>قابلیت توسعه و سفارشی‌سازی</w:t>
      </w:r>
    </w:p>
    <w:p w14:paraId="0B898364" w14:textId="77777777" w:rsidR="001105DC" w:rsidRPr="001105DC" w:rsidRDefault="001105DC" w:rsidP="001105DC">
      <w:pPr>
        <w:rPr>
          <w:rFonts w:cs="B Nazanin"/>
          <w:rtl/>
        </w:rPr>
      </w:pPr>
      <w:r w:rsidRPr="001105DC">
        <w:rPr>
          <w:rFonts w:cs="B Nazanin"/>
          <w:rtl/>
        </w:rPr>
        <w:t>هر مرکز درمانی فرآیند و نیازهای خاص خود را دارد. درمان سافت با رویکرد توسعه‌پذیر ارائه می‌شود تا ماژول‌ها، فرم‌ها، گزارش‌ها، نقش‌های کاربری، گردش کار و اتصال‌های مورد نیاز کارفرما بر اساس اولویت‌های مرکز طراحی و اضافه شوند.</w:t>
      </w:r>
    </w:p>
    <w:p w14:paraId="358256B1" w14:textId="77777777" w:rsidR="001105DC" w:rsidRPr="001105DC" w:rsidRDefault="001105DC" w:rsidP="001105DC">
      <w:pPr>
        <w:rPr>
          <w:rFonts w:cs="B Nazanin"/>
          <w:rtl/>
        </w:rPr>
      </w:pPr>
      <w:r w:rsidRPr="001105DC">
        <w:rPr>
          <w:rFonts w:cs="B Nazanin"/>
          <w:rtl/>
        </w:rPr>
        <w:t xml:space="preserve">افزودن ماژول‌های تخصصی مانند </w:t>
      </w:r>
      <w:r w:rsidRPr="001105DC">
        <w:rPr>
          <w:rFonts w:cs="B Nazanin"/>
          <w:b/>
          <w:bCs/>
          <w:rtl/>
        </w:rPr>
        <w:t>آزمایشگاه، داروخانه، فیزیوتراپی، چکاپ و خدمات شرکتی</w:t>
      </w:r>
    </w:p>
    <w:p w14:paraId="64448317" w14:textId="77777777" w:rsidR="001105DC" w:rsidRPr="001105DC" w:rsidRDefault="001105DC" w:rsidP="001105DC">
      <w:pPr>
        <w:rPr>
          <w:rFonts w:cs="B Nazanin"/>
          <w:rtl/>
        </w:rPr>
      </w:pPr>
      <w:r w:rsidRPr="001105DC">
        <w:rPr>
          <w:rFonts w:cs="B Nazanin"/>
          <w:rtl/>
        </w:rPr>
        <w:t>طراحی فرم‌ها و گزارش‌های اختصاصی برای مدیران، پذیرش، صندوق و واحدهای درمانی</w:t>
      </w:r>
    </w:p>
    <w:p w14:paraId="3365EB70" w14:textId="77777777" w:rsidR="001105DC" w:rsidRPr="001105DC" w:rsidRDefault="001105DC" w:rsidP="001105DC">
      <w:pPr>
        <w:rPr>
          <w:rFonts w:cs="B Nazanin"/>
          <w:rtl/>
        </w:rPr>
      </w:pPr>
      <w:r w:rsidRPr="001105DC">
        <w:rPr>
          <w:rFonts w:cs="B Nazanin"/>
          <w:rtl/>
        </w:rPr>
        <w:t>تطبیق گردش کار با فرآیندهای داخلی و ساختار سازمانی هر مرکز</w:t>
      </w:r>
    </w:p>
    <w:p w14:paraId="6805F89C" w14:textId="77777777" w:rsidR="001105DC" w:rsidRDefault="001105DC" w:rsidP="001105DC">
      <w:pPr>
        <w:rPr>
          <w:rFonts w:cs="B Nazanin"/>
          <w:rtl/>
        </w:rPr>
      </w:pPr>
      <w:r w:rsidRPr="001105DC">
        <w:rPr>
          <w:rFonts w:cs="B Nazanin"/>
          <w:rtl/>
        </w:rPr>
        <w:t>درمان سافت | سامانه مدیریت خدمات سرپایی</w:t>
      </w:r>
    </w:p>
    <w:p w14:paraId="63193770" w14:textId="77777777" w:rsidR="001105DC" w:rsidRDefault="001105DC" w:rsidP="001105DC">
      <w:pPr>
        <w:rPr>
          <w:rFonts w:cs="B Nazanin"/>
          <w:rtl/>
        </w:rPr>
      </w:pPr>
    </w:p>
    <w:p w14:paraId="528E5C3D" w14:textId="77777777" w:rsidR="001105DC" w:rsidRPr="001105DC" w:rsidRDefault="001105DC" w:rsidP="001105DC">
      <w:pPr>
        <w:rPr>
          <w:rFonts w:cs="B Nazanin"/>
          <w:rtl/>
        </w:rPr>
      </w:pPr>
    </w:p>
    <w:p w14:paraId="481F591B" w14:textId="77777777" w:rsidR="001105DC" w:rsidRPr="001105DC" w:rsidRDefault="001105DC" w:rsidP="001105DC">
      <w:pPr>
        <w:rPr>
          <w:rFonts w:cs="B Nazanin"/>
          <w:sz w:val="36"/>
          <w:szCs w:val="36"/>
          <w:rtl/>
        </w:rPr>
      </w:pPr>
      <w:r w:rsidRPr="001105DC">
        <w:rPr>
          <w:rFonts w:cs="B Nazanin"/>
          <w:b/>
          <w:bCs/>
          <w:sz w:val="36"/>
          <w:szCs w:val="36"/>
          <w:rtl/>
        </w:rPr>
        <w:lastRenderedPageBreak/>
        <w:t xml:space="preserve">کاربرد در کنار </w:t>
      </w:r>
      <w:r w:rsidRPr="001105DC">
        <w:rPr>
          <w:rFonts w:cs="B Nazanin"/>
          <w:b/>
          <w:bCs/>
          <w:sz w:val="36"/>
          <w:szCs w:val="36"/>
        </w:rPr>
        <w:t>HIS</w:t>
      </w:r>
      <w:r w:rsidRPr="001105DC">
        <w:rPr>
          <w:rFonts w:cs="B Nazanin"/>
          <w:b/>
          <w:bCs/>
          <w:sz w:val="36"/>
          <w:szCs w:val="36"/>
          <w:rtl/>
        </w:rPr>
        <w:t xml:space="preserve"> و مراکز بزرگ</w:t>
      </w:r>
    </w:p>
    <w:p w14:paraId="75AA31E1" w14:textId="77777777" w:rsidR="001105DC" w:rsidRDefault="001105DC" w:rsidP="001105DC">
      <w:pPr>
        <w:rPr>
          <w:rFonts w:cs="B Nazanin"/>
          <w:rtl/>
        </w:rPr>
      </w:pPr>
      <w:r w:rsidRPr="001105DC">
        <w:rPr>
          <w:rFonts w:cs="B Nazanin"/>
          <w:rtl/>
        </w:rPr>
        <w:t xml:space="preserve">در مراکز بزرگ، درمان سافت می‌تواند </w:t>
      </w:r>
      <w:r w:rsidRPr="001105DC">
        <w:rPr>
          <w:rFonts w:cs="B Nazanin"/>
          <w:b/>
          <w:bCs/>
          <w:rtl/>
        </w:rPr>
        <w:t xml:space="preserve">به‌عنوان سامانه پشتیبان و عملیاتی خدمات سرپایی در کنار </w:t>
      </w:r>
      <w:r w:rsidRPr="001105DC">
        <w:rPr>
          <w:rFonts w:cs="B Nazanin"/>
          <w:b/>
          <w:bCs/>
        </w:rPr>
        <w:t>HIS</w:t>
      </w:r>
      <w:r w:rsidRPr="001105DC">
        <w:rPr>
          <w:rFonts w:cs="B Nazanin"/>
          <w:rtl/>
        </w:rPr>
        <w:t xml:space="preserve"> استفاده شود؛ به‌ویژه در واحدهایی که به پذیرش سریع، مدیریت تعرفه، صندوق و گردش کار اختصاصی نیاز دارند. امکان توسعه و یکپارچه‌سازی با نیازها و زیرساخت‌های هر مجموعه در مرحله تحلیل و اجرا بررسی می‌شود.</w:t>
      </w:r>
    </w:p>
    <w:p w14:paraId="1B677163" w14:textId="77777777" w:rsidR="001105DC" w:rsidRDefault="001105DC" w:rsidP="001105DC">
      <w:pPr>
        <w:rPr>
          <w:rFonts w:cs="B Nazanin"/>
          <w:rtl/>
        </w:rPr>
      </w:pPr>
    </w:p>
    <w:p w14:paraId="3FF0527E" w14:textId="77777777" w:rsidR="001105DC" w:rsidRDefault="001105DC" w:rsidP="001105DC">
      <w:pPr>
        <w:rPr>
          <w:rFonts w:cs="B Nazanin"/>
          <w:rtl/>
        </w:rPr>
      </w:pPr>
    </w:p>
    <w:p w14:paraId="7B179926" w14:textId="77777777" w:rsidR="001105DC" w:rsidRPr="001105DC" w:rsidRDefault="001105DC" w:rsidP="001105DC">
      <w:pPr>
        <w:rPr>
          <w:rFonts w:cs="B Nazanin"/>
          <w:rtl/>
        </w:rPr>
      </w:pPr>
    </w:p>
    <w:p w14:paraId="1D48731C" w14:textId="77777777" w:rsidR="001105DC" w:rsidRPr="001105DC" w:rsidRDefault="001105DC" w:rsidP="001105DC">
      <w:pPr>
        <w:rPr>
          <w:rFonts w:cs="B Nazanin"/>
          <w:rtl/>
        </w:rPr>
      </w:pPr>
      <w:r w:rsidRPr="001105DC">
        <w:rPr>
          <w:rFonts w:cs="B Nazanin"/>
          <w:b/>
          <w:bCs/>
          <w:rtl/>
        </w:rPr>
        <w:t>خدمات استقرار و پشتیبانی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3966"/>
        <w:gridCol w:w="5044"/>
      </w:tblGrid>
      <w:tr w:rsidR="001105DC" w:rsidRPr="001105DC" w14:paraId="4C6AF5F0" w14:textId="77777777" w:rsidTr="001105DC">
        <w:tc>
          <w:tcPr>
            <w:tcW w:w="51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24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74C213" w14:textId="77777777" w:rsidR="001105DC" w:rsidRPr="001105DC" w:rsidRDefault="001105DC" w:rsidP="001105DC">
            <w:pPr>
              <w:rPr>
                <w:rFonts w:cs="B Nazanin"/>
                <w:rtl/>
              </w:rPr>
            </w:pPr>
            <w:r w:rsidRPr="001105DC">
              <w:rPr>
                <w:rFonts w:cs="B Nazanin"/>
                <w:b/>
                <w:bCs/>
                <w:rtl/>
              </w:rPr>
              <w:t>حوزه</w:t>
            </w:r>
          </w:p>
        </w:tc>
        <w:tc>
          <w:tcPr>
            <w:tcW w:w="51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24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4648FD" w14:textId="77777777" w:rsidR="001105DC" w:rsidRPr="001105DC" w:rsidRDefault="001105DC" w:rsidP="001105DC">
            <w:pPr>
              <w:rPr>
                <w:rFonts w:cs="B Nazanin"/>
                <w:rtl/>
              </w:rPr>
            </w:pPr>
            <w:r w:rsidRPr="001105DC">
              <w:rPr>
                <w:rFonts w:cs="B Nazanin"/>
                <w:b/>
                <w:bCs/>
                <w:rtl/>
              </w:rPr>
              <w:t>قابلیت‌های کلیدی</w:t>
            </w:r>
          </w:p>
        </w:tc>
      </w:tr>
      <w:tr w:rsidR="001105DC" w:rsidRPr="001105DC" w14:paraId="6C3C71ED" w14:textId="77777777" w:rsidTr="001105DC"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69E4D5" w14:textId="77777777" w:rsidR="001105DC" w:rsidRPr="001105DC" w:rsidRDefault="001105DC" w:rsidP="001105DC">
            <w:pPr>
              <w:rPr>
                <w:rFonts w:cs="B Nazanin"/>
                <w:rtl/>
              </w:rPr>
            </w:pPr>
            <w:r w:rsidRPr="001105DC">
              <w:rPr>
                <w:rFonts w:cs="B Nazanin"/>
                <w:b/>
                <w:bCs/>
                <w:rtl/>
              </w:rPr>
              <w:t>راه‌اندازی اولیه</w:t>
            </w:r>
          </w:p>
        </w:tc>
        <w:tc>
          <w:tcPr>
            <w:tcW w:w="6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7CA7C0" w14:textId="77777777" w:rsidR="001105DC" w:rsidRPr="001105DC" w:rsidRDefault="001105DC" w:rsidP="001105DC">
            <w:pPr>
              <w:rPr>
                <w:rFonts w:cs="B Nazanin"/>
                <w:rtl/>
              </w:rPr>
            </w:pPr>
            <w:r w:rsidRPr="001105DC">
              <w:rPr>
                <w:rFonts w:cs="B Nazanin"/>
                <w:rtl/>
              </w:rPr>
              <w:t>تحلیل نیاز مرکز، آماده‌سازی تعاریف پایه، ورود اطلاعات اولیه و آماده‌سازی کاربران.</w:t>
            </w:r>
          </w:p>
        </w:tc>
      </w:tr>
      <w:tr w:rsidR="001105DC" w:rsidRPr="001105DC" w14:paraId="5F9902DF" w14:textId="77777777" w:rsidTr="001105DC"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3F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EB70A1" w14:textId="77777777" w:rsidR="001105DC" w:rsidRPr="001105DC" w:rsidRDefault="001105DC" w:rsidP="001105DC">
            <w:pPr>
              <w:rPr>
                <w:rFonts w:cs="B Nazanin"/>
                <w:rtl/>
              </w:rPr>
            </w:pPr>
            <w:r w:rsidRPr="001105DC">
              <w:rPr>
                <w:rFonts w:cs="B Nazanin"/>
                <w:b/>
                <w:bCs/>
                <w:rtl/>
              </w:rPr>
              <w:t>آموزش کاربران</w:t>
            </w:r>
          </w:p>
        </w:tc>
        <w:tc>
          <w:tcPr>
            <w:tcW w:w="6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3F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4CC11C" w14:textId="77777777" w:rsidR="001105DC" w:rsidRPr="001105DC" w:rsidRDefault="001105DC" w:rsidP="001105DC">
            <w:pPr>
              <w:rPr>
                <w:rFonts w:cs="B Nazanin"/>
                <w:rtl/>
              </w:rPr>
            </w:pPr>
            <w:r w:rsidRPr="001105DC">
              <w:rPr>
                <w:rFonts w:cs="B Nazanin"/>
                <w:rtl/>
              </w:rPr>
              <w:t>آموزش پذیرش، صندوق، مدیر سیستم و واحدهای درمانی متناسب با نقش هر کاربر.</w:t>
            </w:r>
          </w:p>
        </w:tc>
      </w:tr>
      <w:tr w:rsidR="001105DC" w:rsidRPr="001105DC" w14:paraId="3EF2E973" w14:textId="77777777" w:rsidTr="001105DC"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100B98" w14:textId="77777777" w:rsidR="001105DC" w:rsidRPr="001105DC" w:rsidRDefault="001105DC" w:rsidP="001105DC">
            <w:pPr>
              <w:rPr>
                <w:rFonts w:cs="B Nazanin"/>
                <w:rtl/>
              </w:rPr>
            </w:pPr>
            <w:r w:rsidRPr="001105DC">
              <w:rPr>
                <w:rFonts w:cs="B Nazanin"/>
                <w:b/>
                <w:bCs/>
                <w:rtl/>
              </w:rPr>
              <w:t>پشتیبانی</w:t>
            </w:r>
          </w:p>
        </w:tc>
        <w:tc>
          <w:tcPr>
            <w:tcW w:w="6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996CE1" w14:textId="77777777" w:rsidR="001105DC" w:rsidRPr="001105DC" w:rsidRDefault="001105DC" w:rsidP="001105DC">
            <w:pPr>
              <w:rPr>
                <w:rFonts w:cs="B Nazanin"/>
                <w:rtl/>
              </w:rPr>
            </w:pPr>
            <w:r w:rsidRPr="001105DC">
              <w:rPr>
                <w:rFonts w:cs="B Nazanin"/>
                <w:rtl/>
              </w:rPr>
              <w:t>پاسخ‌گویی برای رفع اشکال، راهنمایی استفاده و پیگیری نیازهای عملیاتی پس از استقرار.</w:t>
            </w:r>
          </w:p>
        </w:tc>
      </w:tr>
      <w:tr w:rsidR="001105DC" w:rsidRPr="001105DC" w14:paraId="6D676AEB" w14:textId="77777777" w:rsidTr="001105DC"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3F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F2C855" w14:textId="77777777" w:rsidR="001105DC" w:rsidRPr="001105DC" w:rsidRDefault="001105DC" w:rsidP="001105DC">
            <w:pPr>
              <w:rPr>
                <w:rFonts w:cs="B Nazanin"/>
                <w:rtl/>
              </w:rPr>
            </w:pPr>
            <w:r w:rsidRPr="001105DC">
              <w:rPr>
                <w:rFonts w:cs="B Nazanin"/>
                <w:b/>
                <w:bCs/>
                <w:rtl/>
              </w:rPr>
              <w:t>توسعه سفارشی</w:t>
            </w:r>
          </w:p>
        </w:tc>
        <w:tc>
          <w:tcPr>
            <w:tcW w:w="6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3F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FC1968" w14:textId="77777777" w:rsidR="001105DC" w:rsidRPr="001105DC" w:rsidRDefault="001105DC" w:rsidP="001105DC">
            <w:pPr>
              <w:rPr>
                <w:rFonts w:cs="B Nazanin"/>
                <w:rtl/>
              </w:rPr>
            </w:pPr>
            <w:r w:rsidRPr="001105DC">
              <w:rPr>
                <w:rFonts w:cs="B Nazanin"/>
                <w:rtl/>
              </w:rPr>
              <w:t>تبدیل نیازهای جدید کارفرما به ماژول، گزارش، فرم یا گردش کار قابل استفاده در سامانه.</w:t>
            </w:r>
          </w:p>
        </w:tc>
      </w:tr>
    </w:tbl>
    <w:p w14:paraId="711EA53B" w14:textId="77777777" w:rsidR="001105DC" w:rsidRDefault="001105DC" w:rsidP="001105DC">
      <w:pPr>
        <w:rPr>
          <w:rFonts w:cs="B Nazanin"/>
          <w:b/>
          <w:bCs/>
          <w:rtl/>
        </w:rPr>
      </w:pPr>
    </w:p>
    <w:p w14:paraId="337DA5CB" w14:textId="535B5026" w:rsidR="001105DC" w:rsidRPr="001105DC" w:rsidRDefault="001105DC" w:rsidP="001105DC">
      <w:pPr>
        <w:rPr>
          <w:rFonts w:cs="B Nazanin"/>
          <w:rtl/>
        </w:rPr>
      </w:pPr>
      <w:r w:rsidRPr="001105DC">
        <w:rPr>
          <w:rFonts w:cs="B Nazanin"/>
          <w:b/>
          <w:bCs/>
          <w:rtl/>
        </w:rPr>
        <w:t>مسیر پیشنهادی شروع</w:t>
      </w:r>
    </w:p>
    <w:p w14:paraId="764E304A" w14:textId="77777777" w:rsidR="001105DC" w:rsidRPr="001105DC" w:rsidRDefault="001105DC" w:rsidP="001105DC">
      <w:pPr>
        <w:rPr>
          <w:rFonts w:cs="B Nazanin"/>
          <w:rtl/>
        </w:rPr>
      </w:pPr>
      <w:r w:rsidRPr="001105DC">
        <w:rPr>
          <w:rFonts w:cs="B Nazanin"/>
          <w:rtl/>
        </w:rPr>
        <w:t>جلسه کوتاه شناخت نیاز و انتخاب ماژول‌های مورد نیاز مرکز</w:t>
      </w:r>
    </w:p>
    <w:p w14:paraId="309F7507" w14:textId="77777777" w:rsidR="001105DC" w:rsidRPr="001105DC" w:rsidRDefault="001105DC" w:rsidP="001105DC">
      <w:pPr>
        <w:rPr>
          <w:rFonts w:cs="B Nazanin"/>
          <w:rtl/>
        </w:rPr>
      </w:pPr>
      <w:r w:rsidRPr="001105DC">
        <w:rPr>
          <w:rFonts w:cs="B Nazanin"/>
          <w:rtl/>
        </w:rPr>
        <w:t>تعریف اطلاعات پایه شامل دسته‌ها، خدمات، بیمه‌ها، تعرفه‌ها و کاربران</w:t>
      </w:r>
    </w:p>
    <w:p w14:paraId="705967FB" w14:textId="77777777" w:rsidR="001105DC" w:rsidRPr="001105DC" w:rsidRDefault="001105DC" w:rsidP="001105DC">
      <w:pPr>
        <w:rPr>
          <w:rFonts w:cs="B Nazanin"/>
          <w:rtl/>
        </w:rPr>
      </w:pPr>
      <w:r w:rsidRPr="001105DC">
        <w:rPr>
          <w:rFonts w:cs="B Nazanin"/>
          <w:rtl/>
        </w:rPr>
        <w:t>آموزش تیم و شروع استفاده عملیاتی در یک یا چند بخش</w:t>
      </w:r>
    </w:p>
    <w:p w14:paraId="30F6EB3D" w14:textId="77777777" w:rsidR="001105DC" w:rsidRPr="001105DC" w:rsidRDefault="001105DC" w:rsidP="001105DC">
      <w:pPr>
        <w:rPr>
          <w:rFonts w:cs="B Nazanin"/>
          <w:rtl/>
        </w:rPr>
      </w:pPr>
      <w:r w:rsidRPr="001105DC">
        <w:rPr>
          <w:rFonts w:cs="B Nazanin"/>
          <w:rtl/>
        </w:rPr>
        <w:t>توسعه مرحله‌ای سایر بخش‌ها هم‌زمان با رشد نیازهای مرکز</w:t>
      </w:r>
    </w:p>
    <w:p w14:paraId="6F7EA441" w14:textId="3A756355" w:rsidR="00690E94" w:rsidRPr="001105DC" w:rsidRDefault="00690E94" w:rsidP="001105DC">
      <w:pPr>
        <w:rPr>
          <w:rFonts w:cs="B Nazanin"/>
        </w:rPr>
      </w:pPr>
    </w:p>
    <w:sectPr w:rsidR="00690E94" w:rsidRPr="001105DC" w:rsidSect="001105DC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5DC"/>
    <w:rsid w:val="001105DC"/>
    <w:rsid w:val="00690E94"/>
    <w:rsid w:val="00971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37199B05"/>
  <w15:chartTrackingRefBased/>
  <w15:docId w15:val="{5B50DDEE-6068-437D-A7F9-0286CB30D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fa-IR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lock">
    <w:name w:val="block"/>
    <w:basedOn w:val="DefaultParagraphFont"/>
    <w:rsid w:val="001105DC"/>
  </w:style>
  <w:style w:type="paragraph" w:styleId="NormalWeb">
    <w:name w:val="Normal (Web)"/>
    <w:basedOn w:val="Normal"/>
    <w:uiPriority w:val="99"/>
    <w:semiHidden/>
    <w:unhideWhenUsed/>
    <w:rsid w:val="001105DC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codex-docx-previewfooter">
    <w:name w:val="codex-docx-preview_footer"/>
    <w:basedOn w:val="Normal"/>
    <w:rsid w:val="001105DC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codex-docx-previewlistbullet">
    <w:name w:val="codex-docx-preview_listbullet"/>
    <w:basedOn w:val="Normal"/>
    <w:rsid w:val="001105DC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35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2269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3930049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4833756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871973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45968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18621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73057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11507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16570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55123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004384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8596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82808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001158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450974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7938589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75360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3973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10804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79947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10212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47011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32136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78246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30590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31" w:color="auto"/>
                                                                                                            <w:left w:val="single" w:sz="2" w:space="18" w:color="auto"/>
                                                                                                            <w:bottom w:val="single" w:sz="2" w:space="18" w:color="auto"/>
                                                                                                            <w:right w:val="single" w:sz="2" w:space="18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0672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365911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732386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893863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07844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45233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71373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60136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03742733">
                                          <w:marLeft w:val="0"/>
                                          <w:marRight w:val="0"/>
                                          <w:marTop w:val="10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5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82408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960459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72617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560364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72916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781461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519854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90781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19135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68834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02939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22983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534871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50385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12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9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950234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461193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732930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625299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208424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290278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6887535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571792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253785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6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6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01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6598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899979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6934581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075550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78156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18721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1827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15813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02096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42294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167787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96818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16298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167289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7879687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363952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11597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3454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77552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1269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27468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098376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035340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153144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223739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31" w:color="auto"/>
                                                                                                            <w:left w:val="single" w:sz="2" w:space="18" w:color="auto"/>
                                                                                                            <w:bottom w:val="single" w:sz="2" w:space="18" w:color="auto"/>
                                                                                                            <w:right w:val="single" w:sz="2" w:space="18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81332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78699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6133798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463329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06711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25123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82721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55747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29835484">
                                          <w:marLeft w:val="0"/>
                                          <w:marRight w:val="0"/>
                                          <w:marTop w:val="10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5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25295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39078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15720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56856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17305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115898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168222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10059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0605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7236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36278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26087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447348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90638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12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9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819759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723283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416577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253750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544382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820144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2181983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467974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039001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6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6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576</Words>
  <Characters>3288</Characters>
  <Application>Microsoft Office Word</Application>
  <DocSecurity>0</DocSecurity>
  <Lines>27</Lines>
  <Paragraphs>7</Paragraphs>
  <ScaleCrop>false</ScaleCrop>
  <Company/>
  <LinksUpToDate>false</LinksUpToDate>
  <CharactersWithSpaces>3857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hamidreza</dc:creator>
  <cp:keywords/>
  <dc:description/>
  <cp:lastModifiedBy>hamidreza</cp:lastModifiedBy>
  <cp:revision>1</cp:revision>
  <cp:lastPrinted>2026-10-30T14:24:00Z</cp:lastPrinted>
  <dcterms:created xsi:type="dcterms:W3CDTF">2026-10-30T14:14:00Z</dcterms:created>
  <dcterms:modified xsi:type="dcterms:W3CDTF">2026-10-30T14:25:00Z</dcterms:modified>
</cp:coreProperties>
</file>