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Helvetica" w:cs="Helvetica" w:eastAsia="Helvetica" w:hAnsi="Helvetica"/>
          <w:b/>
          <w:bCs/>
          <w:color w:val="1a1a2e"/>
          <w:sz w:val="40"/>
          <w:szCs w:val="40"/>
        </w:rPr>
        <w:t xml:space="preserve">Hamidreza Falahi</w:t>
      </w:r>
    </w:p>
    <w:p>
      <w:pPr>
        <w:spacing w:after="30" w:before="0"/>
      </w:pPr>
      <w:r>
        <w:rPr>
          <w:rFonts w:ascii="Helvetica" w:cs="Helvetica" w:eastAsia="Helvetica" w:hAnsi="Helvetica"/>
          <w:color w:val="1e40af"/>
          <w:sz w:val="20"/>
          <w:szCs w:val="20"/>
        </w:rPr>
        <w:t xml:space="preserve">Senior Frontend Developer  |  React &amp; Next.js</w:t>
      </w:r>
    </w:p>
    <w:p>
      <w:pPr>
        <w:spacing w:after="140" w:before="0"/>
      </w:pPr>
      <w:r>
        <w:rPr>
          <w:rFonts w:ascii="Helvetica" w:cs="Helvetica" w:eastAsia="Helvetica" w:hAnsi="Helvetica"/>
          <w:color w:val="6b7280"/>
          <w:sz w:val="17"/>
          <w:szCs w:val="17"/>
        </w:rPr>
        <w:t xml:space="preserve">Tehran, Iran  ·  +98 912 172 0295  ·  Hamidreza.lipar@gmail.com  ·  </w:t>
      </w:r>
      <w:hyperlink w:history="1" r:id="rId9oto6mzsmcpyxf0s29_na">
        <w:r>
          <w:rPr>
            <w:rFonts w:ascii="Helvetica" w:cs="Helvetica" w:eastAsia="Helvetica" w:hAnsi="Helvetica"/>
            <w:color w:val="1e40af"/>
            <w:sz w:val="17"/>
            <w:szCs w:val="17"/>
            <w:u w:val="single"/>
          </w:rPr>
          <w:t xml:space="preserve">hamidrezafalahi.ir</w:t>
        </w:r>
      </w:hyperlink>
      <w:r>
        <w:rPr>
          <w:rFonts w:ascii="Helvetica" w:cs="Helvetica" w:eastAsia="Helvetica" w:hAnsi="Helvetica"/>
          <w:color w:val="6b7280"/>
          <w:sz w:val="17"/>
          <w:szCs w:val="17"/>
        </w:rPr>
        <w:t xml:space="preserve">  ·  </w:t>
      </w:r>
      <w:hyperlink w:history="1" r:id="rIdoj_bxxdtftk7a4oyltg_t">
        <w:r>
          <w:rPr>
            <w:rFonts w:ascii="Helvetica" w:cs="Helvetica" w:eastAsia="Helvetica" w:hAnsi="Helvetica"/>
            <w:color w:val="1e40af"/>
            <w:sz w:val="17"/>
            <w:szCs w:val="17"/>
            <w:u w:val="single"/>
          </w:rPr>
          <w:t xml:space="preserve">github.com/hamidrezafallahi</w:t>
        </w:r>
      </w:hyperlink>
    </w:p>
    <w:p>
      <w:pPr>
        <w:spacing w:after="40" w:before="160"/>
      </w:pPr>
      <w:r>
        <w:rPr>
          <w:rFonts w:ascii="Helvetica" w:cs="Helvetica" w:eastAsia="Helvetica" w:hAnsi="Helvetica"/>
          <w:b/>
          <w:bCs/>
          <w:color w:val="1e40af"/>
          <w:sz w:val="18"/>
          <w:szCs w:val="18"/>
        </w:rPr>
        <w:t xml:space="preserve">PROFESSIONAL SUMMARY</w:t>
      </w:r>
    </w:p>
    <w:p>
      <w:pPr>
        <w:pBdr>
          <w:bottom w:val="single" w:color="1e40af" w:sz="4" w:space="1"/>
        </w:pBdr>
        <w:spacing w:after="80" w:before="0"/>
      </w:pP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Senior Frontend Developer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with 7+ years of experience building scalable, high-performance web applications. Deep expertise in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React.js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and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Next.js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ecosystems, enterprise ERP system architecture, and complex UI engine design. Known for designing multi-layered, zero-dependency components applying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Clean Architecture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,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DDD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, and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Event-Driven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principles. Experienced in full-stack delivery with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ASP.NET Core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on the backend, and enterprise reporting with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Stimulsoft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. Active open-source contributor with published packages on npmjs.com.</w:t>
      </w:r>
    </w:p>
    <w:p>
      <w:pPr>
        <w:spacing w:after="40" w:before="160"/>
      </w:pPr>
      <w:r>
        <w:rPr>
          <w:rFonts w:ascii="Helvetica" w:cs="Helvetica" w:eastAsia="Helvetica" w:hAnsi="Helvetica"/>
          <w:b/>
          <w:bCs/>
          <w:color w:val="1e40af"/>
          <w:sz w:val="18"/>
          <w:szCs w:val="18"/>
        </w:rPr>
        <w:t xml:space="preserve">TECHNICAL SKILLS</w:t>
      </w:r>
    </w:p>
    <w:p>
      <w:pPr>
        <w:pBdr>
          <w:bottom w:val="single" w:color="1e40af" w:sz="4" w:space="1"/>
        </w:pBdr>
        <w:spacing w:after="80" w:before="0"/>
      </w:pP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Frameworks &amp; Libraries: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React.js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,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Next.js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, Redux, Zustand, RTK Query, React Query, Formik, React Hook Form, NextAuth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Backend: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ASP.NET Core (C#)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, MediatR, CQRS Pattern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Styling: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Tailwind CSS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, Bootstrap, SASS, CSS Modules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Validation: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Zod, Yup, Custom Validators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Reporting: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Stimulsoft Reports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(report design, data binding, dynamic generation)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Web Technologies: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SPA, PWA, SSG, SSR, ISR, Server-Side Revalidation, Middleware, Firebase Notifications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Architecture &amp; Patterns: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Clean Architecture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,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DDD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, Event-Driven Design, Atomic Design, BFF (Back for Front), Layered Component Design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Storage &amp; Performance: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IndexedDB, Lazy Loading, Skeleton Loading, Infinite Scroll, Debounce, Partial Rendering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Development Practices: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Responsive Design, Globalization/i18n, RBAC, Token Management (Access &amp; Refresh), Code Documentation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Tools &amp; Platforms: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Figma, Jira, Miro, Vercel, Liara, npm Publishing, Stimulsoft</w:t>
      </w:r>
    </w:p>
    <w:p>
      <w:pPr>
        <w:spacing w:after="40" w:before="160"/>
      </w:pPr>
      <w:r>
        <w:rPr>
          <w:rFonts w:ascii="Helvetica" w:cs="Helvetica" w:eastAsia="Helvetica" w:hAnsi="Helvetica"/>
          <w:b/>
          <w:bCs/>
          <w:color w:val="1e40af"/>
          <w:sz w:val="18"/>
          <w:szCs w:val="18"/>
        </w:rPr>
        <w:t xml:space="preserve">PROFESSIONAL EXPERIENCE</w:t>
      </w:r>
    </w:p>
    <w:p>
      <w:pPr>
        <w:pBdr>
          <w:bottom w:val="single" w:color="1e40af" w:sz="4" w:space="1"/>
        </w:pBdr>
        <w:spacing w:after="80" w:before="0"/>
      </w:pPr>
    </w:p>
    <w:p>
      <w:pPr>
        <w:spacing w:after="30" w:before="120"/>
      </w:pPr>
      <w:r>
        <w:rPr>
          <w:rFonts w:ascii="Helvetica" w:cs="Helvetica" w:eastAsia="Helvetica" w:hAnsi="Helvetica"/>
          <w:b/>
          <w:bCs/>
          <w:color w:val="1a1a2e"/>
          <w:sz w:val="20"/>
          <w:szCs w:val="20"/>
        </w:rPr>
        <w:t xml:space="preserve">Senior Frontend Developer — ArianSystem</w:t>
      </w:r>
    </w:p>
    <w:p>
      <w:pPr>
        <w:spacing w:after="70" w:before="0"/>
      </w:pPr>
      <w:r>
        <w:rPr>
          <w:rFonts w:ascii="Helvetica" w:cs="Helvetica" w:eastAsia="Helvetica" w:hAnsi="Helvetica"/>
          <w:color w:val="6b7280"/>
          <w:sz w:val="17"/>
          <w:szCs w:val="17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Founded and architected the entire ERP frontend from scratch using the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Back for Front (BFF)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pattern.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Applied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Atomic Design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methodology to structure the component library — from atoms and molecules to organisms and templates — ensuring consistency and scalability across the ERP UI.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Designed and built a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Dynamic Form Renderer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and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Dynamic List Renderer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— two core engines powering the ERP configurable UI layer.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Engineered an advanced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Document Detail Grid Component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with a 6-layer architecture combining Clean Architecture, DDD, and Event-Driven Design for decoupled, reactive behavior.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The grid component maintains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zero external dependencies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, with plans to release as a standalone npm library.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Integrated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Stimulsoft Reports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for dynamic report design and generation across multiple ERP modules, enabling configurable, data-driven reporting for enterprise clients.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Utilized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IndexedDB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for client-side storage, enabling offline-capable and high-performance document interactions.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Published reusable UI components as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open-source packages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on npmjs.com.</w:t>
      </w:r>
    </w:p>
    <w:p>
      <w:pPr>
        <w:spacing w:after="30" w:before="120"/>
      </w:pPr>
      <w:r>
        <w:rPr>
          <w:rFonts w:ascii="Helvetica" w:cs="Helvetica" w:eastAsia="Helvetica" w:hAnsi="Helvetica"/>
          <w:b/>
          <w:bCs/>
          <w:color w:val="1a1a2e"/>
          <w:sz w:val="20"/>
          <w:szCs w:val="20"/>
        </w:rPr>
        <w:t xml:space="preserve">Full-Stack Developer — CandyRose (Personal Project)</w:t>
      </w:r>
    </w:p>
    <w:p>
      <w:pPr>
        <w:spacing w:after="70" w:before="0"/>
      </w:pPr>
      <w:r>
        <w:rPr>
          <w:rFonts w:ascii="Helvetica" w:cs="Helvetica" w:eastAsia="Helvetica" w:hAnsi="Helvetica"/>
          <w:color w:val="6b7280"/>
          <w:sz w:val="17"/>
          <w:szCs w:val="17"/>
        </w:rPr>
        <w:t xml:space="preserve">Independent  ·  Perfume e-commerce web application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Designed and developed a full-stack perfume online store from the ground up.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Backend: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ASP.NET Core (C#) with Clean Architecture, DDD, MediatR, and CQRS pattern.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Frontend: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Next.js with SSR and SSG for a fast, SEO-optimized shopping experience.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End-to-end implementation: product catalog, shopping flow, and API integration.</w:t>
      </w:r>
    </w:p>
    <w:p>
      <w:pPr>
        <w:spacing w:after="30" w:before="120"/>
      </w:pPr>
      <w:r>
        <w:rPr>
          <w:rFonts w:ascii="Helvetica" w:cs="Helvetica" w:eastAsia="Helvetica" w:hAnsi="Helvetica"/>
          <w:b/>
          <w:bCs/>
          <w:color w:val="1a1a2e"/>
          <w:sz w:val="20"/>
          <w:szCs w:val="20"/>
        </w:rPr>
        <w:t xml:space="preserve">Frontend Developer — Soha System</w:t>
      </w:r>
    </w:p>
    <w:p>
      <w:pPr>
        <w:spacing w:after="70" w:before="0"/>
      </w:pPr>
      <w:r>
        <w:rPr>
          <w:rFonts w:ascii="Helvetica" w:cs="Helvetica" w:eastAsia="Helvetica" w:hAnsi="Helvetica"/>
          <w:color w:val="6b7280"/>
          <w:sz w:val="17"/>
          <w:szCs w:val="17"/>
        </w:rPr>
        <w:t xml:space="preserve">2023  ·  </w:t>
      </w:r>
      <w:hyperlink w:history="1" r:id="rId7vv2y7ubx3f6a0y6evsuz">
        <w:r>
          <w:rPr>
            <w:rFonts w:ascii="Helvetica" w:cs="Helvetica" w:eastAsia="Helvetica" w:hAnsi="Helvetica"/>
            <w:color w:val="1e40af"/>
            <w:sz w:val="17"/>
            <w:szCs w:val="17"/>
            <w:u w:val="single"/>
          </w:rPr>
          <w:t xml:space="preserve">sohasys.ir</w:t>
        </w:r>
      </w:hyperlink>
      <w:r>
        <w:rPr>
          <w:rFonts w:ascii="Helvetica" w:cs="Helvetica" w:eastAsia="Helvetica" w:hAnsi="Helvetica"/>
          <w:color w:val="6b7280"/>
          <w:sz w:val="17"/>
          <w:szCs w:val="17"/>
        </w:rPr>
        <w:t xml:space="preserve">  |  </w:t>
      </w:r>
      <w:hyperlink w:history="1" r:id="rIdbvr_allxrwkjb3wqup1ji">
        <w:r>
          <w:rPr>
            <w:rFonts w:ascii="Helvetica" w:cs="Helvetica" w:eastAsia="Helvetica" w:hAnsi="Helvetica"/>
            <w:color w:val="1e40af"/>
            <w:sz w:val="17"/>
            <w:szCs w:val="17"/>
            <w:u w:val="single"/>
          </w:rPr>
          <w:t xml:space="preserve">sohasupport.com</w:t>
        </w:r>
      </w:hyperlink>
      <w:r>
        <w:rPr>
          <w:rFonts w:ascii="Helvetica" w:cs="Helvetica" w:eastAsia="Helvetica" w:hAnsi="Helvetica"/>
          <w:color w:val="6b7280"/>
          <w:sz w:val="17"/>
          <w:szCs w:val="17"/>
        </w:rPr>
        <w:t xml:space="preserve">  |  </w:t>
      </w:r>
      <w:hyperlink w:history="1" r:id="rIdqk4tsv1ktqosecgncvuth">
        <w:r>
          <w:rPr>
            <w:rFonts w:ascii="Helvetica" w:cs="Helvetica" w:eastAsia="Helvetica" w:hAnsi="Helvetica"/>
            <w:color w:val="1e40af"/>
            <w:sz w:val="17"/>
            <w:szCs w:val="17"/>
            <w:u w:val="single"/>
          </w:rPr>
          <w:t xml:space="preserve">nphqazvin.sohacrm.ir</w:t>
        </w:r>
      </w:hyperlink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Collaborated with backend team on requirements analysis and API integration across three live platforms.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Developed and maintained platforms using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React.js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,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RTK Query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, and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Tailwind CSS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Delivered responsive, cross-device compatible interfaces with consistent UX.</w:t>
      </w:r>
    </w:p>
    <w:p>
      <w:pPr>
        <w:spacing w:after="30" w:before="120"/>
      </w:pPr>
      <w:r>
        <w:rPr>
          <w:rFonts w:ascii="Helvetica" w:cs="Helvetica" w:eastAsia="Helvetica" w:hAnsi="Helvetica"/>
          <w:b/>
          <w:bCs/>
          <w:color w:val="1a1a2e"/>
          <w:sz w:val="20"/>
          <w:szCs w:val="20"/>
        </w:rPr>
        <w:t xml:space="preserve">Frontend Developer — Shobok Group</w:t>
      </w:r>
    </w:p>
    <w:p>
      <w:pPr>
        <w:spacing w:after="70" w:before="0"/>
      </w:pPr>
      <w:r>
        <w:rPr>
          <w:rFonts w:ascii="Helvetica" w:cs="Helvetica" w:eastAsia="Helvetica" w:hAnsi="Helvetica"/>
          <w:color w:val="6b7280"/>
          <w:sz w:val="17"/>
          <w:szCs w:val="17"/>
        </w:rPr>
        <w:t xml:space="preserve">2021 – 2022  ·  </w:t>
      </w:r>
      <w:hyperlink w:history="1" r:id="rIdloiqzptn6ps-y_cs-hvku">
        <w:r>
          <w:rPr>
            <w:rFonts w:ascii="Helvetica" w:cs="Helvetica" w:eastAsia="Helvetica" w:hAnsi="Helvetica"/>
            <w:color w:val="1e40af"/>
            <w:sz w:val="17"/>
            <w:szCs w:val="17"/>
            <w:u w:val="single"/>
          </w:rPr>
          <w:t xml:space="preserve">shobok.ir</w:t>
        </w:r>
      </w:hyperlink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Contributed to development and maintenance of the product and service showcase website.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Implemented UI improvements using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React.js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and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CSS Modules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to enhance user engagement.</w:t>
      </w:r>
    </w:p>
    <w:p>
      <w:pPr>
        <w:spacing w:after="30" w:before="120"/>
      </w:pPr>
      <w:r>
        <w:rPr>
          <w:rFonts w:ascii="Helvetica" w:cs="Helvetica" w:eastAsia="Helvetica" w:hAnsi="Helvetica"/>
          <w:b/>
          <w:bCs/>
          <w:color w:val="1a1a2e"/>
          <w:sz w:val="20"/>
          <w:szCs w:val="20"/>
        </w:rPr>
        <w:t xml:space="preserve">Frontend Developer — Diako</w:t>
      </w:r>
    </w:p>
    <w:p>
      <w:pPr>
        <w:spacing w:after="70" w:before="0"/>
      </w:pPr>
      <w:r>
        <w:rPr>
          <w:rFonts w:ascii="Helvetica" w:cs="Helvetica" w:eastAsia="Helvetica" w:hAnsi="Helvetica"/>
          <w:color w:val="6b7280"/>
          <w:sz w:val="17"/>
          <w:szCs w:val="17"/>
        </w:rPr>
        <w:t xml:space="preserve">2020 – 2021  ·  </w:t>
      </w:r>
      <w:hyperlink w:history="1" r:id="rIdjy1_wgg9k3hs8l8kzj2_x">
        <w:r>
          <w:rPr>
            <w:rFonts w:ascii="Helvetica" w:cs="Helvetica" w:eastAsia="Helvetica" w:hAnsi="Helvetica"/>
            <w:color w:val="1e40af"/>
            <w:sz w:val="17"/>
            <w:szCs w:val="17"/>
            <w:u w:val="single"/>
          </w:rPr>
          <w:t xml:space="preserve">diakokitchnware.com</w:t>
        </w:r>
      </w:hyperlink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Developed product display pages with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parallax scrolling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and advanced UI techniques.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Built responsive layouts optimized for desktop and mobile.</w:t>
      </w:r>
    </w:p>
    <w:p>
      <w:pPr>
        <w:spacing w:after="30" w:before="120"/>
      </w:pPr>
      <w:r>
        <w:rPr>
          <w:rFonts w:ascii="Helvetica" w:cs="Helvetica" w:eastAsia="Helvetica" w:hAnsi="Helvetica"/>
          <w:b/>
          <w:bCs/>
          <w:color w:val="1a1a2e"/>
          <w:sz w:val="20"/>
          <w:szCs w:val="20"/>
        </w:rPr>
        <w:t xml:space="preserve">Frontend Developer — Bonyad Shahid, Staff Training Office</w:t>
      </w:r>
    </w:p>
    <w:p>
      <w:pPr>
        <w:spacing w:after="70" w:before="0"/>
      </w:pPr>
      <w:r>
        <w:rPr>
          <w:rFonts w:ascii="Helvetica" w:cs="Helvetica" w:eastAsia="Helvetica" w:hAnsi="Helvetica"/>
          <w:color w:val="6b7280"/>
          <w:sz w:val="17"/>
          <w:szCs w:val="17"/>
        </w:rPr>
        <w:t xml:space="preserve">2017 – 2020  ·  </w:t>
      </w:r>
      <w:hyperlink w:history="1" r:id="rIdntsufc6jewp6gfjyd9v_7">
        <w:r>
          <w:rPr>
            <w:rFonts w:ascii="Helvetica" w:cs="Helvetica" w:eastAsia="Helvetica" w:hAnsi="Helvetica"/>
            <w:color w:val="1e40af"/>
            <w:sz w:val="17"/>
            <w:szCs w:val="17"/>
            <w:u w:val="single"/>
          </w:rPr>
          <w:t xml:space="preserve">idea.isaar.ir</w:t>
        </w:r>
      </w:hyperlink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Contributed to a </w:t>
      </w: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national-scale educational platform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supporting online classes and employee evaluations across Iran.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Developed exam management, scheduling, and performance tracking modules.</w:t>
      </w:r>
    </w:p>
    <w:p>
      <w:pPr>
        <w:spacing w:after="40" w:before="160"/>
      </w:pPr>
      <w:r>
        <w:rPr>
          <w:rFonts w:ascii="Helvetica" w:cs="Helvetica" w:eastAsia="Helvetica" w:hAnsi="Helvetica"/>
          <w:b/>
          <w:bCs/>
          <w:color w:val="1e40af"/>
          <w:sz w:val="18"/>
          <w:szCs w:val="18"/>
        </w:rPr>
        <w:t xml:space="preserve">EDUCATION</w:t>
      </w:r>
    </w:p>
    <w:p>
      <w:pPr>
        <w:pBdr>
          <w:bottom w:val="single" w:color="1e40af" w:sz="4" w:space="1"/>
        </w:pBdr>
        <w:spacing w:after="80" w:before="0"/>
      </w:pPr>
    </w:p>
    <w:p>
      <w:pPr>
        <w:spacing w:after="30" w:before="120"/>
      </w:pPr>
      <w:r>
        <w:rPr>
          <w:rFonts w:ascii="Helvetica" w:cs="Helvetica" w:eastAsia="Helvetica" w:hAnsi="Helvetica"/>
          <w:b/>
          <w:bCs/>
          <w:color w:val="1a1a2e"/>
          <w:sz w:val="20"/>
          <w:szCs w:val="20"/>
        </w:rPr>
        <w:t xml:space="preserve">B.Sc. in Engineering Sciences</w:t>
      </w:r>
    </w:p>
    <w:p>
      <w:pPr>
        <w:spacing w:after="70" w:before="0"/>
      </w:pPr>
      <w:r>
        <w:rPr>
          <w:rFonts w:ascii="Helvetica" w:cs="Helvetica" w:eastAsia="Helvetica" w:hAnsi="Helvetica"/>
          <w:color w:val="6b7280"/>
          <w:sz w:val="17"/>
          <w:szCs w:val="17"/>
        </w:rPr>
        <w:t xml:space="preserve">Islamic Azad University, South Tehran Branch  ·  2015</w:t>
      </w:r>
    </w:p>
    <w:p>
      <w:pPr>
        <w:spacing w:after="40" w:before="160"/>
      </w:pPr>
      <w:r>
        <w:rPr>
          <w:rFonts w:ascii="Helvetica" w:cs="Helvetica" w:eastAsia="Helvetica" w:hAnsi="Helvetica"/>
          <w:b/>
          <w:bCs/>
          <w:color w:val="1e40af"/>
          <w:sz w:val="18"/>
          <w:szCs w:val="18"/>
        </w:rPr>
        <w:t xml:space="preserve">CERTIFICATIONS &amp; TRAINING</w:t>
      </w:r>
    </w:p>
    <w:p>
      <w:pPr>
        <w:pBdr>
          <w:bottom w:val="single" w:color="1e40af" w:sz="4" w:space="1"/>
        </w:pBdr>
        <w:spacing w:after="80" w:before="0"/>
      </w:pP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Advanced Next.js Development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Frontcast Academy  ·  2021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Next.js Fundamentals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Darsman Academy  ·  2018</w:t>
      </w:r>
    </w:p>
    <w:p>
      <w:pPr>
        <w:spacing w:after="40" w:before="160"/>
      </w:pPr>
      <w:r>
        <w:rPr>
          <w:rFonts w:ascii="Helvetica" w:cs="Helvetica" w:eastAsia="Helvetica" w:hAnsi="Helvetica"/>
          <w:b/>
          <w:bCs/>
          <w:color w:val="1e40af"/>
          <w:sz w:val="18"/>
          <w:szCs w:val="18"/>
        </w:rPr>
        <w:t xml:space="preserve">PORTFOLIO &amp; OPEN SOURCE</w:t>
      </w:r>
    </w:p>
    <w:p>
      <w:pPr>
        <w:pBdr>
          <w:bottom w:val="single" w:color="1e40af" w:sz="4" w:space="1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ERP — ArianSystem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r>
        <w:rPr>
          <w:rFonts w:ascii="Helvetica" w:cs="Helvetica" w:eastAsia="Helvetica" w:hAnsi="Helvetica"/>
          <w:i/>
          <w:iCs/>
          <w:color w:val="1a1a2e"/>
          <w:sz w:val="18"/>
          <w:szCs w:val="18"/>
        </w:rPr>
        <w:t xml:space="preserve">Enterprise ERP web app (in testing, private)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Available upon request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Arin Tech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r>
        <w:rPr>
          <w:rFonts w:ascii="Helvetica" w:cs="Helvetica" w:eastAsia="Helvetica" w:hAnsi="Helvetica"/>
          <w:i/>
          <w:iCs/>
          <w:color w:val="1a1a2e"/>
          <w:sz w:val="18"/>
          <w:szCs w:val="18"/>
        </w:rPr>
        <w:t xml:space="preserve">Corporate site with ISR &amp; SSG optimization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hyperlink w:history="1" r:id="rIdawq-wozhn8js2urso-yqg">
        <w:r>
          <w:rPr>
            <w:rFonts w:ascii="Helvetica" w:cs="Helvetica" w:eastAsia="Helvetica" w:hAnsi="Helvetica"/>
            <w:color w:val="1e40af"/>
            <w:sz w:val="18"/>
            <w:szCs w:val="18"/>
            <w:u w:val="single"/>
          </w:rPr>
          <w:t xml:space="preserve">nextjs-v14-vscommit.vercel.app</w:t>
        </w:r>
      </w:hyperlink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react-persian-range-picker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r>
        <w:rPr>
          <w:rFonts w:ascii="Helvetica" w:cs="Helvetica" w:eastAsia="Helvetica" w:hAnsi="Helvetica"/>
          <w:i/>
          <w:iCs/>
          <w:color w:val="1a1a2e"/>
          <w:sz w:val="18"/>
          <w:szCs w:val="18"/>
        </w:rPr>
        <w:t xml:space="preserve">Advanced date range picker — dual-mode comparison, inspired by Google Analytics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hyperlink w:history="1" r:id="rIdiyjnuffqztgu0lpmgn6mz">
        <w:r>
          <w:rPr>
            <w:rFonts w:ascii="Helvetica" w:cs="Helvetica" w:eastAsia="Helvetica" w:hAnsi="Helvetica"/>
            <w:color w:val="1e40af"/>
            <w:sz w:val="18"/>
            <w:szCs w:val="18"/>
            <w:u w:val="single"/>
          </w:rPr>
          <w:t xml:space="preserve">npmjs.com/package/react-persian-range-picker</w:t>
        </w:r>
      </w:hyperlink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CandyRose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r>
        <w:rPr>
          <w:rFonts w:ascii="Helvetica" w:cs="Helvetica" w:eastAsia="Helvetica" w:hAnsi="Helvetica"/>
          <w:i/>
          <w:iCs/>
          <w:color w:val="1a1a2e"/>
          <w:sz w:val="18"/>
          <w:szCs w:val="18"/>
        </w:rPr>
        <w:t xml:space="preserve">Full-stack perfume e-commerce (Next.js + ASP.NET Core, Clean Architecture, DDD)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Available upon request</w:t>
      </w:r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Personal Website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r>
        <w:rPr>
          <w:rFonts w:ascii="Helvetica" w:cs="Helvetica" w:eastAsia="Helvetica" w:hAnsi="Helvetica"/>
          <w:i/>
          <w:iCs/>
          <w:color w:val="1a1a2e"/>
          <w:sz w:val="18"/>
          <w:szCs w:val="18"/>
        </w:rPr>
        <w:t xml:space="preserve">Portfolio and personal site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hyperlink w:history="1" r:id="rId00al72bgs6ocpr9ev-jz_">
        <w:r>
          <w:rPr>
            <w:rFonts w:ascii="Helvetica" w:cs="Helvetica" w:eastAsia="Helvetica" w:hAnsi="Helvetica"/>
            <w:color w:val="1e40af"/>
            <w:sz w:val="18"/>
            <w:szCs w:val="18"/>
            <w:u w:val="single"/>
          </w:rPr>
          <w:t xml:space="preserve">hamidrezafalahi.ir</w:t>
        </w:r>
      </w:hyperlink>
    </w:p>
    <w:p>
      <w:pPr>
        <w:pStyle w:val="ListParagraph"/>
        <w:numPr>
          <w:ilvl w:val="0"/>
          <w:numId w:val="2"/>
        </w:numPr>
        <w:spacing w:after="45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GitHub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r>
        <w:rPr>
          <w:rFonts w:ascii="Helvetica" w:cs="Helvetica" w:eastAsia="Helvetica" w:hAnsi="Helvetica"/>
          <w:i/>
          <w:iCs/>
          <w:color w:val="1a1a2e"/>
          <w:sz w:val="18"/>
          <w:szCs w:val="18"/>
        </w:rPr>
        <w:t xml:space="preserve">Personal repositories and open-source contributions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·  </w:t>
      </w:r>
      <w:hyperlink w:history="1" r:id="rIdakwvejwj5xxjkcftls3m-">
        <w:r>
          <w:rPr>
            <w:rFonts w:ascii="Helvetica" w:cs="Helvetica" w:eastAsia="Helvetica" w:hAnsi="Helvetica"/>
            <w:color w:val="1e40af"/>
            <w:sz w:val="18"/>
            <w:szCs w:val="18"/>
            <w:u w:val="single"/>
          </w:rPr>
          <w:t xml:space="preserve">github.com/hamidrezafallahi</w:t>
        </w:r>
      </w:hyperlink>
    </w:p>
    <w:p>
      <w:pPr>
        <w:spacing w:after="40" w:before="160"/>
      </w:pPr>
      <w:r>
        <w:rPr>
          <w:rFonts w:ascii="Helvetica" w:cs="Helvetica" w:eastAsia="Helvetica" w:hAnsi="Helvetica"/>
          <w:b/>
          <w:bCs/>
          <w:color w:val="1e40af"/>
          <w:sz w:val="18"/>
          <w:szCs w:val="18"/>
        </w:rPr>
        <w:t xml:space="preserve">SKILL LEVELS</w:t>
      </w:r>
    </w:p>
    <w:p>
      <w:pPr>
        <w:pBdr>
          <w:bottom w:val="single" w:color="1e40af" w:sz="4" w:space="1"/>
        </w:pBdr>
        <w:spacing w:after="80" w:before="0"/>
      </w:pP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Frontend / Next.js: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Senior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JavaScript / TypeScript: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Senior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Backend / ASP.NET Core (C#):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Mid-Level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Reporting / Stimulsoft: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Mid-Level</w:t>
      </w:r>
    </w:p>
    <w:p>
      <w:pPr>
        <w:spacing w:after="70" w:before="0"/>
      </w:pPr>
      <w:r>
        <w:rPr>
          <w:rFonts w:ascii="Helvetica" w:cs="Helvetica" w:eastAsia="Helvetica" w:hAnsi="Helvetica"/>
          <w:b/>
          <w:bCs/>
          <w:color w:val="1a1a2e"/>
          <w:sz w:val="18"/>
          <w:szCs w:val="18"/>
        </w:rPr>
        <w:t xml:space="preserve">English:</w:t>
      </w:r>
      <w:r>
        <w:rPr>
          <w:rFonts w:ascii="Helvetica" w:cs="Helvetica" w:eastAsia="Helvetica" w:hAnsi="Helvetica"/>
          <w:color w:val="1a1a2e"/>
          <w:sz w:val="18"/>
          <w:szCs w:val="18"/>
        </w:rPr>
        <w:t xml:space="preserve">  Advanced (Reading, Writing, Listening, Speaking)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oto6mzsmcpyxf0s29_na" Type="http://schemas.openxmlformats.org/officeDocument/2006/relationships/hyperlink" Target="https://hamidrezafalahi.ir" TargetMode="External"/><Relationship Id="rIdoj_bxxdtftk7a4oyltg_t" Type="http://schemas.openxmlformats.org/officeDocument/2006/relationships/hyperlink" Target="https://github.com/hamidrezafallahi" TargetMode="External"/><Relationship Id="rId7vv2y7ubx3f6a0y6evsuz" Type="http://schemas.openxmlformats.org/officeDocument/2006/relationships/hyperlink" Target="https://sohasys.ir" TargetMode="External"/><Relationship Id="rIdbvr_allxrwkjb3wqup1ji" Type="http://schemas.openxmlformats.org/officeDocument/2006/relationships/hyperlink" Target="https://sohasupport.com" TargetMode="External"/><Relationship Id="rIdqk4tsv1ktqosecgncvuth" Type="http://schemas.openxmlformats.org/officeDocument/2006/relationships/hyperlink" Target="https://nphqazvin.sohacrm.ir" TargetMode="External"/><Relationship Id="rIdloiqzptn6ps-y_cs-hvku" Type="http://schemas.openxmlformats.org/officeDocument/2006/relationships/hyperlink" Target="http://shobok.ir" TargetMode="External"/><Relationship Id="rIdjy1_wgg9k3hs8l8kzj2_x" Type="http://schemas.openxmlformats.org/officeDocument/2006/relationships/hyperlink" Target="http://diakokitchnware.com" TargetMode="External"/><Relationship Id="rIdntsufc6jewp6gfjyd9v_7" Type="http://schemas.openxmlformats.org/officeDocument/2006/relationships/hyperlink" Target="https://idea.isaar.ir" TargetMode="External"/><Relationship Id="rIdawq-wozhn8js2urso-yqg" Type="http://schemas.openxmlformats.org/officeDocument/2006/relationships/hyperlink" Target="https://nextjs-v14-vscommit.vercel.app" TargetMode="External"/><Relationship Id="rIdiyjnuffqztgu0lpmgn6mz" Type="http://schemas.openxmlformats.org/officeDocument/2006/relationships/hyperlink" Target="https://npmjs.com/package/react-persian-range-picker" TargetMode="External"/><Relationship Id="rId00al72bgs6ocpr9ev-jz_" Type="http://schemas.openxmlformats.org/officeDocument/2006/relationships/hyperlink" Target="https://hamidrezafalahi.ir" TargetMode="External"/><Relationship Id="rIdakwvejwj5xxjkcftls3m-" Type="http://schemas.openxmlformats.org/officeDocument/2006/relationships/hyperlink" Target="https://github.com/hamidrezafallahi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2026-06-16T08:24:46.330Z</dcterms:created>
  <dcterms:modified xsi:type="dcterms:W3CDTF">2026-06-16T08:24:46.330Z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