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A8" w:rsidRPr="00F969EC" w:rsidRDefault="00052DA8" w:rsidP="00F969EC">
      <w:pPr>
        <w:pStyle w:val="BodyText"/>
        <w:ind w:left="142" w:right="238"/>
        <w:rPr>
          <w:rFonts w:ascii="Arial MT"/>
          <w:sz w:val="36"/>
          <w:szCs w:val="36"/>
        </w:rPr>
      </w:pPr>
    </w:p>
    <w:p w:rsidR="00052DA8" w:rsidRPr="00F969EC" w:rsidRDefault="007C6119" w:rsidP="00F969EC">
      <w:pPr>
        <w:pStyle w:val="Title"/>
        <w:spacing w:line="223" w:lineRule="auto"/>
        <w:ind w:left="142" w:right="238"/>
        <w:jc w:val="both"/>
        <w:rPr>
          <w:sz w:val="36"/>
          <w:szCs w:val="36"/>
        </w:rPr>
      </w:pPr>
      <w:bookmarkStart w:id="0" w:name="Impact_of_the_Covid-19_Pandemic_on_Early"/>
      <w:bookmarkEnd w:id="0"/>
      <w:r w:rsidRPr="00F969EC">
        <w:rPr>
          <w:w w:val="80"/>
          <w:sz w:val="36"/>
          <w:szCs w:val="36"/>
        </w:rPr>
        <w:t>Impact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of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the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Covid‑19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Pandemic</w:t>
      </w:r>
      <w:r w:rsidRPr="00F969EC">
        <w:rPr>
          <w:spacing w:val="-11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on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Early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Childhood</w:t>
      </w:r>
      <w:r w:rsidRPr="00F969EC">
        <w:rPr>
          <w:spacing w:val="-1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Care</w:t>
      </w:r>
      <w:r w:rsidRPr="00F969EC">
        <w:rPr>
          <w:spacing w:val="-72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and</w:t>
      </w:r>
      <w:r w:rsidRPr="00F969EC">
        <w:rPr>
          <w:spacing w:val="-14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Education</w:t>
      </w:r>
    </w:p>
    <w:p w:rsidR="00052DA8" w:rsidRPr="00F969EC" w:rsidRDefault="007C6119" w:rsidP="00F969EC">
      <w:pPr>
        <w:pStyle w:val="BodyText"/>
        <w:spacing w:before="118" w:line="261" w:lineRule="auto"/>
        <w:ind w:left="142" w:right="238"/>
        <w:rPr>
          <w:sz w:val="36"/>
          <w:szCs w:val="36"/>
        </w:rPr>
      </w:pPr>
      <w:r w:rsidRPr="00F969EC">
        <w:rPr>
          <w:spacing w:val="-2"/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Covid-19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pandemic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h</w:t>
      </w:r>
      <w:bookmarkStart w:id="1" w:name="_GoBack"/>
      <w:bookmarkEnd w:id="1"/>
      <w:r w:rsidRPr="00F969EC">
        <w:rPr>
          <w:spacing w:val="-2"/>
          <w:sz w:val="36"/>
          <w:szCs w:val="36"/>
        </w:rPr>
        <w:t>as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resulted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in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monumental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changes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to education throughout the world. According to UNESCO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(</w:t>
      </w:r>
      <w:hyperlink w:anchor="_bookmark3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),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nearly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90%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world’s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student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population-over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 xml:space="preserve">1.5 billion </w:t>
      </w:r>
      <w:proofErr w:type="gramStart"/>
      <w:r w:rsidRPr="00F969EC">
        <w:rPr>
          <w:sz w:val="36"/>
          <w:szCs w:val="36"/>
        </w:rPr>
        <w:t>learners</w:t>
      </w:r>
      <w:proofErr w:type="gramEnd"/>
      <w:r w:rsidRPr="00F969EC">
        <w:rPr>
          <w:sz w:val="36"/>
          <w:szCs w:val="36"/>
        </w:rPr>
        <w:t xml:space="preserve"> in 165 countries-have had their learning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experiences disrupted by precautions and policies imple-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mented to quell the spread of the disease. Jaime</w:t>
      </w:r>
      <w:r w:rsidRPr="00F969EC">
        <w:rPr>
          <w:sz w:val="36"/>
          <w:szCs w:val="36"/>
        </w:rPr>
        <w:t xml:space="preserve"> Saavedra,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Global Director for Education, describes it as the “largest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simultaneous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shock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to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all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education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systems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in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our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lifetimes”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(World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Bank</w:t>
      </w:r>
      <w:r w:rsidRPr="00F969EC">
        <w:rPr>
          <w:spacing w:val="-11"/>
          <w:sz w:val="36"/>
          <w:szCs w:val="36"/>
        </w:rPr>
        <w:t xml:space="preserve"> </w:t>
      </w:r>
      <w:hyperlink w:anchor="_bookmark4" w:history="1">
        <w:r w:rsidRPr="00F969EC">
          <w:rPr>
            <w:color w:val="0000FF"/>
            <w:spacing w:val="-1"/>
            <w:sz w:val="36"/>
            <w:szCs w:val="36"/>
          </w:rPr>
          <w:t>2020</w:t>
        </w:r>
      </w:hyperlink>
      <w:r w:rsidRPr="00F969EC">
        <w:rPr>
          <w:spacing w:val="-1"/>
          <w:sz w:val="36"/>
          <w:szCs w:val="36"/>
        </w:rPr>
        <w:t>).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More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specific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early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childhood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tion, this international health crisis has precipitated unprec-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edented,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sweeping,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dramatic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changes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lives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dren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their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families,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preservice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inservice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teachers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of young children, and early childhood teacher educators.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Worldwide, th</w:t>
      </w:r>
      <w:r w:rsidRPr="00F969EC">
        <w:rPr>
          <w:sz w:val="36"/>
          <w:szCs w:val="36"/>
        </w:rPr>
        <w:t>e Covid-19 has also pushed the early child-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hood education system to the verge of collapse and mobi-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lized leading early childhood organizations to advocate for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 financial packages to protect early education pro-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grams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(NAEYC</w:t>
      </w:r>
      <w:r w:rsidRPr="00F969EC">
        <w:rPr>
          <w:spacing w:val="-1"/>
          <w:sz w:val="36"/>
          <w:szCs w:val="36"/>
        </w:rPr>
        <w:t xml:space="preserve"> </w:t>
      </w:r>
      <w:hyperlink w:anchor="_bookmark0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;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Zero to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Three</w:t>
      </w:r>
      <w:r w:rsidRPr="00F969EC">
        <w:rPr>
          <w:spacing w:val="-1"/>
          <w:sz w:val="36"/>
          <w:szCs w:val="36"/>
        </w:rPr>
        <w:t xml:space="preserve"> </w:t>
      </w:r>
      <w:hyperlink w:anchor="_bookmark6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).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Medical research suggests that, strictly speaking, Covid-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19 is not a “children’s disease” because, up to this point,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there are few confirmed cases of the coronavirus in 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young and, even a</w:t>
      </w:r>
      <w:r w:rsidRPr="00F969EC">
        <w:rPr>
          <w:sz w:val="36"/>
          <w:szCs w:val="36"/>
        </w:rPr>
        <w:t>mong children who contract the disease,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the fatality rate has been very low (Spaull </w:t>
      </w:r>
      <w:hyperlink w:anchor="_bookmark1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). Yet when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consider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all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aspects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of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young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children’s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development,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profound implications of this global pandemic are evident.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lastRenderedPageBreak/>
        <w:t>Covid-19 not only suspended normal childhood activities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such</w:t>
      </w:r>
      <w:r w:rsidRPr="00F969EC">
        <w:rPr>
          <w:spacing w:val="31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32"/>
          <w:sz w:val="36"/>
          <w:szCs w:val="36"/>
        </w:rPr>
        <w:t xml:space="preserve"> </w:t>
      </w:r>
      <w:r w:rsidRPr="00F969EC">
        <w:rPr>
          <w:sz w:val="36"/>
          <w:szCs w:val="36"/>
        </w:rPr>
        <w:t>attending</w:t>
      </w:r>
      <w:r w:rsidRPr="00F969EC">
        <w:rPr>
          <w:spacing w:val="32"/>
          <w:sz w:val="36"/>
          <w:szCs w:val="36"/>
        </w:rPr>
        <w:t xml:space="preserve"> </w:t>
      </w:r>
      <w:r w:rsidRPr="00F969EC">
        <w:rPr>
          <w:sz w:val="36"/>
          <w:szCs w:val="36"/>
        </w:rPr>
        <w:t>school,</w:t>
      </w:r>
      <w:r w:rsidRPr="00F969EC">
        <w:rPr>
          <w:spacing w:val="32"/>
          <w:sz w:val="36"/>
          <w:szCs w:val="36"/>
        </w:rPr>
        <w:t xml:space="preserve"> </w:t>
      </w:r>
      <w:r w:rsidRPr="00F969EC">
        <w:rPr>
          <w:sz w:val="36"/>
          <w:szCs w:val="36"/>
        </w:rPr>
        <w:t>interacting</w:t>
      </w:r>
      <w:r w:rsidRPr="00F969EC">
        <w:rPr>
          <w:spacing w:val="31"/>
          <w:sz w:val="36"/>
          <w:szCs w:val="36"/>
        </w:rPr>
        <w:t xml:space="preserve"> </w:t>
      </w:r>
      <w:r w:rsidRPr="00F969EC">
        <w:rPr>
          <w:sz w:val="36"/>
          <w:szCs w:val="36"/>
        </w:rPr>
        <w:t>with</w:t>
      </w:r>
      <w:r w:rsidRPr="00F969EC">
        <w:rPr>
          <w:spacing w:val="32"/>
          <w:sz w:val="36"/>
          <w:szCs w:val="36"/>
        </w:rPr>
        <w:t xml:space="preserve"> </w:t>
      </w:r>
      <w:r w:rsidRPr="00F969EC">
        <w:rPr>
          <w:sz w:val="36"/>
          <w:szCs w:val="36"/>
        </w:rPr>
        <w:t>extended</w:t>
      </w:r>
      <w:r w:rsidRPr="00F969EC">
        <w:rPr>
          <w:spacing w:val="32"/>
          <w:sz w:val="36"/>
          <w:szCs w:val="36"/>
        </w:rPr>
        <w:t xml:space="preserve"> </w:t>
      </w:r>
      <w:r w:rsidRPr="00F969EC">
        <w:rPr>
          <w:sz w:val="36"/>
          <w:szCs w:val="36"/>
        </w:rPr>
        <w:t>fam-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ily and friends, playing outdoors, and exploring nature but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also disrupted the consequent socio-emotional benefits that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accrue from children’s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engagement in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these experiences.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Children are inherently vulnerable because they depend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on adults to have their most basic needs met. When those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adults lack the wherewithal to cope with the immediate,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urgent, and multiple adaptive demands a pandemic places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36"/>
          <w:sz w:val="36"/>
          <w:szCs w:val="36"/>
        </w:rPr>
        <w:t xml:space="preserve"> </w:t>
      </w:r>
      <w:r w:rsidRPr="00F969EC">
        <w:rPr>
          <w:sz w:val="36"/>
          <w:szCs w:val="36"/>
        </w:rPr>
        <w:t>families</w:t>
      </w:r>
      <w:r w:rsidRPr="00F969EC">
        <w:rPr>
          <w:spacing w:val="36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37"/>
          <w:sz w:val="36"/>
          <w:szCs w:val="36"/>
        </w:rPr>
        <w:t xml:space="preserve"> </w:t>
      </w:r>
      <w:r w:rsidRPr="00F969EC">
        <w:rPr>
          <w:sz w:val="36"/>
          <w:szCs w:val="36"/>
        </w:rPr>
        <w:t>when</w:t>
      </w:r>
      <w:r w:rsidRPr="00F969EC">
        <w:rPr>
          <w:spacing w:val="36"/>
          <w:sz w:val="36"/>
          <w:szCs w:val="36"/>
        </w:rPr>
        <w:t xml:space="preserve"> </w:t>
      </w:r>
      <w:r w:rsidRPr="00F969EC">
        <w:rPr>
          <w:sz w:val="36"/>
          <w:szCs w:val="36"/>
        </w:rPr>
        <w:t>support</w:t>
      </w:r>
      <w:r w:rsidRPr="00F969EC">
        <w:rPr>
          <w:spacing w:val="37"/>
          <w:sz w:val="36"/>
          <w:szCs w:val="36"/>
        </w:rPr>
        <w:t xml:space="preserve"> </w:t>
      </w:r>
      <w:r w:rsidRPr="00F969EC">
        <w:rPr>
          <w:sz w:val="36"/>
          <w:szCs w:val="36"/>
        </w:rPr>
        <w:t>systems</w:t>
      </w:r>
      <w:r w:rsidRPr="00F969EC">
        <w:rPr>
          <w:spacing w:val="36"/>
          <w:sz w:val="36"/>
          <w:szCs w:val="36"/>
        </w:rPr>
        <w:t xml:space="preserve"> </w:t>
      </w:r>
      <w:r w:rsidRPr="00F969EC">
        <w:rPr>
          <w:sz w:val="36"/>
          <w:szCs w:val="36"/>
        </w:rPr>
        <w:t>do</w:t>
      </w:r>
      <w:r w:rsidRPr="00F969EC">
        <w:rPr>
          <w:spacing w:val="37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36"/>
          <w:sz w:val="36"/>
          <w:szCs w:val="36"/>
        </w:rPr>
        <w:t xml:space="preserve"> </w:t>
      </w:r>
      <w:r w:rsidRPr="00F969EC">
        <w:rPr>
          <w:sz w:val="36"/>
          <w:szCs w:val="36"/>
        </w:rPr>
        <w:t>exist,</w:t>
      </w:r>
      <w:r w:rsidRPr="00F969EC">
        <w:rPr>
          <w:spacing w:val="37"/>
          <w:sz w:val="36"/>
          <w:szCs w:val="36"/>
        </w:rPr>
        <w:t xml:space="preserve"> </w:t>
      </w:r>
      <w:r w:rsidRPr="00F969EC">
        <w:rPr>
          <w:sz w:val="36"/>
          <w:szCs w:val="36"/>
        </w:rPr>
        <w:t>fal-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ter, or cease, it can result in unmitigated disaster for 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very young. As Xafis (</w:t>
      </w:r>
      <w:hyperlink w:anchor="_bookmark5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) notes, the most affected “are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those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individuals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routinely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disadvantaged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1"/>
          <w:sz w:val="36"/>
          <w:szCs w:val="36"/>
        </w:rPr>
        <w:t xml:space="preserve"> </w:t>
      </w:r>
      <w:r w:rsidRPr="00F969EC">
        <w:rPr>
          <w:sz w:val="36"/>
          <w:szCs w:val="36"/>
        </w:rPr>
        <w:t>social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injustice created by the misdistribution of power, money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 resources” (unpaged). Particularly for children who are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living in poverty, chronically ill, have disabilities, experi-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ence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housing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food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insecurity,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reside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remote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areas,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margin</w:t>
      </w:r>
      <w:r w:rsidRPr="00F969EC">
        <w:rPr>
          <w:spacing w:val="-1"/>
          <w:sz w:val="36"/>
          <w:szCs w:val="36"/>
        </w:rPr>
        <w:t>alized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by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mainstream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society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(e.g.,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indigenous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people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and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migrant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workers),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or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are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suffering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from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neglect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or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abuse,</w:t>
      </w:r>
      <w:r w:rsidRPr="00F969EC">
        <w:rPr>
          <w:sz w:val="36"/>
          <w:szCs w:val="36"/>
        </w:rPr>
        <w:t xml:space="preserve"> problems are exacerbated by pandemics. As concerning as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these immediate and observable consequences of Covid-19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for young children are, even</w:t>
      </w:r>
      <w:r w:rsidRPr="00F969EC">
        <w:rPr>
          <w:sz w:val="36"/>
          <w:szCs w:val="36"/>
        </w:rPr>
        <w:t xml:space="preserve"> less is known about what 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long-term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effects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may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be.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From</w:t>
      </w:r>
      <w:r w:rsidRPr="00F969EC">
        <w:rPr>
          <w:spacing w:val="16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16"/>
          <w:sz w:val="36"/>
          <w:szCs w:val="36"/>
        </w:rPr>
        <w:t xml:space="preserve"> </w:t>
      </w:r>
      <w:r w:rsidRPr="00F969EC">
        <w:rPr>
          <w:sz w:val="36"/>
          <w:szCs w:val="36"/>
        </w:rPr>
        <w:t>scholar’s</w:t>
      </w:r>
      <w:r w:rsidRPr="00F969EC">
        <w:rPr>
          <w:spacing w:val="17"/>
          <w:sz w:val="36"/>
          <w:szCs w:val="36"/>
        </w:rPr>
        <w:t xml:space="preserve"> </w:t>
      </w:r>
      <w:r w:rsidRPr="00F969EC">
        <w:rPr>
          <w:sz w:val="36"/>
          <w:szCs w:val="36"/>
        </w:rPr>
        <w:t>perspective,</w:t>
      </w:r>
      <w:r w:rsidRPr="00F969EC">
        <w:rPr>
          <w:spacing w:val="16"/>
          <w:sz w:val="36"/>
          <w:szCs w:val="36"/>
        </w:rPr>
        <w:t xml:space="preserve"> </w:t>
      </w:r>
      <w:r w:rsidRPr="00F969EC">
        <w:rPr>
          <w:sz w:val="36"/>
          <w:szCs w:val="36"/>
        </w:rPr>
        <w:t>we</w:t>
      </w:r>
      <w:r w:rsidRPr="00F969EC">
        <w:rPr>
          <w:spacing w:val="16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17"/>
          <w:sz w:val="36"/>
          <w:szCs w:val="36"/>
        </w:rPr>
        <w:t xml:space="preserve"> </w:t>
      </w:r>
      <w:r w:rsidRPr="00F969EC">
        <w:rPr>
          <w:sz w:val="36"/>
          <w:szCs w:val="36"/>
        </w:rPr>
        <w:t>now</w:t>
      </w:r>
      <w:r w:rsidRPr="00F969EC">
        <w:rPr>
          <w:spacing w:val="16"/>
          <w:sz w:val="36"/>
          <w:szCs w:val="36"/>
        </w:rPr>
        <w:t xml:space="preserve"> </w:t>
      </w:r>
      <w:r w:rsidRPr="00F969EC">
        <w:rPr>
          <w:sz w:val="36"/>
          <w:szCs w:val="36"/>
        </w:rPr>
        <w:t>“participants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biggest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unplanned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experiment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that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education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has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ever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seen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our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lifetimes”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(Thomas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Rogers</w:t>
      </w:r>
      <w:r w:rsidRPr="00F969EC">
        <w:rPr>
          <w:spacing w:val="-5"/>
          <w:sz w:val="36"/>
          <w:szCs w:val="36"/>
        </w:rPr>
        <w:t xml:space="preserve"> </w:t>
      </w:r>
      <w:hyperlink w:anchor="_bookmark2" w:history="1">
        <w:r w:rsidRPr="00F969EC">
          <w:rPr>
            <w:color w:val="0000FF"/>
            <w:sz w:val="36"/>
            <w:szCs w:val="36"/>
          </w:rPr>
          <w:t>2020</w:t>
        </w:r>
      </w:hyperlink>
      <w:r w:rsidRPr="00F969EC">
        <w:rPr>
          <w:sz w:val="36"/>
          <w:szCs w:val="36"/>
        </w:rPr>
        <w:t>,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unpaged).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Whether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or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stays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true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its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categorization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novel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virus,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nearly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every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article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or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chapter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topic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has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2020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publication.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Research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so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recent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that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much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material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published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online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yet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available</w:t>
      </w:r>
      <w:r w:rsidRPr="00F969EC">
        <w:rPr>
          <w:spacing w:val="10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hard</w:t>
      </w:r>
      <w:r w:rsidRPr="00F969EC">
        <w:rPr>
          <w:spacing w:val="27"/>
          <w:sz w:val="36"/>
          <w:szCs w:val="36"/>
        </w:rPr>
        <w:t xml:space="preserve"> </w:t>
      </w:r>
      <w:r w:rsidRPr="00F969EC">
        <w:rPr>
          <w:sz w:val="36"/>
          <w:szCs w:val="36"/>
        </w:rPr>
        <w:t>copy.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Furthermore,</w:t>
      </w:r>
      <w:r w:rsidRPr="00F969EC">
        <w:rPr>
          <w:spacing w:val="2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situation</w:t>
      </w:r>
      <w:r w:rsidRPr="00F969EC">
        <w:rPr>
          <w:spacing w:val="27"/>
          <w:sz w:val="36"/>
          <w:szCs w:val="36"/>
        </w:rPr>
        <w:t xml:space="preserve"> </w:t>
      </w:r>
      <w:r w:rsidRPr="00F969EC">
        <w:rPr>
          <w:sz w:val="36"/>
          <w:szCs w:val="36"/>
        </w:rPr>
        <w:t>remains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lastRenderedPageBreak/>
        <w:t>fluid,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with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some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early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assertions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being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revised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or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revoked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new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evidence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accumulates.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Although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information</w:t>
      </w:r>
      <w:r w:rsidRPr="00F969EC">
        <w:rPr>
          <w:spacing w:val="7"/>
          <w:sz w:val="36"/>
          <w:szCs w:val="36"/>
        </w:rPr>
        <w:t xml:space="preserve"> </w:t>
      </w:r>
      <w:r w:rsidRPr="00F969EC">
        <w:rPr>
          <w:sz w:val="36"/>
          <w:szCs w:val="36"/>
        </w:rPr>
        <w:t>explosion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associated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with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Covid-19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was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first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concentrated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medi-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cal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health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fields,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it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now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spans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disciplinary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boundaries.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It</w:t>
      </w:r>
      <w:r w:rsidRPr="00F969EC">
        <w:rPr>
          <w:spacing w:val="5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source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professional</w:t>
      </w:r>
      <w:r w:rsidRPr="00F969EC">
        <w:rPr>
          <w:spacing w:val="5"/>
          <w:sz w:val="36"/>
          <w:szCs w:val="36"/>
        </w:rPr>
        <w:t xml:space="preserve"> </w:t>
      </w:r>
      <w:r w:rsidRPr="00F969EC">
        <w:rPr>
          <w:sz w:val="36"/>
          <w:szCs w:val="36"/>
        </w:rPr>
        <w:t>pride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that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our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publisher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Early</w:t>
      </w:r>
      <w:r w:rsidRPr="00F969EC">
        <w:rPr>
          <w:i/>
          <w:spacing w:val="5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Childhood</w:t>
      </w:r>
      <w:r w:rsidRPr="00F969EC">
        <w:rPr>
          <w:i/>
          <w:spacing w:val="6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Education</w:t>
      </w:r>
      <w:r w:rsidRPr="00F969EC">
        <w:rPr>
          <w:i/>
          <w:spacing w:val="5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Journal</w:t>
      </w:r>
      <w:r w:rsidRPr="00F969EC">
        <w:rPr>
          <w:sz w:val="36"/>
          <w:szCs w:val="36"/>
        </w:rPr>
        <w:t>,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Springer</w:t>
      </w:r>
      <w:r w:rsidRPr="00F969EC">
        <w:rPr>
          <w:spacing w:val="5"/>
          <w:sz w:val="36"/>
          <w:szCs w:val="36"/>
        </w:rPr>
        <w:t xml:space="preserve"> </w:t>
      </w:r>
      <w:r w:rsidRPr="00F969EC">
        <w:rPr>
          <w:sz w:val="36"/>
          <w:szCs w:val="36"/>
        </w:rPr>
        <w:t>Nature,</w:t>
      </w:r>
      <w:r w:rsidRPr="00F969EC">
        <w:rPr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took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swift</w:t>
      </w:r>
      <w:r w:rsidRPr="00F969EC">
        <w:rPr>
          <w:spacing w:val="43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43"/>
          <w:sz w:val="36"/>
          <w:szCs w:val="36"/>
        </w:rPr>
        <w:t xml:space="preserve"> </w:t>
      </w:r>
      <w:r w:rsidRPr="00F969EC">
        <w:rPr>
          <w:sz w:val="36"/>
          <w:szCs w:val="36"/>
        </w:rPr>
        <w:t>decisive</w:t>
      </w:r>
      <w:r w:rsidRPr="00F969EC">
        <w:rPr>
          <w:spacing w:val="44"/>
          <w:sz w:val="36"/>
          <w:szCs w:val="36"/>
        </w:rPr>
        <w:t xml:space="preserve"> </w:t>
      </w:r>
      <w:r w:rsidRPr="00F969EC">
        <w:rPr>
          <w:sz w:val="36"/>
          <w:szCs w:val="36"/>
        </w:rPr>
        <w:t>action</w:t>
      </w:r>
      <w:r w:rsidRPr="00F969EC">
        <w:rPr>
          <w:spacing w:val="43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43"/>
          <w:sz w:val="36"/>
          <w:szCs w:val="36"/>
        </w:rPr>
        <w:t xml:space="preserve"> </w:t>
      </w:r>
      <w:r w:rsidRPr="00F969EC">
        <w:rPr>
          <w:sz w:val="36"/>
          <w:szCs w:val="36"/>
        </w:rPr>
        <w:t>disseminate</w:t>
      </w:r>
      <w:r w:rsidRPr="00F969EC">
        <w:rPr>
          <w:spacing w:val="44"/>
          <w:sz w:val="36"/>
          <w:szCs w:val="36"/>
        </w:rPr>
        <w:t xml:space="preserve"> </w:t>
      </w:r>
      <w:r w:rsidRPr="00F969EC">
        <w:rPr>
          <w:sz w:val="36"/>
          <w:szCs w:val="36"/>
        </w:rPr>
        <w:t>information</w:t>
      </w:r>
      <w:r w:rsidRPr="00F969EC">
        <w:rPr>
          <w:spacing w:val="43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making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all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their</w:t>
      </w:r>
      <w:r w:rsidRPr="00F969EC">
        <w:rPr>
          <w:spacing w:val="31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publications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31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available,</w:t>
      </w:r>
      <w:r w:rsidRPr="00F969EC">
        <w:rPr>
          <w:spacing w:val="31"/>
          <w:sz w:val="36"/>
          <w:szCs w:val="36"/>
        </w:rPr>
        <w:t xml:space="preserve"> </w:t>
      </w:r>
      <w:r w:rsidRPr="00F969EC">
        <w:rPr>
          <w:sz w:val="36"/>
          <w:szCs w:val="36"/>
        </w:rPr>
        <w:t>free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charge.</w:t>
      </w:r>
      <w:r w:rsidRPr="00F969EC">
        <w:rPr>
          <w:spacing w:val="4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After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reviewing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these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materials,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well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those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published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leading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professional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organizations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other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respected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publishers,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early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childhood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education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was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well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represented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literature.</w:t>
      </w:r>
      <w:proofErr w:type="gramEnd"/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When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we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proposed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two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distinct</w:t>
      </w:r>
    </w:p>
    <w:p w:rsidR="00052DA8" w:rsidRPr="00F969EC" w:rsidRDefault="007C6119" w:rsidP="00F969EC">
      <w:pPr>
        <w:pStyle w:val="BodyText"/>
        <w:spacing w:line="216" w:lineRule="exact"/>
        <w:ind w:left="142" w:right="238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projects</w:t>
      </w:r>
      <w:proofErr w:type="gramEnd"/>
      <w:r w:rsidRPr="00F969EC">
        <w:rPr>
          <w:sz w:val="36"/>
          <w:szCs w:val="36"/>
        </w:rPr>
        <w:t>:</w:t>
      </w:r>
    </w:p>
    <w:p w:rsidR="00052DA8" w:rsidRPr="00F969EC" w:rsidRDefault="007C6119" w:rsidP="00F969EC">
      <w:pPr>
        <w:pStyle w:val="ListParagraph"/>
        <w:numPr>
          <w:ilvl w:val="0"/>
          <w:numId w:val="2"/>
        </w:numPr>
        <w:tabs>
          <w:tab w:val="left" w:pos="505"/>
        </w:tabs>
        <w:spacing w:before="263"/>
        <w:ind w:left="142" w:right="238" w:firstLine="0"/>
        <w:jc w:val="both"/>
        <w:rPr>
          <w:i/>
          <w:sz w:val="36"/>
          <w:szCs w:val="36"/>
        </w:rPr>
      </w:pPr>
      <w:r w:rsidRPr="00F969EC">
        <w:rPr>
          <w:sz w:val="36"/>
          <w:szCs w:val="36"/>
        </w:rPr>
        <w:t>a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special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issue</w:t>
      </w:r>
      <w:r w:rsidRPr="00F969EC">
        <w:rPr>
          <w:spacing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Early</w:t>
      </w:r>
      <w:r w:rsidRPr="00F969EC">
        <w:rPr>
          <w:i/>
          <w:spacing w:val="8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Childhood</w:t>
      </w:r>
      <w:r w:rsidRPr="00F969EC">
        <w:rPr>
          <w:i/>
          <w:spacing w:val="8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Education</w:t>
      </w:r>
      <w:r w:rsidRPr="00F969EC">
        <w:rPr>
          <w:i/>
          <w:spacing w:val="8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Journal</w:t>
      </w:r>
    </w:p>
    <w:p w:rsidR="00052DA8" w:rsidRPr="00F969EC" w:rsidRDefault="007C6119" w:rsidP="00F969EC">
      <w:pPr>
        <w:pStyle w:val="BodyText"/>
        <w:spacing w:before="20"/>
        <w:ind w:left="142" w:right="238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and</w:t>
      </w:r>
      <w:proofErr w:type="gramEnd"/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pStyle w:val="ListParagraph"/>
        <w:numPr>
          <w:ilvl w:val="0"/>
          <w:numId w:val="2"/>
        </w:numPr>
        <w:tabs>
          <w:tab w:val="left" w:pos="501"/>
        </w:tabs>
        <w:spacing w:before="21" w:line="261" w:lineRule="auto"/>
        <w:ind w:left="142" w:right="238" w:firstLine="0"/>
        <w:jc w:val="both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an</w:t>
      </w:r>
      <w:proofErr w:type="gramEnd"/>
      <w:r w:rsidRPr="00F969EC">
        <w:rPr>
          <w:spacing w:val="14"/>
          <w:sz w:val="36"/>
          <w:szCs w:val="36"/>
        </w:rPr>
        <w:t xml:space="preserve"> </w:t>
      </w:r>
      <w:r w:rsidRPr="00F969EC">
        <w:rPr>
          <w:sz w:val="36"/>
          <w:szCs w:val="36"/>
        </w:rPr>
        <w:t>edited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series,</w:t>
      </w:r>
      <w:r w:rsidRPr="00F969EC">
        <w:rPr>
          <w:spacing w:val="15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Educating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Young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Child,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Springer Nature gave their immediate and enthusiastic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support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concept.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Through a series of email conversations and a review of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 Calls for Papers of other editors, we formulated a strat-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egy.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first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challenge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was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that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typical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way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identify-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ing contributors—by looking at their previous publications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on the subject m</w:t>
      </w:r>
      <w:r w:rsidRPr="00F969EC">
        <w:rPr>
          <w:sz w:val="36"/>
          <w:szCs w:val="36"/>
        </w:rPr>
        <w:t>atter—was virtually inaccessible, given the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recency of the topic. It is difficult to determine who in our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field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currently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engaged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inquiry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related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pandemic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or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predict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who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might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be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sufficiently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interested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become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well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steeped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interna</w:t>
      </w:r>
      <w:r w:rsidRPr="00F969EC">
        <w:rPr>
          <w:sz w:val="36"/>
          <w:szCs w:val="36"/>
        </w:rPr>
        <w:t>tional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interdisciplinary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litera-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ture. There is a definite need for curated information about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 and early childhood education and high-quality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published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resources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an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important</w:t>
      </w:r>
      <w:r w:rsidRPr="00F969EC">
        <w:rPr>
          <w:spacing w:val="-3"/>
          <w:sz w:val="36"/>
          <w:szCs w:val="36"/>
        </w:rPr>
        <w:t xml:space="preserve"> </w:t>
      </w:r>
      <w:r w:rsidRPr="00F969EC">
        <w:rPr>
          <w:sz w:val="36"/>
          <w:szCs w:val="36"/>
        </w:rPr>
        <w:t>form</w:t>
      </w:r>
      <w:r w:rsidRPr="00F969EC">
        <w:rPr>
          <w:spacing w:val="-3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support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3"/>
          <w:sz w:val="36"/>
          <w:szCs w:val="36"/>
        </w:rPr>
        <w:t xml:space="preserve"> </w:t>
      </w:r>
      <w:r w:rsidRPr="00F969EC">
        <w:rPr>
          <w:sz w:val="36"/>
          <w:szCs w:val="36"/>
        </w:rPr>
        <w:t>our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lastRenderedPageBreak/>
        <w:t>field.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This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combined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Call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Papers,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both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special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issue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of </w:t>
      </w:r>
      <w:r w:rsidRPr="00F969EC">
        <w:rPr>
          <w:i/>
          <w:sz w:val="36"/>
          <w:szCs w:val="36"/>
        </w:rPr>
        <w:t xml:space="preserve">Early Childhood Education Journal </w:t>
      </w:r>
      <w:r w:rsidRPr="00F969EC">
        <w:rPr>
          <w:sz w:val="36"/>
          <w:szCs w:val="36"/>
        </w:rPr>
        <w:t>and a call for con-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tributors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chapters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an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edited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Educat-</w:t>
      </w:r>
      <w:r w:rsidRPr="00F969EC">
        <w:rPr>
          <w:i/>
          <w:spacing w:val="-47"/>
          <w:sz w:val="36"/>
          <w:szCs w:val="36"/>
        </w:rPr>
        <w:t xml:space="preserve"> </w:t>
      </w:r>
      <w:r w:rsidRPr="00F969EC">
        <w:rPr>
          <w:i/>
          <w:spacing w:val="-1"/>
          <w:sz w:val="36"/>
          <w:szCs w:val="36"/>
        </w:rPr>
        <w:t>ing</w:t>
      </w:r>
      <w:r w:rsidRPr="00F969EC">
        <w:rPr>
          <w:i/>
          <w:spacing w:val="-12"/>
          <w:sz w:val="36"/>
          <w:szCs w:val="36"/>
        </w:rPr>
        <w:t xml:space="preserve"> </w:t>
      </w:r>
      <w:r w:rsidRPr="00F969EC">
        <w:rPr>
          <w:i/>
          <w:spacing w:val="-1"/>
          <w:sz w:val="36"/>
          <w:szCs w:val="36"/>
        </w:rPr>
        <w:t>the</w:t>
      </w:r>
      <w:r w:rsidRPr="00F969EC">
        <w:rPr>
          <w:i/>
          <w:spacing w:val="-11"/>
          <w:sz w:val="36"/>
          <w:szCs w:val="36"/>
        </w:rPr>
        <w:t xml:space="preserve"> </w:t>
      </w:r>
      <w:r w:rsidRPr="00F969EC">
        <w:rPr>
          <w:i/>
          <w:spacing w:val="-1"/>
          <w:sz w:val="36"/>
          <w:szCs w:val="36"/>
        </w:rPr>
        <w:t>Young</w:t>
      </w:r>
      <w:r w:rsidRPr="00F969EC">
        <w:rPr>
          <w:i/>
          <w:spacing w:val="-12"/>
          <w:sz w:val="36"/>
          <w:szCs w:val="36"/>
        </w:rPr>
        <w:t xml:space="preserve"> </w:t>
      </w:r>
      <w:r w:rsidRPr="00F969EC">
        <w:rPr>
          <w:i/>
          <w:spacing w:val="-1"/>
          <w:sz w:val="36"/>
          <w:szCs w:val="36"/>
        </w:rPr>
        <w:t>Child</w:t>
      </w:r>
      <w:r w:rsidRPr="00F969EC">
        <w:rPr>
          <w:i/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is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one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step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toward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identifying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authors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write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authoritatively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about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some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aspect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phenomenon.</w:t>
      </w:r>
    </w:p>
    <w:p w:rsidR="00052DA8" w:rsidRPr="00F969EC" w:rsidRDefault="007C6119" w:rsidP="00F969EC">
      <w:pPr>
        <w:pStyle w:val="Heading2"/>
        <w:ind w:left="142" w:right="238"/>
        <w:jc w:val="both"/>
        <w:rPr>
          <w:sz w:val="36"/>
          <w:szCs w:val="36"/>
        </w:rPr>
      </w:pPr>
      <w:r w:rsidRPr="00F969EC">
        <w:rPr>
          <w:sz w:val="36"/>
          <w:szCs w:val="36"/>
        </w:rPr>
        <w:t>Timeline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Articles:</w:t>
      </w:r>
    </w:p>
    <w:p w:rsidR="00052DA8" w:rsidRPr="00F969EC" w:rsidRDefault="007C6119" w:rsidP="00F969EC">
      <w:pPr>
        <w:spacing w:before="19" w:line="261" w:lineRule="auto"/>
        <w:ind w:left="142" w:right="238"/>
        <w:jc w:val="both"/>
        <w:rPr>
          <w:b/>
          <w:i/>
          <w:sz w:val="36"/>
          <w:szCs w:val="36"/>
        </w:rPr>
      </w:pPr>
      <w:r w:rsidRPr="00F969EC">
        <w:rPr>
          <w:b/>
          <w:sz w:val="36"/>
          <w:szCs w:val="36"/>
        </w:rPr>
        <w:t xml:space="preserve">Special Issue of </w:t>
      </w:r>
      <w:r w:rsidRPr="00F969EC">
        <w:rPr>
          <w:b/>
          <w:i/>
          <w:sz w:val="36"/>
          <w:szCs w:val="36"/>
        </w:rPr>
        <w:t>Early Childhood Education Journal</w:t>
      </w:r>
      <w:r w:rsidRPr="00F969EC">
        <w:rPr>
          <w:b/>
          <w:i/>
          <w:spacing w:val="1"/>
          <w:sz w:val="36"/>
          <w:szCs w:val="36"/>
        </w:rPr>
        <w:t xml:space="preserve"> </w:t>
      </w:r>
      <w:r w:rsidRPr="00F969EC">
        <w:rPr>
          <w:b/>
          <w:i/>
          <w:sz w:val="36"/>
          <w:szCs w:val="36"/>
        </w:rPr>
        <w:t>(ECEJ)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Timeliness is an important consideration in this project.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To facilitate that goal, we are asking prospective authors of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articles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ECEJ</w:t>
      </w:r>
      <w:r w:rsidRPr="00F969EC">
        <w:rPr>
          <w:i/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submit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abstract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more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than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300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words by September 1st. The editors will provide feedback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concept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article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early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process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rather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than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waiting until an entire manuscript has been prepared. Fol-</w:t>
      </w:r>
      <w:r w:rsidRPr="00F969EC">
        <w:rPr>
          <w:spacing w:val="1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lowing</w:t>
      </w:r>
      <w:proofErr w:type="gramEnd"/>
      <w:r w:rsidRPr="00F969EC">
        <w:rPr>
          <w:sz w:val="36"/>
          <w:szCs w:val="36"/>
        </w:rPr>
        <w:t xml:space="preserve"> the example of other editors, we will expedite 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peer review process and have proposed a tight timeline, as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follows.</w:t>
      </w:r>
    </w:p>
    <w:p w:rsidR="00052DA8" w:rsidRPr="00F969EC" w:rsidRDefault="007C6119" w:rsidP="00F969EC">
      <w:pPr>
        <w:pStyle w:val="BodyText"/>
        <w:spacing w:line="224" w:lineRule="exact"/>
        <w:ind w:left="142" w:right="238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Abstracts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due: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September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1st.</w:t>
      </w:r>
      <w:proofErr w:type="gramEnd"/>
    </w:p>
    <w:p w:rsidR="00052DA8" w:rsidRPr="00F969EC" w:rsidRDefault="007C6119" w:rsidP="00F969EC">
      <w:pPr>
        <w:pStyle w:val="BodyText"/>
        <w:spacing w:before="18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Notification of acceptance: September 20th.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Manuscripts due: January 4th.</w:t>
      </w:r>
    </w:p>
    <w:p w:rsidR="00052DA8" w:rsidRPr="00F969EC" w:rsidRDefault="007C6119" w:rsidP="00F969EC">
      <w:pPr>
        <w:pStyle w:val="BodyText"/>
        <w:spacing w:line="229" w:lineRule="exact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Reviews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authors: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February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30th.</w:t>
      </w:r>
    </w:p>
    <w:p w:rsidR="00052DA8" w:rsidRPr="00F969EC" w:rsidRDefault="007C6119" w:rsidP="00F969EC">
      <w:pPr>
        <w:pStyle w:val="BodyText"/>
        <w:spacing w:before="20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Revisions completed and final manuscripts due: M</w:t>
      </w:r>
      <w:r w:rsidRPr="00F969EC">
        <w:rPr>
          <w:sz w:val="36"/>
          <w:szCs w:val="36"/>
        </w:rPr>
        <w:t>ay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15th.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Publication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special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issue: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September,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2021.</w:t>
      </w:r>
      <w:r w:rsidRPr="00F969EC">
        <w:rPr>
          <w:spacing w:val="-47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Notification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acceptance.</w:t>
      </w:r>
      <w:proofErr w:type="gramEnd"/>
    </w:p>
    <w:p w:rsidR="00052DA8" w:rsidRPr="00F969EC" w:rsidRDefault="007C6119" w:rsidP="00F969EC">
      <w:pPr>
        <w:pStyle w:val="Heading2"/>
        <w:spacing w:line="229" w:lineRule="exact"/>
        <w:ind w:left="142" w:right="238"/>
        <w:jc w:val="both"/>
        <w:rPr>
          <w:sz w:val="36"/>
          <w:szCs w:val="36"/>
        </w:rPr>
      </w:pPr>
      <w:r w:rsidRPr="00F969EC">
        <w:rPr>
          <w:sz w:val="36"/>
          <w:szCs w:val="36"/>
        </w:rPr>
        <w:t>Timeline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Chapters</w:t>
      </w:r>
    </w:p>
    <w:p w:rsidR="00052DA8" w:rsidRPr="00F969EC" w:rsidRDefault="007C6119" w:rsidP="00F969EC">
      <w:pPr>
        <w:spacing w:before="19"/>
        <w:ind w:left="142" w:right="238"/>
        <w:jc w:val="both"/>
        <w:rPr>
          <w:b/>
          <w:i/>
          <w:sz w:val="36"/>
          <w:szCs w:val="36"/>
        </w:rPr>
      </w:pPr>
      <w:r w:rsidRPr="00F969EC">
        <w:rPr>
          <w:b/>
          <w:i/>
          <w:sz w:val="36"/>
          <w:szCs w:val="36"/>
        </w:rPr>
        <w:t>Educating</w:t>
      </w:r>
      <w:r w:rsidRPr="00F969EC">
        <w:rPr>
          <w:b/>
          <w:i/>
          <w:spacing w:val="-1"/>
          <w:sz w:val="36"/>
          <w:szCs w:val="36"/>
        </w:rPr>
        <w:t xml:space="preserve"> </w:t>
      </w:r>
      <w:r w:rsidRPr="00F969EC">
        <w:rPr>
          <w:b/>
          <w:i/>
          <w:sz w:val="36"/>
          <w:szCs w:val="36"/>
        </w:rPr>
        <w:t>the</w:t>
      </w:r>
      <w:r w:rsidRPr="00F969EC">
        <w:rPr>
          <w:b/>
          <w:i/>
          <w:spacing w:val="-1"/>
          <w:sz w:val="36"/>
          <w:szCs w:val="36"/>
        </w:rPr>
        <w:t xml:space="preserve"> </w:t>
      </w:r>
      <w:r w:rsidRPr="00F969EC">
        <w:rPr>
          <w:b/>
          <w:i/>
          <w:sz w:val="36"/>
          <w:szCs w:val="36"/>
        </w:rPr>
        <w:t>Young</w:t>
      </w:r>
      <w:r w:rsidRPr="00F969EC">
        <w:rPr>
          <w:b/>
          <w:i/>
          <w:spacing w:val="-1"/>
          <w:sz w:val="36"/>
          <w:szCs w:val="36"/>
        </w:rPr>
        <w:t xml:space="preserve"> </w:t>
      </w:r>
      <w:r w:rsidRPr="00F969EC">
        <w:rPr>
          <w:b/>
          <w:i/>
          <w:sz w:val="36"/>
          <w:szCs w:val="36"/>
        </w:rPr>
        <w:t>Child</w:t>
      </w:r>
      <w:r w:rsidRPr="00F969EC">
        <w:rPr>
          <w:b/>
          <w:i/>
          <w:spacing w:val="48"/>
          <w:sz w:val="36"/>
          <w:szCs w:val="36"/>
        </w:rPr>
        <w:t xml:space="preserve"> </w:t>
      </w:r>
      <w:r w:rsidRPr="00F969EC">
        <w:rPr>
          <w:b/>
          <w:i/>
          <w:sz w:val="36"/>
          <w:szCs w:val="36"/>
        </w:rPr>
        <w:t>(EDYC)</w:t>
      </w:r>
    </w:p>
    <w:p w:rsidR="00052DA8" w:rsidRPr="00F969EC" w:rsidRDefault="007C6119" w:rsidP="00F969EC">
      <w:pPr>
        <w:pStyle w:val="BodyText"/>
        <w:spacing w:before="20" w:line="261" w:lineRule="auto"/>
        <w:ind w:left="142" w:right="238"/>
        <w:rPr>
          <w:sz w:val="36"/>
          <w:szCs w:val="36"/>
        </w:rPr>
      </w:pPr>
      <w:r w:rsidRPr="00F969EC">
        <w:rPr>
          <w:spacing w:val="-2"/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Educating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the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Young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Child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book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series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has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published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17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volumes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since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its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inception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2008.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learn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more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about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series,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visit</w:t>
      </w:r>
      <w:r w:rsidRPr="00F969EC">
        <w:rPr>
          <w:spacing w:val="-10"/>
          <w:sz w:val="36"/>
          <w:szCs w:val="36"/>
        </w:rPr>
        <w:t xml:space="preserve"> </w:t>
      </w:r>
      <w:hyperlink r:id="rId8">
        <w:r w:rsidRPr="00F969EC">
          <w:rPr>
            <w:color w:val="0000FF"/>
            <w:sz w:val="36"/>
            <w:szCs w:val="36"/>
          </w:rPr>
          <w:t>https://www.springer.com/series/7205?detai</w:t>
        </w:r>
      </w:hyperlink>
      <w:r w:rsidRPr="00F969EC">
        <w:rPr>
          <w:color w:val="0000FF"/>
          <w:spacing w:val="-48"/>
          <w:sz w:val="36"/>
          <w:szCs w:val="36"/>
        </w:rPr>
        <w:t xml:space="preserve"> </w:t>
      </w:r>
      <w:hyperlink r:id="rId9">
        <w:r w:rsidRPr="00F969EC">
          <w:rPr>
            <w:color w:val="0000FF"/>
            <w:sz w:val="36"/>
            <w:szCs w:val="36"/>
          </w:rPr>
          <w:t>lsPage=titles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Chapter abstract (500 wo</w:t>
      </w:r>
      <w:r w:rsidRPr="00F969EC">
        <w:rPr>
          <w:sz w:val="36"/>
          <w:szCs w:val="36"/>
        </w:rPr>
        <w:t>rds) due: October 15th.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Notification of acceptance: October 30th.</w:t>
      </w:r>
    </w:p>
    <w:p w:rsidR="00052DA8" w:rsidRPr="00F969EC" w:rsidRDefault="007C6119" w:rsidP="00F969EC">
      <w:pPr>
        <w:pStyle w:val="BodyText"/>
        <w:spacing w:line="229" w:lineRule="exact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Chapter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drafts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due: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April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15th.</w:t>
      </w:r>
    </w:p>
    <w:p w:rsidR="00052DA8" w:rsidRPr="00F969EC" w:rsidRDefault="007C6119" w:rsidP="00F969EC">
      <w:pPr>
        <w:pStyle w:val="BodyText"/>
        <w:spacing w:before="17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lastRenderedPageBreak/>
        <w:t>Comments from the editor returned to chapter authors: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June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15th.</w:t>
      </w:r>
    </w:p>
    <w:p w:rsidR="00052DA8" w:rsidRPr="00F969EC" w:rsidRDefault="007C6119" w:rsidP="00F969EC">
      <w:pPr>
        <w:pStyle w:val="BodyText"/>
        <w:spacing w:line="229" w:lineRule="exact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Chapter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revisions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due: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August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15th.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submitted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Springer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Nature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review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Edi-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torial Board of the </w:t>
      </w:r>
      <w:r w:rsidRPr="00F969EC">
        <w:rPr>
          <w:i/>
          <w:sz w:val="36"/>
          <w:szCs w:val="36"/>
        </w:rPr>
        <w:t xml:space="preserve">Educating the Young Child </w:t>
      </w:r>
      <w:r w:rsidRPr="00F969EC">
        <w:rPr>
          <w:sz w:val="36"/>
          <w:szCs w:val="36"/>
        </w:rPr>
        <w:t>series and/or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external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review: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October 30th,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2021.</w:t>
      </w:r>
    </w:p>
    <w:p w:rsidR="00052DA8" w:rsidRPr="00F969EC" w:rsidRDefault="00052DA8" w:rsidP="00F969EC">
      <w:pPr>
        <w:pStyle w:val="BodyText"/>
        <w:spacing w:before="7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spacing w:before="1"/>
        <w:ind w:left="142" w:right="238"/>
        <w:jc w:val="both"/>
        <w:rPr>
          <w:sz w:val="36"/>
          <w:szCs w:val="36"/>
        </w:rPr>
      </w:pPr>
      <w:bookmarkStart w:id="2" w:name="Abstract_Submission"/>
      <w:bookmarkEnd w:id="2"/>
      <w:r w:rsidRPr="00F969EC">
        <w:rPr>
          <w:w w:val="85"/>
          <w:sz w:val="36"/>
          <w:szCs w:val="36"/>
        </w:rPr>
        <w:t>Abstract</w:t>
      </w:r>
      <w:r w:rsidRPr="00F969EC">
        <w:rPr>
          <w:spacing w:val="87"/>
          <w:sz w:val="36"/>
          <w:szCs w:val="36"/>
        </w:rPr>
        <w:t xml:space="preserve"> </w:t>
      </w:r>
      <w:r w:rsidRPr="00F969EC">
        <w:rPr>
          <w:w w:val="85"/>
          <w:sz w:val="36"/>
          <w:szCs w:val="36"/>
        </w:rPr>
        <w:t>Submission</w:t>
      </w:r>
    </w:p>
    <w:p w:rsidR="00052DA8" w:rsidRPr="00F969EC" w:rsidRDefault="007C6119" w:rsidP="00F969EC">
      <w:pPr>
        <w:pStyle w:val="BodyText"/>
        <w:spacing w:before="263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Please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submit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your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abstract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(for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journal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issue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edited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book)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this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email:</w:t>
      </w:r>
      <w:r w:rsidRPr="00F969EC">
        <w:rPr>
          <w:spacing w:val="2"/>
          <w:sz w:val="36"/>
          <w:szCs w:val="36"/>
        </w:rPr>
        <w:t xml:space="preserve"> </w:t>
      </w:r>
      <w:hyperlink r:id="rId10">
        <w:r w:rsidRPr="00F969EC">
          <w:rPr>
            <w:sz w:val="36"/>
            <w:szCs w:val="36"/>
          </w:rPr>
          <w:t>ecejco</w:t>
        </w:r>
      </w:hyperlink>
      <w:hyperlink r:id="rId11">
        <w:r w:rsidRPr="00F969EC">
          <w:rPr>
            <w:sz w:val="36"/>
            <w:szCs w:val="36"/>
          </w:rPr>
          <w:t>vid19@gmail.com.</w:t>
        </w:r>
      </w:hyperlink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b/>
          <w:sz w:val="36"/>
          <w:szCs w:val="36"/>
        </w:rPr>
        <w:t>NOTE</w:t>
      </w:r>
      <w:r w:rsidRPr="00F969EC">
        <w:rPr>
          <w:sz w:val="36"/>
          <w:szCs w:val="36"/>
        </w:rPr>
        <w:t>: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Please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add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28"/>
          <w:sz w:val="36"/>
          <w:szCs w:val="36"/>
        </w:rPr>
        <w:t xml:space="preserve"> </w:t>
      </w:r>
      <w:r w:rsidRPr="00F969EC">
        <w:rPr>
          <w:sz w:val="36"/>
          <w:szCs w:val="36"/>
        </w:rPr>
        <w:t>following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27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29"/>
          <w:sz w:val="36"/>
          <w:szCs w:val="36"/>
        </w:rPr>
        <w:t xml:space="preserve"> </w:t>
      </w:r>
      <w:r w:rsidRPr="00F969EC">
        <w:rPr>
          <w:sz w:val="36"/>
          <w:szCs w:val="36"/>
        </w:rPr>
        <w:t>“subject”</w:t>
      </w:r>
      <w:r w:rsidRPr="00F969EC">
        <w:rPr>
          <w:spacing w:val="27"/>
          <w:sz w:val="36"/>
          <w:szCs w:val="36"/>
        </w:rPr>
        <w:t xml:space="preserve"> </w:t>
      </w:r>
      <w:r w:rsidRPr="00F969EC">
        <w:rPr>
          <w:sz w:val="36"/>
          <w:szCs w:val="36"/>
        </w:rPr>
        <w:t>line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based on where you want to submit your manuscript:</w:t>
      </w:r>
    </w:p>
    <w:p w:rsidR="00052DA8" w:rsidRPr="00F969EC" w:rsidRDefault="007C6119" w:rsidP="00F969EC">
      <w:pPr>
        <w:pStyle w:val="BodyText"/>
        <w:spacing w:line="229" w:lineRule="exact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Subject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line:</w:t>
      </w:r>
    </w:p>
    <w:p w:rsidR="00052DA8" w:rsidRPr="00F969EC" w:rsidRDefault="007C6119" w:rsidP="00F969EC">
      <w:pPr>
        <w:pStyle w:val="BodyText"/>
        <w:spacing w:before="19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ABSTRACT FOR COVID-JOURNAL ISSUE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ABSTRACT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COVID-BOOK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CHAPTER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After yo</w:t>
      </w:r>
      <w:r w:rsidRPr="00F969EC">
        <w:rPr>
          <w:sz w:val="36"/>
          <w:szCs w:val="36"/>
        </w:rPr>
        <w:t>u submit the abstract, you will receive an email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with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editors’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decision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your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abstract,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manuscript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guidelines,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manuscript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submission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guidelines.</w:t>
      </w:r>
    </w:p>
    <w:p w:rsidR="00052DA8" w:rsidRPr="00F969EC" w:rsidRDefault="00052DA8" w:rsidP="00F969EC">
      <w:pPr>
        <w:pStyle w:val="BodyText"/>
        <w:spacing w:before="6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ind w:left="142" w:right="238"/>
        <w:jc w:val="both"/>
        <w:rPr>
          <w:sz w:val="36"/>
          <w:szCs w:val="36"/>
        </w:rPr>
      </w:pPr>
      <w:bookmarkStart w:id="3" w:name="Editors"/>
      <w:bookmarkEnd w:id="3"/>
      <w:r w:rsidRPr="00F969EC">
        <w:rPr>
          <w:sz w:val="36"/>
          <w:szCs w:val="36"/>
        </w:rPr>
        <w:t>Editors</w:t>
      </w:r>
    </w:p>
    <w:p w:rsidR="00052DA8" w:rsidRPr="00F969EC" w:rsidRDefault="007C6119" w:rsidP="00F969EC">
      <w:pPr>
        <w:pStyle w:val="BodyText"/>
        <w:spacing w:before="264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Jyotsna Pattnaik from California State University, Long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Beach and Mary Renck Jalongo, editor-in-chief of </w:t>
      </w:r>
      <w:r w:rsidRPr="00F969EC">
        <w:rPr>
          <w:i/>
          <w:sz w:val="36"/>
          <w:szCs w:val="36"/>
        </w:rPr>
        <w:t>ECEJ</w:t>
      </w:r>
      <w:r w:rsidRPr="00F969EC">
        <w:rPr>
          <w:i/>
          <w:spacing w:val="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from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1995–2019,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will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be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guest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co-editors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of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special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issue</w:t>
      </w:r>
      <w:r w:rsidRPr="00F969EC">
        <w:rPr>
          <w:sz w:val="36"/>
          <w:szCs w:val="36"/>
        </w:rPr>
        <w:t xml:space="preserve"> of </w:t>
      </w:r>
      <w:r w:rsidRPr="00F969EC">
        <w:rPr>
          <w:i/>
          <w:sz w:val="36"/>
          <w:szCs w:val="36"/>
        </w:rPr>
        <w:t xml:space="preserve">Early Childhood Education Journal </w:t>
      </w:r>
      <w:r w:rsidRPr="00F969EC">
        <w:rPr>
          <w:sz w:val="36"/>
          <w:szCs w:val="36"/>
        </w:rPr>
        <w:t>in consultation with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the current editor-in-chief, Patricia Crawford from Univer-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sity of Pittsburgh. Jy</w:t>
      </w:r>
      <w:r w:rsidRPr="00F969EC">
        <w:rPr>
          <w:sz w:val="36"/>
          <w:szCs w:val="36"/>
        </w:rPr>
        <w:t>otsna Pattnaik will serve as the editor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edited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Educating</w:t>
      </w:r>
      <w:r w:rsidRPr="00F969EC">
        <w:rPr>
          <w:i/>
          <w:spacing w:val="-4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the</w:t>
      </w:r>
      <w:r w:rsidRPr="00F969EC">
        <w:rPr>
          <w:i/>
          <w:spacing w:val="-5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Young</w:t>
      </w:r>
      <w:r w:rsidRPr="00F969EC">
        <w:rPr>
          <w:i/>
          <w:spacing w:val="-5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Child</w:t>
      </w:r>
      <w:r w:rsidRPr="00F969EC">
        <w:rPr>
          <w:i/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published by Springer Nature. The editors will give authors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quick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turnaround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time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on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abstracts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expedite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review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process.</w:t>
      </w:r>
    </w:p>
    <w:p w:rsidR="00052DA8" w:rsidRPr="00F969EC" w:rsidRDefault="00052DA8" w:rsidP="00F969EC">
      <w:pPr>
        <w:pStyle w:val="BodyText"/>
        <w:spacing w:before="3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ind w:left="142" w:right="238"/>
        <w:jc w:val="both"/>
        <w:rPr>
          <w:sz w:val="36"/>
          <w:szCs w:val="36"/>
        </w:rPr>
      </w:pPr>
      <w:bookmarkStart w:id="4" w:name="Types_of_Manuscripts"/>
      <w:bookmarkEnd w:id="4"/>
      <w:r w:rsidRPr="00F969EC">
        <w:rPr>
          <w:spacing w:val="-1"/>
          <w:w w:val="90"/>
          <w:sz w:val="36"/>
          <w:szCs w:val="36"/>
        </w:rPr>
        <w:t>Types</w:t>
      </w:r>
      <w:r w:rsidRPr="00F969EC">
        <w:rPr>
          <w:spacing w:val="-13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of</w:t>
      </w:r>
      <w:r w:rsidRPr="00F969EC">
        <w:rPr>
          <w:spacing w:val="-13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Manuscripts</w:t>
      </w:r>
    </w:p>
    <w:p w:rsidR="00052DA8" w:rsidRPr="00F969EC" w:rsidRDefault="007C6119" w:rsidP="00F969EC">
      <w:pPr>
        <w:pStyle w:val="BodyText"/>
        <w:spacing w:before="264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lastRenderedPageBreak/>
        <w:t>For the purposes of the journal and for the book chapters,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we define the early childhood years as infancy-8 years of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age. Any manuscript submitted should focus on that age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group and professionals who specialize in working with the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very young. The readershi</w:t>
      </w:r>
      <w:r w:rsidRPr="00F969EC">
        <w:rPr>
          <w:sz w:val="36"/>
          <w:szCs w:val="36"/>
        </w:rPr>
        <w:t>p of the journal and of the book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 is a diverse, international group; therefore, collabora-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tive efforts of scholars from different parts of the world are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welcomed. The editors are receptive to reviews of research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if they include implications for earl</w:t>
      </w:r>
      <w:r w:rsidRPr="00F969EC">
        <w:rPr>
          <w:sz w:val="36"/>
          <w:szCs w:val="36"/>
        </w:rPr>
        <w:t>y childhood practice.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Original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research—quantitative,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qualitative,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mixed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methods—is welcomed. All research must conform to ethi-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cal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standards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principles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informed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consent.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University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faculty members need to verify that the research has been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appr</w:t>
      </w:r>
      <w:r w:rsidRPr="00F969EC">
        <w:rPr>
          <w:sz w:val="36"/>
          <w:szCs w:val="36"/>
        </w:rPr>
        <w:t>oved by their Institutional Review Boards for compli-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ance with the ethical treatment of human subjects. Manu-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scripts that offer critical analysis of existing policies 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provide recommendations for future policies on the health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pandemic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highly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encou</w:t>
      </w:r>
      <w:r w:rsidRPr="00F969EC">
        <w:rPr>
          <w:sz w:val="36"/>
          <w:szCs w:val="36"/>
        </w:rPr>
        <w:t>raged.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Authors</w:t>
      </w:r>
      <w:r w:rsidRPr="00F969EC">
        <w:rPr>
          <w:spacing w:val="22"/>
          <w:sz w:val="36"/>
          <w:szCs w:val="36"/>
        </w:rPr>
        <w:t xml:space="preserve"> </w:t>
      </w:r>
      <w:r w:rsidRPr="00F969EC">
        <w:rPr>
          <w:sz w:val="36"/>
          <w:szCs w:val="36"/>
        </w:rPr>
        <w:t>may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contribute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both an article to the journal and a chapter to the book if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their abstracts are approved; however, the two works need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be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different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distinct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from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one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another.</w:t>
      </w:r>
    </w:p>
    <w:p w:rsidR="00052DA8" w:rsidRPr="00F969EC" w:rsidRDefault="00052DA8" w:rsidP="00F969EC">
      <w:pPr>
        <w:pStyle w:val="BodyText"/>
        <w:spacing w:before="7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spacing w:line="206" w:lineRule="auto"/>
        <w:ind w:left="142" w:right="238"/>
        <w:jc w:val="both"/>
        <w:rPr>
          <w:rFonts w:ascii="Verdana"/>
          <w:i/>
          <w:sz w:val="36"/>
          <w:szCs w:val="36"/>
        </w:rPr>
      </w:pPr>
      <w:bookmarkStart w:id="5" w:name="General_Manuscript_Format_for_the_Specia"/>
      <w:bookmarkEnd w:id="5"/>
      <w:r w:rsidRPr="00F969EC">
        <w:rPr>
          <w:spacing w:val="-1"/>
          <w:w w:val="90"/>
          <w:sz w:val="36"/>
          <w:szCs w:val="36"/>
        </w:rPr>
        <w:t>General</w:t>
      </w:r>
      <w:r w:rsidRPr="00F969EC">
        <w:rPr>
          <w:spacing w:val="-1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Manuscript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Format</w:t>
      </w:r>
      <w:r w:rsidRPr="00F969EC">
        <w:rPr>
          <w:spacing w:val="-1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for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the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Special</w:t>
      </w:r>
      <w:r w:rsidRPr="00F969EC">
        <w:rPr>
          <w:spacing w:val="-61"/>
          <w:w w:val="9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Issue</w:t>
      </w:r>
      <w:r w:rsidRPr="00F969EC">
        <w:rPr>
          <w:spacing w:val="-8"/>
          <w:w w:val="80"/>
          <w:sz w:val="36"/>
          <w:szCs w:val="36"/>
        </w:rPr>
        <w:t xml:space="preserve"> </w:t>
      </w:r>
      <w:r w:rsidRPr="00F969EC">
        <w:rPr>
          <w:w w:val="80"/>
          <w:sz w:val="36"/>
          <w:szCs w:val="36"/>
        </w:rPr>
        <w:t>of</w:t>
      </w:r>
      <w:r w:rsidRPr="00F969EC">
        <w:rPr>
          <w:spacing w:val="-8"/>
          <w:w w:val="80"/>
          <w:sz w:val="36"/>
          <w:szCs w:val="36"/>
        </w:rPr>
        <w:t xml:space="preserve"> </w:t>
      </w:r>
      <w:r w:rsidRPr="00F969EC">
        <w:rPr>
          <w:rFonts w:ascii="Verdana"/>
          <w:i/>
          <w:w w:val="80"/>
          <w:sz w:val="36"/>
          <w:szCs w:val="36"/>
        </w:rPr>
        <w:t>ECEJ</w:t>
      </w:r>
    </w:p>
    <w:p w:rsidR="00052DA8" w:rsidRPr="00F969EC" w:rsidRDefault="00052DA8" w:rsidP="00F969EC">
      <w:pPr>
        <w:pStyle w:val="BodyText"/>
        <w:spacing w:before="2"/>
        <w:ind w:left="142" w:right="238"/>
        <w:rPr>
          <w:rFonts w:ascii="Verdana"/>
          <w:b/>
          <w:i/>
          <w:sz w:val="36"/>
          <w:szCs w:val="36"/>
        </w:rPr>
      </w:pPr>
    </w:p>
    <w:p w:rsidR="00052DA8" w:rsidRPr="00F969EC" w:rsidRDefault="007C6119" w:rsidP="00F969EC">
      <w:pPr>
        <w:pStyle w:val="BodyText"/>
        <w:spacing w:line="256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Articles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should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not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exceed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30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pages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12-point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print,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Times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New Roman typeface with everything double-spaced. This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page count includes references, tables, figures, graphs, 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 drawings or writings that authors choose to include.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Please use the American Psychological Association </w:t>
      </w:r>
      <w:r w:rsidRPr="00F969EC">
        <w:rPr>
          <w:sz w:val="36"/>
          <w:szCs w:val="36"/>
        </w:rPr>
        <w:t>Style,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6</w:t>
      </w:r>
      <w:r w:rsidRPr="00F969EC">
        <w:rPr>
          <w:position w:val="8"/>
          <w:sz w:val="36"/>
          <w:szCs w:val="36"/>
        </w:rPr>
        <w:t>th</w:t>
      </w:r>
      <w:r w:rsidRPr="00F969EC">
        <w:rPr>
          <w:spacing w:val="14"/>
          <w:position w:val="8"/>
          <w:sz w:val="36"/>
          <w:szCs w:val="36"/>
        </w:rPr>
        <w:t xml:space="preserve"> </w:t>
      </w:r>
      <w:r w:rsidRPr="00F969EC">
        <w:rPr>
          <w:sz w:val="36"/>
          <w:szCs w:val="36"/>
        </w:rPr>
        <w:t>edition.</w:t>
      </w:r>
    </w:p>
    <w:p w:rsidR="00052DA8" w:rsidRPr="00F969EC" w:rsidRDefault="00052DA8" w:rsidP="00F969EC">
      <w:pPr>
        <w:pStyle w:val="BodyText"/>
        <w:spacing w:before="9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spacing w:line="206" w:lineRule="auto"/>
        <w:ind w:left="142" w:right="238"/>
        <w:jc w:val="both"/>
        <w:rPr>
          <w:sz w:val="36"/>
          <w:szCs w:val="36"/>
        </w:rPr>
      </w:pPr>
      <w:bookmarkStart w:id="6" w:name="General_Manuscript_Format_for_the_Edited"/>
      <w:bookmarkEnd w:id="6"/>
      <w:r w:rsidRPr="00F969EC">
        <w:rPr>
          <w:spacing w:val="-1"/>
          <w:w w:val="90"/>
          <w:sz w:val="36"/>
          <w:szCs w:val="36"/>
        </w:rPr>
        <w:t xml:space="preserve">General Manuscript </w:t>
      </w:r>
      <w:r w:rsidRPr="00F969EC">
        <w:rPr>
          <w:w w:val="90"/>
          <w:sz w:val="36"/>
          <w:szCs w:val="36"/>
        </w:rPr>
        <w:t>Format for the Edited</w:t>
      </w:r>
      <w:r w:rsidRPr="00F969EC">
        <w:rPr>
          <w:spacing w:val="1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Book</w:t>
      </w:r>
      <w:r w:rsidRPr="00F969EC">
        <w:rPr>
          <w:spacing w:val="-1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in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the</w:t>
      </w:r>
      <w:r w:rsidRPr="00F969EC">
        <w:rPr>
          <w:spacing w:val="-1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Educating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the</w:t>
      </w:r>
      <w:r w:rsidRPr="00F969EC">
        <w:rPr>
          <w:spacing w:val="-24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Young</w:t>
      </w:r>
      <w:r w:rsidRPr="00F969EC">
        <w:rPr>
          <w:spacing w:val="-1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Child</w:t>
      </w:r>
      <w:r w:rsidRPr="00F969EC">
        <w:rPr>
          <w:spacing w:val="-14"/>
          <w:w w:val="90"/>
          <w:sz w:val="36"/>
          <w:szCs w:val="36"/>
        </w:rPr>
        <w:t xml:space="preserve"> </w:t>
      </w:r>
      <w:r w:rsidRPr="00F969EC">
        <w:rPr>
          <w:w w:val="90"/>
          <w:sz w:val="36"/>
          <w:szCs w:val="36"/>
        </w:rPr>
        <w:t>Series</w:t>
      </w:r>
    </w:p>
    <w:p w:rsidR="00052DA8" w:rsidRPr="00F969EC" w:rsidRDefault="00052DA8" w:rsidP="00F969EC">
      <w:pPr>
        <w:pStyle w:val="BodyText"/>
        <w:spacing w:before="6"/>
        <w:ind w:left="142" w:right="238"/>
        <w:rPr>
          <w:rFonts w:ascii="Tahoma"/>
          <w:b/>
          <w:sz w:val="36"/>
          <w:szCs w:val="36"/>
        </w:rPr>
      </w:pPr>
    </w:p>
    <w:p w:rsidR="00052DA8" w:rsidRPr="00F969EC" w:rsidRDefault="007C6119" w:rsidP="00F969EC">
      <w:pPr>
        <w:pStyle w:val="BodyText"/>
        <w:spacing w:line="256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>Book chapters should not exceed 27 pages with one-inch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margins,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everything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double-spaced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Times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New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Roman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typeface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12-point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print.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This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page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estimate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includes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references, tables, figures, graphs, and child drawings 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writings that authors choose to include. Strive for not more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than 7,000–8,500 words (including references). Please use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 American Psychological Association Style 6</w:t>
      </w:r>
      <w:r w:rsidRPr="00F969EC">
        <w:rPr>
          <w:position w:val="8"/>
          <w:sz w:val="36"/>
          <w:szCs w:val="36"/>
        </w:rPr>
        <w:t xml:space="preserve">th </w:t>
      </w:r>
      <w:r w:rsidRPr="00F969EC">
        <w:rPr>
          <w:sz w:val="36"/>
          <w:szCs w:val="36"/>
        </w:rPr>
        <w:t>edition to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guide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format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headings,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in-text</w:t>
      </w:r>
      <w:r w:rsidRPr="00F969EC">
        <w:rPr>
          <w:spacing w:val="-13"/>
          <w:sz w:val="36"/>
          <w:szCs w:val="36"/>
        </w:rPr>
        <w:t xml:space="preserve"> </w:t>
      </w:r>
      <w:r w:rsidRPr="00F969EC">
        <w:rPr>
          <w:sz w:val="36"/>
          <w:szCs w:val="36"/>
        </w:rPr>
        <w:t>citations,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reference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list,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figures,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tables,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captions.</w:t>
      </w:r>
    </w:p>
    <w:p w:rsidR="00052DA8" w:rsidRPr="00F969EC" w:rsidRDefault="00052DA8" w:rsidP="00F969EC">
      <w:pPr>
        <w:pStyle w:val="BodyText"/>
        <w:spacing w:before="9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ind w:left="142" w:right="238"/>
        <w:jc w:val="both"/>
        <w:rPr>
          <w:sz w:val="36"/>
          <w:szCs w:val="36"/>
        </w:rPr>
      </w:pPr>
      <w:bookmarkStart w:id="7" w:name="Suggested_Topics"/>
      <w:bookmarkEnd w:id="7"/>
      <w:r w:rsidRPr="00F969EC">
        <w:rPr>
          <w:spacing w:val="-2"/>
          <w:w w:val="90"/>
          <w:sz w:val="36"/>
          <w:szCs w:val="36"/>
        </w:rPr>
        <w:t>Suggested</w:t>
      </w:r>
      <w:r w:rsidRPr="00F969EC">
        <w:rPr>
          <w:spacing w:val="-25"/>
          <w:w w:val="90"/>
          <w:sz w:val="36"/>
          <w:szCs w:val="36"/>
        </w:rPr>
        <w:t xml:space="preserve"> </w:t>
      </w:r>
      <w:r w:rsidRPr="00F969EC">
        <w:rPr>
          <w:spacing w:val="-1"/>
          <w:w w:val="90"/>
          <w:sz w:val="36"/>
          <w:szCs w:val="36"/>
        </w:rPr>
        <w:t>Topics</w:t>
      </w:r>
    </w:p>
    <w:p w:rsidR="00052DA8" w:rsidRPr="00F969EC" w:rsidRDefault="007C6119" w:rsidP="00F969EC">
      <w:pPr>
        <w:spacing w:before="264" w:line="261" w:lineRule="auto"/>
        <w:ind w:left="142" w:right="238"/>
        <w:jc w:val="both"/>
        <w:rPr>
          <w:i/>
          <w:sz w:val="36"/>
          <w:szCs w:val="36"/>
        </w:rPr>
      </w:pPr>
      <w:r w:rsidRPr="00F969EC">
        <w:rPr>
          <w:sz w:val="36"/>
          <w:szCs w:val="36"/>
        </w:rPr>
        <w:t>This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list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no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means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exhaustive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but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may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serve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start-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ing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point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for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formulating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ideas.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Topics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below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are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suitable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not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only for the articles submitted to the special issue of </w:t>
      </w:r>
      <w:r w:rsidRPr="00F969EC">
        <w:rPr>
          <w:i/>
          <w:sz w:val="36"/>
          <w:szCs w:val="36"/>
        </w:rPr>
        <w:t>Early</w:t>
      </w:r>
      <w:r w:rsidRPr="00F969EC">
        <w:rPr>
          <w:i/>
          <w:spacing w:val="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 xml:space="preserve">Childhood Education Journal </w:t>
      </w:r>
      <w:r w:rsidRPr="00F969EC">
        <w:rPr>
          <w:sz w:val="36"/>
          <w:szCs w:val="36"/>
        </w:rPr>
        <w:t>but also for the edited book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the Series,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Educating the</w:t>
      </w:r>
      <w:r w:rsidRPr="00F969EC">
        <w:rPr>
          <w:i/>
          <w:spacing w:val="-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Young Child.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before="246"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History of health pandemics and their consequences for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young children. Interagency collaboratio</w:t>
      </w:r>
      <w:r w:rsidRPr="00F969EC">
        <w:rPr>
          <w:sz w:val="36"/>
          <w:szCs w:val="36"/>
        </w:rPr>
        <w:t>ns to support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children and families during health crises.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Ongoing effects of the Covid-19 pandemic on Early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Childhood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Care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throughout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world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Clinical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epidemiological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characteristics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in young children and implications for health care prac-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tices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systems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Impact of Covd-19 on preschool and primary teachers’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perspectives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practices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lastRenderedPageBreak/>
        <w:t>Supporting young children, birth through eight years of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age, with special needs during the Covid-19 p</w:t>
      </w:r>
      <w:r w:rsidRPr="00F969EC">
        <w:rPr>
          <w:sz w:val="36"/>
          <w:szCs w:val="36"/>
        </w:rPr>
        <w:t>andemic,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such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foster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children,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chronically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ill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children,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chil-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dren with mental health issues, who need regular access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professionals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related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fields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Social and emotional health of all young children due to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physical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distancing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during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</w:t>
      </w:r>
      <w:r w:rsidRPr="00F969EC">
        <w:rPr>
          <w:sz w:val="36"/>
          <w:szCs w:val="36"/>
        </w:rPr>
        <w:t>19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pandemic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Preschool program administrators’ perspectives on the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impact of Covid-19 on the well-being of children, staff,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 their programs (publicly funded programs, private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programs, parochial programs, family child-care pro-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grams)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Impact of Covid-19 on children and families living in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vulnerable urban contexts such as refugee camps 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informal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settlements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Covid-19 related professional development issues 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opportunities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for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early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childhood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care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professionals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during the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pandemic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Perspectives of parents and families of young children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on the impact of Covid-19 on their children’s education,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health,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well-being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Supporting families of color with young children who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have been disproportionately impacted by the Cov</w:t>
      </w:r>
      <w:r w:rsidRPr="00F969EC">
        <w:rPr>
          <w:sz w:val="36"/>
          <w:szCs w:val="36"/>
        </w:rPr>
        <w:t>id-19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pandemic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Identification of high-quality educational resources and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effective strategies to support families engaged in home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schooling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comply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with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physical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distancing</w:t>
      </w:r>
      <w:r w:rsidRPr="00F969EC">
        <w:rPr>
          <w:spacing w:val="2"/>
          <w:sz w:val="36"/>
          <w:szCs w:val="36"/>
        </w:rPr>
        <w:t xml:space="preserve"> </w:t>
      </w:r>
      <w:r w:rsidRPr="00F969EC">
        <w:rPr>
          <w:sz w:val="36"/>
          <w:szCs w:val="36"/>
        </w:rPr>
        <w:t>practices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A critical analysis of child-care policies (e.g., Federal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CARES Act; Eco</w:t>
      </w:r>
      <w:r w:rsidRPr="00F969EC">
        <w:rPr>
          <w:sz w:val="36"/>
          <w:szCs w:val="36"/>
        </w:rPr>
        <w:t>nomic Injury Disaster Loan (EIDL),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licensing regulations) and programs (such as the Pay-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check Protection Program) that relate to the Covid-19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health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crisis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pacing w:val="-2"/>
          <w:sz w:val="36"/>
          <w:szCs w:val="36"/>
        </w:rPr>
        <w:lastRenderedPageBreak/>
        <w:t>Perspectives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of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social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workers,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therapists,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and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profession-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als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in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various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fields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who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are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working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with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young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children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families during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the pandemic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z w:val="36"/>
          <w:szCs w:val="36"/>
        </w:rPr>
        <w:t>Efforts</w:t>
      </w:r>
      <w:r w:rsidRPr="00F969EC">
        <w:rPr>
          <w:spacing w:val="-7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postsecondary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institutions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maintain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profes-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sional standards despite disruptions to early childhood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courses and professional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practicum experiences</w:t>
      </w:r>
    </w:p>
    <w:p w:rsidR="00052DA8" w:rsidRPr="00F969EC" w:rsidRDefault="007C6119" w:rsidP="00F969EC">
      <w:pPr>
        <w:pStyle w:val="ListParagraph"/>
        <w:numPr>
          <w:ilvl w:val="0"/>
          <w:numId w:val="1"/>
        </w:numPr>
        <w:tabs>
          <w:tab w:val="left" w:pos="365"/>
        </w:tabs>
        <w:spacing w:line="261" w:lineRule="auto"/>
        <w:ind w:left="142" w:right="238" w:firstLine="0"/>
        <w:rPr>
          <w:sz w:val="36"/>
          <w:szCs w:val="36"/>
        </w:rPr>
      </w:pPr>
      <w:r w:rsidRPr="00F969EC">
        <w:rPr>
          <w:spacing w:val="-3"/>
          <w:sz w:val="36"/>
          <w:szCs w:val="36"/>
        </w:rPr>
        <w:t xml:space="preserve">Ways for university </w:t>
      </w:r>
      <w:r w:rsidRPr="00F969EC">
        <w:rPr>
          <w:spacing w:val="-2"/>
          <w:sz w:val="36"/>
          <w:szCs w:val="36"/>
        </w:rPr>
        <w:t>faculty members specia</w:t>
      </w:r>
      <w:r w:rsidRPr="00F969EC">
        <w:rPr>
          <w:spacing w:val="-2"/>
          <w:sz w:val="36"/>
          <w:szCs w:val="36"/>
        </w:rPr>
        <w:t>lizing in early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childhood care and education have managed to sustain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scholarship when research plans are disrupted, confer-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ences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are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cancelled,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publishers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working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remotely</w:t>
      </w:r>
    </w:p>
    <w:p w:rsidR="00052DA8" w:rsidRPr="00F969EC" w:rsidRDefault="007C6119" w:rsidP="00F969EC">
      <w:pPr>
        <w:pStyle w:val="BodyText"/>
        <w:spacing w:before="225" w:line="261" w:lineRule="auto"/>
        <w:ind w:left="142" w:right="238"/>
        <w:rPr>
          <w:sz w:val="36"/>
          <w:szCs w:val="36"/>
        </w:rPr>
      </w:pPr>
      <w:r w:rsidRPr="00F969EC">
        <w:rPr>
          <w:sz w:val="36"/>
          <w:szCs w:val="36"/>
        </w:rPr>
        <w:t xml:space="preserve">Given the diverse readership of </w:t>
      </w:r>
      <w:r w:rsidRPr="00F969EC">
        <w:rPr>
          <w:i/>
          <w:sz w:val="36"/>
          <w:szCs w:val="36"/>
        </w:rPr>
        <w:t>Early Childhood Educa-</w:t>
      </w:r>
      <w:r w:rsidRPr="00F969EC">
        <w:rPr>
          <w:i/>
          <w:spacing w:val="-47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tion</w:t>
      </w:r>
      <w:r w:rsidRPr="00F969EC">
        <w:rPr>
          <w:i/>
          <w:spacing w:val="-12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Journal</w:t>
      </w:r>
      <w:r w:rsidRPr="00F969EC">
        <w:rPr>
          <w:i/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z w:val="36"/>
          <w:szCs w:val="36"/>
        </w:rPr>
        <w:t>book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series,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Educating</w:t>
      </w:r>
      <w:r w:rsidRPr="00F969EC">
        <w:rPr>
          <w:i/>
          <w:spacing w:val="-1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the</w:t>
      </w:r>
      <w:r w:rsidRPr="00F969EC">
        <w:rPr>
          <w:i/>
          <w:spacing w:val="-12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Young</w:t>
      </w:r>
      <w:r w:rsidRPr="00F969EC">
        <w:rPr>
          <w:i/>
          <w:spacing w:val="-11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Child</w:t>
      </w:r>
      <w:r w:rsidRPr="00F969EC">
        <w:rPr>
          <w:i/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well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interdisciplinary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implications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global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pan-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demic, we are particularly eager to see collaborative efforts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that look beyond the local context and involve networking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with other early childhood expert</w:t>
      </w:r>
      <w:r w:rsidRPr="00F969EC">
        <w:rPr>
          <w:sz w:val="36"/>
          <w:szCs w:val="36"/>
        </w:rPr>
        <w:t>s, including professionals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related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fields.</w:t>
      </w:r>
    </w:p>
    <w:p w:rsidR="00052DA8" w:rsidRPr="00F969EC" w:rsidRDefault="007C6119" w:rsidP="00F969EC">
      <w:pPr>
        <w:pStyle w:val="BodyText"/>
        <w:spacing w:line="261" w:lineRule="auto"/>
        <w:ind w:left="142" w:right="238"/>
        <w:rPr>
          <w:sz w:val="36"/>
          <w:szCs w:val="36"/>
        </w:rPr>
      </w:pPr>
      <w:r w:rsidRPr="00F969EC">
        <w:rPr>
          <w:spacing w:val="-1"/>
          <w:sz w:val="36"/>
          <w:szCs w:val="36"/>
        </w:rPr>
        <w:t>These</w:t>
      </w:r>
      <w:r w:rsidRPr="00F969EC">
        <w:rPr>
          <w:spacing w:val="-1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uncertain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times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test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our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collective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ability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quickly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adapt, cope with multiple personal and professional chal-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lenges,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support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those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most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burdened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by</w:t>
      </w:r>
      <w:r w:rsidRPr="00F969EC">
        <w:rPr>
          <w:spacing w:val="-8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shockwaves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of Covid-19. Perhaps now, more than ever before, young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children and families, teacher candidates, and graduate stu-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dents are relying on experts in the field of early childhood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to support, advocate, and lead. Springer Nature’s special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issue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Early</w:t>
      </w:r>
      <w:r w:rsidRPr="00F969EC">
        <w:rPr>
          <w:i/>
          <w:spacing w:val="3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Childh</w:t>
      </w:r>
      <w:r w:rsidRPr="00F969EC">
        <w:rPr>
          <w:i/>
          <w:sz w:val="36"/>
          <w:szCs w:val="36"/>
        </w:rPr>
        <w:t>ood</w:t>
      </w:r>
      <w:r w:rsidRPr="00F969EC">
        <w:rPr>
          <w:i/>
          <w:spacing w:val="3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Education</w:t>
      </w:r>
      <w:r w:rsidRPr="00F969EC">
        <w:rPr>
          <w:i/>
          <w:spacing w:val="3"/>
          <w:sz w:val="36"/>
          <w:szCs w:val="36"/>
        </w:rPr>
        <w:t xml:space="preserve"> </w:t>
      </w:r>
      <w:r w:rsidRPr="00F969EC">
        <w:rPr>
          <w:i/>
          <w:sz w:val="36"/>
          <w:szCs w:val="36"/>
        </w:rPr>
        <w:t>Journal</w:t>
      </w:r>
      <w:r w:rsidRPr="00F969EC">
        <w:rPr>
          <w:i/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4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3"/>
          <w:sz w:val="36"/>
          <w:szCs w:val="36"/>
        </w:rPr>
        <w:t xml:space="preserve"> </w:t>
      </w:r>
      <w:r w:rsidRPr="00F969EC">
        <w:rPr>
          <w:sz w:val="36"/>
          <w:szCs w:val="36"/>
        </w:rPr>
        <w:t>edited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book for the </w:t>
      </w:r>
      <w:r w:rsidRPr="00F969EC">
        <w:rPr>
          <w:i/>
          <w:sz w:val="36"/>
          <w:szCs w:val="36"/>
        </w:rPr>
        <w:t xml:space="preserve">Educating the Young Child </w:t>
      </w:r>
      <w:r w:rsidRPr="00F969EC">
        <w:rPr>
          <w:sz w:val="36"/>
          <w:szCs w:val="36"/>
        </w:rPr>
        <w:t>Series are a way to</w:t>
      </w:r>
      <w:r w:rsidRPr="00F969EC">
        <w:rPr>
          <w:spacing w:val="-47"/>
          <w:sz w:val="36"/>
          <w:szCs w:val="36"/>
        </w:rPr>
        <w:t xml:space="preserve"> </w:t>
      </w:r>
      <w:r w:rsidRPr="00F969EC">
        <w:rPr>
          <w:sz w:val="36"/>
          <w:szCs w:val="36"/>
        </w:rPr>
        <w:t>provide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authoritative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information,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professional</w:t>
      </w:r>
      <w:r w:rsidRPr="00F969EC">
        <w:rPr>
          <w:spacing w:val="-11"/>
          <w:sz w:val="36"/>
          <w:szCs w:val="36"/>
        </w:rPr>
        <w:t xml:space="preserve"> </w:t>
      </w:r>
      <w:r w:rsidRPr="00F969EC">
        <w:rPr>
          <w:sz w:val="36"/>
          <w:szCs w:val="36"/>
        </w:rPr>
        <w:t>insights,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48"/>
          <w:sz w:val="36"/>
          <w:szCs w:val="36"/>
        </w:rPr>
        <w:t xml:space="preserve"> </w:t>
      </w:r>
      <w:r w:rsidRPr="00F969EC">
        <w:rPr>
          <w:sz w:val="36"/>
          <w:szCs w:val="36"/>
        </w:rPr>
        <w:t>research-based recommendations to professionals in early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childhood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care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and education.</w:t>
      </w:r>
    </w:p>
    <w:p w:rsidR="00052DA8" w:rsidRPr="00F969EC" w:rsidRDefault="00052DA8" w:rsidP="00F969EC">
      <w:pPr>
        <w:pStyle w:val="BodyText"/>
        <w:spacing w:before="7"/>
        <w:ind w:left="142" w:right="238"/>
        <w:rPr>
          <w:sz w:val="36"/>
          <w:szCs w:val="36"/>
        </w:rPr>
      </w:pPr>
    </w:p>
    <w:p w:rsidR="00052DA8" w:rsidRPr="00F969EC" w:rsidRDefault="007C6119" w:rsidP="00F969EC">
      <w:pPr>
        <w:pStyle w:val="Heading1"/>
        <w:ind w:left="142" w:right="238"/>
        <w:jc w:val="both"/>
        <w:rPr>
          <w:sz w:val="36"/>
          <w:szCs w:val="36"/>
        </w:rPr>
      </w:pPr>
      <w:bookmarkStart w:id="8" w:name="References"/>
      <w:bookmarkEnd w:id="8"/>
      <w:r w:rsidRPr="00F969EC">
        <w:rPr>
          <w:w w:val="95"/>
          <w:sz w:val="36"/>
          <w:szCs w:val="36"/>
        </w:rPr>
        <w:lastRenderedPageBreak/>
        <w:t>References</w:t>
      </w:r>
    </w:p>
    <w:p w:rsidR="00052DA8" w:rsidRPr="00F969EC" w:rsidRDefault="007C6119" w:rsidP="00F969EC">
      <w:pPr>
        <w:spacing w:before="242" w:line="244" w:lineRule="auto"/>
        <w:ind w:left="142" w:right="238"/>
        <w:jc w:val="both"/>
        <w:rPr>
          <w:sz w:val="36"/>
          <w:szCs w:val="36"/>
        </w:rPr>
      </w:pPr>
      <w:bookmarkStart w:id="9" w:name="_bookmark0"/>
      <w:bookmarkEnd w:id="9"/>
      <w:proofErr w:type="gramStart"/>
      <w:r w:rsidRPr="00F969EC">
        <w:rPr>
          <w:sz w:val="36"/>
          <w:szCs w:val="36"/>
        </w:rPr>
        <w:t>National Association for the Education of Young Children.</w:t>
      </w:r>
      <w:proofErr w:type="gramEnd"/>
      <w:r w:rsidRPr="00F969EC">
        <w:rPr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(2020).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pacing w:val="-2"/>
          <w:sz w:val="36"/>
          <w:szCs w:val="36"/>
        </w:rPr>
        <w:t>NAEYC COVID 19 statement.</w:t>
      </w:r>
      <w:proofErr w:type="gramEnd"/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 xml:space="preserve">Available: </w:t>
      </w:r>
      <w:hyperlink r:id="rId12">
        <w:r w:rsidRPr="00F969EC">
          <w:rPr>
            <w:color w:val="0000FF"/>
            <w:spacing w:val="-1"/>
            <w:sz w:val="36"/>
            <w:szCs w:val="36"/>
          </w:rPr>
          <w:t>https://www.naeyc.org/</w:t>
        </w:r>
      </w:hyperlink>
      <w:r w:rsidRPr="00F969EC">
        <w:rPr>
          <w:color w:val="0000FF"/>
          <w:spacing w:val="-40"/>
          <w:sz w:val="36"/>
          <w:szCs w:val="36"/>
        </w:rPr>
        <w:t xml:space="preserve"> </w:t>
      </w:r>
      <w:hyperlink r:id="rId13">
        <w:bookmarkStart w:id="10" w:name="_bookmark1"/>
        <w:bookmarkEnd w:id="10"/>
        <w:r w:rsidRPr="00F969EC">
          <w:rPr>
            <w:color w:val="0000FF"/>
            <w:sz w:val="36"/>
            <w:szCs w:val="36"/>
          </w:rPr>
          <w:t>resources/blog/naeyc-covid-19-statement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1" w:line="244" w:lineRule="auto"/>
        <w:ind w:left="142" w:right="238"/>
        <w:jc w:val="both"/>
        <w:rPr>
          <w:sz w:val="36"/>
          <w:szCs w:val="36"/>
        </w:rPr>
      </w:pPr>
      <w:r w:rsidRPr="00F969EC">
        <w:rPr>
          <w:sz w:val="36"/>
          <w:szCs w:val="36"/>
        </w:rPr>
        <w:t>Spaull,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N.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(2020).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schooling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South</w:t>
      </w:r>
      <w:r w:rsidRPr="00F969EC">
        <w:rPr>
          <w:spacing w:val="20"/>
          <w:sz w:val="36"/>
          <w:szCs w:val="36"/>
        </w:rPr>
        <w:t xml:space="preserve"> </w:t>
      </w:r>
      <w:r w:rsidRPr="00F969EC">
        <w:rPr>
          <w:sz w:val="36"/>
          <w:szCs w:val="36"/>
        </w:rPr>
        <w:t>Africa:</w:t>
      </w:r>
      <w:r w:rsidRPr="00F969EC">
        <w:rPr>
          <w:spacing w:val="21"/>
          <w:sz w:val="36"/>
          <w:szCs w:val="36"/>
        </w:rPr>
        <w:t xml:space="preserve"> </w:t>
      </w:r>
      <w:r w:rsidRPr="00F969EC">
        <w:rPr>
          <w:sz w:val="36"/>
          <w:szCs w:val="36"/>
        </w:rPr>
        <w:t>Who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should go back to school first? </w:t>
      </w:r>
      <w:proofErr w:type="gramStart"/>
      <w:r w:rsidRPr="00F969EC">
        <w:rPr>
          <w:i/>
          <w:sz w:val="36"/>
          <w:szCs w:val="36"/>
        </w:rPr>
        <w:t>Prospects.</w:t>
      </w:r>
      <w:proofErr w:type="gramEnd"/>
      <w:r w:rsidRPr="00F969EC">
        <w:rPr>
          <w:i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Available: </w:t>
      </w:r>
      <w:hyperlink r:id="rId14">
        <w:r w:rsidRPr="00F969EC">
          <w:rPr>
            <w:color w:val="0000FF"/>
            <w:sz w:val="36"/>
            <w:szCs w:val="36"/>
          </w:rPr>
          <w:t>https://link.</w:t>
        </w:r>
      </w:hyperlink>
      <w:r w:rsidRPr="00F969EC">
        <w:rPr>
          <w:color w:val="0000FF"/>
          <w:spacing w:val="1"/>
          <w:sz w:val="36"/>
          <w:szCs w:val="36"/>
        </w:rPr>
        <w:t xml:space="preserve"> </w:t>
      </w:r>
      <w:hyperlink r:id="rId15">
        <w:bookmarkStart w:id="11" w:name="_bookmark2"/>
        <w:bookmarkEnd w:id="11"/>
        <w:r w:rsidRPr="00F969EC">
          <w:rPr>
            <w:color w:val="0000FF"/>
            <w:sz w:val="36"/>
            <w:szCs w:val="36"/>
          </w:rPr>
          <w:t>springer.com/content/pdf/10.1007%2Fs11125-020-09470-5.pdf</w:t>
        </w:r>
      </w:hyperlink>
      <w:r w:rsidRPr="00F969EC">
        <w:rPr>
          <w:sz w:val="36"/>
          <w:szCs w:val="36"/>
        </w:rPr>
        <w:t>.</w:t>
      </w:r>
      <w:r w:rsidRPr="00F969EC">
        <w:rPr>
          <w:spacing w:val="1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Thomas,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M.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S.</w:t>
      </w:r>
      <w:r w:rsidRPr="00F969EC">
        <w:rPr>
          <w:spacing w:val="25"/>
          <w:sz w:val="36"/>
          <w:szCs w:val="36"/>
        </w:rPr>
        <w:t xml:space="preserve"> </w:t>
      </w:r>
      <w:r w:rsidRPr="00F969EC">
        <w:rPr>
          <w:sz w:val="36"/>
          <w:szCs w:val="36"/>
        </w:rPr>
        <w:t>C.,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&amp;</w:t>
      </w:r>
      <w:r w:rsidRPr="00F969EC">
        <w:rPr>
          <w:spacing w:val="25"/>
          <w:sz w:val="36"/>
          <w:szCs w:val="36"/>
        </w:rPr>
        <w:t xml:space="preserve"> </w:t>
      </w:r>
      <w:r w:rsidRPr="00F969EC">
        <w:rPr>
          <w:sz w:val="36"/>
          <w:szCs w:val="36"/>
        </w:rPr>
        <w:t>Ro</w:t>
      </w:r>
      <w:r w:rsidRPr="00F969EC">
        <w:rPr>
          <w:sz w:val="36"/>
          <w:szCs w:val="36"/>
        </w:rPr>
        <w:t>gers,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C.</w:t>
      </w:r>
      <w:r w:rsidRPr="00F969EC">
        <w:rPr>
          <w:spacing w:val="25"/>
          <w:sz w:val="36"/>
          <w:szCs w:val="36"/>
        </w:rPr>
        <w:t xml:space="preserve"> </w:t>
      </w:r>
      <w:r w:rsidRPr="00F969EC">
        <w:rPr>
          <w:sz w:val="36"/>
          <w:szCs w:val="36"/>
        </w:rPr>
        <w:t>(2020).</w:t>
      </w:r>
      <w:proofErr w:type="gramEnd"/>
      <w:r w:rsidRPr="00F969EC">
        <w:rPr>
          <w:spacing w:val="24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Education,</w:t>
      </w:r>
      <w:r w:rsidRPr="00F969EC">
        <w:rPr>
          <w:spacing w:val="2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science</w:t>
      </w:r>
      <w:r w:rsidRPr="00F969EC">
        <w:rPr>
          <w:spacing w:val="25"/>
          <w:sz w:val="36"/>
          <w:szCs w:val="36"/>
        </w:rPr>
        <w:t xml:space="preserve"> </w:t>
      </w:r>
      <w:r w:rsidRPr="00F969EC">
        <w:rPr>
          <w:sz w:val="36"/>
          <w:szCs w:val="36"/>
        </w:rPr>
        <w:t>of</w:t>
      </w:r>
      <w:r w:rsidRPr="00F969EC">
        <w:rPr>
          <w:spacing w:val="-40"/>
          <w:sz w:val="36"/>
          <w:szCs w:val="36"/>
        </w:rPr>
        <w:t xml:space="preserve"> </w:t>
      </w:r>
      <w:r w:rsidRPr="00F969EC">
        <w:rPr>
          <w:sz w:val="36"/>
          <w:szCs w:val="36"/>
        </w:rPr>
        <w:t>learning,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-3"/>
          <w:sz w:val="36"/>
          <w:szCs w:val="36"/>
        </w:rPr>
        <w:t xml:space="preserve"> </w:t>
      </w:r>
      <w:r w:rsidRPr="00F969EC">
        <w:rPr>
          <w:sz w:val="36"/>
          <w:szCs w:val="36"/>
        </w:rPr>
        <w:t>crisis.</w:t>
      </w:r>
      <w:proofErr w:type="gramEnd"/>
      <w:r w:rsidRPr="00F969EC">
        <w:rPr>
          <w:spacing w:val="-4"/>
          <w:sz w:val="36"/>
          <w:szCs w:val="36"/>
        </w:rPr>
        <w:t xml:space="preserve"> </w:t>
      </w:r>
      <w:proofErr w:type="gramStart"/>
      <w:r w:rsidRPr="00F969EC">
        <w:rPr>
          <w:i/>
          <w:sz w:val="36"/>
          <w:szCs w:val="36"/>
        </w:rPr>
        <w:t>Prospects.</w:t>
      </w:r>
      <w:proofErr w:type="gramEnd"/>
      <w:r w:rsidRPr="00F969EC">
        <w:rPr>
          <w:i/>
          <w:spacing w:val="-4"/>
          <w:sz w:val="36"/>
          <w:szCs w:val="36"/>
        </w:rPr>
        <w:t xml:space="preserve"> </w:t>
      </w:r>
      <w:r w:rsidRPr="00F969EC">
        <w:rPr>
          <w:sz w:val="36"/>
          <w:szCs w:val="36"/>
        </w:rPr>
        <w:t>Available:</w:t>
      </w:r>
      <w:r w:rsidRPr="00F969EC">
        <w:rPr>
          <w:spacing w:val="-3"/>
          <w:sz w:val="36"/>
          <w:szCs w:val="36"/>
        </w:rPr>
        <w:t xml:space="preserve"> </w:t>
      </w:r>
      <w:hyperlink r:id="rId16">
        <w:r w:rsidRPr="00F969EC">
          <w:rPr>
            <w:color w:val="0000FF"/>
            <w:sz w:val="36"/>
            <w:szCs w:val="36"/>
          </w:rPr>
          <w:t>https://</w:t>
        </w:r>
      </w:hyperlink>
    </w:p>
    <w:bookmarkStart w:id="12" w:name="_bookmark3"/>
    <w:bookmarkEnd w:id="12"/>
    <w:p w:rsidR="00052DA8" w:rsidRPr="00F969EC" w:rsidRDefault="007C6119" w:rsidP="00F969EC">
      <w:pPr>
        <w:spacing w:before="3"/>
        <w:ind w:left="142" w:right="238"/>
        <w:jc w:val="both"/>
        <w:rPr>
          <w:sz w:val="36"/>
          <w:szCs w:val="36"/>
        </w:rPr>
      </w:pPr>
      <w:r w:rsidRPr="00F969EC">
        <w:rPr>
          <w:sz w:val="36"/>
          <w:szCs w:val="36"/>
        </w:rPr>
        <w:fldChar w:fldCharType="begin"/>
      </w:r>
      <w:r w:rsidRPr="00F969EC">
        <w:rPr>
          <w:sz w:val="36"/>
          <w:szCs w:val="36"/>
        </w:rPr>
        <w:instrText xml:space="preserve"> HYPERLINK "https://link.springer.com/article/10.1007/s11125-020-09468-z" \h </w:instrText>
      </w:r>
      <w:r w:rsidRPr="00F969EC">
        <w:rPr>
          <w:sz w:val="36"/>
          <w:szCs w:val="36"/>
        </w:rPr>
        <w:fldChar w:fldCharType="separate"/>
      </w:r>
      <w:r w:rsidRPr="00F969EC">
        <w:rPr>
          <w:color w:val="0000FF"/>
          <w:sz w:val="36"/>
          <w:szCs w:val="36"/>
        </w:rPr>
        <w:t>link.springer.com/article/10.1007/s11125-020-09468-z</w:t>
      </w:r>
      <w:r w:rsidRPr="00F969EC">
        <w:rPr>
          <w:color w:val="0000FF"/>
          <w:sz w:val="36"/>
          <w:szCs w:val="36"/>
        </w:rPr>
        <w:fldChar w:fldCharType="end"/>
      </w:r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4" w:line="244" w:lineRule="auto"/>
        <w:ind w:left="142" w:right="238"/>
        <w:jc w:val="both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United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Nations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Educational,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Scientific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Cultural</w:t>
      </w:r>
      <w:r w:rsidRPr="00F969EC">
        <w:rPr>
          <w:spacing w:val="9"/>
          <w:sz w:val="36"/>
          <w:szCs w:val="36"/>
        </w:rPr>
        <w:t xml:space="preserve"> </w:t>
      </w:r>
      <w:r w:rsidRPr="00F969EC">
        <w:rPr>
          <w:sz w:val="36"/>
          <w:szCs w:val="36"/>
        </w:rPr>
        <w:t>Organization</w:t>
      </w:r>
      <w:r w:rsidRPr="00F969EC">
        <w:rPr>
          <w:spacing w:val="-40"/>
          <w:sz w:val="36"/>
          <w:szCs w:val="36"/>
        </w:rPr>
        <w:t xml:space="preserve"> </w:t>
      </w:r>
      <w:r w:rsidRPr="00F969EC">
        <w:rPr>
          <w:sz w:val="36"/>
          <w:szCs w:val="36"/>
        </w:rPr>
        <w:t>(UNESCO).</w:t>
      </w:r>
      <w:proofErr w:type="gramEnd"/>
      <w:r w:rsidRPr="00F969EC">
        <w:rPr>
          <w:spacing w:val="30"/>
          <w:sz w:val="36"/>
          <w:szCs w:val="36"/>
        </w:rPr>
        <w:t xml:space="preserve"> </w:t>
      </w:r>
      <w:proofErr w:type="gramStart"/>
      <w:r w:rsidRPr="00F969EC">
        <w:rPr>
          <w:sz w:val="36"/>
          <w:szCs w:val="36"/>
        </w:rPr>
        <w:t>(2020).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educational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disruption</w:t>
      </w:r>
      <w:r w:rsidRPr="00F969EC">
        <w:rPr>
          <w:spacing w:val="30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="00F969EC" w:rsidRPr="00F969EC">
        <w:rPr>
          <w:sz w:val="36"/>
          <w:szCs w:val="36"/>
        </w:rPr>
        <w:t xml:space="preserve"> </w:t>
      </w:r>
      <w:r w:rsidRPr="00F969EC">
        <w:rPr>
          <w:sz w:val="36"/>
          <w:szCs w:val="36"/>
        </w:rPr>
        <w:t>resp</w:t>
      </w:r>
      <w:r w:rsidRPr="00F969EC">
        <w:rPr>
          <w:sz w:val="36"/>
          <w:szCs w:val="36"/>
        </w:rPr>
        <w:t>onse.</w:t>
      </w:r>
      <w:proofErr w:type="gramEnd"/>
      <w:r w:rsidRPr="00F969EC">
        <w:rPr>
          <w:sz w:val="36"/>
          <w:szCs w:val="36"/>
        </w:rPr>
        <w:t xml:space="preserve"> Paris: Author. Available: </w:t>
      </w:r>
      <w:hyperlink r:id="rId17">
        <w:r w:rsidRPr="00F969EC">
          <w:rPr>
            <w:color w:val="0000FF"/>
            <w:sz w:val="36"/>
            <w:szCs w:val="36"/>
          </w:rPr>
          <w:t>https://en.unesco.org/news/</w:t>
        </w:r>
      </w:hyperlink>
      <w:r w:rsidRPr="00F969EC">
        <w:rPr>
          <w:color w:val="0000FF"/>
          <w:spacing w:val="1"/>
          <w:sz w:val="36"/>
          <w:szCs w:val="36"/>
        </w:rPr>
        <w:t xml:space="preserve"> </w:t>
      </w:r>
      <w:hyperlink r:id="rId18">
        <w:bookmarkStart w:id="13" w:name="_bookmark4"/>
        <w:bookmarkEnd w:id="13"/>
        <w:r w:rsidRPr="00F969EC">
          <w:rPr>
            <w:color w:val="0000FF"/>
            <w:sz w:val="36"/>
            <w:szCs w:val="36"/>
          </w:rPr>
          <w:t>covid-19-educa</w:t>
        </w:r>
        <w:r w:rsidRPr="00F969EC">
          <w:rPr>
            <w:color w:val="0000FF"/>
            <w:sz w:val="36"/>
            <w:szCs w:val="36"/>
          </w:rPr>
          <w:t>tional-disruption-and-response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1" w:line="244" w:lineRule="auto"/>
        <w:ind w:left="142" w:right="238"/>
        <w:jc w:val="both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World Bank.</w:t>
      </w:r>
      <w:proofErr w:type="gramEnd"/>
      <w:r w:rsidRPr="00F969EC">
        <w:rPr>
          <w:sz w:val="36"/>
          <w:szCs w:val="36"/>
        </w:rPr>
        <w:t xml:space="preserve"> (2020). The COVID-19 pandemic: Shocks to education</w:t>
      </w:r>
      <w:r w:rsidRPr="00F969EC">
        <w:rPr>
          <w:spacing w:val="1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and policy responses. Available: </w:t>
      </w:r>
      <w:hyperlink r:id="rId19">
        <w:r w:rsidRPr="00F969EC">
          <w:rPr>
            <w:color w:val="0000FF"/>
            <w:sz w:val="36"/>
            <w:szCs w:val="36"/>
          </w:rPr>
          <w:t>https://www.worldbank.org/en/</w:t>
        </w:r>
      </w:hyperlink>
      <w:r w:rsidRPr="00F969EC">
        <w:rPr>
          <w:color w:val="0000FF"/>
          <w:spacing w:val="1"/>
          <w:sz w:val="36"/>
          <w:szCs w:val="36"/>
        </w:rPr>
        <w:t xml:space="preserve"> </w:t>
      </w:r>
      <w:hyperlink r:id="rId20">
        <w:r w:rsidRPr="00F969EC">
          <w:rPr>
            <w:color w:val="0000FF"/>
            <w:sz w:val="36"/>
            <w:szCs w:val="36"/>
          </w:rPr>
          <w:t>topic/education/publication/the-covid19-pandemic-shocks-to-</w:t>
        </w:r>
      </w:hyperlink>
      <w:r w:rsidRPr="00F969EC">
        <w:rPr>
          <w:color w:val="0000FF"/>
          <w:spacing w:val="1"/>
          <w:sz w:val="36"/>
          <w:szCs w:val="36"/>
        </w:rPr>
        <w:t xml:space="preserve"> </w:t>
      </w:r>
      <w:hyperlink r:id="rId21">
        <w:bookmarkStart w:id="14" w:name="_bookmark5"/>
        <w:bookmarkEnd w:id="14"/>
        <w:r w:rsidRPr="00F969EC">
          <w:rPr>
            <w:color w:val="0000FF"/>
            <w:sz w:val="36"/>
            <w:szCs w:val="36"/>
          </w:rPr>
          <w:t>education-and-policy-responses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2" w:line="244" w:lineRule="auto"/>
        <w:ind w:left="142" w:right="238"/>
        <w:jc w:val="both"/>
        <w:rPr>
          <w:sz w:val="36"/>
          <w:szCs w:val="36"/>
        </w:rPr>
      </w:pPr>
      <w:proofErr w:type="gramStart"/>
      <w:r w:rsidRPr="00F969EC">
        <w:rPr>
          <w:sz w:val="36"/>
          <w:szCs w:val="36"/>
        </w:rPr>
        <w:t>Xafis, V. (2020).</w:t>
      </w:r>
      <w:proofErr w:type="gramEnd"/>
      <w:r w:rsidRPr="00F969EC">
        <w:rPr>
          <w:sz w:val="36"/>
          <w:szCs w:val="36"/>
        </w:rPr>
        <w:t xml:space="preserve"> ‘What is inconvenient for you is life-saving for me’:</w:t>
      </w:r>
      <w:r w:rsidRPr="00F969EC">
        <w:rPr>
          <w:spacing w:val="-40"/>
          <w:sz w:val="36"/>
          <w:szCs w:val="36"/>
        </w:rPr>
        <w:t xml:space="preserve"> </w:t>
      </w:r>
      <w:r w:rsidRPr="00F969EC">
        <w:rPr>
          <w:sz w:val="36"/>
          <w:szCs w:val="36"/>
        </w:rPr>
        <w:t>How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health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inequ</w:t>
      </w:r>
      <w:r w:rsidRPr="00F969EC">
        <w:rPr>
          <w:sz w:val="36"/>
          <w:szCs w:val="36"/>
        </w:rPr>
        <w:t>ities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are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playing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out</w:t>
      </w:r>
      <w:r w:rsidRPr="00F969EC">
        <w:rPr>
          <w:spacing w:val="-6"/>
          <w:sz w:val="36"/>
          <w:szCs w:val="36"/>
        </w:rPr>
        <w:t xml:space="preserve"> </w:t>
      </w:r>
      <w:r w:rsidRPr="00F969EC">
        <w:rPr>
          <w:sz w:val="36"/>
          <w:szCs w:val="36"/>
        </w:rPr>
        <w:t>during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the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-5"/>
          <w:sz w:val="36"/>
          <w:szCs w:val="36"/>
        </w:rPr>
        <w:t xml:space="preserve"> </w:t>
      </w:r>
      <w:r w:rsidRPr="00F969EC">
        <w:rPr>
          <w:sz w:val="36"/>
          <w:szCs w:val="36"/>
        </w:rPr>
        <w:t>pan-</w:t>
      </w:r>
      <w:r w:rsidRPr="00F969EC">
        <w:rPr>
          <w:spacing w:val="-40"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demic. </w:t>
      </w:r>
      <w:proofErr w:type="gramStart"/>
      <w:r w:rsidRPr="00F969EC">
        <w:rPr>
          <w:i/>
          <w:sz w:val="36"/>
          <w:szCs w:val="36"/>
        </w:rPr>
        <w:t>Asian Bioethics Review.</w:t>
      </w:r>
      <w:proofErr w:type="gramEnd"/>
      <w:r w:rsidRPr="00F969EC">
        <w:rPr>
          <w:i/>
          <w:sz w:val="36"/>
          <w:szCs w:val="36"/>
        </w:rPr>
        <w:t xml:space="preserve"> </w:t>
      </w:r>
      <w:r w:rsidRPr="00F969EC">
        <w:rPr>
          <w:sz w:val="36"/>
          <w:szCs w:val="36"/>
        </w:rPr>
        <w:t xml:space="preserve">Available: </w:t>
      </w:r>
      <w:hyperlink r:id="rId22">
        <w:r w:rsidRPr="00F969EC">
          <w:rPr>
            <w:color w:val="0000FF"/>
            <w:sz w:val="36"/>
            <w:szCs w:val="36"/>
          </w:rPr>
          <w:t>https://link.springer.</w:t>
        </w:r>
      </w:hyperlink>
      <w:r w:rsidRPr="00F969EC">
        <w:rPr>
          <w:color w:val="0000FF"/>
          <w:spacing w:val="1"/>
          <w:sz w:val="36"/>
          <w:szCs w:val="36"/>
        </w:rPr>
        <w:t xml:space="preserve"> </w:t>
      </w:r>
      <w:hyperlink r:id="rId23">
        <w:bookmarkStart w:id="15" w:name="_bookmark6"/>
        <w:bookmarkEnd w:id="15"/>
        <w:r w:rsidRPr="00F969EC">
          <w:rPr>
            <w:color w:val="0000FF"/>
            <w:sz w:val="36"/>
            <w:szCs w:val="36"/>
          </w:rPr>
          <w:t>com/content/pdf/10.1007%2Fs41649-020-00119-1.pdf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3" w:line="244" w:lineRule="auto"/>
        <w:ind w:left="142" w:right="238"/>
        <w:jc w:val="both"/>
        <w:rPr>
          <w:sz w:val="36"/>
          <w:szCs w:val="36"/>
        </w:rPr>
      </w:pPr>
      <w:r w:rsidRPr="00F969EC">
        <w:rPr>
          <w:spacing w:val="-1"/>
          <w:sz w:val="36"/>
          <w:szCs w:val="36"/>
        </w:rPr>
        <w:t>Zero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to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Three.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>(2020).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How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COVID-19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is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impacting</w:t>
      </w:r>
      <w:r w:rsidRPr="00F969EC">
        <w:rPr>
          <w:spacing w:val="-9"/>
          <w:sz w:val="36"/>
          <w:szCs w:val="36"/>
        </w:rPr>
        <w:t xml:space="preserve"> </w:t>
      </w:r>
      <w:r w:rsidRPr="00F969EC">
        <w:rPr>
          <w:sz w:val="36"/>
          <w:szCs w:val="36"/>
        </w:rPr>
        <w:t>child-care</w:t>
      </w:r>
      <w:r w:rsidRPr="00F969EC">
        <w:rPr>
          <w:spacing w:val="-10"/>
          <w:sz w:val="36"/>
          <w:szCs w:val="36"/>
        </w:rPr>
        <w:t xml:space="preserve"> </w:t>
      </w:r>
      <w:r w:rsidRPr="00F969EC">
        <w:rPr>
          <w:sz w:val="36"/>
          <w:szCs w:val="36"/>
        </w:rPr>
        <w:t>provid-</w:t>
      </w:r>
      <w:r w:rsidRPr="00F969EC">
        <w:rPr>
          <w:spacing w:val="-40"/>
          <w:sz w:val="36"/>
          <w:szCs w:val="36"/>
        </w:rPr>
        <w:t xml:space="preserve"> </w:t>
      </w:r>
      <w:r w:rsidRPr="00F969EC">
        <w:rPr>
          <w:spacing w:val="-1"/>
          <w:sz w:val="36"/>
          <w:szCs w:val="36"/>
        </w:rPr>
        <w:t xml:space="preserve">ers. Available: </w:t>
      </w:r>
      <w:hyperlink r:id="rId24">
        <w:r w:rsidRPr="00F969EC">
          <w:rPr>
            <w:color w:val="0000FF"/>
            <w:spacing w:val="-1"/>
            <w:sz w:val="36"/>
            <w:szCs w:val="36"/>
          </w:rPr>
          <w:t>https://www.zerotothree.org/resources/3398-how-</w:t>
        </w:r>
      </w:hyperlink>
      <w:r w:rsidRPr="00F969EC">
        <w:rPr>
          <w:color w:val="0000FF"/>
          <w:sz w:val="36"/>
          <w:szCs w:val="36"/>
        </w:rPr>
        <w:t xml:space="preserve"> </w:t>
      </w:r>
      <w:hyperlink r:id="rId25">
        <w:r w:rsidRPr="00F969EC">
          <w:rPr>
            <w:color w:val="0000FF"/>
            <w:sz w:val="36"/>
            <w:szCs w:val="36"/>
          </w:rPr>
          <w:t>covid-19-is-impacting-child-care-providers</w:t>
        </w:r>
      </w:hyperlink>
      <w:r w:rsidRPr="00F969EC">
        <w:rPr>
          <w:sz w:val="36"/>
          <w:szCs w:val="36"/>
        </w:rPr>
        <w:t>.</w:t>
      </w:r>
    </w:p>
    <w:p w:rsidR="00052DA8" w:rsidRPr="00F969EC" w:rsidRDefault="007C6119" w:rsidP="00F969EC">
      <w:pPr>
        <w:spacing w:before="201" w:line="244" w:lineRule="auto"/>
        <w:ind w:left="142" w:right="238"/>
        <w:jc w:val="both"/>
        <w:rPr>
          <w:sz w:val="36"/>
          <w:szCs w:val="36"/>
        </w:rPr>
      </w:pPr>
      <w:r w:rsidRPr="00F969EC">
        <w:rPr>
          <w:rFonts w:ascii="Tahoma" w:hAnsi="Tahoma"/>
          <w:b/>
          <w:spacing w:val="-1"/>
          <w:sz w:val="36"/>
          <w:szCs w:val="36"/>
        </w:rPr>
        <w:lastRenderedPageBreak/>
        <w:t>Publisher’s</w:t>
      </w:r>
      <w:r w:rsidRPr="00F969EC">
        <w:rPr>
          <w:rFonts w:ascii="Tahoma" w:hAnsi="Tahoma"/>
          <w:b/>
          <w:sz w:val="36"/>
          <w:szCs w:val="36"/>
        </w:rPr>
        <w:t xml:space="preserve"> </w:t>
      </w:r>
      <w:r w:rsidRPr="00F969EC">
        <w:rPr>
          <w:rFonts w:ascii="Tahoma" w:hAnsi="Tahoma"/>
          <w:b/>
          <w:spacing w:val="-1"/>
          <w:sz w:val="36"/>
          <w:szCs w:val="36"/>
        </w:rPr>
        <w:t>Note</w:t>
      </w:r>
      <w:r w:rsidRPr="00F969EC">
        <w:rPr>
          <w:rFonts w:ascii="Tahoma" w:hAnsi="Tahoma"/>
          <w:b/>
          <w:spacing w:val="6"/>
          <w:sz w:val="36"/>
          <w:szCs w:val="36"/>
        </w:rPr>
        <w:t xml:space="preserve"> </w:t>
      </w:r>
      <w:r w:rsidRPr="00F969EC">
        <w:rPr>
          <w:sz w:val="36"/>
          <w:szCs w:val="36"/>
        </w:rPr>
        <w:t>Springer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Nature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remains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neutral</w:t>
      </w:r>
      <w:r w:rsidRPr="00F969EC">
        <w:rPr>
          <w:spacing w:val="24"/>
          <w:sz w:val="36"/>
          <w:szCs w:val="36"/>
        </w:rPr>
        <w:t xml:space="preserve"> </w:t>
      </w:r>
      <w:r w:rsidRPr="00F969EC">
        <w:rPr>
          <w:sz w:val="36"/>
          <w:szCs w:val="36"/>
        </w:rPr>
        <w:t>with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regard</w:t>
      </w:r>
      <w:r w:rsidRPr="00F969EC">
        <w:rPr>
          <w:spacing w:val="23"/>
          <w:sz w:val="36"/>
          <w:szCs w:val="36"/>
        </w:rPr>
        <w:t xml:space="preserve"> </w:t>
      </w:r>
      <w:r w:rsidRPr="00F969EC">
        <w:rPr>
          <w:sz w:val="36"/>
          <w:szCs w:val="36"/>
        </w:rPr>
        <w:t>to</w:t>
      </w:r>
      <w:r w:rsidRPr="00F969EC">
        <w:rPr>
          <w:spacing w:val="-39"/>
          <w:sz w:val="36"/>
          <w:szCs w:val="36"/>
        </w:rPr>
        <w:t xml:space="preserve"> </w:t>
      </w:r>
      <w:r w:rsidRPr="00F969EC">
        <w:rPr>
          <w:sz w:val="36"/>
          <w:szCs w:val="36"/>
        </w:rPr>
        <w:t>jurisdictional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claims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in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published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maps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and</w:t>
      </w:r>
      <w:r w:rsidRPr="00F969EC">
        <w:rPr>
          <w:spacing w:val="-1"/>
          <w:sz w:val="36"/>
          <w:szCs w:val="36"/>
        </w:rPr>
        <w:t xml:space="preserve"> </w:t>
      </w:r>
      <w:r w:rsidRPr="00F969EC">
        <w:rPr>
          <w:sz w:val="36"/>
          <w:szCs w:val="36"/>
        </w:rPr>
        <w:t>institutional</w:t>
      </w:r>
      <w:r w:rsidRPr="00F969EC">
        <w:rPr>
          <w:spacing w:val="-2"/>
          <w:sz w:val="36"/>
          <w:szCs w:val="36"/>
        </w:rPr>
        <w:t xml:space="preserve"> </w:t>
      </w:r>
      <w:r w:rsidRPr="00F969EC">
        <w:rPr>
          <w:sz w:val="36"/>
          <w:szCs w:val="36"/>
        </w:rPr>
        <w:t>affiliations.</w:t>
      </w:r>
    </w:p>
    <w:sectPr w:rsidR="00052DA8" w:rsidRPr="00F969EC" w:rsidSect="00F969EC">
      <w:headerReference w:type="even" r:id="rId26"/>
      <w:headerReference w:type="default" r:id="rId27"/>
      <w:footerReference w:type="even" r:id="rId28"/>
      <w:footerReference w:type="default" r:id="rId29"/>
      <w:pgSz w:w="11907" w:h="16839" w:code="9"/>
      <w:pgMar w:top="1440" w:right="1440" w:bottom="1440" w:left="1440" w:header="635" w:footer="8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19" w:rsidRDefault="007C6119">
      <w:r>
        <w:separator/>
      </w:r>
    </w:p>
  </w:endnote>
  <w:endnote w:type="continuationSeparator" w:id="0">
    <w:p w:rsidR="007C6119" w:rsidRDefault="007C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A8" w:rsidRDefault="007C6119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5pt;margin-top:735pt;width:42.6pt;height:18pt;z-index:-15849984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line="268" w:lineRule="exact"/>
                  <w:ind w:left="20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 xml:space="preserve"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A8" w:rsidRDefault="007C6119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2.65pt;margin-top:735pt;width:42.6pt;height:18pt;z-index:-15850496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line="268" w:lineRule="exact"/>
                  <w:ind w:left="20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 xml:space="preserve"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19" w:rsidRDefault="007C6119">
      <w:r>
        <w:separator/>
      </w:r>
    </w:p>
  </w:footnote>
  <w:footnote w:type="continuationSeparator" w:id="0">
    <w:p w:rsidR="007C6119" w:rsidRDefault="007C6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A8" w:rsidRDefault="007C6119">
    <w:pPr>
      <w:pStyle w:val="BodyText"/>
      <w:spacing w:line="14" w:lineRule="auto"/>
      <w:jc w:val="left"/>
    </w:pPr>
    <w:r>
      <w:pict>
        <v:line id="_x0000_s2053" style="position:absolute;z-index:-15852032;mso-position-horizontal-relative:page;mso-position-vertical-relative:page" from="51pt,45.1pt" to="544.25pt,45.1pt" strokeweight=".34994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30.75pt;width:18.15pt;height:11.6pt;z-index:-15851520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before="9"/>
                  <w:ind w:left="60"/>
                  <w:rPr>
                    <w:rFonts w:ascii="Arial MT"/>
                    <w:sz w:val="17"/>
                  </w:rPr>
                </w:pPr>
                <w:r>
                  <w:rPr>
                    <w:rFonts w:ascii="Arial MT"/>
                    <w:w w:val="95"/>
                    <w:sz w:val="17"/>
                  </w:rPr>
                  <w:t>536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69.35pt;margin-top:30.75pt;width:175.95pt;height:11.6pt;z-index:-15851008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before="9"/>
                  <w:ind w:left="20"/>
                  <w:rPr>
                    <w:rFonts w:ascii="Arial MT" w:hAnsi="Arial MT"/>
                    <w:sz w:val="17"/>
                  </w:rPr>
                </w:pPr>
                <w:r>
                  <w:rPr>
                    <w:rFonts w:ascii="Arial MT" w:hAnsi="Arial MT"/>
                    <w:w w:val="85"/>
                    <w:sz w:val="17"/>
                  </w:rPr>
                  <w:t>Early</w:t>
                </w:r>
                <w:r>
                  <w:rPr>
                    <w:rFonts w:ascii="Arial MT" w:hAnsi="Arial MT"/>
                    <w:spacing w:val="-2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Childhood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Education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Journal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(2020)</w:t>
                </w:r>
                <w:r>
                  <w:rPr>
                    <w:rFonts w:ascii="Arial MT" w:hAnsi="Arial MT"/>
                    <w:spacing w:val="-2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48:533–536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A8" w:rsidRDefault="007C6119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pt;margin-top:30.75pt;width:175.95pt;height:11.6pt;z-index:-15853056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before="9"/>
                  <w:ind w:left="20"/>
                  <w:rPr>
                    <w:rFonts w:ascii="Arial MT" w:hAnsi="Arial MT"/>
                    <w:sz w:val="17"/>
                  </w:rPr>
                </w:pPr>
                <w:r>
                  <w:rPr>
                    <w:rFonts w:ascii="Arial MT" w:hAnsi="Arial MT"/>
                    <w:w w:val="85"/>
                    <w:sz w:val="17"/>
                  </w:rPr>
                  <w:t>Early</w:t>
                </w:r>
                <w:r>
                  <w:rPr>
                    <w:rFonts w:ascii="Arial MT" w:hAnsi="Arial MT"/>
                    <w:spacing w:val="-2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Childhood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Education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Journal</w:t>
                </w:r>
                <w:r>
                  <w:rPr>
                    <w:rFonts w:ascii="Arial MT" w:hAnsi="Arial MT"/>
                    <w:spacing w:val="-1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(2020)</w:t>
                </w:r>
                <w:r>
                  <w:rPr>
                    <w:rFonts w:ascii="Arial MT" w:hAnsi="Arial MT"/>
                    <w:spacing w:val="-2"/>
                    <w:w w:val="85"/>
                    <w:sz w:val="17"/>
                  </w:rPr>
                  <w:t xml:space="preserve"> </w:t>
                </w:r>
                <w:r>
                  <w:rPr>
                    <w:rFonts w:ascii="Arial MT" w:hAnsi="Arial MT"/>
                    <w:w w:val="85"/>
                    <w:sz w:val="17"/>
                  </w:rPr>
                  <w:t>48:533–536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1.15pt;margin-top:30.75pt;width:14.15pt;height:11.6pt;z-index:-15852544;mso-position-horizontal-relative:page;mso-position-vertical-relative:page" filled="f" stroked="f">
          <v:textbox inset="0,0,0,0">
            <w:txbxContent>
              <w:p w:rsidR="00052DA8" w:rsidRDefault="007C6119">
                <w:pPr>
                  <w:spacing w:before="9"/>
                  <w:ind w:left="20"/>
                  <w:rPr>
                    <w:rFonts w:ascii="Arial MT"/>
                    <w:sz w:val="17"/>
                  </w:rPr>
                </w:pPr>
                <w:r>
                  <w:rPr>
                    <w:rFonts w:ascii="Arial MT"/>
                    <w:w w:val="90"/>
                    <w:sz w:val="17"/>
                  </w:rPr>
                  <w:t>535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389B"/>
    <w:multiLevelType w:val="hybridMultilevel"/>
    <w:tmpl w:val="7F8232E2"/>
    <w:lvl w:ilvl="0" w:tplc="5CCC7D56">
      <w:start w:val="1"/>
      <w:numFmt w:val="decimal"/>
      <w:lvlText w:val="(%1)"/>
      <w:lvlJc w:val="left"/>
      <w:pPr>
        <w:ind w:left="504" w:hanging="40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988ADB0">
      <w:numFmt w:val="bullet"/>
      <w:lvlText w:val="•"/>
      <w:lvlJc w:val="left"/>
      <w:pPr>
        <w:ind w:left="948" w:hanging="405"/>
      </w:pPr>
      <w:rPr>
        <w:rFonts w:hint="default"/>
        <w:lang w:val="en-US" w:eastAsia="en-US" w:bidi="ar-SA"/>
      </w:rPr>
    </w:lvl>
    <w:lvl w:ilvl="2" w:tplc="CE9830DE">
      <w:numFmt w:val="bullet"/>
      <w:lvlText w:val="•"/>
      <w:lvlJc w:val="left"/>
      <w:pPr>
        <w:ind w:left="1396" w:hanging="405"/>
      </w:pPr>
      <w:rPr>
        <w:rFonts w:hint="default"/>
        <w:lang w:val="en-US" w:eastAsia="en-US" w:bidi="ar-SA"/>
      </w:rPr>
    </w:lvl>
    <w:lvl w:ilvl="3" w:tplc="1986A258">
      <w:numFmt w:val="bullet"/>
      <w:lvlText w:val="•"/>
      <w:lvlJc w:val="left"/>
      <w:pPr>
        <w:ind w:left="1844" w:hanging="405"/>
      </w:pPr>
      <w:rPr>
        <w:rFonts w:hint="default"/>
        <w:lang w:val="en-US" w:eastAsia="en-US" w:bidi="ar-SA"/>
      </w:rPr>
    </w:lvl>
    <w:lvl w:ilvl="4" w:tplc="93083AC0">
      <w:numFmt w:val="bullet"/>
      <w:lvlText w:val="•"/>
      <w:lvlJc w:val="left"/>
      <w:pPr>
        <w:ind w:left="2293" w:hanging="405"/>
      </w:pPr>
      <w:rPr>
        <w:rFonts w:hint="default"/>
        <w:lang w:val="en-US" w:eastAsia="en-US" w:bidi="ar-SA"/>
      </w:rPr>
    </w:lvl>
    <w:lvl w:ilvl="5" w:tplc="6390240C">
      <w:numFmt w:val="bullet"/>
      <w:lvlText w:val="•"/>
      <w:lvlJc w:val="left"/>
      <w:pPr>
        <w:ind w:left="2741" w:hanging="405"/>
      </w:pPr>
      <w:rPr>
        <w:rFonts w:hint="default"/>
        <w:lang w:val="en-US" w:eastAsia="en-US" w:bidi="ar-SA"/>
      </w:rPr>
    </w:lvl>
    <w:lvl w:ilvl="6" w:tplc="3CC6E296">
      <w:numFmt w:val="bullet"/>
      <w:lvlText w:val="•"/>
      <w:lvlJc w:val="left"/>
      <w:pPr>
        <w:ind w:left="3189" w:hanging="405"/>
      </w:pPr>
      <w:rPr>
        <w:rFonts w:hint="default"/>
        <w:lang w:val="en-US" w:eastAsia="en-US" w:bidi="ar-SA"/>
      </w:rPr>
    </w:lvl>
    <w:lvl w:ilvl="7" w:tplc="0F9AF00E">
      <w:numFmt w:val="bullet"/>
      <w:lvlText w:val="•"/>
      <w:lvlJc w:val="left"/>
      <w:pPr>
        <w:ind w:left="3638" w:hanging="405"/>
      </w:pPr>
      <w:rPr>
        <w:rFonts w:hint="default"/>
        <w:lang w:val="en-US" w:eastAsia="en-US" w:bidi="ar-SA"/>
      </w:rPr>
    </w:lvl>
    <w:lvl w:ilvl="8" w:tplc="DF00A71C">
      <w:numFmt w:val="bullet"/>
      <w:lvlText w:val="•"/>
      <w:lvlJc w:val="left"/>
      <w:pPr>
        <w:ind w:left="4086" w:hanging="405"/>
      </w:pPr>
      <w:rPr>
        <w:rFonts w:hint="default"/>
        <w:lang w:val="en-US" w:eastAsia="en-US" w:bidi="ar-SA"/>
      </w:rPr>
    </w:lvl>
  </w:abstractNum>
  <w:abstractNum w:abstractNumId="1">
    <w:nsid w:val="7A560784"/>
    <w:multiLevelType w:val="hybridMultilevel"/>
    <w:tmpl w:val="F2C88238"/>
    <w:lvl w:ilvl="0" w:tplc="44C24960">
      <w:numFmt w:val="bullet"/>
      <w:lvlText w:val="•"/>
      <w:lvlJc w:val="left"/>
      <w:pPr>
        <w:ind w:left="364" w:hanging="264"/>
      </w:pPr>
      <w:rPr>
        <w:rFonts w:ascii="Times New Roman" w:eastAsia="Times New Roman" w:hAnsi="Times New Roman" w:cs="Times New Roman" w:hint="default"/>
        <w:w w:val="156"/>
        <w:position w:val="1"/>
        <w:sz w:val="18"/>
        <w:szCs w:val="18"/>
        <w:lang w:val="en-US" w:eastAsia="en-US" w:bidi="ar-SA"/>
      </w:rPr>
    </w:lvl>
    <w:lvl w:ilvl="1" w:tplc="68E47712">
      <w:numFmt w:val="bullet"/>
      <w:lvlText w:val="•"/>
      <w:lvlJc w:val="left"/>
      <w:pPr>
        <w:ind w:left="814" w:hanging="264"/>
      </w:pPr>
      <w:rPr>
        <w:rFonts w:hint="default"/>
        <w:lang w:val="en-US" w:eastAsia="en-US" w:bidi="ar-SA"/>
      </w:rPr>
    </w:lvl>
    <w:lvl w:ilvl="2" w:tplc="731C6C42">
      <w:numFmt w:val="bullet"/>
      <w:lvlText w:val="•"/>
      <w:lvlJc w:val="left"/>
      <w:pPr>
        <w:ind w:left="1269" w:hanging="264"/>
      </w:pPr>
      <w:rPr>
        <w:rFonts w:hint="default"/>
        <w:lang w:val="en-US" w:eastAsia="en-US" w:bidi="ar-SA"/>
      </w:rPr>
    </w:lvl>
    <w:lvl w:ilvl="3" w:tplc="9C642DF4">
      <w:numFmt w:val="bullet"/>
      <w:lvlText w:val="•"/>
      <w:lvlJc w:val="left"/>
      <w:pPr>
        <w:ind w:left="1724" w:hanging="264"/>
      </w:pPr>
      <w:rPr>
        <w:rFonts w:hint="default"/>
        <w:lang w:val="en-US" w:eastAsia="en-US" w:bidi="ar-SA"/>
      </w:rPr>
    </w:lvl>
    <w:lvl w:ilvl="4" w:tplc="755CB2CE">
      <w:numFmt w:val="bullet"/>
      <w:lvlText w:val="•"/>
      <w:lvlJc w:val="left"/>
      <w:pPr>
        <w:ind w:left="2179" w:hanging="264"/>
      </w:pPr>
      <w:rPr>
        <w:rFonts w:hint="default"/>
        <w:lang w:val="en-US" w:eastAsia="en-US" w:bidi="ar-SA"/>
      </w:rPr>
    </w:lvl>
    <w:lvl w:ilvl="5" w:tplc="22987CEC">
      <w:numFmt w:val="bullet"/>
      <w:lvlText w:val="•"/>
      <w:lvlJc w:val="left"/>
      <w:pPr>
        <w:ind w:left="2633" w:hanging="264"/>
      </w:pPr>
      <w:rPr>
        <w:rFonts w:hint="default"/>
        <w:lang w:val="en-US" w:eastAsia="en-US" w:bidi="ar-SA"/>
      </w:rPr>
    </w:lvl>
    <w:lvl w:ilvl="6" w:tplc="D71E4548">
      <w:numFmt w:val="bullet"/>
      <w:lvlText w:val="•"/>
      <w:lvlJc w:val="left"/>
      <w:pPr>
        <w:ind w:left="3088" w:hanging="264"/>
      </w:pPr>
      <w:rPr>
        <w:rFonts w:hint="default"/>
        <w:lang w:val="en-US" w:eastAsia="en-US" w:bidi="ar-SA"/>
      </w:rPr>
    </w:lvl>
    <w:lvl w:ilvl="7" w:tplc="2AB499B6">
      <w:numFmt w:val="bullet"/>
      <w:lvlText w:val="•"/>
      <w:lvlJc w:val="left"/>
      <w:pPr>
        <w:ind w:left="3543" w:hanging="264"/>
      </w:pPr>
      <w:rPr>
        <w:rFonts w:hint="default"/>
        <w:lang w:val="en-US" w:eastAsia="en-US" w:bidi="ar-SA"/>
      </w:rPr>
    </w:lvl>
    <w:lvl w:ilvl="8" w:tplc="68C6EACC">
      <w:numFmt w:val="bullet"/>
      <w:lvlText w:val="•"/>
      <w:lvlJc w:val="left"/>
      <w:pPr>
        <w:ind w:left="3998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2DA8"/>
    <w:rsid w:val="00052DA8"/>
    <w:rsid w:val="007C6119"/>
    <w:rsid w:val="00F9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18" w:lineRule="exact"/>
      <w:ind w:left="32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0"/>
      <w:ind w:left="100" w:right="2609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4" w:right="115" w:hanging="26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18" w:lineRule="exact"/>
      <w:ind w:left="32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0"/>
      <w:ind w:left="100" w:right="2609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4" w:right="115" w:hanging="26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er.com/series/7205?detailsPage=titles" TargetMode="External"/><Relationship Id="rId13" Type="http://schemas.openxmlformats.org/officeDocument/2006/relationships/hyperlink" Target="https://www.naeyc.org/resources/blog/naeyc-covid-19-statement" TargetMode="External"/><Relationship Id="rId18" Type="http://schemas.openxmlformats.org/officeDocument/2006/relationships/hyperlink" Target="https://en.unesco.org/news/covid-19-educational-disruption-and-response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www.worldbank.org/en/topic/education/publication/the-covid19-pandemic-shocks-to-education-and-policy-respon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aeyc.org/resources/blog/naeyc-covid-19-statement" TargetMode="External"/><Relationship Id="rId17" Type="http://schemas.openxmlformats.org/officeDocument/2006/relationships/hyperlink" Target="https://en.unesco.org/news/covid-19-educational-disruption-and-response" TargetMode="External"/><Relationship Id="rId25" Type="http://schemas.openxmlformats.org/officeDocument/2006/relationships/hyperlink" Target="https://www.zerotothree.org/resources/3398-how-covid-19-is-impacting-child-care-provi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1125-020-09468-z" TargetMode="External"/><Relationship Id="rId20" Type="http://schemas.openxmlformats.org/officeDocument/2006/relationships/hyperlink" Target="https://www.worldbank.org/en/topic/education/publication/the-covid19-pandemic-shocks-to-education-and-policy-responses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id19@gmail.com" TargetMode="External"/><Relationship Id="rId24" Type="http://schemas.openxmlformats.org/officeDocument/2006/relationships/hyperlink" Target="https://www.zerotothree.org/resources/3398-how-covid-19-is-impacting-child-care-provid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ontent/pdf/10.1007%2Fs11125-020-09470-5.pdf" TargetMode="External"/><Relationship Id="rId23" Type="http://schemas.openxmlformats.org/officeDocument/2006/relationships/hyperlink" Target="https://link.springer.com/content/pdf/10.1007%2Fs41649-020-00119-1.pdf" TargetMode="External"/><Relationship Id="rId28" Type="http://schemas.openxmlformats.org/officeDocument/2006/relationships/footer" Target="footer1.xml"/><Relationship Id="rId10" Type="http://schemas.openxmlformats.org/officeDocument/2006/relationships/hyperlink" Target="mailto:ecejcovid19@gmail.com" TargetMode="External"/><Relationship Id="rId19" Type="http://schemas.openxmlformats.org/officeDocument/2006/relationships/hyperlink" Target="https://www.worldbank.org/en/topic/education/publication/the-covid19-pandemic-shocks-to-education-and-policy-respons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pringer.com/series/7205?detailsPage=titles" TargetMode="External"/><Relationship Id="rId14" Type="http://schemas.openxmlformats.org/officeDocument/2006/relationships/hyperlink" Target="https://link.springer.com/content/pdf/10.1007%2Fs11125-020-09470-5.pdf" TargetMode="External"/><Relationship Id="rId22" Type="http://schemas.openxmlformats.org/officeDocument/2006/relationships/hyperlink" Target="https://link.springer.com/content/pdf/10.1007%2Fs41649-020-00119-1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the Covid-19 Pandemic on Early Childhood Care and Education</dc:title>
  <dc:subject>Early Childhood Education Journal, https://doi.org/10.1007/s10643-020-01082-0</dc:subject>
  <cp:lastModifiedBy>ht</cp:lastModifiedBy>
  <cp:revision>2</cp:revision>
  <dcterms:created xsi:type="dcterms:W3CDTF">2022-05-10T15:52:00Z</dcterms:created>
  <dcterms:modified xsi:type="dcterms:W3CDTF">2022-05-11T07:05:00Z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2022-05-10T00:00:00Z</vt:filetime>
  </property>
</Properties>
</file>