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7A" w:rsidRPr="00773DB4" w:rsidRDefault="00232EA2">
      <w:pPr>
        <w:spacing w:before="256"/>
        <w:ind w:left="160"/>
        <w:rPr>
          <w:rFonts w:ascii="Tahoma"/>
          <w:sz w:val="28"/>
          <w:szCs w:val="28"/>
        </w:rPr>
      </w:pPr>
      <w:r w:rsidRPr="00773DB4">
        <w:rPr>
          <w:rFonts w:ascii="Tahoma"/>
          <w:color w:val="98424E"/>
          <w:spacing w:val="16"/>
          <w:sz w:val="28"/>
          <w:szCs w:val="28"/>
        </w:rPr>
        <w:t>ABSTRACT</w:t>
      </w:r>
    </w:p>
    <w:p w:rsidR="00036C7A" w:rsidRPr="00773DB4" w:rsidRDefault="00232EA2">
      <w:pPr>
        <w:spacing w:before="164" w:line="271" w:lineRule="auto"/>
        <w:ind w:left="160" w:right="179"/>
        <w:rPr>
          <w:i/>
          <w:sz w:val="28"/>
          <w:szCs w:val="28"/>
        </w:rPr>
      </w:pPr>
      <w:r w:rsidRPr="00773DB4">
        <w:rPr>
          <w:b/>
          <w:i/>
          <w:color w:val="231F20"/>
          <w:sz w:val="28"/>
          <w:szCs w:val="28"/>
        </w:rPr>
        <w:t>Objectives:</w:t>
      </w:r>
      <w:r w:rsidRPr="00773DB4">
        <w:rPr>
          <w:b/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To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determine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the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public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health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surveillance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severe</w:t>
      </w:r>
      <w:r w:rsidRPr="00773DB4">
        <w:rPr>
          <w:i/>
          <w:color w:val="231F20"/>
          <w:spacing w:val="1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acute</w:t>
      </w:r>
      <w:r w:rsidRPr="00773DB4">
        <w:rPr>
          <w:i/>
          <w:color w:val="231F20"/>
          <w:spacing w:val="1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respiratory</w:t>
      </w:r>
      <w:r w:rsidRPr="00773DB4">
        <w:rPr>
          <w:i/>
          <w:color w:val="231F20"/>
          <w:spacing w:val="1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syndrome</w:t>
      </w:r>
      <w:r w:rsidRPr="00773DB4">
        <w:rPr>
          <w:i/>
          <w:color w:val="231F20"/>
          <w:spacing w:val="1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coronavirus</w:t>
      </w:r>
      <w:r w:rsidRPr="00773DB4">
        <w:rPr>
          <w:i/>
          <w:color w:val="231F20"/>
          <w:spacing w:val="1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2</w:t>
      </w:r>
      <w:r w:rsidRPr="00773DB4">
        <w:rPr>
          <w:i/>
          <w:color w:val="231F20"/>
          <w:spacing w:val="1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(SARS-</w:t>
      </w:r>
      <w:r w:rsidRPr="00773DB4">
        <w:rPr>
          <w:i/>
          <w:color w:val="231F20"/>
          <w:spacing w:val="-47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CoV-2)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volume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needed,</w:t>
      </w:r>
      <w:r w:rsidRPr="00773DB4">
        <w:rPr>
          <w:i/>
          <w:color w:val="231F20"/>
          <w:spacing w:val="1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both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for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acute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infection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-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seroprevalence.</w:t>
      </w:r>
    </w:p>
    <w:p w:rsidR="00036C7A" w:rsidRPr="00773DB4" w:rsidRDefault="00232EA2">
      <w:pPr>
        <w:spacing w:before="140" w:line="271" w:lineRule="auto"/>
        <w:ind w:left="160"/>
        <w:rPr>
          <w:i/>
          <w:sz w:val="28"/>
          <w:szCs w:val="28"/>
        </w:rPr>
      </w:pPr>
      <w:r w:rsidRPr="00773DB4">
        <w:rPr>
          <w:b/>
          <w:i/>
          <w:color w:val="231F20"/>
          <w:sz w:val="28"/>
          <w:szCs w:val="28"/>
        </w:rPr>
        <w:t>Methods:</w:t>
      </w:r>
      <w:r w:rsidRPr="00773DB4">
        <w:rPr>
          <w:b/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Required testing volumes were developed using</w:t>
      </w:r>
      <w:r w:rsidRPr="00773DB4">
        <w:rPr>
          <w:i/>
          <w:color w:val="231F20"/>
          <w:spacing w:val="-47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standard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statistical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methods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based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on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analytical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performance, disease prevalence, desired precision, and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population size.</w:t>
      </w:r>
    </w:p>
    <w:p w:rsidR="00036C7A" w:rsidRPr="00773DB4" w:rsidRDefault="00232EA2">
      <w:pPr>
        <w:spacing w:before="141" w:line="271" w:lineRule="auto"/>
        <w:ind w:left="160" w:right="241"/>
        <w:rPr>
          <w:i/>
          <w:sz w:val="28"/>
          <w:szCs w:val="28"/>
        </w:rPr>
      </w:pPr>
      <w:r w:rsidRPr="00773DB4">
        <w:rPr>
          <w:b/>
          <w:i/>
          <w:color w:val="231F20"/>
          <w:sz w:val="28"/>
          <w:szCs w:val="28"/>
        </w:rPr>
        <w:t>Results:</w:t>
      </w:r>
      <w:r w:rsidRPr="00773DB4">
        <w:rPr>
          <w:b/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Widespread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for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individual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health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management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cannot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address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surveillance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needs.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The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number of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people who must be sampled for public health</w:t>
      </w:r>
      <w:r w:rsidRPr="00773DB4">
        <w:rPr>
          <w:i/>
          <w:color w:val="231F20"/>
          <w:spacing w:val="-47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surveillance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decision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making,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although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not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trivial,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is</w:t>
      </w:r>
      <w:r w:rsidRPr="00773DB4">
        <w:rPr>
          <w:i/>
          <w:color w:val="231F20"/>
          <w:spacing w:val="-47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potentially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the</w:t>
      </w:r>
      <w:r w:rsidRPr="00773DB4">
        <w:rPr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thousands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for</w:t>
      </w:r>
      <w:r w:rsidRPr="00773DB4">
        <w:rPr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any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given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population</w:t>
      </w:r>
      <w:r w:rsidRPr="00773DB4">
        <w:rPr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or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subpopulation, not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millions.</w:t>
      </w:r>
    </w:p>
    <w:p w:rsidR="00036C7A" w:rsidRPr="00773DB4" w:rsidRDefault="00232EA2">
      <w:pPr>
        <w:spacing w:before="140" w:line="271" w:lineRule="auto"/>
        <w:ind w:left="160" w:right="38"/>
        <w:rPr>
          <w:i/>
          <w:sz w:val="28"/>
          <w:szCs w:val="28"/>
        </w:rPr>
      </w:pPr>
      <w:r w:rsidRPr="00773DB4">
        <w:rPr>
          <w:b/>
          <w:i/>
          <w:color w:val="231F20"/>
          <w:sz w:val="28"/>
          <w:szCs w:val="28"/>
        </w:rPr>
        <w:t>Conclusions:</w:t>
      </w:r>
      <w:r w:rsidRPr="00773DB4">
        <w:rPr>
          <w:b/>
          <w:i/>
          <w:color w:val="231F20"/>
          <w:spacing w:val="1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While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the</w:t>
      </w:r>
      <w:r w:rsidRPr="00773DB4">
        <w:rPr>
          <w:i/>
          <w:color w:val="231F20"/>
          <w:spacing w:val="6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contributions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of</w:t>
      </w:r>
      <w:r w:rsidRPr="00773DB4">
        <w:rPr>
          <w:i/>
          <w:color w:val="231F20"/>
          <w:spacing w:val="2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diagnostic</w:t>
      </w:r>
      <w:r w:rsidRPr="00773DB4">
        <w:rPr>
          <w:i/>
          <w:color w:val="231F20"/>
          <w:spacing w:val="5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-47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for</w:t>
      </w:r>
      <w:r w:rsidRPr="00773DB4">
        <w:rPr>
          <w:i/>
          <w:color w:val="231F20"/>
          <w:spacing w:val="8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SARS-CoV-2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have</w:t>
      </w:r>
      <w:r w:rsidRPr="00773DB4">
        <w:rPr>
          <w:i/>
          <w:color w:val="231F20"/>
          <w:spacing w:val="8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received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considerable</w:t>
      </w:r>
      <w:r w:rsidRPr="00773DB4">
        <w:rPr>
          <w:i/>
          <w:color w:val="231F20"/>
          <w:spacing w:val="8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attention,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concerns abound regarding the availability of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sufficient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capacity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to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meet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demand.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Different</w:t>
      </w:r>
      <w:r w:rsidRPr="00773DB4">
        <w:rPr>
          <w:i/>
          <w:color w:val="231F20"/>
          <w:spacing w:val="9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10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goals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require different numbers of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tests and different testing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strategies;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strategies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for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national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or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local</w:t>
      </w:r>
      <w:r w:rsidRPr="00773DB4">
        <w:rPr>
          <w:i/>
          <w:color w:val="231F20"/>
          <w:spacing w:val="4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disease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surveillance, including monitoring of prevalence, receive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less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attention.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Our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clinical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laboratory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diagnostic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infrastructure</w:t>
      </w:r>
      <w:r w:rsidRPr="00773DB4">
        <w:rPr>
          <w:i/>
          <w:color w:val="231F20"/>
          <w:spacing w:val="-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are</w:t>
      </w:r>
      <w:r w:rsidRPr="00773DB4">
        <w:rPr>
          <w:i/>
          <w:color w:val="231F20"/>
          <w:spacing w:val="-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capable of</w:t>
      </w:r>
      <w:r w:rsidRPr="00773DB4">
        <w:rPr>
          <w:i/>
          <w:color w:val="231F20"/>
          <w:spacing w:val="1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incorporating</w:t>
      </w:r>
      <w:r w:rsidRPr="00773DB4">
        <w:rPr>
          <w:i/>
          <w:color w:val="231F20"/>
          <w:spacing w:val="-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required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volumes for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many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local,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regional,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national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public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health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surveillance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studies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into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their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current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projected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testing capacity. However, testing for surveillance requires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careful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design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and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randomization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to</w:t>
      </w:r>
      <w:r w:rsidRPr="00773DB4">
        <w:rPr>
          <w:i/>
          <w:color w:val="231F20"/>
          <w:spacing w:val="3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provide</w:t>
      </w:r>
      <w:r w:rsidRPr="00773DB4">
        <w:rPr>
          <w:i/>
          <w:color w:val="231F20"/>
          <w:spacing w:val="2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meaningful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i/>
          <w:color w:val="231F20"/>
          <w:sz w:val="28"/>
          <w:szCs w:val="28"/>
        </w:rPr>
        <w:t>insights.</w:t>
      </w:r>
    </w:p>
    <w:p w:rsidR="00036C7A" w:rsidRPr="00773DB4" w:rsidRDefault="00036C7A">
      <w:pPr>
        <w:pStyle w:val="BodyText"/>
        <w:spacing w:before="4" w:after="25"/>
        <w:rPr>
          <w:i/>
          <w:sz w:val="28"/>
          <w:szCs w:val="28"/>
        </w:rPr>
      </w:pPr>
    </w:p>
    <w:p w:rsidR="00036C7A" w:rsidRPr="00773DB4" w:rsidRDefault="00232EA2">
      <w:pPr>
        <w:pStyle w:val="BodyText"/>
        <w:spacing w:before="126"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As the coronavirus disease 2019 (COVID-19) pan-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demic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enters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its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sixth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month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United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States,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much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 the public health and prevention discourse focuses 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need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increased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diagnostic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testing.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purposes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testing, however, receive less attention, leading to confu-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sion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about the testing capacity required. Different testing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goals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differ</w:t>
      </w:r>
      <w:r w:rsidRPr="00773DB4">
        <w:rPr>
          <w:color w:val="231F20"/>
          <w:w w:val="105"/>
          <w:sz w:val="28"/>
          <w:szCs w:val="28"/>
        </w:rPr>
        <w:t>ent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different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strategies.</w:t>
      </w:r>
    </w:p>
    <w:p w:rsidR="00036C7A" w:rsidRPr="00773DB4" w:rsidRDefault="00232EA2">
      <w:pPr>
        <w:pStyle w:val="BodyText"/>
        <w:spacing w:before="1"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There are many distinct roles that testing aims 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address, including: (1) health care management for in-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dividual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patients,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(2)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identifying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lastRenderedPageBreak/>
        <w:t>exposed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through contact tracing to inform quarantine, and (3) di-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sease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surveillance.</w:t>
      </w:r>
    </w:p>
    <w:p w:rsidR="00036C7A" w:rsidRPr="00773DB4" w:rsidRDefault="00232EA2">
      <w:pPr>
        <w:pStyle w:val="BodyText"/>
        <w:spacing w:before="1"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spacing w:val="-1"/>
          <w:w w:val="105"/>
          <w:sz w:val="28"/>
          <w:szCs w:val="28"/>
        </w:rPr>
        <w:t>Sufficient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tests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are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generally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available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meet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per-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sonal health needs of individual patients, and most of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nearly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16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million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(as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28,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2020)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ad-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mi</w:t>
      </w:r>
      <w:r w:rsidRPr="00773DB4">
        <w:rPr>
          <w:color w:val="231F20"/>
          <w:w w:val="105"/>
          <w:sz w:val="28"/>
          <w:szCs w:val="28"/>
        </w:rPr>
        <w:t>nistered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point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been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purpose.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policy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experts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argue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effective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contact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tracing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requires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drastic increases in testing capacity.</w:t>
      </w:r>
      <w:hyperlink w:anchor="_bookmark10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</w:t>
        </w:r>
      </w:hyperlink>
      <w:r w:rsidRPr="00773DB4">
        <w:rPr>
          <w:color w:val="0000FF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 instance, one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highly publicized plan developed by a consortium of ex-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perts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recommends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20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million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per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day.</w:t>
      </w:r>
      <w:hyperlink w:anchor="_bookmark11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2</w:t>
        </w:r>
      </w:hyperlink>
    </w:p>
    <w:p w:rsidR="00036C7A" w:rsidRPr="00773DB4" w:rsidRDefault="00036C7A">
      <w:pPr>
        <w:pStyle w:val="BodyText"/>
        <w:rPr>
          <w:sz w:val="28"/>
          <w:szCs w:val="28"/>
        </w:rPr>
      </w:pPr>
    </w:p>
    <w:p w:rsidR="00036C7A" w:rsidRPr="00773DB4" w:rsidRDefault="00232EA2">
      <w:pPr>
        <w:pStyle w:val="BodyText"/>
        <w:spacing w:before="110" w:line="271" w:lineRule="auto"/>
        <w:ind w:left="138" w:right="40" w:firstLine="360"/>
        <w:jc w:val="both"/>
        <w:rPr>
          <w:sz w:val="28"/>
          <w:szCs w:val="28"/>
        </w:rPr>
      </w:pPr>
      <w:r w:rsidRPr="00773DB4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559.05pt;margin-top:149.05pt;width:10.95pt;height:484.2pt;z-index:15733248;mso-position-horizontal-relative:page;mso-position-vertical-relative:page" filled="f" stroked="f">
            <v:textbox style="layout-flow:vertical" inset="0,0,0,0">
              <w:txbxContent>
                <w:p w:rsidR="00036C7A" w:rsidRDefault="00232EA2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https://academic.oup.com/ajcp/advance-article-abstract/doi/10.1093/ajc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p/aqaa099/5855480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June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773DB4">
        <w:rPr>
          <w:color w:val="231F20"/>
          <w:w w:val="105"/>
          <w:sz w:val="28"/>
          <w:szCs w:val="28"/>
        </w:rPr>
        <w:t>In contrast, testing strategies for national or local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disease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surveillance,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including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monitoring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lence, receive less attention. As a result, there </w:t>
      </w:r>
      <w:proofErr w:type="gramStart"/>
      <w:r w:rsidRPr="00773DB4">
        <w:rPr>
          <w:color w:val="231F20"/>
          <w:w w:val="105"/>
          <w:sz w:val="28"/>
          <w:szCs w:val="28"/>
        </w:rPr>
        <w:t>is uncer-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tainty surrounding basic questions</w:t>
      </w:r>
      <w:proofErr w:type="gramEnd"/>
      <w:r w:rsidRPr="00773DB4">
        <w:rPr>
          <w:color w:val="231F20"/>
          <w:w w:val="105"/>
          <w:sz w:val="28"/>
          <w:szCs w:val="28"/>
        </w:rPr>
        <w:t>: What proportion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population in a given area is currently infected? What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proportion </w:t>
      </w:r>
      <w:proofErr w:type="gramStart"/>
      <w:r w:rsidRPr="00773DB4">
        <w:rPr>
          <w:color w:val="231F20"/>
          <w:w w:val="105"/>
          <w:sz w:val="28"/>
          <w:szCs w:val="28"/>
        </w:rPr>
        <w:t>of  the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population already has been infected?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acute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increasing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shelter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home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guidance relaxes? Despite</w:t>
      </w:r>
      <w:r w:rsidRPr="00773DB4">
        <w:rPr>
          <w:color w:val="231F20"/>
          <w:w w:val="105"/>
          <w:sz w:val="28"/>
          <w:szCs w:val="28"/>
        </w:rPr>
        <w:t xml:space="preserve"> the widespread testing for in-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dividual patient care, testing to date cannot answer these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questions. Without evidence of the infection dynamics in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population, policy makers are in the difficult position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 making decisions without a clear picture of t</w:t>
      </w:r>
      <w:r w:rsidRPr="00773DB4">
        <w:rPr>
          <w:color w:val="231F20"/>
          <w:w w:val="105"/>
          <w:sz w:val="28"/>
          <w:szCs w:val="28"/>
        </w:rPr>
        <w:t>he true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mortality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virus.</w:t>
      </w:r>
    </w:p>
    <w:p w:rsidR="00036C7A" w:rsidRPr="00773DB4" w:rsidRDefault="00232EA2">
      <w:pPr>
        <w:pStyle w:val="BodyText"/>
        <w:spacing w:before="1" w:line="271" w:lineRule="auto"/>
        <w:ind w:left="138" w:right="40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 number of tests required for disease surveillance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 manageable but requires carefully designed random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testing. This report seeks to provide guidance for public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 officials, local governments, and large employers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developing testing strategies to track disease prevalence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 their respective communities. The central message is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that accurate monitoring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disease prevalence can be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achieved by testing a relativel</w:t>
      </w:r>
      <w:r w:rsidRPr="00773DB4">
        <w:rPr>
          <w:color w:val="231F20"/>
          <w:w w:val="105"/>
          <w:sz w:val="28"/>
          <w:szCs w:val="28"/>
        </w:rPr>
        <w:t>y small number (typically,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thousands)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randomly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sampled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individuals.</w:t>
      </w:r>
    </w:p>
    <w:p w:rsidR="00036C7A" w:rsidRPr="00773DB4" w:rsidRDefault="00036C7A">
      <w:pPr>
        <w:pStyle w:val="BodyText"/>
        <w:rPr>
          <w:sz w:val="28"/>
          <w:szCs w:val="28"/>
        </w:rPr>
      </w:pPr>
    </w:p>
    <w:p w:rsidR="00036C7A" w:rsidRPr="00773DB4" w:rsidRDefault="00036C7A">
      <w:pPr>
        <w:pStyle w:val="BodyText"/>
        <w:rPr>
          <w:sz w:val="28"/>
          <w:szCs w:val="28"/>
        </w:rPr>
      </w:pPr>
    </w:p>
    <w:p w:rsidR="00036C7A" w:rsidRPr="00773DB4" w:rsidRDefault="00232EA2">
      <w:pPr>
        <w:pStyle w:val="Heading1"/>
        <w:spacing w:before="136"/>
        <w:rPr>
          <w:sz w:val="28"/>
          <w:szCs w:val="28"/>
        </w:rPr>
      </w:pPr>
      <w:r w:rsidRPr="00773DB4">
        <w:rPr>
          <w:color w:val="98424E"/>
          <w:sz w:val="28"/>
          <w:szCs w:val="28"/>
        </w:rPr>
        <w:t>The</w:t>
      </w:r>
      <w:r w:rsidRPr="00773DB4">
        <w:rPr>
          <w:color w:val="98424E"/>
          <w:spacing w:val="-1"/>
          <w:sz w:val="28"/>
          <w:szCs w:val="28"/>
        </w:rPr>
        <w:t xml:space="preserve"> </w:t>
      </w:r>
      <w:r w:rsidRPr="00773DB4">
        <w:rPr>
          <w:color w:val="98424E"/>
          <w:sz w:val="28"/>
          <w:szCs w:val="28"/>
        </w:rPr>
        <w:t>Current</w:t>
      </w:r>
      <w:r w:rsidRPr="00773DB4">
        <w:rPr>
          <w:color w:val="98424E"/>
          <w:spacing w:val="-37"/>
          <w:sz w:val="28"/>
          <w:szCs w:val="28"/>
        </w:rPr>
        <w:t xml:space="preserve"> </w:t>
      </w:r>
      <w:r w:rsidRPr="00773DB4">
        <w:rPr>
          <w:color w:val="98424E"/>
          <w:sz w:val="28"/>
          <w:szCs w:val="28"/>
        </w:rPr>
        <w:t>Testing Landscape</w:t>
      </w:r>
    </w:p>
    <w:p w:rsidR="00036C7A" w:rsidRPr="00773DB4" w:rsidRDefault="00232EA2">
      <w:pPr>
        <w:pStyle w:val="BodyText"/>
        <w:spacing w:before="144" w:line="271" w:lineRule="auto"/>
        <w:ind w:left="138" w:right="40" w:firstLine="360"/>
        <w:jc w:val="both"/>
        <w:rPr>
          <w:sz w:val="28"/>
          <w:szCs w:val="28"/>
        </w:rPr>
      </w:pPr>
      <w:r w:rsidRPr="00773DB4">
        <w:rPr>
          <w:color w:val="231F20"/>
          <w:w w:val="110"/>
          <w:sz w:val="28"/>
          <w:szCs w:val="28"/>
        </w:rPr>
        <w:t>Currently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there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are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3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types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of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diagnostic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tests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avail-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able: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molecular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assays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(polymerase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chain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reaction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[PCR]),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serology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assays,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and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antigen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tests.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Each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test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has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specific applications for personal health management and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public health surveillance. This discussion focuses on </w:t>
      </w:r>
      <w:r w:rsidRPr="00773DB4">
        <w:rPr>
          <w:color w:val="231F20"/>
          <w:w w:val="105"/>
          <w:sz w:val="28"/>
          <w:szCs w:val="28"/>
        </w:rPr>
        <w:lastRenderedPageBreak/>
        <w:t>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first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2,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because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antigen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has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only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recently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received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emergency use authorization from the Food and Drug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Administration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yet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widely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available.</w:t>
      </w:r>
      <w:hyperlink w:anchor="_bookmark12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3</w:t>
        </w:r>
        <w:r w:rsidRPr="00773DB4">
          <w:rPr>
            <w:color w:val="0000FF"/>
            <w:spacing w:val="-14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serology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complement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each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other,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both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are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necessary to paint a complete picture of the current state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of</w:t>
      </w:r>
      <w:r w:rsidRPr="00773DB4">
        <w:rPr>
          <w:color w:val="231F20"/>
          <w:spacing w:val="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</w:t>
      </w:r>
      <w:r w:rsidRPr="00773DB4">
        <w:rPr>
          <w:color w:val="231F20"/>
          <w:spacing w:val="-6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pandemic.</w:t>
      </w:r>
    </w:p>
    <w:p w:rsidR="00036C7A" w:rsidRPr="00773DB4" w:rsidRDefault="00232EA2">
      <w:pPr>
        <w:pStyle w:val="BodyText"/>
        <w:spacing w:before="1"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identifies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people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currently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fected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severe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acute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respiratory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syndrome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coro-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navirus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(SARS-CoV-2),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virus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responsible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COVID-19. Those who test positive, whether sympto-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matic or not, are presumed to be contagious and risk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transmitting the virus; however, some patients who</w:t>
      </w:r>
      <w:r w:rsidRPr="00773DB4">
        <w:rPr>
          <w:color w:val="231F20"/>
          <w:w w:val="105"/>
          <w:sz w:val="28"/>
          <w:szCs w:val="28"/>
        </w:rPr>
        <w:t xml:space="preserve"> 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positive later in the course of infection may have nonin-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fectious viral remnants detected.</w:t>
      </w:r>
      <w:hyperlink w:anchor="_bookmark13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4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These tests can be used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 monitor active infection in the population and assess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dynamics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change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response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policy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modification (eg, opening schools) </w:t>
      </w:r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hyperlink w:anchor="_bookmark5" w:history="1">
        <w:r w:rsidRPr="00773DB4">
          <w:rPr>
            <w:b/>
            <w:color w:val="0000FF"/>
            <w:w w:val="105"/>
            <w:sz w:val="28"/>
            <w:szCs w:val="28"/>
          </w:rPr>
          <w:t>Table 1</w:t>
        </w:r>
      </w:hyperlink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r w:rsidRPr="00773DB4">
        <w:rPr>
          <w:color w:val="231F20"/>
          <w:w w:val="105"/>
          <w:sz w:val="28"/>
          <w:szCs w:val="28"/>
        </w:rPr>
        <w:t>. However,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 for public health surveillance must be conducted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 a careful and targeted way. Testing conducted for per-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sonal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prevention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cannot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used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pub</w:t>
      </w:r>
      <w:r w:rsidRPr="00773DB4">
        <w:rPr>
          <w:color w:val="231F20"/>
          <w:w w:val="105"/>
          <w:sz w:val="28"/>
          <w:szCs w:val="28"/>
        </w:rPr>
        <w:t>lic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</w:t>
      </w:r>
      <w:r w:rsidRPr="00773DB4">
        <w:rPr>
          <w:color w:val="231F20"/>
          <w:spacing w:val="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surveillance.</w:t>
      </w:r>
      <w:r w:rsidRPr="00773DB4">
        <w:rPr>
          <w:color w:val="231F20"/>
          <w:spacing w:val="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example,</w:t>
      </w:r>
      <w:r w:rsidRPr="00773DB4">
        <w:rPr>
          <w:color w:val="231F20"/>
          <w:spacing w:val="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initial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phases</w:t>
      </w:r>
      <w:r w:rsidRPr="00773DB4">
        <w:rPr>
          <w:color w:val="231F20"/>
          <w:spacing w:val="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</w:p>
    <w:p w:rsidR="00036C7A" w:rsidRPr="00773DB4" w:rsidRDefault="00036C7A">
      <w:pPr>
        <w:pStyle w:val="BodyText"/>
        <w:spacing w:before="7"/>
        <w:rPr>
          <w:rFonts w:ascii="Tahoma"/>
          <w:sz w:val="28"/>
          <w:szCs w:val="28"/>
        </w:rPr>
      </w:pPr>
      <w:bookmarkStart w:id="0" w:name="_bookmark5"/>
      <w:bookmarkEnd w:id="0"/>
    </w:p>
    <w:p w:rsidR="00036C7A" w:rsidRPr="00773DB4" w:rsidRDefault="00232EA2">
      <w:pPr>
        <w:pStyle w:val="BodyText"/>
        <w:spacing w:line="271" w:lineRule="auto"/>
        <w:ind w:left="138" w:right="175"/>
        <w:jc w:val="both"/>
        <w:rPr>
          <w:sz w:val="28"/>
          <w:szCs w:val="28"/>
        </w:rPr>
      </w:pPr>
      <w:proofErr w:type="gramStart"/>
      <w:r w:rsidRPr="00773DB4">
        <w:rPr>
          <w:color w:val="231F20"/>
          <w:w w:val="105"/>
          <w:sz w:val="28"/>
          <w:szCs w:val="28"/>
        </w:rPr>
        <w:t>the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pandemic, only the sickest patients were tested with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(due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limited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availability).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Using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results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measure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number  of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 positive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cases drastically underestimates the extent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</w:t>
      </w:r>
      <w:r w:rsidRPr="00773DB4">
        <w:rPr>
          <w:color w:val="231F20"/>
          <w:w w:val="105"/>
          <w:sz w:val="28"/>
          <w:szCs w:val="28"/>
        </w:rPr>
        <w:t>ction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because many patients are asymptomatic. Furthermore,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morbidity and mortality rates among tested individuals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overestimate the true morbidity and mortality rates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COVID-19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because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denominator,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rather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flecting the total number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 infected, only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incorporates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those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who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were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tested.</w:t>
      </w:r>
    </w:p>
    <w:p w:rsidR="00036C7A" w:rsidRPr="00773DB4" w:rsidRDefault="00232EA2" w:rsidP="00773DB4">
      <w:pPr>
        <w:pStyle w:val="BodyText"/>
        <w:spacing w:before="1" w:line="271" w:lineRule="auto"/>
        <w:ind w:left="138" w:right="177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Serum-based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serology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identify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people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who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were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previously infected or who are recovering. These tests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demonstrate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immune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response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patients  as</w:t>
      </w:r>
      <w:proofErr w:type="gramEnd"/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they recover from infection. While</w:t>
      </w:r>
      <w:r w:rsidRPr="00773DB4">
        <w:rPr>
          <w:color w:val="231F20"/>
          <w:w w:val="105"/>
          <w:sz w:val="28"/>
          <w:szCs w:val="28"/>
        </w:rPr>
        <w:t xml:space="preserve"> it is unknown how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long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antibodies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SARS-CoV-2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will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detectable,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based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 data from SARS-CoV and MERS-CoV it is likely 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be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at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least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few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years.</w:t>
      </w:r>
      <w:hyperlink w:anchor="_bookmark14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5</w:t>
        </w:r>
      </w:hyperlink>
      <w:r w:rsidRPr="00773DB4">
        <w:rPr>
          <w:color w:val="231F20"/>
          <w:w w:val="105"/>
          <w:sz w:val="28"/>
          <w:szCs w:val="28"/>
          <w:vertAlign w:val="superscript"/>
        </w:rPr>
        <w:t>,</w:t>
      </w:r>
      <w:hyperlink w:anchor="_bookmark15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6</w:t>
        </w:r>
        <w:r w:rsidRPr="00773DB4">
          <w:rPr>
            <w:color w:val="0000FF"/>
            <w:spacing w:val="-12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Serology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identify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how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many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people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have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been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infected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by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SARS-CoV-2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pro-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vide greater insight on exactly how harmful and deadly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the virus actually is </w:t>
      </w:r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hyperlink w:anchor="_bookmark6" w:history="1">
        <w:r w:rsidRPr="00773DB4">
          <w:rPr>
            <w:b/>
            <w:color w:val="0000FF"/>
            <w:w w:val="105"/>
            <w:sz w:val="28"/>
            <w:szCs w:val="28"/>
          </w:rPr>
          <w:t>Table 2</w:t>
        </w:r>
      </w:hyperlink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r w:rsidRPr="00773DB4">
        <w:rPr>
          <w:color w:val="231F20"/>
          <w:w w:val="105"/>
          <w:sz w:val="28"/>
          <w:szCs w:val="28"/>
        </w:rPr>
        <w:t xml:space="preserve">. This will help refine </w:t>
      </w:r>
      <w:r w:rsidRPr="00773DB4">
        <w:rPr>
          <w:color w:val="231F20"/>
          <w:w w:val="105"/>
          <w:sz w:val="28"/>
          <w:szCs w:val="28"/>
        </w:rPr>
        <w:lastRenderedPageBreak/>
        <w:t>esti-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mates of the true morbidity and mortality rates for dif-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fere</w:t>
      </w:r>
      <w:r w:rsidRPr="00773DB4">
        <w:rPr>
          <w:color w:val="231F20"/>
          <w:w w:val="105"/>
          <w:sz w:val="28"/>
          <w:szCs w:val="28"/>
        </w:rPr>
        <w:t>nt populations, evaluate the prevalence of an immune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response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following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proofErr w:type="gramStart"/>
      <w:r w:rsidRPr="00773DB4">
        <w:rPr>
          <w:color w:val="231F20"/>
          <w:w w:val="105"/>
          <w:sz w:val="28"/>
          <w:szCs w:val="28"/>
        </w:rPr>
        <w:t>,  and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 identify  populations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 locations with greatest spread. It will also help iden-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tify particularly resilient populations. If, for example, 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large</w:t>
      </w:r>
      <w:r w:rsidRPr="00773DB4">
        <w:rPr>
          <w:color w:val="231F20"/>
          <w:spacing w:val="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enough</w:t>
      </w:r>
      <w:r w:rsidRPr="00773DB4">
        <w:rPr>
          <w:color w:val="231F20"/>
          <w:spacing w:val="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portion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people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under</w:t>
      </w:r>
      <w:r w:rsidRPr="00773DB4">
        <w:rPr>
          <w:color w:val="231F20"/>
          <w:spacing w:val="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40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years</w:t>
      </w:r>
      <w:r w:rsidRPr="00773DB4">
        <w:rPr>
          <w:color w:val="231F20"/>
          <w:spacing w:val="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age</w:t>
      </w:r>
      <w:r w:rsidRPr="00773DB4">
        <w:rPr>
          <w:color w:val="231F20"/>
          <w:spacing w:val="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are</w:t>
      </w:r>
      <w:bookmarkStart w:id="1" w:name="_bookmark6"/>
      <w:bookmarkEnd w:id="1"/>
      <w:r w:rsidR="00773DB4" w:rsidRPr="00773DB4">
        <w:rPr>
          <w:sz w:val="28"/>
          <w:szCs w:val="28"/>
        </w:rPr>
        <w:t xml:space="preserve"> </w:t>
      </w:r>
      <w:r w:rsidRPr="00773DB4">
        <w:rPr>
          <w:sz w:val="28"/>
          <w:szCs w:val="28"/>
        </w:rPr>
        <w:pict>
          <v:shape id="_x0000_s1063" type="#_x0000_t202" style="position:absolute;left:0;text-align:left;margin-left:559.05pt;margin-top:149.05pt;width:10.95pt;height:484.2pt;z-index:15733760;mso-position-horizontal-relative:page;mso-position-vertical-relative:page" filled="f" stroked="f">
            <v:textbox style="layout-flow:vertical" inset="0,0,0,0">
              <w:txbxContent>
                <w:p w:rsidR="00036C7A" w:rsidRDefault="00232EA2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https://academic.oup.com/ajcp/advance-article-abstract/doi/10.1093/ajcp/aqaa099/5855480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June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773DB4">
        <w:rPr>
          <w:color w:val="231F20"/>
          <w:w w:val="105"/>
          <w:sz w:val="28"/>
          <w:szCs w:val="28"/>
        </w:rPr>
        <w:t>asymptomatic and the mortality rate is sufficiently low,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could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play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larger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role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initial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stages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 reopening the economy, provided they are not person-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ally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living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increased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risk.</w:t>
      </w:r>
    </w:p>
    <w:p w:rsidR="00036C7A" w:rsidRPr="00773DB4" w:rsidRDefault="00232EA2">
      <w:pPr>
        <w:pStyle w:val="BodyText"/>
        <w:spacing w:line="271" w:lineRule="auto"/>
        <w:ind w:left="160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Although not fully proven, experts expect that those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antibodies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immunity,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least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near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term.</w:t>
      </w:r>
      <w:hyperlink w:anchor="_bookmark15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6</w:t>
        </w:r>
      </w:hyperlink>
      <w:proofErr w:type="gramStart"/>
      <w:r w:rsidRPr="00773DB4">
        <w:rPr>
          <w:color w:val="231F20"/>
          <w:w w:val="105"/>
          <w:sz w:val="28"/>
          <w:szCs w:val="28"/>
          <w:vertAlign w:val="superscript"/>
        </w:rPr>
        <w:t>,</w:t>
      </w:r>
      <w:proofErr w:type="gramEnd"/>
      <w:r w:rsidRPr="00773DB4">
        <w:rPr>
          <w:sz w:val="28"/>
          <w:szCs w:val="28"/>
        </w:rPr>
        <w:fldChar w:fldCharType="begin"/>
      </w:r>
      <w:r w:rsidRPr="00773DB4">
        <w:rPr>
          <w:sz w:val="28"/>
          <w:szCs w:val="28"/>
        </w:rPr>
        <w:instrText xml:space="preserve"> HYPERLINK \l "_bookmark16" </w:instrText>
      </w:r>
      <w:r w:rsidRPr="00773DB4">
        <w:rPr>
          <w:sz w:val="28"/>
          <w:szCs w:val="28"/>
        </w:rPr>
        <w:fldChar w:fldCharType="separate"/>
      </w:r>
      <w:r w:rsidRPr="00773DB4">
        <w:rPr>
          <w:color w:val="0000FF"/>
          <w:w w:val="105"/>
          <w:sz w:val="28"/>
          <w:szCs w:val="28"/>
          <w:vertAlign w:val="superscript"/>
        </w:rPr>
        <w:t>7</w:t>
      </w:r>
      <w:r w:rsidRPr="00773DB4">
        <w:rPr>
          <w:color w:val="0000FF"/>
          <w:w w:val="105"/>
          <w:sz w:val="28"/>
          <w:szCs w:val="28"/>
          <w:vertAlign w:val="superscript"/>
        </w:rPr>
        <w:fldChar w:fldCharType="end"/>
      </w:r>
      <w:r w:rsidRPr="00773DB4">
        <w:rPr>
          <w:color w:val="0000FF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Thus, serology testing can also </w:t>
      </w:r>
      <w:bookmarkStart w:id="2" w:name="_GoBack"/>
      <w:bookmarkEnd w:id="2"/>
      <w:r w:rsidRPr="00773DB4">
        <w:rPr>
          <w:color w:val="231F20"/>
          <w:w w:val="105"/>
          <w:sz w:val="28"/>
          <w:szCs w:val="28"/>
        </w:rPr>
        <w:t>be used to monitor im-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munity in the population.</w:t>
      </w:r>
      <w:r w:rsidRPr="00773DB4">
        <w:rPr>
          <w:color w:val="231F20"/>
          <w:w w:val="105"/>
          <w:sz w:val="28"/>
          <w:szCs w:val="28"/>
        </w:rPr>
        <w:t xml:space="preserve"> At present, the primary ap-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plication for serology testing is to monitor prevalence in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communities, not to inform personal care or behavior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patients.</w:t>
      </w:r>
      <w:hyperlink w:anchor="_bookmark14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5</w:t>
        </w:r>
      </w:hyperlink>
    </w:p>
    <w:p w:rsidR="00036C7A" w:rsidRPr="00773DB4" w:rsidRDefault="00232EA2">
      <w:pPr>
        <w:pStyle w:val="BodyText"/>
        <w:spacing w:before="1" w:line="271" w:lineRule="auto"/>
        <w:ind w:left="160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To date, several studies have been conducted for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purpos</w:t>
      </w:r>
      <w:r w:rsidRPr="00773DB4">
        <w:rPr>
          <w:color w:val="231F20"/>
          <w:w w:val="105"/>
          <w:sz w:val="28"/>
          <w:szCs w:val="28"/>
        </w:rPr>
        <w:t>e of disease surveillance in communities. Studies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conducted in large metropolitan areas found seroprev-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alence levels of 4.6% in Los Angeles County,</w:t>
      </w:r>
      <w:hyperlink w:anchor="_bookmark17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8</w:t>
        </w:r>
      </w:hyperlink>
      <w:r w:rsidRPr="00773DB4">
        <w:rPr>
          <w:color w:val="0000FF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2.8% in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Santa Clara County,</w:t>
      </w:r>
      <w:hyperlink w:anchor="_bookmark18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9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and 21% in New York City.</w:t>
      </w:r>
      <w:hyperlink w:anchor="_bookmark19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10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If ac-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curate,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studies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large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public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policy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implications.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First, they suggest that the total number of infected indi-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viduals could be far higher and the death rate far lower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than officia</w:t>
      </w:r>
      <w:r w:rsidRPr="00773DB4">
        <w:rPr>
          <w:color w:val="231F20"/>
          <w:w w:val="105"/>
          <w:sz w:val="28"/>
          <w:szCs w:val="28"/>
        </w:rPr>
        <w:t>l records. Second, despite the devastating toll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virus already has had on society, these findings sug-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gest that most people remain at risk. Experts expect that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herd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immunity,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the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level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immunity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munity for disease spread to be unlikely, is not achieved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until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least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55%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60%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are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immune.</w:t>
      </w:r>
      <w:hyperlink w:anchor="_bookmark20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11</w:t>
        </w:r>
      </w:hyperlink>
    </w:p>
    <w:p w:rsidR="00036C7A" w:rsidRPr="00773DB4" w:rsidRDefault="00232EA2">
      <w:pPr>
        <w:pStyle w:val="Heading1"/>
        <w:ind w:left="160"/>
        <w:jc w:val="both"/>
        <w:rPr>
          <w:sz w:val="28"/>
          <w:szCs w:val="28"/>
        </w:rPr>
      </w:pPr>
      <w:r w:rsidRPr="00773DB4">
        <w:rPr>
          <w:color w:val="98424E"/>
          <w:spacing w:val="-2"/>
          <w:w w:val="105"/>
          <w:sz w:val="28"/>
          <w:szCs w:val="28"/>
        </w:rPr>
        <w:t>Moving</w:t>
      </w:r>
      <w:r w:rsidRPr="00773DB4">
        <w:rPr>
          <w:color w:val="98424E"/>
          <w:spacing w:val="-9"/>
          <w:w w:val="105"/>
          <w:sz w:val="28"/>
          <w:szCs w:val="28"/>
        </w:rPr>
        <w:t xml:space="preserve"> </w:t>
      </w:r>
      <w:r w:rsidRPr="00773DB4">
        <w:rPr>
          <w:color w:val="98424E"/>
          <w:spacing w:val="-2"/>
          <w:w w:val="105"/>
          <w:sz w:val="28"/>
          <w:szCs w:val="28"/>
        </w:rPr>
        <w:t>From</w:t>
      </w:r>
      <w:r w:rsidRPr="00773DB4">
        <w:rPr>
          <w:color w:val="98424E"/>
          <w:spacing w:val="-8"/>
          <w:w w:val="105"/>
          <w:sz w:val="28"/>
          <w:szCs w:val="28"/>
        </w:rPr>
        <w:t xml:space="preserve"> </w:t>
      </w:r>
      <w:r w:rsidRPr="00773DB4">
        <w:rPr>
          <w:color w:val="98424E"/>
          <w:spacing w:val="-2"/>
          <w:w w:val="105"/>
          <w:sz w:val="28"/>
          <w:szCs w:val="28"/>
        </w:rPr>
        <w:t>Statistics</w:t>
      </w:r>
      <w:r w:rsidRPr="00773DB4">
        <w:rPr>
          <w:color w:val="98424E"/>
          <w:spacing w:val="-8"/>
          <w:w w:val="105"/>
          <w:sz w:val="28"/>
          <w:szCs w:val="28"/>
        </w:rPr>
        <w:t xml:space="preserve"> </w:t>
      </w:r>
      <w:r w:rsidRPr="00773DB4">
        <w:rPr>
          <w:color w:val="98424E"/>
          <w:spacing w:val="-1"/>
          <w:w w:val="105"/>
          <w:sz w:val="28"/>
          <w:szCs w:val="28"/>
        </w:rPr>
        <w:t>to</w:t>
      </w:r>
      <w:r w:rsidRPr="00773DB4">
        <w:rPr>
          <w:color w:val="98424E"/>
          <w:spacing w:val="-41"/>
          <w:w w:val="105"/>
          <w:sz w:val="28"/>
          <w:szCs w:val="28"/>
        </w:rPr>
        <w:t xml:space="preserve"> </w:t>
      </w:r>
      <w:r w:rsidRPr="00773DB4">
        <w:rPr>
          <w:color w:val="98424E"/>
          <w:spacing w:val="-1"/>
          <w:w w:val="105"/>
          <w:sz w:val="28"/>
          <w:szCs w:val="28"/>
        </w:rPr>
        <w:t>Testing</w:t>
      </w:r>
      <w:r w:rsidRPr="00773DB4">
        <w:rPr>
          <w:color w:val="98424E"/>
          <w:spacing w:val="-8"/>
          <w:w w:val="105"/>
          <w:sz w:val="28"/>
          <w:szCs w:val="28"/>
        </w:rPr>
        <w:t xml:space="preserve"> </w:t>
      </w:r>
      <w:r w:rsidRPr="00773DB4">
        <w:rPr>
          <w:color w:val="98424E"/>
          <w:spacing w:val="-1"/>
          <w:w w:val="105"/>
          <w:sz w:val="28"/>
          <w:szCs w:val="28"/>
        </w:rPr>
        <w:t>Policy</w:t>
      </w:r>
    </w:p>
    <w:p w:rsidR="00036C7A" w:rsidRPr="00773DB4" w:rsidRDefault="00232EA2">
      <w:pPr>
        <w:pStyle w:val="BodyText"/>
        <w:spacing w:before="145" w:line="271" w:lineRule="auto"/>
        <w:ind w:left="160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Policy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makers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researchers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need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understand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dynamics of both acute infection and seroprevalence in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communities to inform testing policy decisions. But how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many people must actually be tested in the US, in a state,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 a city, in a large factory or plant, or in an at-risk group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to estimate prevalence </w:t>
      </w:r>
      <w:r w:rsidRPr="00773DB4">
        <w:rPr>
          <w:color w:val="231F20"/>
          <w:w w:val="105"/>
          <w:sz w:val="28"/>
          <w:szCs w:val="28"/>
        </w:rPr>
        <w:t>with sufficient accuracy to inform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 policy? It will never be feasible to test everybody,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nor is it necessary. Careful random testing allows pre-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cise estimation of population values from </w:t>
      </w:r>
      <w:r w:rsidRPr="00773DB4">
        <w:rPr>
          <w:color w:val="231F20"/>
          <w:w w:val="105"/>
          <w:sz w:val="28"/>
          <w:szCs w:val="28"/>
        </w:rPr>
        <w:lastRenderedPageBreak/>
        <w:t>relatively few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total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tests.</w:t>
      </w:r>
    </w:p>
    <w:p w:rsidR="00036C7A" w:rsidRPr="00773DB4" w:rsidRDefault="00232EA2" w:rsidP="00773DB4">
      <w:pPr>
        <w:pStyle w:val="BodyText"/>
        <w:spacing w:before="1" w:line="271" w:lineRule="auto"/>
        <w:ind w:left="160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More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alone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insufficient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to  estimate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true prevalence in the population; it is essential to draw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random samples from the community to ensure the es-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timates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represent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discussed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above,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only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sick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will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yield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 accurate estimate of the rate of active infection in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population. If serology testing is not offered randomly,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those who suspect they were previously infected will be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more likely to volunteer for </w:t>
      </w:r>
      <w:proofErr w:type="gramStart"/>
      <w:r w:rsidRPr="00773DB4">
        <w:rPr>
          <w:color w:val="231F20"/>
          <w:w w:val="105"/>
          <w:sz w:val="28"/>
          <w:szCs w:val="28"/>
        </w:rPr>
        <w:t>testing,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leading to seroposi-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tivity overestimates. Th</w:t>
      </w:r>
      <w:r w:rsidRPr="00773DB4">
        <w:rPr>
          <w:color w:val="231F20"/>
          <w:w w:val="105"/>
          <w:sz w:val="28"/>
          <w:szCs w:val="28"/>
        </w:rPr>
        <w:t>e serology testing study in Santa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Clara used social media to recruit test volunteers; and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New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York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study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recruited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volunteers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from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grocery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stores.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Recognizing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that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all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use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social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media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visit grocery stores, these samples are not representative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entire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community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from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which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were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drawn.</w:t>
      </w:r>
    </w:p>
    <w:p w:rsidR="00036C7A" w:rsidRPr="00773DB4" w:rsidRDefault="00232EA2">
      <w:pPr>
        <w:pStyle w:val="BodyText"/>
        <w:spacing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Recruiting a random sample from a population and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conducting a testing campaign is no small task. From 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logistical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perspective,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likely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setting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up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many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sites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community-wide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ensure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convenient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access. Furthermore, all tests must be collected, analyzed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 reported over a short time (eg, 1 or 2 days for molec-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ular tests, a week for serology) to be actionable and b</w:t>
      </w:r>
      <w:r w:rsidRPr="00773DB4">
        <w:rPr>
          <w:color w:val="231F20"/>
          <w:w w:val="105"/>
          <w:sz w:val="28"/>
          <w:szCs w:val="28"/>
        </w:rPr>
        <w:t>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cause</w:t>
      </w:r>
      <w:proofErr w:type="gramEnd"/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change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quickly.</w:t>
      </w:r>
    </w:p>
    <w:p w:rsidR="00036C7A" w:rsidRPr="00773DB4" w:rsidRDefault="00232EA2">
      <w:pPr>
        <w:pStyle w:val="BodyText"/>
        <w:spacing w:before="1"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Even if the number of tests is manageable from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perspective of testing capacity, there are still significant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recruitment and logistic challenges. For example, to per-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form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random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city,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implementers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would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need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sampling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frame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entire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city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draw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from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(eg, census records). Sampled individuals may not agree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 be tested or may not follow through even if they agree,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which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lead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nonresponse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bias.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Thorough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follow-up,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</w:t>
      </w:r>
      <w:r w:rsidRPr="00773DB4">
        <w:rPr>
          <w:color w:val="231F20"/>
          <w:w w:val="105"/>
          <w:sz w:val="28"/>
          <w:szCs w:val="28"/>
        </w:rPr>
        <w:t xml:space="preserve">ufficient </w:t>
      </w:r>
      <w:proofErr w:type="gramStart"/>
      <w:r w:rsidRPr="00773DB4">
        <w:rPr>
          <w:color w:val="231F20"/>
          <w:w w:val="105"/>
          <w:sz w:val="28"/>
          <w:szCs w:val="28"/>
        </w:rPr>
        <w:t>incentives,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and careful nonresponse modeling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should be in place to reduce nonresponse bias and ensure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accuracy. In practice, this also means that more people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must be recruited for testing than are needed for the de-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sired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size.</w:t>
      </w:r>
    </w:p>
    <w:p w:rsidR="00036C7A" w:rsidRPr="00773DB4" w:rsidRDefault="00232EA2">
      <w:pPr>
        <w:pStyle w:val="BodyText"/>
        <w:spacing w:before="2"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spacing w:val="-1"/>
          <w:w w:val="105"/>
          <w:sz w:val="28"/>
          <w:szCs w:val="28"/>
        </w:rPr>
        <w:t>These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logistics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are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challenging.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Public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officials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should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seek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guidance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from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sampling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experts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either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within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their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organizations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or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externally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to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ensure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process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is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conducted appropriately. Local </w:t>
      </w:r>
      <w:r w:rsidRPr="00773DB4">
        <w:rPr>
          <w:color w:val="231F20"/>
          <w:w w:val="105"/>
          <w:sz w:val="28"/>
          <w:szCs w:val="28"/>
        </w:rPr>
        <w:lastRenderedPageBreak/>
        <w:t>leadership, working with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 xml:space="preserve">community liaisons, should </w:t>
      </w:r>
      <w:r w:rsidRPr="00773DB4">
        <w:rPr>
          <w:color w:val="231F20"/>
          <w:w w:val="110"/>
          <w:sz w:val="28"/>
          <w:szCs w:val="28"/>
        </w:rPr>
        <w:t>consider seeking endorse-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ments from respected leaders and determine incentives to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encourage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public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participation.</w:t>
      </w:r>
    </w:p>
    <w:p w:rsidR="00036C7A" w:rsidRPr="00773DB4" w:rsidRDefault="00232EA2">
      <w:pPr>
        <w:pStyle w:val="BodyText"/>
        <w:spacing w:line="271" w:lineRule="auto"/>
        <w:ind w:left="160" w:right="156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Recognizing the complexities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whole population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based screening, a more focused approach that examines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groups of interest would be more feas</w:t>
      </w:r>
      <w:r w:rsidRPr="00773DB4">
        <w:rPr>
          <w:color w:val="231F20"/>
          <w:w w:val="105"/>
          <w:sz w:val="28"/>
          <w:szCs w:val="28"/>
        </w:rPr>
        <w:t>ible and potentially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more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informative.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Consider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examples:</w:t>
      </w:r>
    </w:p>
    <w:p w:rsidR="00036C7A" w:rsidRPr="00773DB4" w:rsidRDefault="00036C7A">
      <w:pPr>
        <w:pStyle w:val="BodyText"/>
        <w:spacing w:before="8"/>
        <w:rPr>
          <w:sz w:val="28"/>
          <w:szCs w:val="28"/>
        </w:rPr>
      </w:pPr>
    </w:p>
    <w:p w:rsidR="00036C7A" w:rsidRPr="00773DB4" w:rsidRDefault="00232EA2">
      <w:pPr>
        <w:pStyle w:val="ListParagraph"/>
        <w:numPr>
          <w:ilvl w:val="0"/>
          <w:numId w:val="3"/>
        </w:numPr>
        <w:tabs>
          <w:tab w:val="left" w:pos="410"/>
        </w:tabs>
        <w:spacing w:line="271" w:lineRule="auto"/>
        <w:ind w:right="156"/>
        <w:jc w:val="both"/>
        <w:rPr>
          <w:sz w:val="28"/>
          <w:szCs w:val="28"/>
        </w:rPr>
      </w:pPr>
      <w:r w:rsidRPr="00773DB4">
        <w:rPr>
          <w:color w:val="231F20"/>
          <w:w w:val="110"/>
          <w:sz w:val="28"/>
          <w:szCs w:val="28"/>
        </w:rPr>
        <w:t>Transportation.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potential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strategy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could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ran-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domly select transportation patrons for surveillance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screening.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study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design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may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examine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random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travelers passing through a Transportation Security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Administration checkpoint for the presence of acute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infection.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Similarly,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collection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could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established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10"/>
          <w:sz w:val="28"/>
          <w:szCs w:val="28"/>
        </w:rPr>
        <w:t>several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proofErr w:type="gramStart"/>
      <w:r w:rsidRPr="00773DB4">
        <w:rPr>
          <w:color w:val="231F20"/>
          <w:spacing w:val="-2"/>
          <w:w w:val="110"/>
          <w:sz w:val="28"/>
          <w:szCs w:val="28"/>
        </w:rPr>
        <w:t>subway</w:t>
      </w:r>
      <w:proofErr w:type="gramEnd"/>
      <w:r w:rsidRPr="00773DB4">
        <w:rPr>
          <w:color w:val="231F20"/>
          <w:spacing w:val="-2"/>
          <w:w w:val="110"/>
          <w:sz w:val="28"/>
          <w:szCs w:val="28"/>
        </w:rPr>
        <w:t>,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2"/>
          <w:w w:val="110"/>
          <w:sz w:val="28"/>
          <w:szCs w:val="28"/>
        </w:rPr>
        <w:t>railway,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spacing w:val="-2"/>
          <w:w w:val="110"/>
          <w:sz w:val="28"/>
          <w:szCs w:val="28"/>
        </w:rPr>
        <w:t>or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2"/>
          <w:w w:val="110"/>
          <w:sz w:val="28"/>
          <w:szCs w:val="28"/>
        </w:rPr>
        <w:t>other</w:t>
      </w:r>
      <w:r w:rsidRPr="00773DB4">
        <w:rPr>
          <w:color w:val="231F20"/>
          <w:spacing w:val="-11"/>
          <w:w w:val="110"/>
          <w:sz w:val="28"/>
          <w:szCs w:val="28"/>
        </w:rPr>
        <w:t xml:space="preserve"> </w:t>
      </w:r>
      <w:r w:rsidRPr="00773DB4">
        <w:rPr>
          <w:color w:val="231F20"/>
          <w:spacing w:val="-2"/>
          <w:w w:val="110"/>
          <w:sz w:val="28"/>
          <w:szCs w:val="28"/>
        </w:rPr>
        <w:t>transportation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hubs.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While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sampling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strategies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might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represen-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tative of the entire population, they are representative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 a segment of the population that could be spreading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</w:t>
      </w:r>
      <w:r w:rsidRPr="00773DB4">
        <w:rPr>
          <w:color w:val="231F20"/>
          <w:spacing w:val="-6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virus.</w:t>
      </w:r>
    </w:p>
    <w:p w:rsidR="00036C7A" w:rsidRPr="00773DB4" w:rsidRDefault="00232EA2" w:rsidP="00773DB4">
      <w:pPr>
        <w:pStyle w:val="ListParagraph"/>
        <w:numPr>
          <w:ilvl w:val="0"/>
          <w:numId w:val="3"/>
        </w:numPr>
        <w:tabs>
          <w:tab w:val="left" w:pos="410"/>
        </w:tabs>
        <w:spacing w:before="1" w:line="271" w:lineRule="auto"/>
        <w:ind w:right="156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Large residential complexes. A sampling strategy may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elect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to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focus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on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individuals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living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in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high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rises,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assisted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li</w:t>
      </w:r>
      <w:r w:rsidRPr="00773DB4">
        <w:rPr>
          <w:color w:val="231F20"/>
          <w:w w:val="105"/>
          <w:sz w:val="28"/>
          <w:szCs w:val="28"/>
        </w:rPr>
        <w:t>ving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facilities,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dormitories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because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domiciles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 a higher risk compared to those living in less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crowded settings. A study from the Veterans Affairs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Greater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Los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Angeles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Healthcare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System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instituted</w:t>
      </w:r>
      <w:r w:rsidR="00773DB4" w:rsidRPr="00773DB4">
        <w:rPr>
          <w:color w:val="231F20"/>
          <w:w w:val="105"/>
          <w:sz w:val="28"/>
          <w:szCs w:val="28"/>
        </w:rPr>
        <w:t xml:space="preserve"> </w:t>
      </w:r>
      <w:r w:rsidRPr="00773DB4">
        <w:rPr>
          <w:sz w:val="28"/>
          <w:szCs w:val="28"/>
        </w:rPr>
        <w:pict>
          <v:shape id="_x0000_s1062" type="#_x0000_t202" style="position:absolute;left:0;text-align:left;margin-left:559.05pt;margin-top:149.05pt;width:10.95pt;height:484.2pt;z-index:15734272;mso-position-horizontal-relative:page;mso-position-vertical-relative:page" filled="f" stroked="f">
            <v:textbox style="layout-flow:vertical" inset="0,0,0,0">
              <w:txbxContent>
                <w:p w:rsidR="00036C7A" w:rsidRDefault="00232EA2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https://academic.oup.com/ajcp/advance-article-abstract/doi/10.1093/ajcp/aqaa099/5855480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June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773DB4">
        <w:rPr>
          <w:color w:val="231F20"/>
          <w:w w:val="105"/>
          <w:sz w:val="28"/>
          <w:szCs w:val="28"/>
        </w:rPr>
        <w:t>serial skilled nursing resident screening, at approxi-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mately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weekly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intervals.</w:t>
      </w:r>
      <w:hyperlink w:anchor="_bookmark21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12</w:t>
        </w:r>
      </w:hyperlink>
    </w:p>
    <w:p w:rsidR="00036C7A" w:rsidRPr="00773DB4" w:rsidRDefault="00232EA2">
      <w:pPr>
        <w:pStyle w:val="ListParagraph"/>
        <w:numPr>
          <w:ilvl w:val="0"/>
          <w:numId w:val="3"/>
        </w:numPr>
        <w:tabs>
          <w:tab w:val="left" w:pos="389"/>
        </w:tabs>
        <w:spacing w:line="271" w:lineRule="auto"/>
        <w:ind w:left="388"/>
        <w:jc w:val="both"/>
        <w:rPr>
          <w:sz w:val="28"/>
          <w:szCs w:val="28"/>
        </w:rPr>
      </w:pPr>
      <w:r w:rsidRPr="00773DB4">
        <w:rPr>
          <w:color w:val="231F20"/>
          <w:w w:val="110"/>
          <w:sz w:val="28"/>
          <w:szCs w:val="28"/>
        </w:rPr>
        <w:t>Restaurant patrons. A sampling of different types of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dine-in restaurants could be selected to understand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 of infection among those occupying tables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 providing service to patrons and whether the preva-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lence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changes with increased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restaurant patronage.</w:t>
      </w:r>
    </w:p>
    <w:p w:rsidR="00036C7A" w:rsidRPr="00773DB4" w:rsidRDefault="00232EA2">
      <w:pPr>
        <w:pStyle w:val="ListParagraph"/>
        <w:numPr>
          <w:ilvl w:val="0"/>
          <w:numId w:val="3"/>
        </w:numPr>
        <w:tabs>
          <w:tab w:val="left" w:pos="389"/>
        </w:tabs>
        <w:spacing w:before="1" w:line="271" w:lineRule="auto"/>
        <w:ind w:left="388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Education facilities. Examining students, faculty, and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staff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across public and private schools an</w:t>
      </w:r>
      <w:r w:rsidRPr="00773DB4">
        <w:rPr>
          <w:color w:val="231F20"/>
          <w:w w:val="105"/>
          <w:sz w:val="28"/>
          <w:szCs w:val="28"/>
        </w:rPr>
        <w:t>d univer-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sities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could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informative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in-person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classes</w:t>
      </w:r>
      <w:proofErr w:type="gramEnd"/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resume.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Sampling from younger populations (eg, elementary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schools) could provide greater insight into those har-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boring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asymptomatic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yet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risk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bringing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fection home to adults and s</w:t>
      </w:r>
      <w:r w:rsidRPr="00773DB4">
        <w:rPr>
          <w:color w:val="231F20"/>
          <w:w w:val="105"/>
          <w:sz w:val="28"/>
          <w:szCs w:val="28"/>
        </w:rPr>
        <w:t>eniors located in the same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household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whom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they have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close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contact.</w:t>
      </w:r>
    </w:p>
    <w:p w:rsidR="00036C7A" w:rsidRPr="00773DB4" w:rsidRDefault="00036C7A">
      <w:pPr>
        <w:pStyle w:val="BodyText"/>
        <w:spacing w:before="4"/>
        <w:rPr>
          <w:sz w:val="28"/>
          <w:szCs w:val="28"/>
        </w:rPr>
      </w:pPr>
    </w:p>
    <w:p w:rsidR="00036C7A" w:rsidRPr="00773DB4" w:rsidRDefault="00232EA2">
      <w:pPr>
        <w:pStyle w:val="BodyText"/>
        <w:spacing w:before="1"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 exact number of people to test depends on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degree of accuracy required, which is in turn determined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by the nature of the questions posed. Developing a vi-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able testing strategy for disease surveillance therefore re-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quires both statistical input and testing policy expertise.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Consider these illustrative examples that seek to deter-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mine the testing capacity needed to address key public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health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questions:</w:t>
      </w:r>
    </w:p>
    <w:p w:rsidR="00036C7A" w:rsidRPr="00773DB4" w:rsidRDefault="00036C7A">
      <w:pPr>
        <w:pStyle w:val="BodyText"/>
        <w:spacing w:before="1"/>
        <w:rPr>
          <w:sz w:val="28"/>
          <w:szCs w:val="28"/>
        </w:rPr>
      </w:pPr>
    </w:p>
    <w:p w:rsidR="00036C7A" w:rsidRPr="00773DB4" w:rsidRDefault="00232EA2">
      <w:pPr>
        <w:pStyle w:val="ListParagraph"/>
        <w:numPr>
          <w:ilvl w:val="0"/>
          <w:numId w:val="2"/>
        </w:numPr>
        <w:tabs>
          <w:tab w:val="left" w:pos="389"/>
        </w:tabs>
        <w:spacing w:before="1" w:line="271" w:lineRule="auto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What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current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seroprevalence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acute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-4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prevalence?</w:t>
      </w:r>
    </w:p>
    <w:p w:rsidR="00036C7A" w:rsidRPr="00773DB4" w:rsidRDefault="00232EA2">
      <w:pPr>
        <w:pStyle w:val="ListParagraph"/>
        <w:numPr>
          <w:ilvl w:val="0"/>
          <w:numId w:val="2"/>
        </w:numPr>
        <w:tabs>
          <w:tab w:val="left" w:pos="389"/>
        </w:tabs>
        <w:spacing w:line="271" w:lineRule="auto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How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do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rates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vary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by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age,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sex,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ethnicity,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pop-</w:t>
      </w:r>
      <w:r w:rsidRPr="00773DB4">
        <w:rPr>
          <w:color w:val="231F20"/>
          <w:spacing w:val="-4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ulation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density,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comorbidities?</w:t>
      </w:r>
    </w:p>
    <w:p w:rsidR="00036C7A" w:rsidRPr="00773DB4" w:rsidRDefault="00232EA2">
      <w:pPr>
        <w:pStyle w:val="ListParagraph"/>
        <w:numPr>
          <w:ilvl w:val="0"/>
          <w:numId w:val="2"/>
        </w:numPr>
        <w:tabs>
          <w:tab w:val="left" w:pos="389"/>
        </w:tabs>
        <w:ind w:right="0" w:hanging="251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How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seroprevalence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changing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over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time?</w:t>
      </w:r>
    </w:p>
    <w:p w:rsidR="00036C7A" w:rsidRPr="00773DB4" w:rsidRDefault="00232EA2">
      <w:pPr>
        <w:pStyle w:val="ListParagraph"/>
        <w:numPr>
          <w:ilvl w:val="0"/>
          <w:numId w:val="2"/>
        </w:numPr>
        <w:tabs>
          <w:tab w:val="left" w:pos="389"/>
        </w:tabs>
        <w:spacing w:before="30" w:line="271" w:lineRule="auto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How do active infection rates change after a change in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policy?</w:t>
      </w:r>
    </w:p>
    <w:p w:rsidR="00036C7A" w:rsidRPr="00773DB4" w:rsidRDefault="00036C7A">
      <w:pPr>
        <w:pStyle w:val="BodyText"/>
        <w:spacing w:before="4"/>
        <w:rPr>
          <w:sz w:val="28"/>
          <w:szCs w:val="28"/>
        </w:rPr>
      </w:pPr>
    </w:p>
    <w:p w:rsidR="00036C7A" w:rsidRPr="00773DB4" w:rsidRDefault="00232EA2">
      <w:pPr>
        <w:pStyle w:val="BodyText"/>
        <w:spacing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 testing considerations necessary to address each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these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questions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follow.</w:t>
      </w:r>
    </w:p>
    <w:p w:rsidR="00036C7A" w:rsidRPr="00773DB4" w:rsidRDefault="00036C7A">
      <w:pPr>
        <w:pStyle w:val="BodyText"/>
        <w:rPr>
          <w:sz w:val="28"/>
          <w:szCs w:val="28"/>
        </w:rPr>
      </w:pPr>
    </w:p>
    <w:p w:rsidR="00036C7A" w:rsidRPr="00773DB4" w:rsidRDefault="00232EA2">
      <w:pPr>
        <w:pStyle w:val="Heading2"/>
        <w:spacing w:before="148" w:line="271" w:lineRule="auto"/>
        <w:ind w:right="233"/>
        <w:rPr>
          <w:sz w:val="28"/>
          <w:szCs w:val="28"/>
        </w:rPr>
      </w:pPr>
      <w:r w:rsidRPr="00773DB4">
        <w:rPr>
          <w:color w:val="231F20"/>
          <w:w w:val="95"/>
          <w:sz w:val="28"/>
          <w:szCs w:val="28"/>
        </w:rPr>
        <w:t>What Is the Current Seroprevalence and Acute Infection</w:t>
      </w:r>
      <w:r w:rsidRPr="00773DB4">
        <w:rPr>
          <w:color w:val="231F20"/>
          <w:spacing w:val="-45"/>
          <w:w w:val="95"/>
          <w:sz w:val="28"/>
          <w:szCs w:val="28"/>
        </w:rPr>
        <w:t xml:space="preserve"> </w:t>
      </w:r>
      <w:r w:rsidRPr="00773DB4">
        <w:rPr>
          <w:color w:val="231F20"/>
          <w:sz w:val="28"/>
          <w:szCs w:val="28"/>
        </w:rPr>
        <w:t>Prevalence?</w:t>
      </w:r>
    </w:p>
    <w:p w:rsidR="00036C7A" w:rsidRPr="00773DB4" w:rsidRDefault="00232EA2" w:rsidP="00773DB4">
      <w:pPr>
        <w:pStyle w:val="BodyText"/>
        <w:spacing w:before="40"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The number of tests required to monitor prevalence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depends on several inputs. The first thing to consider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when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designing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community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program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preci-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proofErr w:type="gramStart"/>
      <w:r w:rsidRPr="00773DB4">
        <w:rPr>
          <w:color w:val="231F20"/>
          <w:w w:val="105"/>
          <w:sz w:val="28"/>
          <w:szCs w:val="28"/>
        </w:rPr>
        <w:t>sion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required for estimates to be meaningful. When prev-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alence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higher,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large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uncertainty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may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still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be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informative.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When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prevalence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is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lower,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higher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precision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may be required. For instance, the difference between 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0.5%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2.0%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huge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implications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(4-fold difference) while difference between 20.5% and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22% may be less important. Prevalence of acute infec</w:t>
      </w:r>
      <w:r w:rsidRPr="00773DB4">
        <w:rPr>
          <w:color w:val="231F20"/>
          <w:w w:val="105"/>
          <w:sz w:val="28"/>
          <w:szCs w:val="28"/>
        </w:rPr>
        <w:t>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tions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much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lower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than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seroprevalence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because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acute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fection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exists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only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weeks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less,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whereas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antibodies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remain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much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longer.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Thus,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larger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samples</w:t>
      </w:r>
      <w:r w:rsidRPr="00773DB4">
        <w:rPr>
          <w:color w:val="231F20"/>
          <w:spacing w:val="1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are</w:t>
      </w:r>
      <w:r w:rsidRPr="00773DB4">
        <w:rPr>
          <w:color w:val="231F20"/>
          <w:spacing w:val="1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generally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needed for molecular than for serology testing to produce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informative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estimates.</w:t>
      </w:r>
    </w:p>
    <w:p w:rsidR="00036C7A" w:rsidRPr="00773DB4" w:rsidRDefault="00232EA2">
      <w:pPr>
        <w:pStyle w:val="BodyText"/>
        <w:spacing w:line="271" w:lineRule="auto"/>
        <w:ind w:left="138" w:right="177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Another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important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consideration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accuracy,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typically described by measures of sensitivity and spec-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ificity.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Low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specificity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sensitivity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increase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attain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adequate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precision.</w:t>
      </w:r>
    </w:p>
    <w:p w:rsidR="00036C7A" w:rsidRPr="00773DB4" w:rsidRDefault="00232EA2">
      <w:pPr>
        <w:pStyle w:val="BodyText"/>
        <w:spacing w:line="271" w:lineRule="auto"/>
        <w:ind w:left="138" w:right="177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Perhaps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counterintuitively,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needed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lastRenderedPageBreak/>
        <w:t>prevalence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does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depend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sensitively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total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</w:t>
      </w:r>
      <w:r w:rsidRPr="00773DB4">
        <w:rPr>
          <w:color w:val="231F20"/>
          <w:spacing w:val="4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population,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when</w:t>
      </w:r>
      <w:r w:rsidRPr="00773DB4">
        <w:rPr>
          <w:color w:val="231F20"/>
          <w:spacing w:val="4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tion is large. For instance, whether estimating prevalence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 the entire US, the state of California, or Los Angeles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County, the required sample size is virtually identical.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However, for smaller communities (eg, a small munici-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pality or a large employer), population size does impact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required.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hyperlink w:anchor="_bookmark7" w:history="1">
        <w:r w:rsidRPr="00773DB4">
          <w:rPr>
            <w:b/>
            <w:color w:val="0000FF"/>
            <w:w w:val="105"/>
            <w:sz w:val="28"/>
            <w:szCs w:val="28"/>
          </w:rPr>
          <w:t>Figure</w:t>
        </w:r>
        <w:r w:rsidRPr="00773DB4">
          <w:rPr>
            <w:b/>
            <w:color w:val="0000FF"/>
            <w:spacing w:val="-5"/>
            <w:w w:val="105"/>
            <w:sz w:val="28"/>
            <w:szCs w:val="28"/>
          </w:rPr>
          <w:t xml:space="preserve"> </w:t>
        </w:r>
        <w:r w:rsidRPr="00773DB4">
          <w:rPr>
            <w:b/>
            <w:color w:val="0000FF"/>
            <w:w w:val="105"/>
            <w:sz w:val="28"/>
            <w:szCs w:val="28"/>
          </w:rPr>
          <w:t>1</w:t>
        </w:r>
      </w:hyperlink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r w:rsidRPr="00773DB4">
        <w:rPr>
          <w:rFonts w:ascii="Segoe UI Symbol" w:hAnsi="Segoe UI Symbol"/>
          <w:color w:val="98424E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demonstrates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how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 sample size changes as a function of population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 when other parameters are fixed. As population size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approaches 1 million, rather than continually increasing,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 sample sizes actually plateau (in this example,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maximum required sample</w:t>
      </w:r>
      <w:r w:rsidRPr="00773DB4">
        <w:rPr>
          <w:color w:val="231F20"/>
          <w:w w:val="105"/>
          <w:sz w:val="28"/>
          <w:szCs w:val="28"/>
        </w:rPr>
        <w:t xml:space="preserve"> size for any population is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2,377). This observation is a general result of statistical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sampling, and applies equally to any random sample 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determine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prevalence,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not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specifically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COVID-19.</w:t>
      </w:r>
      <w:hyperlink w:anchor="_bookmark22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13</w:t>
        </w:r>
      </w:hyperlink>
    </w:p>
    <w:p w:rsidR="00036C7A" w:rsidRPr="00773DB4" w:rsidRDefault="00232EA2">
      <w:pPr>
        <w:spacing w:line="223" w:lineRule="exact"/>
        <w:ind w:left="498"/>
        <w:jc w:val="both"/>
        <w:rPr>
          <w:sz w:val="28"/>
          <w:szCs w:val="28"/>
        </w:rPr>
      </w:pPr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hyperlink w:anchor="_bookmark8" w:history="1">
        <w:r w:rsidRPr="00773DB4">
          <w:rPr>
            <w:b/>
            <w:color w:val="0000FF"/>
            <w:w w:val="105"/>
            <w:sz w:val="28"/>
            <w:szCs w:val="28"/>
          </w:rPr>
          <w:t>Table</w:t>
        </w:r>
        <w:r w:rsidRPr="00773DB4">
          <w:rPr>
            <w:b/>
            <w:color w:val="0000FF"/>
            <w:spacing w:val="6"/>
            <w:w w:val="105"/>
            <w:sz w:val="28"/>
            <w:szCs w:val="28"/>
          </w:rPr>
          <w:t xml:space="preserve"> </w:t>
        </w:r>
        <w:r w:rsidRPr="00773DB4">
          <w:rPr>
            <w:b/>
            <w:color w:val="0000FF"/>
            <w:w w:val="105"/>
            <w:sz w:val="28"/>
            <w:szCs w:val="28"/>
          </w:rPr>
          <w:t>3</w:t>
        </w:r>
      </w:hyperlink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r w:rsidRPr="00773DB4">
        <w:rPr>
          <w:rFonts w:ascii="Segoe UI Symbol" w:hAnsi="Segoe UI Symbol"/>
          <w:color w:val="98424E"/>
          <w:spacing w:val="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6"/>
          <w:w w:val="105"/>
          <w:sz w:val="28"/>
          <w:szCs w:val="28"/>
        </w:rPr>
        <w:t xml:space="preserve"> </w:t>
      </w:r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hyperlink w:anchor="_bookmark9" w:history="1">
        <w:r w:rsidRPr="00773DB4">
          <w:rPr>
            <w:b/>
            <w:color w:val="0000FF"/>
            <w:w w:val="105"/>
            <w:sz w:val="28"/>
            <w:szCs w:val="28"/>
          </w:rPr>
          <w:t>Table</w:t>
        </w:r>
        <w:r w:rsidRPr="00773DB4">
          <w:rPr>
            <w:b/>
            <w:color w:val="0000FF"/>
            <w:spacing w:val="7"/>
            <w:w w:val="105"/>
            <w:sz w:val="28"/>
            <w:szCs w:val="28"/>
          </w:rPr>
          <w:t xml:space="preserve"> </w:t>
        </w:r>
        <w:r w:rsidRPr="00773DB4">
          <w:rPr>
            <w:b/>
            <w:color w:val="0000FF"/>
            <w:w w:val="105"/>
            <w:sz w:val="28"/>
            <w:szCs w:val="28"/>
          </w:rPr>
          <w:t>4</w:t>
        </w:r>
      </w:hyperlink>
      <w:r w:rsidRPr="00773DB4">
        <w:rPr>
          <w:rFonts w:ascii="Segoe UI Symbol" w:hAnsi="Segoe UI Symbol"/>
          <w:color w:val="98424E"/>
          <w:w w:val="105"/>
          <w:sz w:val="28"/>
          <w:szCs w:val="28"/>
        </w:rPr>
        <w:t>❚</w:t>
      </w:r>
      <w:r w:rsidRPr="00773DB4">
        <w:rPr>
          <w:rFonts w:ascii="Segoe UI Symbol" w:hAnsi="Segoe UI Symbol"/>
          <w:color w:val="98424E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show</w:t>
      </w:r>
      <w:r w:rsidRPr="00773DB4">
        <w:rPr>
          <w:color w:val="231F20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</w:t>
      </w:r>
      <w:r w:rsidRPr="00773DB4">
        <w:rPr>
          <w:color w:val="231F20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re-</w:t>
      </w:r>
    </w:p>
    <w:p w:rsidR="00036C7A" w:rsidRPr="00773DB4" w:rsidRDefault="00232EA2">
      <w:pPr>
        <w:pStyle w:val="BodyText"/>
        <w:spacing w:before="29" w:line="271" w:lineRule="auto"/>
        <w:ind w:left="138" w:right="177"/>
        <w:jc w:val="both"/>
        <w:rPr>
          <w:sz w:val="28"/>
          <w:szCs w:val="28"/>
        </w:rPr>
      </w:pPr>
      <w:proofErr w:type="gramStart"/>
      <w:r w:rsidRPr="00773DB4">
        <w:rPr>
          <w:color w:val="231F20"/>
          <w:w w:val="105"/>
          <w:sz w:val="28"/>
          <w:szCs w:val="28"/>
        </w:rPr>
        <w:t>quired</w:t>
      </w:r>
      <w:proofErr w:type="gramEnd"/>
      <w:r w:rsidRPr="00773DB4">
        <w:rPr>
          <w:color w:val="231F20"/>
          <w:w w:val="105"/>
          <w:sz w:val="28"/>
          <w:szCs w:val="28"/>
        </w:rPr>
        <w:t xml:space="preserve"> to obtain estimates of prevalence within specified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degrees of precision for the molecular test and serology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test, respectively. Sensitivity and specificity for each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2 tests have considerable variation reported in the lit-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erature. The statistical model accommodates these differ-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ences, incorporating sensitivity and specificity as explicit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variables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calculation.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discussion,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sz w:val="28"/>
          <w:szCs w:val="28"/>
        </w:rPr>
        <w:t>lecular test, a specificity of 99.8% and sensitivity of 80% is</w:t>
      </w:r>
      <w:r w:rsidRPr="00773DB4">
        <w:rPr>
          <w:color w:val="231F20"/>
          <w:spacing w:val="1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assumed,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which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reasonable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currently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available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PCR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 (although the sensitivity of collection continues to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improve from the 65% originally reported).</w:t>
      </w:r>
      <w:hyperlink w:anchor="_bookmark23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14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For the se-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rology test, a specificity of 99% and sensitivity of 95% is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used, which is also typical.</w:t>
      </w:r>
      <w:hyperlink w:anchor="_bookmark14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5</w:t>
        </w:r>
      </w:hyperlink>
      <w:r w:rsidRPr="00773DB4">
        <w:rPr>
          <w:color w:val="231F20"/>
          <w:w w:val="105"/>
          <w:sz w:val="28"/>
          <w:szCs w:val="28"/>
          <w:vertAlign w:val="superscript"/>
        </w:rPr>
        <w:t>,</w:t>
      </w:r>
      <w:hyperlink w:anchor="_bookmark24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15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Both tables s</w:t>
      </w:r>
      <w:r w:rsidRPr="00773DB4">
        <w:rPr>
          <w:color w:val="231F20"/>
          <w:w w:val="105"/>
          <w:sz w:val="28"/>
          <w:szCs w:val="28"/>
        </w:rPr>
        <w:t>how required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range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values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common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interest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assume that the studied population is large (eg, a large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metropolitan region). We have provided an online tool,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derived from </w:t>
      </w:r>
      <w:hyperlink r:id="rId8" w:anchor="supplementary-data">
        <w:r w:rsidRPr="00773DB4">
          <w:rPr>
            <w:color w:val="0000FF"/>
            <w:w w:val="105"/>
            <w:sz w:val="28"/>
            <w:szCs w:val="28"/>
          </w:rPr>
          <w:t>Supplement 1</w:t>
        </w:r>
      </w:hyperlink>
      <w:r w:rsidRPr="00773DB4">
        <w:rPr>
          <w:color w:val="0000FF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(all supplementary material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z w:val="28"/>
          <w:szCs w:val="28"/>
        </w:rPr>
        <w:t xml:space="preserve">can be accessed at </w:t>
      </w:r>
      <w:r w:rsidRPr="00773DB4">
        <w:rPr>
          <w:i/>
          <w:color w:val="231F20"/>
          <w:sz w:val="28"/>
          <w:szCs w:val="28"/>
        </w:rPr>
        <w:t>American Journal of Clinical Pathology</w:t>
      </w:r>
      <w:r w:rsidRPr="00773DB4">
        <w:rPr>
          <w:i/>
          <w:color w:val="231F20"/>
          <w:spacing w:val="1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online), to compute required sample sizes for a</w:t>
      </w:r>
      <w:r w:rsidRPr="00773DB4">
        <w:rPr>
          <w:color w:val="231F20"/>
          <w:w w:val="105"/>
          <w:sz w:val="28"/>
          <w:szCs w:val="28"/>
        </w:rPr>
        <w:t>ny prev-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alence, specificity, sensitivity, precision, and population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position w:val="-8"/>
          <w:sz w:val="28"/>
          <w:szCs w:val="28"/>
        </w:rPr>
        <w:t>size.</w:t>
      </w:r>
      <w:hyperlink w:anchor="_bookmark22" w:history="1">
        <w:r w:rsidRPr="00773DB4">
          <w:rPr>
            <w:color w:val="0000FF"/>
            <w:w w:val="105"/>
            <w:sz w:val="28"/>
            <w:szCs w:val="28"/>
          </w:rPr>
          <w:t>13</w:t>
        </w:r>
      </w:hyperlink>
      <w:proofErr w:type="gramStart"/>
      <w:r w:rsidRPr="00773DB4">
        <w:rPr>
          <w:color w:val="231F20"/>
          <w:w w:val="105"/>
          <w:sz w:val="28"/>
          <w:szCs w:val="28"/>
        </w:rPr>
        <w:t>,</w:t>
      </w:r>
      <w:proofErr w:type="gramEnd"/>
      <w:r w:rsidRPr="00773DB4">
        <w:rPr>
          <w:sz w:val="28"/>
          <w:szCs w:val="28"/>
        </w:rPr>
        <w:fldChar w:fldCharType="begin"/>
      </w:r>
      <w:r w:rsidRPr="00773DB4">
        <w:rPr>
          <w:sz w:val="28"/>
          <w:szCs w:val="28"/>
        </w:rPr>
        <w:instrText xml:space="preserve"> HYPERLINK \l "_bookmark25" </w:instrText>
      </w:r>
      <w:r w:rsidRPr="00773DB4">
        <w:rPr>
          <w:sz w:val="28"/>
          <w:szCs w:val="28"/>
        </w:rPr>
        <w:fldChar w:fldCharType="separate"/>
      </w:r>
      <w:r w:rsidRPr="00773DB4">
        <w:rPr>
          <w:color w:val="0000FF"/>
          <w:w w:val="105"/>
          <w:sz w:val="28"/>
          <w:szCs w:val="28"/>
        </w:rPr>
        <w:t>16</w:t>
      </w:r>
      <w:r w:rsidRPr="00773DB4">
        <w:rPr>
          <w:color w:val="0000FF"/>
          <w:w w:val="105"/>
          <w:sz w:val="28"/>
          <w:szCs w:val="28"/>
        </w:rPr>
        <w:fldChar w:fldCharType="end"/>
      </w:r>
    </w:p>
    <w:p w:rsidR="00036C7A" w:rsidRPr="00773DB4" w:rsidRDefault="00232EA2">
      <w:pPr>
        <w:pStyle w:val="BodyText"/>
        <w:spacing w:line="217" w:lineRule="exact"/>
        <w:ind w:left="498"/>
        <w:jc w:val="both"/>
        <w:rPr>
          <w:sz w:val="28"/>
          <w:szCs w:val="28"/>
        </w:rPr>
      </w:pPr>
      <w:r w:rsidRPr="00773DB4">
        <w:rPr>
          <w:color w:val="231F20"/>
          <w:w w:val="110"/>
          <w:sz w:val="28"/>
          <w:szCs w:val="28"/>
        </w:rPr>
        <w:t>An</w:t>
      </w:r>
      <w:r w:rsidRPr="00773DB4">
        <w:rPr>
          <w:color w:val="231F20"/>
          <w:spacing w:val="-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important</w:t>
      </w:r>
      <w:r w:rsidRPr="00773DB4">
        <w:rPr>
          <w:color w:val="231F20"/>
          <w:spacing w:val="-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takeaway</w:t>
      </w:r>
      <w:r w:rsidRPr="00773DB4">
        <w:rPr>
          <w:color w:val="231F20"/>
          <w:spacing w:val="-1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from</w:t>
      </w:r>
      <w:r w:rsidRPr="00773DB4">
        <w:rPr>
          <w:color w:val="231F20"/>
          <w:spacing w:val="-1"/>
          <w:w w:val="110"/>
          <w:sz w:val="28"/>
          <w:szCs w:val="28"/>
        </w:rPr>
        <w:t xml:space="preserve"> </w:t>
      </w:r>
      <w:hyperlink w:anchor="_bookmark8" w:history="1">
        <w:r w:rsidRPr="00773DB4">
          <w:rPr>
            <w:color w:val="0000FF"/>
            <w:w w:val="110"/>
            <w:sz w:val="28"/>
            <w:szCs w:val="28"/>
          </w:rPr>
          <w:t>Tables</w:t>
        </w:r>
        <w:r w:rsidRPr="00773DB4">
          <w:rPr>
            <w:color w:val="0000FF"/>
            <w:spacing w:val="-2"/>
            <w:w w:val="110"/>
            <w:sz w:val="28"/>
            <w:szCs w:val="28"/>
          </w:rPr>
          <w:t xml:space="preserve"> </w:t>
        </w:r>
        <w:r w:rsidRPr="00773DB4">
          <w:rPr>
            <w:color w:val="0000FF"/>
            <w:w w:val="110"/>
            <w:sz w:val="28"/>
            <w:szCs w:val="28"/>
          </w:rPr>
          <w:t>3</w:t>
        </w:r>
        <w:r w:rsidRPr="00773DB4">
          <w:rPr>
            <w:color w:val="0000FF"/>
            <w:spacing w:val="-1"/>
            <w:w w:val="110"/>
            <w:sz w:val="28"/>
            <w:szCs w:val="28"/>
          </w:rPr>
          <w:t xml:space="preserve"> </w:t>
        </w:r>
      </w:hyperlink>
      <w:r w:rsidRPr="00773DB4">
        <w:rPr>
          <w:color w:val="231F20"/>
          <w:w w:val="110"/>
          <w:sz w:val="28"/>
          <w:szCs w:val="28"/>
        </w:rPr>
        <w:t>and</w:t>
      </w:r>
      <w:r w:rsidRPr="00773DB4">
        <w:rPr>
          <w:color w:val="231F20"/>
          <w:spacing w:val="-1"/>
          <w:w w:val="110"/>
          <w:sz w:val="28"/>
          <w:szCs w:val="28"/>
        </w:rPr>
        <w:t xml:space="preserve"> </w:t>
      </w:r>
      <w:hyperlink w:anchor="_bookmark9" w:history="1">
        <w:r w:rsidRPr="00773DB4">
          <w:rPr>
            <w:color w:val="0000FF"/>
            <w:w w:val="110"/>
            <w:sz w:val="28"/>
            <w:szCs w:val="28"/>
          </w:rPr>
          <w:t>4</w:t>
        </w:r>
        <w:r w:rsidRPr="00773DB4">
          <w:rPr>
            <w:color w:val="0000FF"/>
            <w:spacing w:val="-1"/>
            <w:w w:val="110"/>
            <w:sz w:val="28"/>
            <w:szCs w:val="28"/>
          </w:rPr>
          <w:t xml:space="preserve"> </w:t>
        </w:r>
      </w:hyperlink>
      <w:r w:rsidRPr="00773DB4">
        <w:rPr>
          <w:color w:val="231F20"/>
          <w:w w:val="110"/>
          <w:sz w:val="28"/>
          <w:szCs w:val="28"/>
        </w:rPr>
        <w:t>is</w:t>
      </w:r>
      <w:r w:rsidRPr="00773DB4">
        <w:rPr>
          <w:color w:val="231F20"/>
          <w:spacing w:val="-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that</w:t>
      </w:r>
    </w:p>
    <w:p w:rsidR="00036C7A" w:rsidRPr="00773DB4" w:rsidRDefault="00232EA2" w:rsidP="00773DB4">
      <w:pPr>
        <w:pStyle w:val="BodyText"/>
        <w:spacing w:before="30" w:line="271" w:lineRule="auto"/>
        <w:ind w:left="138" w:right="177"/>
        <w:jc w:val="both"/>
        <w:rPr>
          <w:sz w:val="28"/>
          <w:szCs w:val="28"/>
        </w:rPr>
      </w:pPr>
      <w:proofErr w:type="gramStart"/>
      <w:r w:rsidRPr="00773DB4">
        <w:rPr>
          <w:color w:val="231F20"/>
          <w:spacing w:val="-1"/>
          <w:w w:val="110"/>
          <w:sz w:val="28"/>
          <w:szCs w:val="28"/>
        </w:rPr>
        <w:t>the</w:t>
      </w:r>
      <w:proofErr w:type="gramEnd"/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number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of</w:t>
      </w:r>
      <w:r w:rsidRPr="00773DB4">
        <w:rPr>
          <w:color w:val="231F20"/>
          <w:spacing w:val="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tests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required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under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random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sampling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for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any</w:t>
      </w:r>
      <w:r w:rsidRPr="00773DB4">
        <w:rPr>
          <w:color w:val="231F20"/>
          <w:spacing w:val="-14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given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lastRenderedPageBreak/>
        <w:t>population</w:t>
      </w:r>
      <w:r w:rsidRPr="00773DB4">
        <w:rPr>
          <w:color w:val="231F20"/>
          <w:spacing w:val="-14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is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far</w:t>
      </w:r>
      <w:r w:rsidRPr="00773DB4">
        <w:rPr>
          <w:color w:val="231F20"/>
          <w:spacing w:val="-14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less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than</w:t>
      </w:r>
      <w:r w:rsidRPr="00773DB4">
        <w:rPr>
          <w:color w:val="231F20"/>
          <w:spacing w:val="-14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what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is</w:t>
      </w:r>
      <w:r w:rsidRPr="00773DB4">
        <w:rPr>
          <w:color w:val="231F20"/>
          <w:spacing w:val="-14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required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for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effective contact tracing (thousands as opposed to mil-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lions).</w:t>
      </w:r>
      <w:r w:rsidRPr="00773DB4">
        <w:rPr>
          <w:color w:val="231F20"/>
          <w:spacing w:val="-8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While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testing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capabilities</w:t>
      </w:r>
      <w:r w:rsidRPr="00773DB4">
        <w:rPr>
          <w:color w:val="231F20"/>
          <w:spacing w:val="-8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must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be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enhanced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sub-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stantially to support contact tracing, the current and</w:t>
      </w:r>
      <w:r w:rsidRPr="00773DB4">
        <w:rPr>
          <w:color w:val="231F20"/>
          <w:spacing w:val="1"/>
          <w:w w:val="110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projected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infrastructure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can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handle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1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additional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 required to estimate prevalence in multiple dif-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ferent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settings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simultaneously.</w:t>
      </w:r>
    </w:p>
    <w:p w:rsidR="00036C7A" w:rsidRPr="00773DB4" w:rsidRDefault="00232EA2">
      <w:pPr>
        <w:pStyle w:val="BodyText"/>
        <w:spacing w:line="271" w:lineRule="auto"/>
        <w:ind w:left="160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Since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determine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alence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depends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itself,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pected prevalence in the population of interest can help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guide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level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precision.</w:t>
      </w:r>
    </w:p>
    <w:p w:rsidR="00036C7A" w:rsidRPr="00773DB4" w:rsidRDefault="00232EA2" w:rsidP="00773DB4">
      <w:pPr>
        <w:pStyle w:val="BodyText"/>
        <w:spacing w:before="1" w:line="271" w:lineRule="auto"/>
        <w:ind w:left="159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Consider, for example, Los Angeles County, where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4.6%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4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tested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positive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antibodies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 recent study based on a random sample.</w:t>
      </w:r>
      <w:hyperlink w:anchor="_bookmark17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8</w:t>
        </w:r>
        <w:r w:rsidRPr="00773DB4">
          <w:rPr>
            <w:color w:val="0000FF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w w:val="105"/>
          <w:sz w:val="28"/>
          <w:szCs w:val="28"/>
        </w:rPr>
        <w:t>Knowing that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acute phase of the illness is short, over the first 12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weeks of the pandemic approximately one-sixth of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total infected patients would have active infection at any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time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(about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0.7%,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or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70,000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people).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This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means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active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prevalence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requires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very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small</w:t>
      </w:r>
      <w:r w:rsidRPr="00773DB4">
        <w:rPr>
          <w:color w:val="231F20"/>
          <w:spacing w:val="4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margin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error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4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estimates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47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informative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rate</w:t>
      </w:r>
      <w:r w:rsidRPr="00773DB4">
        <w:rPr>
          <w:color w:val="231F20"/>
          <w:spacing w:val="3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seroprevalence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5%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precision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within</w:t>
      </w:r>
      <w:r w:rsidRPr="00773DB4">
        <w:rPr>
          <w:color w:val="231F20"/>
          <w:spacing w:val="4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1%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(ie, 4%-6%) is required for both men and women, then a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 of 2,337 men and 2,337 women is needed. If the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 of the subpopulation is small relative to the size 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 xml:space="preserve">the sample, the sample sizes reported in </w:t>
      </w:r>
      <w:hyperlink w:anchor="_bookmark8" w:history="1">
        <w:r w:rsidRPr="00773DB4">
          <w:rPr>
            <w:color w:val="0000FF"/>
            <w:w w:val="105"/>
            <w:sz w:val="28"/>
            <w:szCs w:val="28"/>
          </w:rPr>
          <w:t xml:space="preserve">Tables 3 </w:t>
        </w:r>
      </w:hyperlink>
      <w:r w:rsidRPr="00773DB4">
        <w:rPr>
          <w:color w:val="231F20"/>
          <w:w w:val="105"/>
          <w:sz w:val="28"/>
          <w:szCs w:val="28"/>
        </w:rPr>
        <w:t xml:space="preserve">and </w:t>
      </w:r>
      <w:hyperlink w:anchor="_bookmark9" w:history="1">
        <w:r w:rsidRPr="00773DB4">
          <w:rPr>
            <w:color w:val="0000FF"/>
            <w:w w:val="105"/>
            <w:sz w:val="28"/>
            <w:szCs w:val="28"/>
          </w:rPr>
          <w:t>4</w:t>
        </w:r>
      </w:hyperlink>
      <w:r w:rsidRPr="00773DB4">
        <w:rPr>
          <w:color w:val="0000FF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may be much larger than necessary. However, the online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tool takes population size into account and can determine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accurate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estimates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small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100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individuals.</w:t>
      </w:r>
      <w:hyperlink w:anchor="_bookmark22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13</w:t>
        </w:r>
      </w:hyperlink>
      <w:proofErr w:type="gramStart"/>
      <w:r w:rsidRPr="00773DB4">
        <w:rPr>
          <w:color w:val="231F20"/>
          <w:w w:val="105"/>
          <w:sz w:val="28"/>
          <w:szCs w:val="28"/>
          <w:vertAlign w:val="superscript"/>
        </w:rPr>
        <w:t>,</w:t>
      </w:r>
      <w:proofErr w:type="gramEnd"/>
      <w:r w:rsidRPr="00773DB4">
        <w:rPr>
          <w:sz w:val="28"/>
          <w:szCs w:val="28"/>
        </w:rPr>
        <w:fldChar w:fldCharType="begin"/>
      </w:r>
      <w:r w:rsidRPr="00773DB4">
        <w:rPr>
          <w:sz w:val="28"/>
          <w:szCs w:val="28"/>
        </w:rPr>
        <w:instrText xml:space="preserve"> HYPERLINK \l "_bookmark25" </w:instrText>
      </w:r>
      <w:r w:rsidRPr="00773DB4">
        <w:rPr>
          <w:sz w:val="28"/>
          <w:szCs w:val="28"/>
        </w:rPr>
        <w:fldChar w:fldCharType="separate"/>
      </w:r>
      <w:r w:rsidRPr="00773DB4">
        <w:rPr>
          <w:color w:val="0000FF"/>
          <w:w w:val="105"/>
          <w:sz w:val="28"/>
          <w:szCs w:val="28"/>
          <w:vertAlign w:val="superscript"/>
        </w:rPr>
        <w:t>16</w:t>
      </w:r>
      <w:r w:rsidRPr="00773DB4">
        <w:rPr>
          <w:color w:val="0000FF"/>
          <w:w w:val="105"/>
          <w:sz w:val="28"/>
          <w:szCs w:val="28"/>
          <w:vertAlign w:val="superscript"/>
        </w:rPr>
        <w:fldChar w:fldCharType="end"/>
      </w:r>
    </w:p>
    <w:p w:rsidR="00036C7A" w:rsidRPr="00773DB4" w:rsidRDefault="00036C7A">
      <w:pPr>
        <w:pStyle w:val="BodyText"/>
        <w:spacing w:before="6"/>
        <w:rPr>
          <w:sz w:val="28"/>
          <w:szCs w:val="28"/>
        </w:rPr>
      </w:pPr>
    </w:p>
    <w:p w:rsidR="00036C7A" w:rsidRPr="00773DB4" w:rsidRDefault="00232EA2">
      <w:pPr>
        <w:pStyle w:val="Heading2"/>
        <w:ind w:left="159"/>
        <w:rPr>
          <w:sz w:val="28"/>
          <w:szCs w:val="28"/>
        </w:rPr>
      </w:pPr>
      <w:r w:rsidRPr="00773DB4">
        <w:rPr>
          <w:color w:val="231F20"/>
          <w:w w:val="95"/>
          <w:sz w:val="28"/>
          <w:szCs w:val="28"/>
        </w:rPr>
        <w:t>How</w:t>
      </w:r>
      <w:r w:rsidRPr="00773DB4">
        <w:rPr>
          <w:color w:val="231F20"/>
          <w:spacing w:val="3"/>
          <w:w w:val="95"/>
          <w:sz w:val="28"/>
          <w:szCs w:val="28"/>
        </w:rPr>
        <w:t xml:space="preserve"> </w:t>
      </w:r>
      <w:r w:rsidRPr="00773DB4">
        <w:rPr>
          <w:color w:val="231F20"/>
          <w:w w:val="95"/>
          <w:sz w:val="28"/>
          <w:szCs w:val="28"/>
        </w:rPr>
        <w:t>Is</w:t>
      </w:r>
      <w:r w:rsidRPr="00773DB4">
        <w:rPr>
          <w:color w:val="231F20"/>
          <w:spacing w:val="4"/>
          <w:w w:val="95"/>
          <w:sz w:val="28"/>
          <w:szCs w:val="28"/>
        </w:rPr>
        <w:t xml:space="preserve"> </w:t>
      </w:r>
      <w:r w:rsidRPr="00773DB4">
        <w:rPr>
          <w:color w:val="231F20"/>
          <w:w w:val="95"/>
          <w:sz w:val="28"/>
          <w:szCs w:val="28"/>
        </w:rPr>
        <w:t>Seroprevalence</w:t>
      </w:r>
      <w:r w:rsidRPr="00773DB4">
        <w:rPr>
          <w:color w:val="231F20"/>
          <w:spacing w:val="3"/>
          <w:w w:val="95"/>
          <w:sz w:val="28"/>
          <w:szCs w:val="28"/>
        </w:rPr>
        <w:t xml:space="preserve"> </w:t>
      </w:r>
      <w:r w:rsidRPr="00773DB4">
        <w:rPr>
          <w:color w:val="231F20"/>
          <w:w w:val="95"/>
          <w:sz w:val="28"/>
          <w:szCs w:val="28"/>
        </w:rPr>
        <w:t>Changing</w:t>
      </w:r>
      <w:r w:rsidRPr="00773DB4">
        <w:rPr>
          <w:color w:val="231F20"/>
          <w:spacing w:val="4"/>
          <w:w w:val="95"/>
          <w:sz w:val="28"/>
          <w:szCs w:val="28"/>
        </w:rPr>
        <w:t xml:space="preserve"> </w:t>
      </w:r>
      <w:r w:rsidRPr="00773DB4">
        <w:rPr>
          <w:color w:val="231F20"/>
          <w:w w:val="95"/>
          <w:sz w:val="28"/>
          <w:szCs w:val="28"/>
        </w:rPr>
        <w:t>Over</w:t>
      </w:r>
      <w:r w:rsidRPr="00773DB4">
        <w:rPr>
          <w:color w:val="231F20"/>
          <w:spacing w:val="4"/>
          <w:w w:val="95"/>
          <w:sz w:val="28"/>
          <w:szCs w:val="28"/>
        </w:rPr>
        <w:t xml:space="preserve"> </w:t>
      </w:r>
      <w:r w:rsidRPr="00773DB4">
        <w:rPr>
          <w:color w:val="231F20"/>
          <w:w w:val="95"/>
          <w:sz w:val="28"/>
          <w:szCs w:val="28"/>
        </w:rPr>
        <w:t>Time?</w:t>
      </w:r>
    </w:p>
    <w:p w:rsidR="00036C7A" w:rsidRPr="00773DB4" w:rsidRDefault="00232EA2" w:rsidP="00773DB4">
      <w:pPr>
        <w:pStyle w:val="BodyText"/>
        <w:spacing w:before="70" w:line="271" w:lineRule="auto"/>
        <w:ind w:left="159" w:right="156" w:firstLine="360"/>
        <w:jc w:val="both"/>
        <w:rPr>
          <w:sz w:val="28"/>
          <w:szCs w:val="28"/>
        </w:rPr>
      </w:pPr>
      <w:r w:rsidRPr="00773DB4">
        <w:rPr>
          <w:color w:val="231F20"/>
          <w:spacing w:val="-5"/>
          <w:w w:val="105"/>
          <w:sz w:val="28"/>
          <w:szCs w:val="28"/>
        </w:rPr>
        <w:t xml:space="preserve">As the COVID-19 pandemic progresses, </w:t>
      </w:r>
      <w:r w:rsidRPr="00773DB4">
        <w:rPr>
          <w:color w:val="231F20"/>
          <w:spacing w:val="-4"/>
          <w:w w:val="105"/>
          <w:sz w:val="28"/>
          <w:szCs w:val="28"/>
        </w:rPr>
        <w:t>community of-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ficials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must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monitor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seroprevalence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changes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better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under-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stand</w:t>
      </w:r>
      <w:r w:rsidRPr="00773DB4">
        <w:rPr>
          <w:color w:val="231F20"/>
          <w:spacing w:val="-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community</w:t>
      </w:r>
      <w:r w:rsidRPr="00773DB4">
        <w:rPr>
          <w:color w:val="231F20"/>
          <w:spacing w:val="-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experience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with</w:t>
      </w:r>
      <w:r w:rsidRPr="00773DB4">
        <w:rPr>
          <w:color w:val="231F20"/>
          <w:spacing w:val="-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COVID-19,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and</w:t>
      </w:r>
      <w:r w:rsidRPr="00773DB4">
        <w:rPr>
          <w:color w:val="231F20"/>
          <w:spacing w:val="-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in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the</w:t>
      </w:r>
      <w:r w:rsidRPr="00773DB4">
        <w:rPr>
          <w:color w:val="231F20"/>
          <w:spacing w:val="-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near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term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reiterate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that,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assuming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seroprevalence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protective,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is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not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yet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sufficient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to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provide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for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herd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immunity.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However,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as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seroprevalence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increases,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viral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transmissibility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(R0)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would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sz w:val="28"/>
          <w:szCs w:val="28"/>
        </w:rPr>
        <w:pict>
          <v:shape id="_x0000_s1028" type="#_x0000_t202" style="position:absolute;left:0;text-align:left;margin-left:559.05pt;margin-top:149.05pt;width:10.95pt;height:484.2pt;z-index:15740416;mso-position-horizontal-relative:page;mso-position-vertical-relative:page" filled="f" stroked="f">
            <v:textbox style="layout-flow:vertical" inset="0,0,0,0">
              <w:txbxContent>
                <w:p w:rsidR="00036C7A" w:rsidRDefault="00232EA2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https://academic.oup.com/ajcp/advance-article-abstract/doi/10.1093/ajcp/aqaa099/5855480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10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June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773DB4">
        <w:rPr>
          <w:color w:val="231F20"/>
          <w:spacing w:val="-2"/>
          <w:w w:val="105"/>
          <w:sz w:val="28"/>
          <w:szCs w:val="28"/>
        </w:rPr>
        <w:t xml:space="preserve">decrease. </w:t>
      </w:r>
      <w:r w:rsidRPr="00773DB4">
        <w:rPr>
          <w:color w:val="231F20"/>
          <w:spacing w:val="-1"/>
          <w:w w:val="105"/>
          <w:sz w:val="28"/>
          <w:szCs w:val="28"/>
        </w:rPr>
        <w:t>This requires random sample serology testing at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multiple points in time in the same communities. For ex-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ample,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departments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of</w:t>
      </w:r>
      <w:r w:rsidRPr="00773DB4">
        <w:rPr>
          <w:color w:val="231F20"/>
          <w:spacing w:val="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public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health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could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conduct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monthly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quarterly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serology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testing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random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sample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to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monitor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seroprevalence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locally.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The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Centers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for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Disease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Control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and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Prevention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has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already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proposed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immunity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lastRenderedPageBreak/>
        <w:t>surveillance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na-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tionally.</w:t>
      </w:r>
      <w:hyperlink w:anchor="_bookmark26" w:history="1">
        <w:r w:rsidRPr="00773DB4">
          <w:rPr>
            <w:color w:val="0000FF"/>
            <w:spacing w:val="-5"/>
            <w:w w:val="105"/>
            <w:sz w:val="28"/>
            <w:szCs w:val="28"/>
            <w:vertAlign w:val="superscript"/>
          </w:rPr>
          <w:t>17</w:t>
        </w:r>
        <w:r w:rsidRPr="00773DB4">
          <w:rPr>
            <w:color w:val="0000FF"/>
            <w:spacing w:val="-11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spacing w:val="-5"/>
          <w:w w:val="105"/>
          <w:sz w:val="28"/>
          <w:szCs w:val="28"/>
        </w:rPr>
        <w:t>Using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the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online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calculator</w:t>
      </w:r>
      <w:proofErr w:type="gramStart"/>
      <w:r w:rsidRPr="00773DB4">
        <w:rPr>
          <w:color w:val="231F20"/>
          <w:spacing w:val="-5"/>
          <w:w w:val="105"/>
          <w:sz w:val="28"/>
          <w:szCs w:val="28"/>
        </w:rPr>
        <w:t>,</w:t>
      </w:r>
      <w:proofErr w:type="gramEnd"/>
      <w:hyperlink w:anchor="_bookmark25" w:history="1">
        <w:r w:rsidRPr="00773DB4">
          <w:rPr>
            <w:color w:val="0000FF"/>
            <w:spacing w:val="-5"/>
            <w:w w:val="105"/>
            <w:sz w:val="28"/>
            <w:szCs w:val="28"/>
            <w:vertAlign w:val="superscript"/>
          </w:rPr>
          <w:t>16</w:t>
        </w:r>
        <w:r w:rsidRPr="00773DB4">
          <w:rPr>
            <w:color w:val="0000FF"/>
            <w:spacing w:val="-11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spacing w:val="-5"/>
          <w:w w:val="105"/>
          <w:sz w:val="28"/>
          <w:szCs w:val="28"/>
        </w:rPr>
        <w:t>for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national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or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large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regional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population,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sample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size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of</w:t>
      </w:r>
      <w:r w:rsidRPr="00773DB4">
        <w:rPr>
          <w:color w:val="231F20"/>
          <w:spacing w:val="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1,013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individuals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would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be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needed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to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determine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immunity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assuming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an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expected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10%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prevalence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with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confidence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interval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between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8%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and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12%.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As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seroprevalence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increases,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testing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intervals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can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be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extended.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Continued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tracking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of</w:t>
      </w:r>
      <w:r w:rsidRPr="00773DB4">
        <w:rPr>
          <w:color w:val="231F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immunity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following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the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launching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of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 xml:space="preserve">vaccination program </w:t>
      </w:r>
      <w:r w:rsidRPr="00773DB4">
        <w:rPr>
          <w:color w:val="231F20"/>
          <w:spacing w:val="-5"/>
          <w:w w:val="105"/>
          <w:sz w:val="28"/>
          <w:szCs w:val="28"/>
        </w:rPr>
        <w:t>will allow better assessment of commu-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nity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seroconversion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and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hopefully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resultant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herd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immunity.</w:t>
      </w:r>
    </w:p>
    <w:p w:rsidR="00036C7A" w:rsidRPr="00773DB4" w:rsidRDefault="00232EA2">
      <w:pPr>
        <w:pStyle w:val="Heading2"/>
        <w:spacing w:line="271" w:lineRule="auto"/>
        <w:ind w:right="853"/>
        <w:rPr>
          <w:sz w:val="28"/>
          <w:szCs w:val="28"/>
        </w:rPr>
      </w:pPr>
      <w:r w:rsidRPr="00773DB4">
        <w:rPr>
          <w:color w:val="231F20"/>
          <w:w w:val="95"/>
          <w:sz w:val="28"/>
          <w:szCs w:val="28"/>
        </w:rPr>
        <w:t>How Does Prevalence Change After a Change in</w:t>
      </w:r>
      <w:r w:rsidRPr="00773DB4">
        <w:rPr>
          <w:color w:val="231F20"/>
          <w:spacing w:val="1"/>
          <w:w w:val="95"/>
          <w:sz w:val="28"/>
          <w:szCs w:val="28"/>
        </w:rPr>
        <w:t xml:space="preserve"> </w:t>
      </w:r>
      <w:r w:rsidRPr="00773DB4">
        <w:rPr>
          <w:color w:val="231F20"/>
          <w:sz w:val="28"/>
          <w:szCs w:val="28"/>
        </w:rPr>
        <w:t>Testing</w:t>
      </w:r>
      <w:r w:rsidRPr="00773DB4">
        <w:rPr>
          <w:color w:val="231F20"/>
          <w:spacing w:val="-1"/>
          <w:sz w:val="28"/>
          <w:szCs w:val="28"/>
        </w:rPr>
        <w:t xml:space="preserve"> </w:t>
      </w:r>
      <w:r w:rsidRPr="00773DB4">
        <w:rPr>
          <w:color w:val="231F20"/>
          <w:sz w:val="28"/>
          <w:szCs w:val="28"/>
        </w:rPr>
        <w:t>Policy?</w:t>
      </w:r>
    </w:p>
    <w:p w:rsidR="00036C7A" w:rsidRPr="00773DB4" w:rsidRDefault="00232EA2">
      <w:pPr>
        <w:pStyle w:val="BodyText"/>
        <w:spacing w:before="41"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As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society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begins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open,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essential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understand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 impact of easing different restrictions on prevalence.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 accurately monitor fluctuations in active infections,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random upper respiratory samples for molecular testing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should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collected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immediately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before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within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3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5 days after the policy change. The population of interest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will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depend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on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policy.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restaurants,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in-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itial sampling should focus on restaurant workers. In an-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ticipation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schools,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students,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teachers,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staff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should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tested.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While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openings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could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lead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spread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yond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restaurants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schools,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identifying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spike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tions in these settings early on will allow policy makers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 retreat from permissive policies before the spread be-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comes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severe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(eg,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increased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hospital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admissions).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have provided a second online tool to compute required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 sizes to detect any p</w:t>
      </w:r>
      <w:r w:rsidRPr="00773DB4">
        <w:rPr>
          <w:color w:val="231F20"/>
          <w:w w:val="105"/>
          <w:sz w:val="28"/>
          <w:szCs w:val="28"/>
        </w:rPr>
        <w:t>revalence change given test</w:t>
      </w:r>
      <w:r w:rsidRPr="00773DB4">
        <w:rPr>
          <w:color w:val="231F20"/>
          <w:spacing w:val="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specificity,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sensitivity,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population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size.</w:t>
      </w:r>
      <w:hyperlink w:anchor="_bookmark27" w:history="1">
        <w:r w:rsidRPr="00773DB4">
          <w:rPr>
            <w:color w:val="0000FF"/>
            <w:w w:val="105"/>
            <w:sz w:val="28"/>
            <w:szCs w:val="28"/>
            <w:vertAlign w:val="superscript"/>
          </w:rPr>
          <w:t>18</w:t>
        </w:r>
      </w:hyperlink>
    </w:p>
    <w:p w:rsidR="00036C7A" w:rsidRPr="00773DB4" w:rsidRDefault="00232EA2">
      <w:pPr>
        <w:pStyle w:val="BodyText"/>
        <w:spacing w:before="2" w:line="271" w:lineRule="auto"/>
        <w:ind w:left="138" w:right="38" w:firstLine="360"/>
        <w:jc w:val="both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example,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assess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changes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rates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after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public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schools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open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in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a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large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metropolitan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1"/>
          <w:w w:val="110"/>
          <w:sz w:val="28"/>
          <w:szCs w:val="28"/>
        </w:rPr>
        <w:t>area,</w:t>
      </w:r>
      <w:r w:rsidRPr="00773DB4">
        <w:rPr>
          <w:color w:val="231F20"/>
          <w:spacing w:val="-12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the</w:t>
      </w:r>
      <w:r w:rsidRPr="00773DB4">
        <w:rPr>
          <w:color w:val="231F20"/>
          <w:spacing w:val="-1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fol-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lowing</w:t>
      </w:r>
      <w:r w:rsidRPr="00773DB4">
        <w:rPr>
          <w:color w:val="231F20"/>
          <w:spacing w:val="-8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steps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should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be</w:t>
      </w:r>
      <w:r w:rsidRPr="00773DB4">
        <w:rPr>
          <w:color w:val="231F20"/>
          <w:spacing w:val="-7"/>
          <w:w w:val="110"/>
          <w:sz w:val="28"/>
          <w:szCs w:val="28"/>
        </w:rPr>
        <w:t xml:space="preserve"> </w:t>
      </w:r>
      <w:r w:rsidRPr="00773DB4">
        <w:rPr>
          <w:color w:val="231F20"/>
          <w:w w:val="110"/>
          <w:sz w:val="28"/>
          <w:szCs w:val="28"/>
        </w:rPr>
        <w:t>taken:</w:t>
      </w:r>
    </w:p>
    <w:p w:rsidR="00036C7A" w:rsidRPr="00773DB4" w:rsidRDefault="00036C7A">
      <w:pPr>
        <w:pStyle w:val="BodyText"/>
        <w:spacing w:before="7"/>
        <w:rPr>
          <w:sz w:val="28"/>
          <w:szCs w:val="28"/>
        </w:rPr>
      </w:pPr>
    </w:p>
    <w:p w:rsidR="00036C7A" w:rsidRPr="00773DB4" w:rsidRDefault="00232E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Use</w:t>
      </w:r>
      <w:r w:rsidRPr="00773DB4">
        <w:rPr>
          <w:color w:val="231F20"/>
          <w:spacing w:val="3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student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registers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staffing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lists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all</w:t>
      </w:r>
      <w:r w:rsidRPr="00773DB4">
        <w:rPr>
          <w:color w:val="231F20"/>
          <w:spacing w:val="36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public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to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randomly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select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from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schools.</w:t>
      </w:r>
    </w:p>
    <w:p w:rsidR="00036C7A" w:rsidRPr="00773DB4" w:rsidRDefault="00232E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ind w:right="39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Test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all</w:t>
      </w:r>
      <w:r w:rsidRPr="00773DB4">
        <w:rPr>
          <w:color w:val="231F20"/>
          <w:spacing w:val="2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selected</w:t>
      </w:r>
      <w:r w:rsidRPr="00773DB4">
        <w:rPr>
          <w:color w:val="231F20"/>
          <w:spacing w:val="2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individuals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with</w:t>
      </w:r>
      <w:r w:rsidRPr="00773DB4">
        <w:rPr>
          <w:color w:val="231F20"/>
          <w:spacing w:val="2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molecular</w:t>
      </w:r>
      <w:r w:rsidRPr="00773DB4">
        <w:rPr>
          <w:color w:val="231F20"/>
          <w:spacing w:val="25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tests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4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day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before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</w:t>
      </w:r>
      <w:r w:rsidRPr="00773DB4">
        <w:rPr>
          <w:color w:val="231F20"/>
          <w:spacing w:val="-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open.</w:t>
      </w:r>
    </w:p>
    <w:p w:rsidR="00036C7A" w:rsidRPr="00773DB4" w:rsidRDefault="00232EA2">
      <w:pPr>
        <w:pStyle w:val="ListParagraph"/>
        <w:numPr>
          <w:ilvl w:val="0"/>
          <w:numId w:val="1"/>
        </w:numPr>
        <w:tabs>
          <w:tab w:val="left" w:pos="389"/>
        </w:tabs>
        <w:spacing w:before="1"/>
        <w:ind w:right="0" w:hanging="251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Repeat</w:t>
      </w:r>
      <w:r w:rsidRPr="00773DB4">
        <w:rPr>
          <w:color w:val="231F20"/>
          <w:spacing w:val="-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steps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1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and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few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days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after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schools</w:t>
      </w:r>
      <w:r w:rsidRPr="00773DB4">
        <w:rPr>
          <w:color w:val="231F20"/>
          <w:spacing w:val="-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open.</w:t>
      </w:r>
    </w:p>
    <w:p w:rsidR="00036C7A" w:rsidRPr="00773DB4" w:rsidRDefault="00232EA2">
      <w:pPr>
        <w:pStyle w:val="ListParagraph"/>
        <w:numPr>
          <w:ilvl w:val="0"/>
          <w:numId w:val="1"/>
        </w:numPr>
        <w:tabs>
          <w:tab w:val="left" w:pos="389"/>
        </w:tabs>
        <w:spacing w:before="30" w:line="271" w:lineRule="auto"/>
        <w:rPr>
          <w:sz w:val="28"/>
          <w:szCs w:val="28"/>
        </w:rPr>
      </w:pPr>
      <w:r w:rsidRPr="00773DB4">
        <w:rPr>
          <w:color w:val="231F20"/>
          <w:w w:val="105"/>
          <w:sz w:val="28"/>
          <w:szCs w:val="28"/>
        </w:rPr>
        <w:t>Compare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active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infection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rates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between</w:t>
      </w:r>
      <w:r w:rsidRPr="00773DB4">
        <w:rPr>
          <w:color w:val="231F20"/>
          <w:spacing w:val="22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2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2</w:t>
      </w:r>
      <w:r w:rsidRPr="00773DB4">
        <w:rPr>
          <w:color w:val="231F20"/>
          <w:spacing w:val="23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testing</w:t>
      </w:r>
      <w:r w:rsidRPr="00773DB4">
        <w:rPr>
          <w:color w:val="231F20"/>
          <w:spacing w:val="-49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waves.</w:t>
      </w:r>
    </w:p>
    <w:p w:rsidR="00036C7A" w:rsidRPr="00773DB4" w:rsidRDefault="00036C7A">
      <w:pPr>
        <w:pStyle w:val="BodyText"/>
        <w:spacing w:before="7"/>
        <w:rPr>
          <w:sz w:val="28"/>
          <w:szCs w:val="28"/>
        </w:rPr>
      </w:pPr>
    </w:p>
    <w:p w:rsidR="00036C7A" w:rsidRPr="00773DB4" w:rsidRDefault="00232EA2" w:rsidP="00773DB4">
      <w:pPr>
        <w:pStyle w:val="BodyText"/>
        <w:spacing w:line="271" w:lineRule="auto"/>
        <w:ind w:left="138" w:right="47" w:firstLine="360"/>
        <w:jc w:val="both"/>
        <w:rPr>
          <w:sz w:val="28"/>
          <w:szCs w:val="28"/>
        </w:rPr>
      </w:pPr>
      <w:r w:rsidRPr="00773DB4">
        <w:rPr>
          <w:color w:val="231F20"/>
          <w:spacing w:val="-3"/>
          <w:w w:val="105"/>
          <w:sz w:val="28"/>
          <w:szCs w:val="28"/>
        </w:rPr>
        <w:t>Policy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makers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must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carefully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consider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how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much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of</w:t>
      </w:r>
      <w:r w:rsidRPr="00773DB4">
        <w:rPr>
          <w:color w:val="231F20"/>
          <w:spacing w:val="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an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 xml:space="preserve">increase in </w:t>
      </w:r>
      <w:r w:rsidRPr="00773DB4">
        <w:rPr>
          <w:color w:val="231F20"/>
          <w:spacing w:val="-8"/>
          <w:w w:val="105"/>
          <w:sz w:val="28"/>
          <w:szCs w:val="28"/>
        </w:rPr>
        <w:lastRenderedPageBreak/>
        <w:t xml:space="preserve">infections among students, faculty, </w:t>
      </w:r>
      <w:r w:rsidRPr="00773DB4">
        <w:rPr>
          <w:color w:val="231F20"/>
          <w:spacing w:val="-7"/>
          <w:w w:val="105"/>
          <w:sz w:val="28"/>
          <w:szCs w:val="28"/>
        </w:rPr>
        <w:t>and staff would</w:t>
      </w:r>
      <w:r w:rsidRPr="00773DB4">
        <w:rPr>
          <w:color w:val="231F20"/>
          <w:spacing w:val="-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be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appropriate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threshold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close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schools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down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again;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the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 xml:space="preserve">required sample </w:t>
      </w:r>
      <w:r w:rsidRPr="00773DB4">
        <w:rPr>
          <w:color w:val="231F20"/>
          <w:spacing w:val="-7"/>
          <w:w w:val="105"/>
          <w:sz w:val="28"/>
          <w:szCs w:val="28"/>
        </w:rPr>
        <w:t>size is based on this value. For instance, if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active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infection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rate among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10,000 students,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 xml:space="preserve">faculty, </w:t>
      </w:r>
      <w:r w:rsidRPr="00773DB4">
        <w:rPr>
          <w:color w:val="231F20"/>
          <w:spacing w:val="-5"/>
          <w:w w:val="105"/>
          <w:sz w:val="28"/>
          <w:szCs w:val="28"/>
        </w:rPr>
        <w:t>and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staff</w:t>
      </w:r>
      <w:r w:rsidR="00773DB4" w:rsidRPr="00773DB4">
        <w:rPr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 xml:space="preserve">was 0.5% before schools opened, and a 50% increase </w:t>
      </w:r>
      <w:r w:rsidRPr="00773DB4">
        <w:rPr>
          <w:color w:val="231F20"/>
          <w:spacing w:val="-5"/>
          <w:w w:val="105"/>
          <w:sz w:val="28"/>
          <w:szCs w:val="28"/>
        </w:rPr>
        <w:t>was the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 xml:space="preserve">threshold policymakers established </w:t>
      </w:r>
      <w:r w:rsidRPr="00773DB4">
        <w:rPr>
          <w:color w:val="231F20"/>
          <w:spacing w:val="-7"/>
          <w:w w:val="105"/>
          <w:sz w:val="28"/>
          <w:szCs w:val="28"/>
        </w:rPr>
        <w:t>to close schools, then sam-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pling approximately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2,200 students, </w:t>
      </w:r>
      <w:r w:rsidRPr="00773DB4">
        <w:rPr>
          <w:color w:val="231F20"/>
          <w:spacing w:val="-4"/>
          <w:w w:val="105"/>
          <w:sz w:val="28"/>
          <w:szCs w:val="28"/>
        </w:rPr>
        <w:t>faculty, and staff before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7"/>
          <w:w w:val="105"/>
          <w:sz w:val="28"/>
          <w:szCs w:val="28"/>
        </w:rPr>
        <w:t>and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7"/>
          <w:w w:val="105"/>
          <w:sz w:val="28"/>
          <w:szCs w:val="28"/>
        </w:rPr>
        <w:t>after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7"/>
          <w:w w:val="105"/>
          <w:sz w:val="28"/>
          <w:szCs w:val="28"/>
        </w:rPr>
        <w:t>opening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is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needed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have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enough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precision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detect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9"/>
          <w:w w:val="105"/>
          <w:sz w:val="28"/>
          <w:szCs w:val="28"/>
        </w:rPr>
        <w:t>this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9"/>
          <w:w w:val="105"/>
          <w:sz w:val="28"/>
          <w:szCs w:val="28"/>
        </w:rPr>
        <w:t>size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change.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Then,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if</w:t>
      </w:r>
      <w:r w:rsidRPr="00773DB4">
        <w:rPr>
          <w:color w:val="231F2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the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infection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prevalence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rose</w:t>
      </w:r>
      <w:r w:rsidRPr="00773DB4">
        <w:rPr>
          <w:color w:val="231F20"/>
          <w:spacing w:val="-1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to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8"/>
          <w:w w:val="105"/>
          <w:sz w:val="28"/>
          <w:szCs w:val="28"/>
        </w:rPr>
        <w:t>0.75%,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the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local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school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board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would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need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to</w:t>
      </w:r>
      <w:r w:rsidRPr="00773DB4">
        <w:rPr>
          <w:color w:val="231F20"/>
          <w:spacing w:val="-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implement</w:t>
      </w:r>
      <w:r w:rsidRPr="00773DB4">
        <w:rPr>
          <w:color w:val="231F20"/>
          <w:spacing w:val="-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mitigation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protocols.</w:t>
      </w:r>
    </w:p>
    <w:p w:rsidR="00036C7A" w:rsidRPr="00773DB4" w:rsidRDefault="00036C7A">
      <w:pPr>
        <w:pStyle w:val="BodyText"/>
        <w:rPr>
          <w:sz w:val="28"/>
          <w:szCs w:val="28"/>
        </w:rPr>
      </w:pPr>
    </w:p>
    <w:p w:rsidR="00036C7A" w:rsidRPr="00773DB4" w:rsidRDefault="00036C7A">
      <w:pPr>
        <w:pStyle w:val="BodyText"/>
        <w:spacing w:before="7"/>
        <w:rPr>
          <w:sz w:val="28"/>
          <w:szCs w:val="28"/>
        </w:rPr>
      </w:pPr>
    </w:p>
    <w:p w:rsidR="00036C7A" w:rsidRPr="00773DB4" w:rsidRDefault="00232EA2">
      <w:pPr>
        <w:pStyle w:val="Heading1"/>
        <w:rPr>
          <w:sz w:val="28"/>
          <w:szCs w:val="28"/>
        </w:rPr>
      </w:pPr>
      <w:r w:rsidRPr="00773DB4">
        <w:rPr>
          <w:color w:val="98424E"/>
          <w:w w:val="105"/>
          <w:sz w:val="28"/>
          <w:szCs w:val="28"/>
        </w:rPr>
        <w:t>Conclusion</w:t>
      </w:r>
    </w:p>
    <w:p w:rsidR="00036C7A" w:rsidRPr="00773DB4" w:rsidRDefault="00232EA2">
      <w:pPr>
        <w:pStyle w:val="BodyText"/>
        <w:spacing w:before="145" w:line="271" w:lineRule="auto"/>
        <w:ind w:left="138" w:right="179" w:firstLine="360"/>
        <w:jc w:val="both"/>
        <w:rPr>
          <w:sz w:val="28"/>
          <w:szCs w:val="28"/>
        </w:rPr>
      </w:pPr>
      <w:r w:rsidRPr="00773DB4">
        <w:rPr>
          <w:color w:val="231F20"/>
          <w:spacing w:val="-4"/>
          <w:w w:val="105"/>
          <w:sz w:val="28"/>
          <w:szCs w:val="28"/>
        </w:rPr>
        <w:t>Monitoring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the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evolution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of</w:t>
      </w:r>
      <w:r w:rsidRPr="00773DB4">
        <w:rPr>
          <w:color w:val="231F20"/>
          <w:spacing w:val="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the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pandemic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in</w:t>
      </w:r>
      <w:r w:rsidRPr="00773DB4">
        <w:rPr>
          <w:color w:val="231F20"/>
          <w:spacing w:val="-1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our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society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crucial.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above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discussion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highlights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some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very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impor-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tant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principles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of</w:t>
      </w:r>
      <w:r w:rsidRPr="00773DB4">
        <w:rPr>
          <w:color w:val="231F20"/>
          <w:spacing w:val="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statistical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sampling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that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are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relevant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to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for-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10"/>
          <w:sz w:val="28"/>
          <w:szCs w:val="28"/>
        </w:rPr>
        <w:t>mulating policy. Perhaps most importantly, the number of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individuals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that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must</w:t>
      </w:r>
      <w:r w:rsidRPr="00773DB4">
        <w:rPr>
          <w:color w:val="231F20"/>
          <w:spacing w:val="-1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be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tested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is</w:t>
      </w:r>
      <w:r w:rsidRPr="00773DB4">
        <w:rPr>
          <w:color w:val="231F20"/>
          <w:spacing w:val="-1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feasible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and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does</w:t>
      </w:r>
      <w:r w:rsidRPr="00773DB4">
        <w:rPr>
          <w:color w:val="231F20"/>
          <w:spacing w:val="-1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not</w:t>
      </w:r>
      <w:r w:rsidRPr="00773DB4">
        <w:rPr>
          <w:color w:val="231F20"/>
          <w:spacing w:val="-1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change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when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population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size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large.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This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observation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highlights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that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the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number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of</w:t>
      </w:r>
      <w:r w:rsidRPr="00773DB4">
        <w:rPr>
          <w:color w:val="231F20"/>
          <w:spacing w:val="4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people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who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must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be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sampled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for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w w:val="105"/>
          <w:sz w:val="28"/>
          <w:szCs w:val="28"/>
        </w:rPr>
        <w:t>public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health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surveillance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and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decision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making,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although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not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trivial,</w:t>
      </w:r>
      <w:r w:rsidRPr="00773DB4">
        <w:rPr>
          <w:color w:val="231F20"/>
          <w:spacing w:val="-5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is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potentially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in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the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thousands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for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any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>given</w:t>
      </w:r>
      <w:r w:rsidRPr="00773DB4">
        <w:rPr>
          <w:color w:val="231F20"/>
          <w:spacing w:val="-9"/>
          <w:w w:val="110"/>
          <w:sz w:val="28"/>
          <w:szCs w:val="28"/>
        </w:rPr>
        <w:t xml:space="preserve"> </w:t>
      </w:r>
      <w:r w:rsidRPr="00773DB4">
        <w:rPr>
          <w:color w:val="231F20"/>
          <w:spacing w:val="-3"/>
          <w:w w:val="110"/>
          <w:sz w:val="28"/>
          <w:szCs w:val="28"/>
        </w:rPr>
        <w:t>population</w:t>
      </w:r>
      <w:r w:rsidRPr="00773DB4">
        <w:rPr>
          <w:color w:val="231F20"/>
          <w:spacing w:val="-10"/>
          <w:w w:val="110"/>
          <w:sz w:val="28"/>
          <w:szCs w:val="28"/>
        </w:rPr>
        <w:t xml:space="preserve"> </w:t>
      </w:r>
      <w:r w:rsidRPr="00773DB4">
        <w:rPr>
          <w:color w:val="231F20"/>
          <w:spacing w:val="-3"/>
          <w:w w:val="110"/>
          <w:sz w:val="28"/>
          <w:szCs w:val="28"/>
        </w:rPr>
        <w:t>or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subpopulation,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not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millions.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Current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clinical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laboratory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1"/>
          <w:w w:val="105"/>
          <w:sz w:val="28"/>
          <w:szCs w:val="28"/>
        </w:rPr>
        <w:t>and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diagnostic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infrastructure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is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generally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capable</w:t>
      </w:r>
      <w:r w:rsidRPr="00773DB4">
        <w:rPr>
          <w:color w:val="231F20"/>
          <w:spacing w:val="-16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of</w:t>
      </w:r>
      <w:r w:rsidRPr="00773DB4">
        <w:rPr>
          <w:color w:val="231F20"/>
          <w:spacing w:val="3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incorporating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10"/>
          <w:sz w:val="28"/>
          <w:szCs w:val="28"/>
        </w:rPr>
        <w:t xml:space="preserve">required volumes for </w:t>
      </w:r>
      <w:r w:rsidRPr="00773DB4">
        <w:rPr>
          <w:color w:val="231F20"/>
          <w:spacing w:val="-3"/>
          <w:w w:val="110"/>
          <w:sz w:val="28"/>
          <w:szCs w:val="28"/>
        </w:rPr>
        <w:t>many local or regional studies into</w:t>
      </w:r>
      <w:r w:rsidRPr="00773DB4">
        <w:rPr>
          <w:color w:val="231F20"/>
          <w:spacing w:val="-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their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current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and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projected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testing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capacity.</w:t>
      </w:r>
      <w:r w:rsidRPr="00773DB4">
        <w:rPr>
          <w:color w:val="231F20"/>
          <w:spacing w:val="-7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However,</w:t>
      </w:r>
      <w:r w:rsidRPr="00773DB4">
        <w:rPr>
          <w:color w:val="231F20"/>
          <w:spacing w:val="-8"/>
          <w:w w:val="105"/>
          <w:sz w:val="28"/>
          <w:szCs w:val="28"/>
        </w:rPr>
        <w:t xml:space="preserve"> </w:t>
      </w:r>
      <w:r w:rsidRPr="00773DB4">
        <w:rPr>
          <w:color w:val="231F20"/>
          <w:spacing w:val="-4"/>
          <w:w w:val="105"/>
          <w:sz w:val="28"/>
          <w:szCs w:val="28"/>
        </w:rPr>
        <w:t>testing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10"/>
          <w:sz w:val="28"/>
          <w:szCs w:val="28"/>
        </w:rPr>
        <w:t xml:space="preserve">for surveillance requires careful design </w:t>
      </w:r>
      <w:r w:rsidRPr="00773DB4">
        <w:rPr>
          <w:color w:val="231F20"/>
          <w:spacing w:val="-5"/>
          <w:w w:val="110"/>
          <w:sz w:val="28"/>
          <w:szCs w:val="28"/>
        </w:rPr>
        <w:t>and randomization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7"/>
          <w:w w:val="110"/>
          <w:sz w:val="28"/>
          <w:szCs w:val="28"/>
        </w:rPr>
        <w:t xml:space="preserve">to provide meaningful insights. </w:t>
      </w:r>
      <w:r w:rsidRPr="00773DB4">
        <w:rPr>
          <w:color w:val="231F20"/>
          <w:spacing w:val="-6"/>
          <w:w w:val="110"/>
          <w:sz w:val="28"/>
          <w:szCs w:val="28"/>
        </w:rPr>
        <w:t>Controlling the COVID-19</w:t>
      </w:r>
      <w:r w:rsidRPr="00773DB4">
        <w:rPr>
          <w:color w:val="231F20"/>
          <w:spacing w:val="-52"/>
          <w:w w:val="110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pandemic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requires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leveraging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the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tight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cooperation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between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10"/>
          <w:sz w:val="28"/>
          <w:szCs w:val="28"/>
        </w:rPr>
        <w:t>diagnostic laboratories and the public health infrastructure</w:t>
      </w:r>
      <w:r w:rsidRPr="00773DB4">
        <w:rPr>
          <w:color w:val="231F20"/>
          <w:spacing w:val="-53"/>
          <w:w w:val="110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developed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over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the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decades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to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assure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that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these</w:t>
      </w:r>
      <w:r w:rsidRPr="00773DB4">
        <w:rPr>
          <w:color w:val="231F20"/>
          <w:spacing w:val="-12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insights</w:t>
      </w:r>
      <w:r w:rsidRPr="00773DB4">
        <w:rPr>
          <w:color w:val="231F20"/>
          <w:spacing w:val="-11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effec-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tively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impact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policy.</w:t>
      </w:r>
      <w:hyperlink w:anchor="_bookmark28" w:history="1">
        <w:r w:rsidRPr="00773DB4">
          <w:rPr>
            <w:color w:val="0000FF"/>
            <w:spacing w:val="-3"/>
            <w:w w:val="105"/>
            <w:sz w:val="28"/>
            <w:szCs w:val="28"/>
            <w:vertAlign w:val="superscript"/>
          </w:rPr>
          <w:t>19</w:t>
        </w:r>
        <w:r w:rsidRPr="00773DB4">
          <w:rPr>
            <w:color w:val="0000FF"/>
            <w:spacing w:val="-9"/>
            <w:w w:val="105"/>
            <w:sz w:val="28"/>
            <w:szCs w:val="28"/>
          </w:rPr>
          <w:t xml:space="preserve"> </w:t>
        </w:r>
      </w:hyperlink>
      <w:r w:rsidRPr="00773DB4">
        <w:rPr>
          <w:color w:val="231F20"/>
          <w:spacing w:val="-3"/>
          <w:w w:val="105"/>
          <w:sz w:val="28"/>
          <w:szCs w:val="28"/>
        </w:rPr>
        <w:t>There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are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3"/>
          <w:w w:val="105"/>
          <w:sz w:val="28"/>
          <w:szCs w:val="28"/>
        </w:rPr>
        <w:t>few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investments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that</w:t>
      </w:r>
      <w:r w:rsidRPr="00773DB4">
        <w:rPr>
          <w:color w:val="231F20"/>
          <w:spacing w:val="-9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are</w:t>
      </w:r>
      <w:r w:rsidRPr="00773DB4">
        <w:rPr>
          <w:color w:val="231F20"/>
          <w:spacing w:val="-1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2"/>
          <w:w w:val="105"/>
          <w:sz w:val="28"/>
          <w:szCs w:val="28"/>
        </w:rPr>
        <w:t>as</w:t>
      </w:r>
      <w:r w:rsidRPr="00773DB4">
        <w:rPr>
          <w:color w:val="231F20"/>
          <w:spacing w:val="-50"/>
          <w:w w:val="105"/>
          <w:sz w:val="28"/>
          <w:szCs w:val="28"/>
        </w:rPr>
        <w:t xml:space="preserve"> </w:t>
      </w:r>
      <w:r w:rsidRPr="00773DB4">
        <w:rPr>
          <w:color w:val="231F20"/>
          <w:spacing w:val="-6"/>
          <w:w w:val="105"/>
          <w:sz w:val="28"/>
          <w:szCs w:val="28"/>
        </w:rPr>
        <w:t>important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as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carefully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designed</w:t>
      </w:r>
      <w:r w:rsidRPr="00773DB4">
        <w:rPr>
          <w:color w:val="231F20"/>
          <w:spacing w:val="-14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testing</w:t>
      </w:r>
      <w:r w:rsidRPr="00773DB4">
        <w:rPr>
          <w:color w:val="231F20"/>
          <w:spacing w:val="-15"/>
          <w:w w:val="105"/>
          <w:sz w:val="28"/>
          <w:szCs w:val="28"/>
        </w:rPr>
        <w:t xml:space="preserve"> </w:t>
      </w:r>
      <w:r w:rsidRPr="00773DB4">
        <w:rPr>
          <w:color w:val="231F20"/>
          <w:spacing w:val="-5"/>
          <w:w w:val="105"/>
          <w:sz w:val="28"/>
          <w:szCs w:val="28"/>
        </w:rPr>
        <w:t>strategies.</w:t>
      </w:r>
    </w:p>
    <w:p w:rsidR="00036C7A" w:rsidRPr="00773DB4" w:rsidRDefault="00036C7A">
      <w:pPr>
        <w:pStyle w:val="BodyText"/>
        <w:spacing w:before="8"/>
        <w:rPr>
          <w:sz w:val="28"/>
          <w:szCs w:val="28"/>
        </w:rPr>
      </w:pPr>
    </w:p>
    <w:sectPr w:rsidR="00036C7A" w:rsidRPr="00773DB4" w:rsidSect="00773DB4">
      <w:pgSz w:w="11680" w:h="15650"/>
      <w:pgMar w:top="1440" w:right="1440" w:bottom="1440" w:left="1440" w:header="490" w:footer="4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A2" w:rsidRDefault="00232EA2">
      <w:r>
        <w:separator/>
      </w:r>
    </w:p>
  </w:endnote>
  <w:endnote w:type="continuationSeparator" w:id="0">
    <w:p w:rsidR="00232EA2" w:rsidRDefault="0023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A2" w:rsidRDefault="00232EA2">
      <w:r>
        <w:separator/>
      </w:r>
    </w:p>
  </w:footnote>
  <w:footnote w:type="continuationSeparator" w:id="0">
    <w:p w:rsidR="00232EA2" w:rsidRDefault="00232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5A67"/>
    <w:multiLevelType w:val="hybridMultilevel"/>
    <w:tmpl w:val="BDD2AC30"/>
    <w:lvl w:ilvl="0" w:tplc="41DE2DD2">
      <w:start w:val="1"/>
      <w:numFmt w:val="decimal"/>
      <w:lvlText w:val="%1."/>
      <w:lvlJc w:val="left"/>
      <w:pPr>
        <w:ind w:left="410" w:hanging="250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0"/>
        <w:szCs w:val="20"/>
        <w:lang w:val="en-US" w:eastAsia="en-US" w:bidi="ar-SA"/>
      </w:rPr>
    </w:lvl>
    <w:lvl w:ilvl="1" w:tplc="4698A52E">
      <w:numFmt w:val="bullet"/>
      <w:lvlText w:val="•"/>
      <w:lvlJc w:val="left"/>
      <w:pPr>
        <w:ind w:left="892" w:hanging="250"/>
      </w:pPr>
      <w:rPr>
        <w:rFonts w:hint="default"/>
        <w:lang w:val="en-US" w:eastAsia="en-US" w:bidi="ar-SA"/>
      </w:rPr>
    </w:lvl>
    <w:lvl w:ilvl="2" w:tplc="62D05686">
      <w:numFmt w:val="bullet"/>
      <w:lvlText w:val="•"/>
      <w:lvlJc w:val="left"/>
      <w:pPr>
        <w:ind w:left="1365" w:hanging="250"/>
      </w:pPr>
      <w:rPr>
        <w:rFonts w:hint="default"/>
        <w:lang w:val="en-US" w:eastAsia="en-US" w:bidi="ar-SA"/>
      </w:rPr>
    </w:lvl>
    <w:lvl w:ilvl="3" w:tplc="C316A3F0">
      <w:numFmt w:val="bullet"/>
      <w:lvlText w:val="•"/>
      <w:lvlJc w:val="left"/>
      <w:pPr>
        <w:ind w:left="1838" w:hanging="250"/>
      </w:pPr>
      <w:rPr>
        <w:rFonts w:hint="default"/>
        <w:lang w:val="en-US" w:eastAsia="en-US" w:bidi="ar-SA"/>
      </w:rPr>
    </w:lvl>
    <w:lvl w:ilvl="4" w:tplc="D39A7CF2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5" w:tplc="C7F2237E">
      <w:numFmt w:val="bullet"/>
      <w:lvlText w:val="•"/>
      <w:lvlJc w:val="left"/>
      <w:pPr>
        <w:ind w:left="2784" w:hanging="250"/>
      </w:pPr>
      <w:rPr>
        <w:rFonts w:hint="default"/>
        <w:lang w:val="en-US" w:eastAsia="en-US" w:bidi="ar-SA"/>
      </w:rPr>
    </w:lvl>
    <w:lvl w:ilvl="6" w:tplc="16D681E2">
      <w:numFmt w:val="bullet"/>
      <w:lvlText w:val="•"/>
      <w:lvlJc w:val="left"/>
      <w:pPr>
        <w:ind w:left="3257" w:hanging="250"/>
      </w:pPr>
      <w:rPr>
        <w:rFonts w:hint="default"/>
        <w:lang w:val="en-US" w:eastAsia="en-US" w:bidi="ar-SA"/>
      </w:rPr>
    </w:lvl>
    <w:lvl w:ilvl="7" w:tplc="3D7C23E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8" w:tplc="C158E1DA">
      <w:numFmt w:val="bullet"/>
      <w:lvlText w:val="•"/>
      <w:lvlJc w:val="left"/>
      <w:pPr>
        <w:ind w:left="4203" w:hanging="250"/>
      </w:pPr>
      <w:rPr>
        <w:rFonts w:hint="default"/>
        <w:lang w:val="en-US" w:eastAsia="en-US" w:bidi="ar-SA"/>
      </w:rPr>
    </w:lvl>
  </w:abstractNum>
  <w:abstractNum w:abstractNumId="1">
    <w:nsid w:val="6D2570AA"/>
    <w:multiLevelType w:val="hybridMultilevel"/>
    <w:tmpl w:val="CF488700"/>
    <w:lvl w:ilvl="0" w:tplc="900A709E">
      <w:start w:val="1"/>
      <w:numFmt w:val="decimal"/>
      <w:lvlText w:val="%1."/>
      <w:lvlJc w:val="left"/>
      <w:pPr>
        <w:ind w:left="388" w:hanging="250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0"/>
        <w:szCs w:val="20"/>
        <w:lang w:val="en-US" w:eastAsia="en-US" w:bidi="ar-SA"/>
      </w:rPr>
    </w:lvl>
    <w:lvl w:ilvl="1" w:tplc="D6C253E6">
      <w:numFmt w:val="bullet"/>
      <w:lvlText w:val="•"/>
      <w:lvlJc w:val="left"/>
      <w:pPr>
        <w:ind w:left="842" w:hanging="250"/>
      </w:pPr>
      <w:rPr>
        <w:rFonts w:hint="default"/>
        <w:lang w:val="en-US" w:eastAsia="en-US" w:bidi="ar-SA"/>
      </w:rPr>
    </w:lvl>
    <w:lvl w:ilvl="2" w:tplc="06E4A682">
      <w:numFmt w:val="bullet"/>
      <w:lvlText w:val="•"/>
      <w:lvlJc w:val="left"/>
      <w:pPr>
        <w:ind w:left="1305" w:hanging="250"/>
      </w:pPr>
      <w:rPr>
        <w:rFonts w:hint="default"/>
        <w:lang w:val="en-US" w:eastAsia="en-US" w:bidi="ar-SA"/>
      </w:rPr>
    </w:lvl>
    <w:lvl w:ilvl="3" w:tplc="6D38906A">
      <w:numFmt w:val="bullet"/>
      <w:lvlText w:val="•"/>
      <w:lvlJc w:val="left"/>
      <w:pPr>
        <w:ind w:left="1768" w:hanging="250"/>
      </w:pPr>
      <w:rPr>
        <w:rFonts w:hint="default"/>
        <w:lang w:val="en-US" w:eastAsia="en-US" w:bidi="ar-SA"/>
      </w:rPr>
    </w:lvl>
    <w:lvl w:ilvl="4" w:tplc="AF480A74">
      <w:numFmt w:val="bullet"/>
      <w:lvlText w:val="•"/>
      <w:lvlJc w:val="left"/>
      <w:pPr>
        <w:ind w:left="2231" w:hanging="250"/>
      </w:pPr>
      <w:rPr>
        <w:rFonts w:hint="default"/>
        <w:lang w:val="en-US" w:eastAsia="en-US" w:bidi="ar-SA"/>
      </w:rPr>
    </w:lvl>
    <w:lvl w:ilvl="5" w:tplc="66925D26">
      <w:numFmt w:val="bullet"/>
      <w:lvlText w:val="•"/>
      <w:lvlJc w:val="left"/>
      <w:pPr>
        <w:ind w:left="2694" w:hanging="250"/>
      </w:pPr>
      <w:rPr>
        <w:rFonts w:hint="default"/>
        <w:lang w:val="en-US" w:eastAsia="en-US" w:bidi="ar-SA"/>
      </w:rPr>
    </w:lvl>
    <w:lvl w:ilvl="6" w:tplc="EEB2A0AC">
      <w:numFmt w:val="bullet"/>
      <w:lvlText w:val="•"/>
      <w:lvlJc w:val="left"/>
      <w:pPr>
        <w:ind w:left="3157" w:hanging="250"/>
      </w:pPr>
      <w:rPr>
        <w:rFonts w:hint="default"/>
        <w:lang w:val="en-US" w:eastAsia="en-US" w:bidi="ar-SA"/>
      </w:rPr>
    </w:lvl>
    <w:lvl w:ilvl="7" w:tplc="9732D5CA">
      <w:numFmt w:val="bullet"/>
      <w:lvlText w:val="•"/>
      <w:lvlJc w:val="left"/>
      <w:pPr>
        <w:ind w:left="3620" w:hanging="250"/>
      </w:pPr>
      <w:rPr>
        <w:rFonts w:hint="default"/>
        <w:lang w:val="en-US" w:eastAsia="en-US" w:bidi="ar-SA"/>
      </w:rPr>
    </w:lvl>
    <w:lvl w:ilvl="8" w:tplc="3CD4EE4C">
      <w:numFmt w:val="bullet"/>
      <w:lvlText w:val="•"/>
      <w:lvlJc w:val="left"/>
      <w:pPr>
        <w:ind w:left="4083" w:hanging="250"/>
      </w:pPr>
      <w:rPr>
        <w:rFonts w:hint="default"/>
        <w:lang w:val="en-US" w:eastAsia="en-US" w:bidi="ar-SA"/>
      </w:rPr>
    </w:lvl>
  </w:abstractNum>
  <w:abstractNum w:abstractNumId="2">
    <w:nsid w:val="72532A3C"/>
    <w:multiLevelType w:val="hybridMultilevel"/>
    <w:tmpl w:val="0430F72C"/>
    <w:lvl w:ilvl="0" w:tplc="F5BA85CA">
      <w:start w:val="1"/>
      <w:numFmt w:val="decimal"/>
      <w:lvlText w:val="%1."/>
      <w:lvlJc w:val="left"/>
      <w:pPr>
        <w:ind w:left="388" w:hanging="250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0"/>
        <w:szCs w:val="20"/>
        <w:lang w:val="en-US" w:eastAsia="en-US" w:bidi="ar-SA"/>
      </w:rPr>
    </w:lvl>
    <w:lvl w:ilvl="1" w:tplc="06F43EE2">
      <w:start w:val="1"/>
      <w:numFmt w:val="decimal"/>
      <w:lvlText w:val="%2."/>
      <w:lvlJc w:val="left"/>
      <w:pPr>
        <w:ind w:left="538" w:hanging="208"/>
        <w:jc w:val="right"/>
      </w:pPr>
      <w:rPr>
        <w:rFonts w:ascii="Times New Roman" w:eastAsia="Times New Roman" w:hAnsi="Times New Roman" w:cs="Times New Roman" w:hint="default"/>
        <w:color w:val="231F20"/>
        <w:spacing w:val="-7"/>
        <w:w w:val="97"/>
        <w:sz w:val="18"/>
        <w:szCs w:val="18"/>
        <w:lang w:val="en-US" w:eastAsia="en-US" w:bidi="ar-SA"/>
      </w:rPr>
    </w:lvl>
    <w:lvl w:ilvl="2" w:tplc="C7EC52F6">
      <w:numFmt w:val="bullet"/>
      <w:lvlText w:val="•"/>
      <w:lvlJc w:val="left"/>
      <w:pPr>
        <w:ind w:left="459" w:hanging="208"/>
      </w:pPr>
      <w:rPr>
        <w:rFonts w:hint="default"/>
        <w:lang w:val="en-US" w:eastAsia="en-US" w:bidi="ar-SA"/>
      </w:rPr>
    </w:lvl>
    <w:lvl w:ilvl="3" w:tplc="3B84A10C">
      <w:numFmt w:val="bullet"/>
      <w:lvlText w:val="•"/>
      <w:lvlJc w:val="left"/>
      <w:pPr>
        <w:ind w:left="379" w:hanging="208"/>
      </w:pPr>
      <w:rPr>
        <w:rFonts w:hint="default"/>
        <w:lang w:val="en-US" w:eastAsia="en-US" w:bidi="ar-SA"/>
      </w:rPr>
    </w:lvl>
    <w:lvl w:ilvl="4" w:tplc="EBBE9872">
      <w:numFmt w:val="bullet"/>
      <w:lvlText w:val="•"/>
      <w:lvlJc w:val="left"/>
      <w:pPr>
        <w:ind w:left="299" w:hanging="208"/>
      </w:pPr>
      <w:rPr>
        <w:rFonts w:hint="default"/>
        <w:lang w:val="en-US" w:eastAsia="en-US" w:bidi="ar-SA"/>
      </w:rPr>
    </w:lvl>
    <w:lvl w:ilvl="5" w:tplc="F3383FA4">
      <w:numFmt w:val="bullet"/>
      <w:lvlText w:val="•"/>
      <w:lvlJc w:val="left"/>
      <w:pPr>
        <w:ind w:left="219" w:hanging="208"/>
      </w:pPr>
      <w:rPr>
        <w:rFonts w:hint="default"/>
        <w:lang w:val="en-US" w:eastAsia="en-US" w:bidi="ar-SA"/>
      </w:rPr>
    </w:lvl>
    <w:lvl w:ilvl="6" w:tplc="09B84CD8">
      <w:numFmt w:val="bullet"/>
      <w:lvlText w:val="•"/>
      <w:lvlJc w:val="left"/>
      <w:pPr>
        <w:ind w:left="139" w:hanging="208"/>
      </w:pPr>
      <w:rPr>
        <w:rFonts w:hint="default"/>
        <w:lang w:val="en-US" w:eastAsia="en-US" w:bidi="ar-SA"/>
      </w:rPr>
    </w:lvl>
    <w:lvl w:ilvl="7" w:tplc="6F7204F0">
      <w:numFmt w:val="bullet"/>
      <w:lvlText w:val="•"/>
      <w:lvlJc w:val="left"/>
      <w:pPr>
        <w:ind w:left="59" w:hanging="208"/>
      </w:pPr>
      <w:rPr>
        <w:rFonts w:hint="default"/>
        <w:lang w:val="en-US" w:eastAsia="en-US" w:bidi="ar-SA"/>
      </w:rPr>
    </w:lvl>
    <w:lvl w:ilvl="8" w:tplc="DAB4CCB6">
      <w:numFmt w:val="bullet"/>
      <w:lvlText w:val="•"/>
      <w:lvlJc w:val="left"/>
      <w:pPr>
        <w:ind w:left="-21" w:hanging="208"/>
      </w:pPr>
      <w:rPr>
        <w:rFonts w:hint="default"/>
        <w:lang w:val="en-US" w:eastAsia="en-US" w:bidi="ar-SA"/>
      </w:rPr>
    </w:lvl>
  </w:abstractNum>
  <w:abstractNum w:abstractNumId="3">
    <w:nsid w:val="7E6E0B71"/>
    <w:multiLevelType w:val="hybridMultilevel"/>
    <w:tmpl w:val="21B6CC5E"/>
    <w:lvl w:ilvl="0" w:tplc="BFD4AACC">
      <w:numFmt w:val="bullet"/>
      <w:lvlText w:val="•"/>
      <w:lvlJc w:val="left"/>
      <w:pPr>
        <w:ind w:left="300" w:hanging="181"/>
      </w:pPr>
      <w:rPr>
        <w:rFonts w:ascii="Trebuchet MS" w:eastAsia="Trebuchet MS" w:hAnsi="Trebuchet MS" w:cs="Trebuchet MS" w:hint="default"/>
        <w:color w:val="231F20"/>
        <w:w w:val="115"/>
        <w:sz w:val="17"/>
        <w:szCs w:val="17"/>
        <w:lang w:val="en-US" w:eastAsia="en-US" w:bidi="ar-SA"/>
      </w:rPr>
    </w:lvl>
    <w:lvl w:ilvl="1" w:tplc="C23C2760">
      <w:numFmt w:val="bullet"/>
      <w:lvlText w:val="•"/>
      <w:lvlJc w:val="left"/>
      <w:pPr>
        <w:ind w:left="753" w:hanging="181"/>
      </w:pPr>
      <w:rPr>
        <w:rFonts w:hint="default"/>
        <w:lang w:val="en-US" w:eastAsia="en-US" w:bidi="ar-SA"/>
      </w:rPr>
    </w:lvl>
    <w:lvl w:ilvl="2" w:tplc="FEDE2D10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3" w:tplc="11949BE8">
      <w:numFmt w:val="bullet"/>
      <w:lvlText w:val="•"/>
      <w:lvlJc w:val="left"/>
      <w:pPr>
        <w:ind w:left="1659" w:hanging="181"/>
      </w:pPr>
      <w:rPr>
        <w:rFonts w:hint="default"/>
        <w:lang w:val="en-US" w:eastAsia="en-US" w:bidi="ar-SA"/>
      </w:rPr>
    </w:lvl>
    <w:lvl w:ilvl="4" w:tplc="A47EED9A">
      <w:numFmt w:val="bullet"/>
      <w:lvlText w:val="•"/>
      <w:lvlJc w:val="left"/>
      <w:pPr>
        <w:ind w:left="2112" w:hanging="181"/>
      </w:pPr>
      <w:rPr>
        <w:rFonts w:hint="default"/>
        <w:lang w:val="en-US" w:eastAsia="en-US" w:bidi="ar-SA"/>
      </w:rPr>
    </w:lvl>
    <w:lvl w:ilvl="5" w:tplc="EF30B06C">
      <w:numFmt w:val="bullet"/>
      <w:lvlText w:val="•"/>
      <w:lvlJc w:val="left"/>
      <w:pPr>
        <w:ind w:left="2565" w:hanging="181"/>
      </w:pPr>
      <w:rPr>
        <w:rFonts w:hint="default"/>
        <w:lang w:val="en-US" w:eastAsia="en-US" w:bidi="ar-SA"/>
      </w:rPr>
    </w:lvl>
    <w:lvl w:ilvl="6" w:tplc="A672D2AE">
      <w:numFmt w:val="bullet"/>
      <w:lvlText w:val="•"/>
      <w:lvlJc w:val="left"/>
      <w:pPr>
        <w:ind w:left="3018" w:hanging="181"/>
      </w:pPr>
      <w:rPr>
        <w:rFonts w:hint="default"/>
        <w:lang w:val="en-US" w:eastAsia="en-US" w:bidi="ar-SA"/>
      </w:rPr>
    </w:lvl>
    <w:lvl w:ilvl="7" w:tplc="E35CDC80">
      <w:numFmt w:val="bullet"/>
      <w:lvlText w:val="•"/>
      <w:lvlJc w:val="left"/>
      <w:pPr>
        <w:ind w:left="3471" w:hanging="181"/>
      </w:pPr>
      <w:rPr>
        <w:rFonts w:hint="default"/>
        <w:lang w:val="en-US" w:eastAsia="en-US" w:bidi="ar-SA"/>
      </w:rPr>
    </w:lvl>
    <w:lvl w:ilvl="8" w:tplc="C544406A">
      <w:numFmt w:val="bullet"/>
      <w:lvlText w:val="•"/>
      <w:lvlJc w:val="left"/>
      <w:pPr>
        <w:ind w:left="3924" w:hanging="1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6C7A"/>
    <w:rsid w:val="00036C7A"/>
    <w:rsid w:val="00232EA2"/>
    <w:rsid w:val="007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3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7"/>
      <w:ind w:left="160" w:right="141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88" w:right="38" w:hanging="250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3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7"/>
      <w:ind w:left="160" w:right="141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88" w:right="38" w:hanging="250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.oup.com/ajcp/article-lookup/doi/10.1093/ajcp/aqaa09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3633</Words>
  <Characters>20713</Characters>
  <Application>Microsoft Office Word</Application>
  <DocSecurity>0</DocSecurity>
  <Lines>172</Lines>
  <Paragraphs>48</Paragraphs>
  <ScaleCrop>false</ScaleCrop>
  <Company/>
  <LinksUpToDate>false</LinksUpToDate>
  <CharactersWithSpaces>24298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2022-05-10T15:53:00Z</dcterms:created>
  <dcterms:modified xsi:type="dcterms:W3CDTF">2022-05-11T06:53:00Z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2022-05-10T00:00:00Z</vt:filetime>
  </property>
</Properties>
</file>