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58" w:rsidRDefault="00EE3E58" w:rsidP="006B4DA7">
      <w:pPr>
        <w:pStyle w:val="BodyText"/>
        <w:tabs>
          <w:tab w:val="left" w:pos="142"/>
        </w:tabs>
        <w:spacing w:before="3"/>
        <w:rPr>
          <w:sz w:val="22"/>
        </w:rPr>
      </w:pPr>
    </w:p>
    <w:p w:rsidR="00EE3E58" w:rsidRDefault="00AF335D" w:rsidP="006B4DA7">
      <w:pPr>
        <w:pStyle w:val="Title"/>
        <w:tabs>
          <w:tab w:val="left" w:pos="142"/>
        </w:tabs>
        <w:spacing w:line="232" w:lineRule="auto"/>
      </w:pPr>
      <w:bookmarkStart w:id="0" w:name="Monitoring_biological_wastewater_treatme"/>
      <w:bookmarkEnd w:id="0"/>
      <w:r>
        <w:rPr>
          <w:w w:val="105"/>
        </w:rPr>
        <w:t>Monitoring</w:t>
      </w:r>
      <w:r>
        <w:rPr>
          <w:spacing w:val="41"/>
          <w:w w:val="105"/>
        </w:rPr>
        <w:t xml:space="preserve"> </w:t>
      </w:r>
      <w:r>
        <w:rPr>
          <w:w w:val="105"/>
        </w:rPr>
        <w:t>biological</w:t>
      </w:r>
      <w:r>
        <w:rPr>
          <w:spacing w:val="42"/>
          <w:w w:val="105"/>
        </w:rPr>
        <w:t xml:space="preserve"> </w:t>
      </w:r>
      <w:r>
        <w:rPr>
          <w:w w:val="105"/>
        </w:rPr>
        <w:t>wastewater</w:t>
      </w:r>
      <w:r>
        <w:rPr>
          <w:spacing w:val="43"/>
          <w:w w:val="105"/>
        </w:rPr>
        <w:t xml:space="preserve"> </w:t>
      </w:r>
      <w:r>
        <w:rPr>
          <w:w w:val="105"/>
        </w:rPr>
        <w:t>treatment</w:t>
      </w:r>
      <w:r>
        <w:rPr>
          <w:spacing w:val="42"/>
          <w:w w:val="105"/>
        </w:rPr>
        <w:t xml:space="preserve"> </w:t>
      </w:r>
      <w:r>
        <w:rPr>
          <w:w w:val="105"/>
        </w:rPr>
        <w:t>processes:</w:t>
      </w:r>
      <w:r>
        <w:rPr>
          <w:spacing w:val="-81"/>
          <w:w w:val="105"/>
        </w:rPr>
        <w:t xml:space="preserve"> </w:t>
      </w:r>
      <w:r>
        <w:rPr>
          <w:w w:val="105"/>
        </w:rPr>
        <w:t>recent</w:t>
      </w:r>
      <w:r>
        <w:rPr>
          <w:spacing w:val="26"/>
          <w:w w:val="105"/>
        </w:rPr>
        <w:t xml:space="preserve"> </w:t>
      </w:r>
      <w:r>
        <w:rPr>
          <w:w w:val="105"/>
        </w:rPr>
        <w:t>advances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spectroscopy</w:t>
      </w:r>
      <w:r>
        <w:rPr>
          <w:spacing w:val="26"/>
          <w:w w:val="105"/>
        </w:rPr>
        <w:t xml:space="preserve"> </w:t>
      </w:r>
      <w:r>
        <w:rPr>
          <w:w w:val="105"/>
        </w:rPr>
        <w:t>applications</w:t>
      </w:r>
    </w:p>
    <w:p w:rsidR="00EE3E58" w:rsidRDefault="00EE3E58" w:rsidP="006B4DA7">
      <w:pPr>
        <w:pStyle w:val="BodyText"/>
        <w:tabs>
          <w:tab w:val="left" w:pos="142"/>
        </w:tabs>
        <w:spacing w:before="6"/>
        <w:rPr>
          <w:sz w:val="25"/>
        </w:rPr>
      </w:pPr>
    </w:p>
    <w:p w:rsidR="00EE3E58" w:rsidRDefault="00AF335D" w:rsidP="006B4DA7">
      <w:pPr>
        <w:pStyle w:val="BodyText"/>
        <w:tabs>
          <w:tab w:val="left" w:pos="142"/>
          <w:tab w:val="left" w:pos="2138"/>
        </w:tabs>
        <w:ind w:left="155"/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1720075</wp:posOffset>
            </wp:positionH>
            <wp:positionV relativeFrom="paragraph">
              <wp:posOffset>71289</wp:posOffset>
            </wp:positionV>
            <wp:extent cx="108000" cy="1079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3"/>
        </w:rPr>
        <w:t>Danie</w:t>
      </w:r>
      <w:r>
        <w:rPr>
          <w:spacing w:val="1"/>
          <w:w w:val="103"/>
        </w:rPr>
        <w:t>l</w:t>
      </w:r>
      <w:r>
        <w:rPr>
          <w:w w:val="112"/>
        </w:rPr>
        <w:t>a</w:t>
      </w:r>
      <w:r>
        <w:rPr>
          <w:spacing w:val="15"/>
        </w:rPr>
        <w:t xml:space="preserve"> </w:t>
      </w:r>
      <w:r>
        <w:rPr>
          <w:w w:val="106"/>
        </w:rPr>
        <w:t>P.</w:t>
      </w:r>
      <w:r>
        <w:rPr>
          <w:spacing w:val="17"/>
        </w:rPr>
        <w:t xml:space="preserve"> </w:t>
      </w:r>
      <w:r>
        <w:rPr>
          <w:w w:val="105"/>
        </w:rPr>
        <w:t>Mesqu</w:t>
      </w:r>
      <w:r>
        <w:rPr>
          <w:spacing w:val="2"/>
          <w:w w:val="105"/>
        </w:rPr>
        <w:t>i</w:t>
      </w:r>
      <w:r>
        <w:rPr>
          <w:w w:val="114"/>
        </w:rPr>
        <w:t>ta</w:t>
      </w:r>
      <w:r>
        <w:tab/>
      </w:r>
      <w:r>
        <w:rPr>
          <w:w w:val="99"/>
          <w:position w:val="5"/>
          <w:sz w:val="21"/>
        </w:rPr>
        <w:t>.</w:t>
      </w:r>
      <w:r>
        <w:rPr>
          <w:spacing w:val="14"/>
          <w:position w:val="5"/>
          <w:sz w:val="21"/>
        </w:rPr>
        <w:t xml:space="preserve"> </w:t>
      </w:r>
      <w:r>
        <w:rPr>
          <w:w w:val="110"/>
        </w:rPr>
        <w:t>Cris</w:t>
      </w:r>
      <w:r>
        <w:rPr>
          <w:spacing w:val="1"/>
          <w:w w:val="110"/>
        </w:rPr>
        <w:t>t</w:t>
      </w:r>
      <w:r>
        <w:rPr>
          <w:w w:val="108"/>
        </w:rPr>
        <w:t>ina</w:t>
      </w:r>
      <w:r>
        <w:rPr>
          <w:spacing w:val="16"/>
        </w:rPr>
        <w:t xml:space="preserve"> </w:t>
      </w:r>
      <w:r>
        <w:rPr>
          <w:w w:val="106"/>
        </w:rPr>
        <w:t>Quintelas</w:t>
      </w:r>
      <w:r>
        <w:rPr>
          <w:spacing w:val="18"/>
        </w:rPr>
        <w:t xml:space="preserve"> </w:t>
      </w:r>
      <w:r>
        <w:rPr>
          <w:w w:val="99"/>
          <w:position w:val="5"/>
          <w:sz w:val="21"/>
        </w:rPr>
        <w:t>.</w:t>
      </w:r>
      <w:r>
        <w:rPr>
          <w:spacing w:val="14"/>
          <w:position w:val="5"/>
          <w:sz w:val="21"/>
        </w:rPr>
        <w:t xml:space="preserve"> </w:t>
      </w:r>
      <w:r>
        <w:rPr>
          <w:w w:val="99"/>
        </w:rPr>
        <w:t>A.</w:t>
      </w:r>
      <w:r>
        <w:rPr>
          <w:spacing w:val="16"/>
        </w:rPr>
        <w:t xml:space="preserve"> </w:t>
      </w:r>
      <w:r>
        <w:rPr>
          <w:w w:val="108"/>
        </w:rPr>
        <w:t>L</w:t>
      </w:r>
      <w:r>
        <w:rPr>
          <w:spacing w:val="-4"/>
          <w:w w:val="109"/>
        </w:rPr>
        <w:t>u</w:t>
      </w:r>
      <w:r>
        <w:rPr>
          <w:spacing w:val="-63"/>
          <w:w w:val="99"/>
        </w:rPr>
        <w:t>´</w:t>
      </w:r>
      <w:r>
        <w:t>ı</w:t>
      </w:r>
      <w:r>
        <w:rPr>
          <w:w w:val="98"/>
        </w:rPr>
        <w:t>s</w:t>
      </w:r>
      <w:r>
        <w:rPr>
          <w:spacing w:val="16"/>
        </w:rPr>
        <w:t xml:space="preserve"> </w:t>
      </w:r>
      <w:r>
        <w:rPr>
          <w:w w:val="103"/>
        </w:rPr>
        <w:t>A</w:t>
      </w:r>
      <w:r>
        <w:rPr>
          <w:spacing w:val="1"/>
          <w:w w:val="103"/>
        </w:rPr>
        <w:t>m</w:t>
      </w:r>
      <w:r>
        <w:rPr>
          <w:w w:val="114"/>
        </w:rPr>
        <w:t>aral</w:t>
      </w:r>
      <w:r>
        <w:rPr>
          <w:spacing w:val="17"/>
        </w:rPr>
        <w:t xml:space="preserve"> </w:t>
      </w:r>
      <w:r>
        <w:rPr>
          <w:w w:val="99"/>
          <w:position w:val="5"/>
          <w:sz w:val="21"/>
        </w:rPr>
        <w:t>.</w:t>
      </w:r>
      <w:r>
        <w:rPr>
          <w:spacing w:val="13"/>
          <w:position w:val="5"/>
          <w:sz w:val="21"/>
        </w:rPr>
        <w:t xml:space="preserve"> </w:t>
      </w:r>
      <w:r>
        <w:rPr>
          <w:w w:val="106"/>
        </w:rPr>
        <w:t>Eug</w:t>
      </w:r>
      <w:r>
        <w:rPr>
          <w:spacing w:val="-76"/>
        </w:rPr>
        <w:t>e</w:t>
      </w:r>
      <w:r>
        <w:rPr>
          <w:spacing w:val="10"/>
          <w:w w:val="99"/>
          <w:position w:val="1"/>
        </w:rPr>
        <w:t>´</w:t>
      </w:r>
      <w:r>
        <w:rPr>
          <w:w w:val="103"/>
        </w:rPr>
        <w:t>nio</w:t>
      </w:r>
      <w:r>
        <w:rPr>
          <w:spacing w:val="16"/>
        </w:rPr>
        <w:t xml:space="preserve"> </w:t>
      </w:r>
      <w:r>
        <w:rPr>
          <w:w w:val="105"/>
        </w:rPr>
        <w:t>C.</w:t>
      </w:r>
      <w:r>
        <w:rPr>
          <w:spacing w:val="16"/>
        </w:rPr>
        <w:t xml:space="preserve"> </w:t>
      </w:r>
      <w:r>
        <w:rPr>
          <w:w w:val="113"/>
        </w:rPr>
        <w:t>Ferr</w:t>
      </w:r>
      <w:r>
        <w:rPr>
          <w:spacing w:val="2"/>
          <w:w w:val="113"/>
        </w:rPr>
        <w:t>e</w:t>
      </w:r>
      <w:r>
        <w:rPr>
          <w:w w:val="115"/>
        </w:rPr>
        <w:t>ira</w:t>
      </w:r>
    </w:p>
    <w:p w:rsidR="00EE3E58" w:rsidRDefault="00EE3E58" w:rsidP="006B4DA7">
      <w:pPr>
        <w:pStyle w:val="BodyText"/>
        <w:tabs>
          <w:tab w:val="left" w:pos="142"/>
        </w:tabs>
        <w:rPr>
          <w:sz w:val="26"/>
        </w:rPr>
      </w:pPr>
    </w:p>
    <w:p w:rsidR="00EE3E58" w:rsidRDefault="00EE3E58" w:rsidP="006B4DA7">
      <w:pPr>
        <w:pStyle w:val="BodyText"/>
        <w:tabs>
          <w:tab w:val="left" w:pos="142"/>
        </w:tabs>
        <w:rPr>
          <w:sz w:val="26"/>
        </w:rPr>
      </w:pPr>
    </w:p>
    <w:p w:rsidR="00EE3E58" w:rsidRDefault="00EE3E58" w:rsidP="006B4DA7">
      <w:pPr>
        <w:pStyle w:val="BodyText"/>
        <w:tabs>
          <w:tab w:val="left" w:pos="142"/>
        </w:tabs>
        <w:rPr>
          <w:sz w:val="26"/>
        </w:rPr>
      </w:pPr>
    </w:p>
    <w:p w:rsidR="00EE3E58" w:rsidRDefault="00EE3E58" w:rsidP="006B4DA7">
      <w:pPr>
        <w:pStyle w:val="BodyText"/>
        <w:tabs>
          <w:tab w:val="left" w:pos="142"/>
        </w:tabs>
        <w:rPr>
          <w:sz w:val="26"/>
        </w:rPr>
      </w:pPr>
    </w:p>
    <w:p w:rsidR="00EE3E58" w:rsidRDefault="00EE3E58" w:rsidP="006B4DA7">
      <w:pPr>
        <w:pStyle w:val="BodyText"/>
        <w:tabs>
          <w:tab w:val="left" w:pos="142"/>
        </w:tabs>
        <w:rPr>
          <w:sz w:val="26"/>
        </w:rPr>
      </w:pPr>
    </w:p>
    <w:p w:rsidR="00EE3E58" w:rsidRDefault="00AF335D" w:rsidP="006B4DA7">
      <w:pPr>
        <w:tabs>
          <w:tab w:val="left" w:pos="142"/>
        </w:tabs>
        <w:spacing w:before="179"/>
        <w:ind w:left="155"/>
        <w:rPr>
          <w:sz w:val="17"/>
        </w:rPr>
      </w:pPr>
      <w:r>
        <w:rPr>
          <w:rFonts w:ascii="Comic Sans MS" w:hAnsi="Comic Sans MS"/>
          <w:sz w:val="17"/>
        </w:rPr>
        <w:t>©</w:t>
      </w:r>
      <w:r>
        <w:rPr>
          <w:rFonts w:ascii="Comic Sans MS" w:hAnsi="Comic Sans MS"/>
          <w:spacing w:val="3"/>
          <w:sz w:val="17"/>
        </w:rPr>
        <w:t xml:space="preserve"> </w:t>
      </w:r>
      <w:r>
        <w:rPr>
          <w:sz w:val="17"/>
        </w:rPr>
        <w:t>Springer</w:t>
      </w:r>
      <w:r>
        <w:rPr>
          <w:spacing w:val="12"/>
          <w:sz w:val="17"/>
        </w:rPr>
        <w:t xml:space="preserve"> </w:t>
      </w:r>
      <w:r>
        <w:rPr>
          <w:sz w:val="17"/>
        </w:rPr>
        <w:t>Science+Business</w:t>
      </w:r>
      <w:r>
        <w:rPr>
          <w:spacing w:val="13"/>
          <w:sz w:val="17"/>
        </w:rPr>
        <w:t xml:space="preserve"> </w:t>
      </w:r>
      <w:r>
        <w:rPr>
          <w:sz w:val="17"/>
        </w:rPr>
        <w:t>Media</w:t>
      </w:r>
      <w:r>
        <w:rPr>
          <w:spacing w:val="12"/>
          <w:sz w:val="17"/>
        </w:rPr>
        <w:t xml:space="preserve"> </w:t>
      </w:r>
      <w:r>
        <w:rPr>
          <w:sz w:val="17"/>
        </w:rPr>
        <w:t>B.V.</w:t>
      </w:r>
      <w:r>
        <w:rPr>
          <w:spacing w:val="11"/>
          <w:sz w:val="17"/>
        </w:rPr>
        <w:t xml:space="preserve"> </w:t>
      </w:r>
      <w:r>
        <w:rPr>
          <w:sz w:val="17"/>
        </w:rPr>
        <w:t>2017</w:t>
      </w:r>
    </w:p>
    <w:p w:rsidR="00EE3E58" w:rsidRDefault="00EE3E58" w:rsidP="006B4DA7">
      <w:pPr>
        <w:pStyle w:val="BodyText"/>
        <w:tabs>
          <w:tab w:val="left" w:pos="142"/>
        </w:tabs>
        <w:spacing w:before="1"/>
        <w:rPr>
          <w:sz w:val="24"/>
        </w:rPr>
      </w:pPr>
    </w:p>
    <w:p w:rsidR="00EE3E58" w:rsidRDefault="00EE3E58" w:rsidP="006B4DA7">
      <w:pPr>
        <w:tabs>
          <w:tab w:val="left" w:pos="142"/>
        </w:tabs>
        <w:rPr>
          <w:sz w:val="24"/>
        </w:rPr>
        <w:sectPr w:rsidR="00EE3E58" w:rsidSect="002007F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0950" w:h="14750"/>
          <w:pgMar w:top="820" w:right="780" w:bottom="1060" w:left="780" w:header="668" w:footer="863" w:gutter="0"/>
          <w:pgNumType w:start="1"/>
          <w:cols w:space="720"/>
        </w:sectPr>
      </w:pPr>
    </w:p>
    <w:p w:rsidR="00EE3E58" w:rsidRPr="00536C30" w:rsidRDefault="00AF335D" w:rsidP="00536C30">
      <w:pPr>
        <w:pStyle w:val="BodyText"/>
        <w:tabs>
          <w:tab w:val="left" w:pos="142"/>
        </w:tabs>
        <w:spacing w:before="70" w:line="259" w:lineRule="auto"/>
        <w:ind w:left="155" w:right="38"/>
        <w:jc w:val="both"/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595528</wp:posOffset>
            </wp:positionH>
            <wp:positionV relativeFrom="page">
              <wp:posOffset>8713361</wp:posOffset>
            </wp:positionV>
            <wp:extent cx="1465877" cy="98794"/>
            <wp:effectExtent l="0" t="0" r="0" b="0"/>
            <wp:wrapNone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877" cy="9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Abstract"/>
      <w:bookmarkEnd w:id="2"/>
      <w:r>
        <w:t>Abstract</w:t>
      </w:r>
      <w:r>
        <w:rPr>
          <w:spacing w:val="1"/>
        </w:rPr>
        <w:t xml:space="preserve"> </w:t>
      </w:r>
      <w:r>
        <w:t>Biological processes based on aerobic and</w:t>
      </w:r>
      <w:r>
        <w:rPr>
          <w:spacing w:val="1"/>
        </w:rPr>
        <w:t xml:space="preserve"> </w:t>
      </w:r>
      <w:r>
        <w:t>anaerobic</w:t>
      </w:r>
      <w:r>
        <w:rPr>
          <w:spacing w:val="-8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continuously</w:t>
      </w:r>
      <w:r>
        <w:rPr>
          <w:spacing w:val="-7"/>
        </w:rPr>
        <w:t xml:space="preserve"> </w:t>
      </w:r>
      <w:r>
        <w:t>devel-</w:t>
      </w:r>
      <w:r>
        <w:rPr>
          <w:spacing w:val="-48"/>
        </w:rPr>
        <w:t xml:space="preserve"> </w:t>
      </w:r>
      <w:r>
        <w:t>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wastewater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routinely employed to reduce the contaminants dis-</w:t>
      </w:r>
      <w:r>
        <w:rPr>
          <w:spacing w:val="1"/>
        </w:rPr>
        <w:t xml:space="preserve"> </w:t>
      </w:r>
      <w:r>
        <w:t>charge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methodologies commonly applied for monitoring key</w:t>
      </w:r>
      <w:r>
        <w:rPr>
          <w:spacing w:val="-47"/>
        </w:rPr>
        <w:t xml:space="preserve"> </w:t>
      </w:r>
      <w:r>
        <w:t>parameters are labor intensive, time-consuming and</w:t>
      </w:r>
      <w:r>
        <w:rPr>
          <w:spacing w:val="1"/>
        </w:rPr>
        <w:t xml:space="preserve"> </w:t>
      </w:r>
      <w:r>
        <w:t>just provide a snapshot of the process. Thus, spec-</w:t>
      </w:r>
      <w:r>
        <w:rPr>
          <w:spacing w:val="1"/>
        </w:rPr>
        <w:t xml:space="preserve"> </w:t>
      </w:r>
      <w:r>
        <w:t>troscopy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are,</w:t>
      </w:r>
      <w:r>
        <w:rPr>
          <w:spacing w:val="1"/>
        </w:rPr>
        <w:t xml:space="preserve"> </w:t>
      </w:r>
      <w:r>
        <w:t>nowadays,</w:t>
      </w:r>
      <w:r>
        <w:rPr>
          <w:spacing w:val="-11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rapid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alternative</w:t>
      </w:r>
      <w:r>
        <w:rPr>
          <w:spacing w:val="-48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lacking implementation in full-scale plants. In this</w:t>
      </w:r>
      <w:r>
        <w:rPr>
          <w:spacing w:val="1"/>
        </w:rPr>
        <w:t xml:space="preserve"> </w:t>
      </w:r>
      <w:r>
        <w:t>review, the application of spectroscopic techniques to</w:t>
      </w:r>
      <w:r>
        <w:rPr>
          <w:spacing w:val="-47"/>
        </w:rPr>
        <w:t xml:space="preserve"> </w:t>
      </w:r>
      <w:r>
        <w:t>aerobic and anaerobic systems is addressed focusing</w:t>
      </w:r>
      <w:r>
        <w:rPr>
          <w:spacing w:val="1"/>
        </w:rPr>
        <w:t xml:space="preserve"> </w:t>
      </w:r>
      <w:r>
        <w:t>on UV–Vis, infrared, and fluorescence spectroscopy.</w:t>
      </w:r>
      <w:r>
        <w:rPr>
          <w:spacing w:val="1"/>
        </w:rPr>
        <w:t xml:space="preserve"> </w:t>
      </w:r>
      <w:r>
        <w:t>Furthermore, chemometric techniques, valuable tools</w:t>
      </w:r>
      <w:r>
        <w:rPr>
          <w:spacing w:val="-47"/>
        </w:rPr>
        <w:t xml:space="preserve"> </w:t>
      </w:r>
      <w:r>
        <w:t>to extract the relevant data, are also referred. To that</w:t>
      </w:r>
      <w:r>
        <w:rPr>
          <w:spacing w:val="1"/>
        </w:rPr>
        <w:t xml:space="preserve"> </w:t>
      </w:r>
      <w:r>
        <w:t>effect,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aerobic</w:t>
      </w:r>
      <w:r>
        <w:rPr>
          <w:spacing w:val="-7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anaerobic</w:t>
      </w:r>
      <w:r>
        <w:rPr>
          <w:spacing w:val="-12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summarize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findings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have</w:t>
      </w:r>
      <w:r>
        <w:rPr>
          <w:spacing w:val="-48"/>
        </w:rPr>
        <w:t xml:space="preserve"> </w:t>
      </w:r>
      <w:r>
        <w:t>been</w:t>
      </w:r>
      <w:r>
        <w:rPr>
          <w:spacing w:val="36"/>
        </w:rPr>
        <w:t xml:space="preserve"> </w:t>
      </w:r>
      <w:r>
        <w:t>obtained</w:t>
      </w:r>
      <w:r>
        <w:rPr>
          <w:spacing w:val="37"/>
        </w:rPr>
        <w:t xml:space="preserve"> </w:t>
      </w:r>
      <w:r>
        <w:t>since</w:t>
      </w:r>
      <w:r>
        <w:rPr>
          <w:spacing w:val="38"/>
        </w:rPr>
        <w:t xml:space="preserve"> </w:t>
      </w:r>
      <w:r>
        <w:t>2000.</w:t>
      </w:r>
      <w:r>
        <w:rPr>
          <w:spacing w:val="36"/>
        </w:rPr>
        <w:t xml:space="preserve"> </w:t>
      </w:r>
      <w:r>
        <w:t>Future</w:t>
      </w:r>
      <w:r>
        <w:rPr>
          <w:spacing w:val="37"/>
        </w:rPr>
        <w:t xml:space="preserve"> </w:t>
      </w:r>
      <w:r>
        <w:t>prospects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 w:rsidR="00053812">
        <w:pict>
          <v:rect id="_x0000_s1104" style="position:absolute;left:0;text-align:left;margin-left:46.75pt;margin-top:9.15pt;width:215.45pt;height:.5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EE3E58" w:rsidRDefault="00AF335D" w:rsidP="006B4DA7">
      <w:pPr>
        <w:pStyle w:val="BodyText"/>
        <w:tabs>
          <w:tab w:val="left" w:pos="142"/>
        </w:tabs>
        <w:spacing w:before="70" w:line="259" w:lineRule="auto"/>
        <w:ind w:left="155"/>
      </w:pPr>
      <w:r>
        <w:br w:type="column"/>
      </w:r>
      <w:r>
        <w:lastRenderedPageBreak/>
        <w:t>application of spectroscopic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in biological</w:t>
      </w:r>
      <w:r>
        <w:rPr>
          <w:spacing w:val="-47"/>
        </w:rPr>
        <w:t xml:space="preserve"> </w:t>
      </w:r>
      <w:r>
        <w:t>wastewater</w:t>
      </w:r>
      <w:r>
        <w:rPr>
          <w:spacing w:val="3"/>
        </w:rPr>
        <w:t xml:space="preserve"> </w:t>
      </w:r>
      <w:r>
        <w:t>treatment</w:t>
      </w:r>
      <w:r>
        <w:rPr>
          <w:spacing w:val="4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further</w:t>
      </w:r>
      <w:r>
        <w:rPr>
          <w:spacing w:val="4"/>
        </w:rPr>
        <w:t xml:space="preserve"> </w:t>
      </w:r>
      <w:r>
        <w:t>discussed.</w:t>
      </w:r>
    </w:p>
    <w:p w:rsidR="00EE3E58" w:rsidRDefault="00EE3E58" w:rsidP="006B4DA7">
      <w:pPr>
        <w:pStyle w:val="BodyText"/>
        <w:tabs>
          <w:tab w:val="left" w:pos="142"/>
        </w:tabs>
        <w:spacing w:before="9"/>
        <w:rPr>
          <w:sz w:val="21"/>
        </w:rPr>
      </w:pPr>
    </w:p>
    <w:p w:rsidR="00EE3E58" w:rsidRDefault="00AF335D" w:rsidP="006B4DA7">
      <w:pPr>
        <w:pStyle w:val="BodyText"/>
        <w:tabs>
          <w:tab w:val="left" w:pos="142"/>
        </w:tabs>
        <w:spacing w:line="259" w:lineRule="auto"/>
        <w:ind w:left="155" w:right="405"/>
      </w:pPr>
      <w:r>
        <w:t>Keywords</w:t>
      </w:r>
      <w:r>
        <w:rPr>
          <w:spacing w:val="1"/>
        </w:rPr>
        <w:t xml:space="preserve"> </w:t>
      </w:r>
      <w:r>
        <w:t xml:space="preserve">Wastewater treatment </w:t>
      </w:r>
      <w:r>
        <w:rPr>
          <w:rFonts w:ascii="Microsoft Sans Serif" w:hAnsi="Microsoft Sans Serif"/>
        </w:rPr>
        <w:t xml:space="preserve">· </w:t>
      </w:r>
      <w:r>
        <w:t>Ultraviolet–</w:t>
      </w:r>
      <w:r>
        <w:rPr>
          <w:spacing w:val="-47"/>
        </w:rPr>
        <w:t xml:space="preserve"> </w:t>
      </w:r>
      <w:r>
        <w:t>visible</w:t>
      </w:r>
      <w:r>
        <w:rPr>
          <w:spacing w:val="6"/>
        </w:rPr>
        <w:t xml:space="preserve"> </w:t>
      </w:r>
      <w:r>
        <w:t>spectroscopy</w:t>
      </w:r>
      <w:r>
        <w:rPr>
          <w:spacing w:val="6"/>
        </w:rPr>
        <w:t xml:space="preserve"> </w:t>
      </w:r>
      <w:r>
        <w:rPr>
          <w:rFonts w:ascii="Microsoft Sans Serif" w:hAnsi="Microsoft Sans Serif"/>
        </w:rPr>
        <w:t>·</w:t>
      </w:r>
      <w:r>
        <w:rPr>
          <w:rFonts w:ascii="Microsoft Sans Serif" w:hAnsi="Microsoft Sans Serif"/>
          <w:spacing w:val="2"/>
        </w:rPr>
        <w:t xml:space="preserve"> </w:t>
      </w:r>
      <w:r>
        <w:t>Infrared</w:t>
      </w:r>
      <w:r>
        <w:rPr>
          <w:spacing w:val="5"/>
        </w:rPr>
        <w:t xml:space="preserve"> </w:t>
      </w:r>
      <w:r>
        <w:t>spectroscopy</w:t>
      </w:r>
      <w:r>
        <w:rPr>
          <w:spacing w:val="5"/>
        </w:rPr>
        <w:t xml:space="preserve"> </w:t>
      </w:r>
      <w:r>
        <w:rPr>
          <w:rFonts w:ascii="Microsoft Sans Serif" w:hAnsi="Microsoft Sans Serif"/>
        </w:rPr>
        <w:t>·</w:t>
      </w:r>
      <w:r>
        <w:rPr>
          <w:rFonts w:ascii="Microsoft Sans Serif" w:hAnsi="Microsoft Sans Serif"/>
          <w:spacing w:val="1"/>
        </w:rPr>
        <w:t xml:space="preserve"> </w:t>
      </w:r>
      <w:r>
        <w:t>Fluorescence</w:t>
      </w:r>
      <w:r>
        <w:rPr>
          <w:spacing w:val="6"/>
        </w:rPr>
        <w:t xml:space="preserve"> </w:t>
      </w:r>
      <w:r>
        <w:t>spectroscopy</w:t>
      </w:r>
    </w:p>
    <w:p w:rsidR="00EE3E58" w:rsidRDefault="00EE3E58" w:rsidP="006B4DA7">
      <w:pPr>
        <w:pStyle w:val="BodyText"/>
        <w:tabs>
          <w:tab w:val="left" w:pos="142"/>
        </w:tabs>
      </w:pPr>
    </w:p>
    <w:p w:rsidR="00EE3E58" w:rsidRDefault="00AF335D" w:rsidP="006B4DA7">
      <w:pPr>
        <w:pStyle w:val="BodyText"/>
        <w:tabs>
          <w:tab w:val="left" w:pos="142"/>
        </w:tabs>
        <w:spacing w:before="143"/>
        <w:ind w:left="155"/>
      </w:pPr>
      <w:r>
        <w:rPr>
          <w:w w:val="105"/>
        </w:rPr>
        <w:t>Abbreviations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20" w:line="259" w:lineRule="auto"/>
        <w:ind w:left="1299" w:right="179"/>
      </w:pPr>
      <w:r>
        <w:t>3D-EEM</w:t>
      </w:r>
      <w:r>
        <w:tab/>
        <w:t>Three-dimensional excitation-emission</w:t>
      </w:r>
      <w:r>
        <w:rPr>
          <w:spacing w:val="-47"/>
        </w:rPr>
        <w:t xml:space="preserve"> </w:t>
      </w:r>
      <w:r>
        <w:t>matrix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"/>
        <w:ind w:left="155"/>
      </w:pPr>
      <w:r>
        <w:t>AD</w:t>
      </w:r>
      <w:r>
        <w:tab/>
        <w:t>Anaerobic</w:t>
      </w:r>
      <w:r>
        <w:rPr>
          <w:spacing w:val="4"/>
        </w:rPr>
        <w:t xml:space="preserve"> </w:t>
      </w:r>
      <w:r>
        <w:t>digestion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/>
        <w:ind w:left="155"/>
      </w:pPr>
      <w:r>
        <w:t>AGS</w:t>
      </w:r>
      <w:r>
        <w:tab/>
        <w:t>Aerobic</w:t>
      </w:r>
      <w:r>
        <w:rPr>
          <w:spacing w:val="5"/>
        </w:rPr>
        <w:t xml:space="preserve"> </w:t>
      </w:r>
      <w:r>
        <w:t>granular</w:t>
      </w:r>
      <w:r>
        <w:rPr>
          <w:spacing w:val="6"/>
        </w:rPr>
        <w:t xml:space="preserve"> </w:t>
      </w:r>
      <w:r>
        <w:t>sludge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20" w:line="259" w:lineRule="auto"/>
        <w:ind w:left="155" w:right="636"/>
      </w:pPr>
      <w:r>
        <w:t>ALE</w:t>
      </w:r>
      <w:r>
        <w:tab/>
        <w:t>Alginate-like exopolysaccharides</w:t>
      </w:r>
      <w:r>
        <w:rPr>
          <w:spacing w:val="-47"/>
        </w:rPr>
        <w:t xml:space="preserve"> </w:t>
      </w:r>
      <w:r>
        <w:t>AMPTS</w:t>
      </w:r>
      <w:r>
        <w:tab/>
        <w:t>Automatic</w:t>
      </w:r>
      <w:r>
        <w:rPr>
          <w:spacing w:val="6"/>
        </w:rPr>
        <w:t xml:space="preserve"> </w:t>
      </w:r>
      <w:r>
        <w:t>methane</w:t>
      </w:r>
      <w:r>
        <w:rPr>
          <w:spacing w:val="7"/>
        </w:rPr>
        <w:t xml:space="preserve"> </w:t>
      </w:r>
      <w:r>
        <w:t>potential</w:t>
      </w:r>
      <w:r>
        <w:rPr>
          <w:spacing w:val="9"/>
        </w:rPr>
        <w:t xml:space="preserve"> </w:t>
      </w:r>
      <w:r>
        <w:t>test</w:t>
      </w:r>
    </w:p>
    <w:p w:rsidR="00EE3E58" w:rsidRDefault="00AF335D" w:rsidP="006B4DA7">
      <w:pPr>
        <w:pStyle w:val="BodyText"/>
        <w:tabs>
          <w:tab w:val="left" w:pos="142"/>
        </w:tabs>
        <w:spacing w:before="1"/>
        <w:ind w:left="1299"/>
      </w:pPr>
      <w:r>
        <w:t>system</w:t>
      </w:r>
      <w:r>
        <w:rPr>
          <w:spacing w:val="5"/>
        </w:rPr>
        <w:t xml:space="preserve"> </w:t>
      </w:r>
      <w:r>
        <w:t>II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/>
        <w:ind w:left="155"/>
      </w:pPr>
      <w:r>
        <w:t>AnDMBR</w:t>
      </w:r>
      <w:r>
        <w:tab/>
        <w:t>Anaerobic</w:t>
      </w:r>
      <w:r>
        <w:rPr>
          <w:spacing w:val="5"/>
        </w:rPr>
        <w:t xml:space="preserve"> </w:t>
      </w:r>
      <w:r>
        <w:t>dynamic</w:t>
      </w:r>
      <w:r>
        <w:rPr>
          <w:spacing w:val="7"/>
        </w:rPr>
        <w:t xml:space="preserve"> </w:t>
      </w:r>
      <w:r>
        <w:t>membrane</w:t>
      </w:r>
    </w:p>
    <w:p w:rsidR="00EE3E58" w:rsidRDefault="00AF335D" w:rsidP="006B4DA7">
      <w:pPr>
        <w:pStyle w:val="BodyText"/>
        <w:tabs>
          <w:tab w:val="left" w:pos="142"/>
        </w:tabs>
        <w:spacing w:before="18"/>
        <w:ind w:left="1299"/>
      </w:pPr>
      <w:r>
        <w:t>bioreactor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20"/>
        <w:ind w:left="155"/>
      </w:pPr>
      <w:r>
        <w:t>ANN</w:t>
      </w:r>
      <w:r>
        <w:tab/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/>
        <w:ind w:left="155"/>
      </w:pPr>
      <w:r>
        <w:t>BA</w:t>
      </w:r>
      <w:r>
        <w:tab/>
        <w:t>Bicarbonate</w:t>
      </w:r>
      <w:r>
        <w:rPr>
          <w:spacing w:val="8"/>
        </w:rPr>
        <w:t xml:space="preserve"> </w:t>
      </w:r>
      <w:r>
        <w:t>alkalinity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 w:line="261" w:lineRule="auto"/>
        <w:ind w:left="155" w:right="808"/>
      </w:pPr>
      <w:r>
        <w:t>BMP</w:t>
      </w:r>
      <w:r>
        <w:tab/>
        <w:t>Biochemical</w:t>
      </w:r>
      <w:r>
        <w:rPr>
          <w:spacing w:val="3"/>
        </w:rPr>
        <w:t xml:space="preserve"> </w:t>
      </w:r>
      <w:r>
        <w:t>methane</w:t>
      </w:r>
      <w:r>
        <w:rPr>
          <w:spacing w:val="3"/>
        </w:rPr>
        <w:t xml:space="preserve"> </w:t>
      </w:r>
      <w:r>
        <w:t>potential</w:t>
      </w:r>
      <w:r>
        <w:rPr>
          <w:spacing w:val="-47"/>
        </w:rPr>
        <w:t xml:space="preserve"> </w:t>
      </w:r>
      <w:r>
        <w:t>BOD</w:t>
      </w:r>
      <w:r>
        <w:rPr>
          <w:vertAlign w:val="subscript"/>
        </w:rPr>
        <w:t>5</w:t>
      </w:r>
      <w:r>
        <w:tab/>
        <w:t>Biochemical</w:t>
      </w:r>
      <w:r>
        <w:rPr>
          <w:spacing w:val="6"/>
        </w:rPr>
        <w:t xml:space="preserve"> </w:t>
      </w:r>
      <w:r>
        <w:t>oxygen</w:t>
      </w:r>
      <w:r>
        <w:rPr>
          <w:spacing w:val="6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CA</w:t>
      </w:r>
      <w:r>
        <w:tab/>
        <w:t>Cluster</w:t>
      </w:r>
      <w:r>
        <w:rPr>
          <w:spacing w:val="6"/>
        </w:rPr>
        <w:t xml:space="preserve"> </w:t>
      </w:r>
      <w:r>
        <w:t>analysis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line="259" w:lineRule="auto"/>
        <w:ind w:left="155" w:right="835"/>
        <w:jc w:val="both"/>
      </w:pPr>
      <w:r>
        <w:t>CAS</w:t>
      </w:r>
      <w:r>
        <w:tab/>
        <w:t>Conventional activated sludge</w:t>
      </w:r>
      <w:r>
        <w:rPr>
          <w:spacing w:val="1"/>
        </w:rPr>
        <w:t xml:space="preserve"> </w:t>
      </w:r>
      <w:r>
        <w:t>CNOM</w:t>
      </w:r>
      <w:r>
        <w:tab/>
        <w:t>Colored natural organic matter</w:t>
      </w:r>
      <w:r>
        <w:rPr>
          <w:spacing w:val="-47"/>
        </w:rPr>
        <w:t xml:space="preserve"> </w:t>
      </w:r>
      <w:r>
        <w:t>COD</w:t>
      </w:r>
      <w:r>
        <w:tab/>
        <w:t>Chemical</w:t>
      </w:r>
      <w:r>
        <w:rPr>
          <w:spacing w:val="6"/>
        </w:rPr>
        <w:t xml:space="preserve"> </w:t>
      </w:r>
      <w:r>
        <w:t>oxygen</w:t>
      </w:r>
      <w:r>
        <w:rPr>
          <w:spacing w:val="6"/>
        </w:rPr>
        <w:t xml:space="preserve"> </w:t>
      </w:r>
      <w:r>
        <w:t>demand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line="259" w:lineRule="auto"/>
        <w:ind w:left="155" w:right="405"/>
      </w:pPr>
      <w:r>
        <w:t>DCOD</w:t>
      </w:r>
      <w:r>
        <w:tab/>
        <w:t>Dissolved</w:t>
      </w:r>
      <w:r>
        <w:rPr>
          <w:spacing w:val="2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oxygen</w:t>
      </w:r>
      <w:r>
        <w:rPr>
          <w:spacing w:val="1"/>
        </w:rPr>
        <w:t xml:space="preserve"> </w:t>
      </w:r>
      <w:r>
        <w:t>demand</w:t>
      </w:r>
      <w:r>
        <w:rPr>
          <w:spacing w:val="-47"/>
        </w:rPr>
        <w:t xml:space="preserve"> </w:t>
      </w:r>
      <w:r>
        <w:t>DM</w:t>
      </w:r>
      <w:r>
        <w:tab/>
        <w:t>Dry</w:t>
      </w:r>
      <w:r>
        <w:rPr>
          <w:spacing w:val="6"/>
        </w:rPr>
        <w:t xml:space="preserve"> </w:t>
      </w:r>
      <w:r>
        <w:t>matter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ind w:left="155"/>
      </w:pPr>
      <w:r>
        <w:t>DOC</w:t>
      </w:r>
      <w:r>
        <w:tab/>
        <w:t>Dissolved</w:t>
      </w:r>
      <w:r>
        <w:rPr>
          <w:spacing w:val="5"/>
        </w:rPr>
        <w:t xml:space="preserve"> </w:t>
      </w:r>
      <w:r>
        <w:t>organic</w:t>
      </w:r>
      <w:r>
        <w:rPr>
          <w:spacing w:val="4"/>
        </w:rPr>
        <w:t xml:space="preserve"> </w:t>
      </w:r>
      <w:r>
        <w:t>carbon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7"/>
        <w:ind w:left="155"/>
      </w:pPr>
      <w:r>
        <w:t>DOM</w:t>
      </w:r>
      <w:r>
        <w:tab/>
        <w:t>Dissolved</w:t>
      </w:r>
      <w:r>
        <w:rPr>
          <w:spacing w:val="6"/>
        </w:rPr>
        <w:t xml:space="preserve"> </w:t>
      </w:r>
      <w:r>
        <w:t>organic</w:t>
      </w:r>
      <w:r>
        <w:rPr>
          <w:spacing w:val="5"/>
        </w:rPr>
        <w:t xml:space="preserve"> </w:t>
      </w:r>
      <w:r>
        <w:t>matter</w:t>
      </w:r>
    </w:p>
    <w:p w:rsidR="00EE3E58" w:rsidRDefault="00EE3E58" w:rsidP="006B4DA7">
      <w:pPr>
        <w:tabs>
          <w:tab w:val="left" w:pos="142"/>
        </w:tabs>
        <w:sectPr w:rsidR="00EE3E58" w:rsidSect="002007F2">
          <w:type w:val="continuous"/>
          <w:pgSz w:w="10950" w:h="14750"/>
          <w:pgMar w:top="820" w:right="780" w:bottom="1060" w:left="780" w:header="720" w:footer="720" w:gutter="0"/>
          <w:cols w:space="720"/>
        </w:sectPr>
      </w:pPr>
    </w:p>
    <w:p w:rsidR="00EE3E58" w:rsidRDefault="00EE3E58" w:rsidP="006B4DA7">
      <w:pPr>
        <w:pStyle w:val="BodyText"/>
        <w:tabs>
          <w:tab w:val="left" w:pos="142"/>
        </w:tabs>
        <w:spacing w:before="4"/>
        <w:rPr>
          <w:sz w:val="25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"/>
        <w:gridCol w:w="3468"/>
        <w:gridCol w:w="1326"/>
        <w:gridCol w:w="2563"/>
      </w:tblGrid>
      <w:tr w:rsidR="00EE3E58">
        <w:trPr>
          <w:trHeight w:val="223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198" w:lineRule="exact"/>
              <w:ind w:left="50"/>
              <w:rPr>
                <w:sz w:val="20"/>
              </w:rPr>
            </w:pPr>
            <w:r>
              <w:rPr>
                <w:sz w:val="20"/>
              </w:rPr>
              <w:t>EBPR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198" w:lineRule="exact"/>
              <w:ind w:left="251"/>
              <w:rPr>
                <w:sz w:val="20"/>
              </w:rPr>
            </w:pPr>
            <w:r>
              <w:rPr>
                <w:sz w:val="20"/>
              </w:rPr>
              <w:t>Enhanced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biological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phosphorus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198" w:lineRule="exact"/>
              <w:ind w:left="401"/>
              <w:rPr>
                <w:sz w:val="20"/>
              </w:rPr>
            </w:pPr>
            <w:r>
              <w:rPr>
                <w:sz w:val="20"/>
              </w:rPr>
              <w:t>SVM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198" w:lineRule="exact"/>
              <w:ind w:left="219"/>
              <w:rPr>
                <w:sz w:val="20"/>
              </w:rPr>
            </w:pPr>
            <w:r>
              <w:rPr>
                <w:sz w:val="20"/>
              </w:rPr>
              <w:t>Support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vector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EE3E58" w:rsidP="006B4DA7">
            <w:pPr>
              <w:pStyle w:val="TableParagraph"/>
              <w:tabs>
                <w:tab w:val="left" w:pos="142"/>
              </w:tabs>
              <w:rPr>
                <w:sz w:val="18"/>
              </w:rPr>
            </w:pP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removal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SW-NIR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Short-wave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near-infrared</w:t>
            </w:r>
          </w:p>
        </w:tc>
      </w:tr>
      <w:tr w:rsidR="00EE3E58">
        <w:trPr>
          <w:trHeight w:val="249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EDAN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i/>
                <w:sz w:val="20"/>
              </w:rPr>
              <w:t>N</w:t>
            </w:r>
            <w:r>
              <w:rPr>
                <w:sz w:val="20"/>
              </w:rPr>
              <w:t>-(1-naphthyl)ethylenediamine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SWR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Step-wise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EDTA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Ethylenediamine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tetraacetic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acid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EEM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Excitation-emission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matrix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TIC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inorganic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</w:p>
        </w:tc>
      </w:tr>
      <w:tr w:rsidR="00EE3E58">
        <w:trPr>
          <w:trHeight w:val="249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EPS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Extracellular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polymeric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substances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TKN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Kjeldahl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nitrogen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Ex/Em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Excitation/emission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TOC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organic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FIA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Flow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injection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TS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solids</w:t>
            </w:r>
          </w:p>
        </w:tc>
      </w:tr>
      <w:tr w:rsidR="00EE3E58">
        <w:trPr>
          <w:trHeight w:val="249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FIR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Far-infrared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TSS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suspended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solids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FLC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Fluorescence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UV–Vis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Ultraviolet-visible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FRI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Fluorescence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integration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VNIR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Visible-near-infrared</w:t>
            </w:r>
          </w:p>
        </w:tc>
      </w:tr>
      <w:tr w:rsidR="00EE3E58">
        <w:trPr>
          <w:trHeight w:val="249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FT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Fourier-transform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VSS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Volatile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suspended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solids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FTIR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Fourier-transform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infrared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WAS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Waste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activated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sludge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FT-NIR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Fourier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transform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near-infrared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WWT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Wastewater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treatment</w:t>
            </w:r>
          </w:p>
        </w:tc>
      </w:tr>
      <w:tr w:rsidR="00EE3E58">
        <w:trPr>
          <w:trHeight w:val="249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GC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chromatography</w:t>
            </w:r>
          </w:p>
        </w:tc>
        <w:tc>
          <w:tcPr>
            <w:tcW w:w="1326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401"/>
              <w:rPr>
                <w:sz w:val="20"/>
              </w:rPr>
            </w:pPr>
            <w:r>
              <w:rPr>
                <w:sz w:val="20"/>
              </w:rPr>
              <w:t>WWTPs</w:t>
            </w:r>
          </w:p>
        </w:tc>
        <w:tc>
          <w:tcPr>
            <w:tcW w:w="256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19"/>
              <w:rPr>
                <w:sz w:val="20"/>
              </w:rPr>
            </w:pPr>
            <w:r>
              <w:rPr>
                <w:sz w:val="20"/>
              </w:rPr>
              <w:t>Wastewater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treatment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plants</w:t>
            </w: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GC-MS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chromatography-mass</w:t>
            </w:r>
          </w:p>
        </w:tc>
        <w:tc>
          <w:tcPr>
            <w:tcW w:w="1326" w:type="dxa"/>
          </w:tcPr>
          <w:p w:rsidR="00EE3E58" w:rsidRDefault="00EE3E58" w:rsidP="006B4DA7">
            <w:pPr>
              <w:pStyle w:val="TableParagraph"/>
              <w:tabs>
                <w:tab w:val="left" w:pos="142"/>
              </w:tabs>
              <w:rPr>
                <w:sz w:val="18"/>
              </w:rPr>
            </w:pPr>
          </w:p>
        </w:tc>
        <w:tc>
          <w:tcPr>
            <w:tcW w:w="2563" w:type="dxa"/>
          </w:tcPr>
          <w:p w:rsidR="00EE3E58" w:rsidRDefault="00EE3E58" w:rsidP="006B4DA7">
            <w:pPr>
              <w:pStyle w:val="TableParagraph"/>
              <w:tabs>
                <w:tab w:val="left" w:pos="142"/>
              </w:tabs>
              <w:rPr>
                <w:sz w:val="18"/>
              </w:rPr>
            </w:pPr>
          </w:p>
        </w:tc>
      </w:tr>
      <w:tr w:rsidR="00EE3E58">
        <w:trPr>
          <w:trHeight w:val="248"/>
        </w:trPr>
        <w:tc>
          <w:tcPr>
            <w:tcW w:w="943" w:type="dxa"/>
          </w:tcPr>
          <w:p w:rsidR="00EE3E58" w:rsidRDefault="00EE3E58" w:rsidP="006B4DA7">
            <w:pPr>
              <w:pStyle w:val="TableParagraph"/>
              <w:tabs>
                <w:tab w:val="left" w:pos="142"/>
              </w:tabs>
              <w:rPr>
                <w:sz w:val="18"/>
              </w:rPr>
            </w:pP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23" w:lineRule="exact"/>
              <w:ind w:left="251"/>
              <w:rPr>
                <w:sz w:val="20"/>
              </w:rPr>
            </w:pPr>
            <w:bookmarkStart w:id="3" w:name="Introduction"/>
            <w:bookmarkEnd w:id="3"/>
            <w:r>
              <w:rPr>
                <w:sz w:val="20"/>
              </w:rPr>
              <w:t>spectrometry</w:t>
            </w:r>
          </w:p>
        </w:tc>
        <w:tc>
          <w:tcPr>
            <w:tcW w:w="1326" w:type="dxa"/>
          </w:tcPr>
          <w:p w:rsidR="00EE3E58" w:rsidRDefault="00EE3E58" w:rsidP="006B4DA7">
            <w:pPr>
              <w:pStyle w:val="TableParagraph"/>
              <w:tabs>
                <w:tab w:val="left" w:pos="142"/>
              </w:tabs>
              <w:rPr>
                <w:sz w:val="18"/>
              </w:rPr>
            </w:pPr>
          </w:p>
        </w:tc>
        <w:tc>
          <w:tcPr>
            <w:tcW w:w="2563" w:type="dxa"/>
          </w:tcPr>
          <w:p w:rsidR="00EE3E58" w:rsidRDefault="00EE3E58" w:rsidP="006B4DA7">
            <w:pPr>
              <w:pStyle w:val="TableParagraph"/>
              <w:tabs>
                <w:tab w:val="left" w:pos="142"/>
              </w:tabs>
              <w:rPr>
                <w:sz w:val="18"/>
              </w:rPr>
            </w:pPr>
          </w:p>
        </w:tc>
      </w:tr>
      <w:tr w:rsidR="00EE3E58">
        <w:trPr>
          <w:trHeight w:val="224"/>
        </w:trPr>
        <w:tc>
          <w:tcPr>
            <w:tcW w:w="943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GDA</w:t>
            </w:r>
          </w:p>
        </w:tc>
        <w:tc>
          <w:tcPr>
            <w:tcW w:w="3468" w:type="dxa"/>
          </w:tcPr>
          <w:p w:rsidR="00EE3E58" w:rsidRDefault="00AF335D" w:rsidP="006B4DA7">
            <w:pPr>
              <w:pStyle w:val="TableParagraph"/>
              <w:tabs>
                <w:tab w:val="left" w:pos="142"/>
              </w:tabs>
              <w:spacing w:line="204" w:lineRule="exact"/>
              <w:ind w:left="251"/>
              <w:rPr>
                <w:sz w:val="20"/>
              </w:rPr>
            </w:pPr>
            <w:r>
              <w:rPr>
                <w:sz w:val="20"/>
              </w:rPr>
              <w:t>Generalized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discriminant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326" w:type="dxa"/>
          </w:tcPr>
          <w:p w:rsidR="00EE3E58" w:rsidRDefault="00EE3E58" w:rsidP="006B4DA7">
            <w:pPr>
              <w:pStyle w:val="TableParagraph"/>
              <w:tabs>
                <w:tab w:val="left" w:pos="142"/>
              </w:tabs>
              <w:rPr>
                <w:sz w:val="16"/>
              </w:rPr>
            </w:pPr>
          </w:p>
        </w:tc>
        <w:tc>
          <w:tcPr>
            <w:tcW w:w="2563" w:type="dxa"/>
          </w:tcPr>
          <w:p w:rsidR="00EE3E58" w:rsidRDefault="00EE3E58" w:rsidP="006B4DA7">
            <w:pPr>
              <w:pStyle w:val="TableParagraph"/>
              <w:tabs>
                <w:tab w:val="left" w:pos="142"/>
              </w:tabs>
              <w:rPr>
                <w:sz w:val="16"/>
              </w:rPr>
            </w:pPr>
          </w:p>
        </w:tc>
      </w:tr>
    </w:tbl>
    <w:p w:rsidR="00EE3E58" w:rsidRDefault="00EE3E58" w:rsidP="006B4DA7">
      <w:pPr>
        <w:tabs>
          <w:tab w:val="left" w:pos="142"/>
        </w:tabs>
        <w:rPr>
          <w:sz w:val="16"/>
        </w:rPr>
        <w:sectPr w:rsidR="00EE3E58" w:rsidSect="002007F2">
          <w:pgSz w:w="10950" w:h="14750"/>
          <w:pgMar w:top="920" w:right="780" w:bottom="1060" w:left="780" w:header="638" w:footer="863" w:gutter="0"/>
          <w:cols w:space="720"/>
        </w:sectPr>
      </w:pP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8"/>
        <w:ind w:left="155"/>
      </w:pPr>
      <w:r>
        <w:lastRenderedPageBreak/>
        <w:t>H</w:t>
      </w:r>
      <w:r>
        <w:rPr>
          <w:vertAlign w:val="subscript"/>
        </w:rPr>
        <w:t>2</w:t>
      </w:r>
      <w:r>
        <w:t>S</w:t>
      </w:r>
      <w:r>
        <w:tab/>
        <w:t>Hydrogen</w:t>
      </w:r>
      <w:r>
        <w:rPr>
          <w:spacing w:val="-1"/>
        </w:rPr>
        <w:t xml:space="preserve"> </w:t>
      </w:r>
      <w:r>
        <w:t>sulfide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5"/>
        <w:ind w:left="155"/>
      </w:pPr>
      <w:r>
        <w:rPr>
          <w:w w:val="98"/>
        </w:rPr>
        <w:t>HS</w:t>
      </w:r>
      <w:r>
        <w:rPr>
          <w:rFonts w:ascii="SimSun"/>
          <w:w w:val="238"/>
          <w:vertAlign w:val="superscript"/>
        </w:rPr>
        <w:t>-</w:t>
      </w:r>
      <w:r>
        <w:rPr>
          <w:rFonts w:ascii="SimSun"/>
        </w:rPr>
        <w:tab/>
      </w:r>
      <w:r>
        <w:rPr>
          <w:w w:val="98"/>
        </w:rPr>
        <w:t>Bisulfide</w:t>
      </w:r>
      <w:r>
        <w:rPr>
          <w:spacing w:val="6"/>
        </w:rPr>
        <w:t xml:space="preserve"> </w:t>
      </w:r>
      <w:r>
        <w:rPr>
          <w:w w:val="99"/>
        </w:rPr>
        <w:t>ion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7"/>
        <w:ind w:left="155"/>
      </w:pPr>
      <w:r>
        <w:t>IR</w:t>
      </w:r>
      <w:r>
        <w:tab/>
        <w:t>Infrared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 w:line="259" w:lineRule="auto"/>
        <w:ind w:left="155" w:right="793"/>
      </w:pPr>
      <w:r>
        <w:t>KPLS</w:t>
      </w:r>
      <w:r>
        <w:tab/>
        <w:t>Kernel</w:t>
      </w:r>
      <w:r>
        <w:rPr>
          <w:spacing w:val="6"/>
        </w:rPr>
        <w:t xml:space="preserve"> </w:t>
      </w:r>
      <w:r>
        <w:t>partial</w:t>
      </w:r>
      <w:r>
        <w:rPr>
          <w:spacing w:val="7"/>
        </w:rPr>
        <w:t xml:space="preserve"> </w:t>
      </w:r>
      <w:r>
        <w:t>least</w:t>
      </w:r>
      <w:r>
        <w:rPr>
          <w:spacing w:val="7"/>
        </w:rPr>
        <w:t xml:space="preserve"> </w:t>
      </w:r>
      <w:r>
        <w:t>squares</w:t>
      </w:r>
      <w:r>
        <w:rPr>
          <w:spacing w:val="1"/>
        </w:rPr>
        <w:t xml:space="preserve"> </w:t>
      </w:r>
      <w:r>
        <w:t>LC-MS</w:t>
      </w:r>
      <w:r>
        <w:tab/>
        <w:t>Liquid</w:t>
      </w:r>
      <w:r>
        <w:rPr>
          <w:spacing w:val="-7"/>
        </w:rPr>
        <w:t xml:space="preserve"> </w:t>
      </w:r>
      <w:r>
        <w:t>chromatography-mass</w:t>
      </w:r>
    </w:p>
    <w:p w:rsidR="00EE3E58" w:rsidRDefault="00AF335D" w:rsidP="006B4DA7">
      <w:pPr>
        <w:pStyle w:val="BodyText"/>
        <w:tabs>
          <w:tab w:val="left" w:pos="142"/>
        </w:tabs>
        <w:spacing w:before="1"/>
        <w:ind w:right="816"/>
        <w:jc w:val="center"/>
      </w:pPr>
      <w:r>
        <w:t>spectrometry</w:t>
      </w:r>
    </w:p>
    <w:p w:rsidR="00EE3E58" w:rsidRDefault="00AF335D" w:rsidP="006B4DA7">
      <w:pPr>
        <w:pStyle w:val="BodyText"/>
        <w:tabs>
          <w:tab w:val="left" w:pos="142"/>
          <w:tab w:val="left" w:pos="1143"/>
        </w:tabs>
        <w:spacing w:before="20"/>
        <w:ind w:right="723"/>
        <w:jc w:val="center"/>
      </w:pPr>
      <w:r>
        <w:t>LDA</w:t>
      </w:r>
      <w:r>
        <w:tab/>
        <w:t>Linear</w:t>
      </w:r>
      <w:r>
        <w:rPr>
          <w:spacing w:val="6"/>
        </w:rPr>
        <w:t xml:space="preserve"> </w:t>
      </w:r>
      <w:r>
        <w:t>discriminant</w:t>
      </w:r>
      <w:r>
        <w:rPr>
          <w:spacing w:val="6"/>
        </w:rPr>
        <w:t xml:space="preserve"> </w:t>
      </w:r>
      <w:r>
        <w:t>analysis</w:t>
      </w:r>
    </w:p>
    <w:p w:rsidR="00EE3E58" w:rsidRDefault="00AF335D" w:rsidP="006B4DA7">
      <w:pPr>
        <w:pStyle w:val="BodyText"/>
        <w:tabs>
          <w:tab w:val="left" w:pos="142"/>
          <w:tab w:val="left" w:pos="1143"/>
        </w:tabs>
        <w:spacing w:before="18"/>
        <w:ind w:right="724"/>
        <w:jc w:val="center"/>
      </w:pPr>
      <w:r>
        <w:t>LWR</w:t>
      </w:r>
      <w:r>
        <w:tab/>
        <w:t>Locally</w:t>
      </w:r>
      <w:r>
        <w:rPr>
          <w:spacing w:val="6"/>
        </w:rPr>
        <w:t xml:space="preserve"> </w:t>
      </w:r>
      <w:r>
        <w:t>weighted</w:t>
      </w:r>
      <w:r>
        <w:rPr>
          <w:spacing w:val="6"/>
        </w:rPr>
        <w:t xml:space="preserve"> </w:t>
      </w:r>
      <w:r>
        <w:t>regression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20"/>
        <w:ind w:left="155"/>
      </w:pPr>
      <w:r>
        <w:t>MBR</w:t>
      </w:r>
      <w:r>
        <w:tab/>
        <w:t>Membrane</w:t>
      </w:r>
      <w:r>
        <w:rPr>
          <w:spacing w:val="5"/>
        </w:rPr>
        <w:t xml:space="preserve"> </w:t>
      </w:r>
      <w:r>
        <w:t>bioreactors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/>
        <w:ind w:left="155"/>
      </w:pPr>
      <w:r>
        <w:t>MIR</w:t>
      </w:r>
      <w:r>
        <w:tab/>
        <w:t>Mid-infrared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8" w:line="259" w:lineRule="auto"/>
        <w:ind w:left="155" w:right="38"/>
      </w:pPr>
      <w:r>
        <w:t>ML-PLS</w:t>
      </w:r>
      <w:r>
        <w:tab/>
        <w:t>Multi-layer</w:t>
      </w:r>
      <w:r>
        <w:rPr>
          <w:spacing w:val="6"/>
        </w:rPr>
        <w:t xml:space="preserve"> </w:t>
      </w:r>
      <w:r>
        <w:t>partial</w:t>
      </w:r>
      <w:r>
        <w:rPr>
          <w:spacing w:val="5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squares</w:t>
      </w:r>
      <w:r>
        <w:rPr>
          <w:spacing w:val="1"/>
        </w:rPr>
        <w:t xml:space="preserve"> </w:t>
      </w:r>
      <w:r>
        <w:t>MLVSS</w:t>
      </w:r>
      <w:r>
        <w:tab/>
        <w:t>Mixed</w:t>
      </w:r>
      <w:r>
        <w:rPr>
          <w:spacing w:val="2"/>
        </w:rPr>
        <w:t xml:space="preserve"> </w:t>
      </w:r>
      <w:r>
        <w:t>liquor volatile</w:t>
      </w:r>
      <w:r>
        <w:rPr>
          <w:spacing w:val="2"/>
        </w:rPr>
        <w:t xml:space="preserve"> </w:t>
      </w:r>
      <w:r>
        <w:t>suspended</w:t>
      </w:r>
      <w:r>
        <w:rPr>
          <w:spacing w:val="2"/>
        </w:rPr>
        <w:t xml:space="preserve"> </w:t>
      </w:r>
      <w:r>
        <w:t>solids</w:t>
      </w:r>
      <w:r>
        <w:rPr>
          <w:spacing w:val="-47"/>
        </w:rPr>
        <w:t xml:space="preserve"> </w:t>
      </w:r>
      <w:r>
        <w:t>MMC</w:t>
      </w:r>
      <w:r>
        <w:tab/>
        <w:t>Mixed</w:t>
      </w:r>
      <w:r>
        <w:rPr>
          <w:spacing w:val="6"/>
        </w:rPr>
        <w:t xml:space="preserve"> </w:t>
      </w:r>
      <w:r>
        <w:t>microbial</w:t>
      </w:r>
      <w:r>
        <w:rPr>
          <w:spacing w:val="6"/>
        </w:rPr>
        <w:t xml:space="preserve"> </w:t>
      </w:r>
      <w:r>
        <w:t>cultures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2" w:line="259" w:lineRule="auto"/>
        <w:ind w:left="155" w:right="183"/>
      </w:pPr>
      <w:r>
        <w:t>MWPLS</w:t>
      </w:r>
      <w:r>
        <w:tab/>
        <w:t>Moving</w:t>
      </w:r>
      <w:r>
        <w:rPr>
          <w:spacing w:val="1"/>
        </w:rPr>
        <w:t xml:space="preserve"> </w:t>
      </w:r>
      <w:r>
        <w:t>window</w:t>
      </w:r>
      <w:r>
        <w:rPr>
          <w:spacing w:val="2"/>
        </w:rPr>
        <w:t xml:space="preserve"> </w:t>
      </w:r>
      <w:r>
        <w:t>partial</w:t>
      </w:r>
      <w:r>
        <w:rPr>
          <w:spacing w:val="2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squares</w:t>
      </w:r>
      <w:r>
        <w:rPr>
          <w:spacing w:val="-47"/>
        </w:rPr>
        <w:t xml:space="preserve"> </w:t>
      </w:r>
      <w:r>
        <w:t>NH</w:t>
      </w:r>
      <w:r>
        <w:rPr>
          <w:vertAlign w:val="subscript"/>
        </w:rPr>
        <w:t>4</w:t>
      </w:r>
      <w:r>
        <w:t>–N</w:t>
      </w:r>
      <w:r>
        <w:tab/>
        <w:t>Ammonia</w:t>
      </w:r>
      <w:r>
        <w:rPr>
          <w:spacing w:val="5"/>
        </w:rPr>
        <w:t xml:space="preserve"> </w:t>
      </w:r>
      <w:r>
        <w:t>nitrogen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3"/>
        <w:ind w:left="155"/>
      </w:pPr>
      <w:r>
        <w:t>NIR</w:t>
      </w:r>
      <w:r>
        <w:tab/>
        <w:t>Near-infrared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8" w:line="259" w:lineRule="auto"/>
        <w:ind w:left="155" w:right="569"/>
      </w:pPr>
      <w:r>
        <w:t>NMR</w:t>
      </w:r>
      <w:r>
        <w:tab/>
        <w:t>Nuclear</w:t>
      </w:r>
      <w:r>
        <w:rPr>
          <w:spacing w:val="4"/>
        </w:rPr>
        <w:t xml:space="preserve"> </w:t>
      </w:r>
      <w:r>
        <w:t>magnetic</w:t>
      </w:r>
      <w:r>
        <w:rPr>
          <w:spacing w:val="7"/>
        </w:rPr>
        <w:t xml:space="preserve"> </w:t>
      </w:r>
      <w:r>
        <w:t>resonance</w:t>
      </w:r>
      <w:r>
        <w:rPr>
          <w:spacing w:val="1"/>
        </w:rPr>
        <w:t xml:space="preserve"> </w:t>
      </w:r>
      <w:r>
        <w:t>NNPCR</w:t>
      </w:r>
      <w:r>
        <w:tab/>
        <w:t>Nonlinear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components</w:t>
      </w:r>
    </w:p>
    <w:p w:rsidR="00EE3E58" w:rsidRDefault="00AF335D" w:rsidP="006B4DA7">
      <w:pPr>
        <w:pStyle w:val="BodyText"/>
        <w:tabs>
          <w:tab w:val="left" w:pos="142"/>
        </w:tabs>
        <w:spacing w:before="2"/>
        <w:ind w:left="1299"/>
      </w:pPr>
      <w:r>
        <w:t>regression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8"/>
        <w:ind w:left="155"/>
      </w:pPr>
      <w:r>
        <w:t>OLR</w:t>
      </w:r>
      <w:r>
        <w:tab/>
        <w:t>Organic</w:t>
      </w:r>
      <w:r>
        <w:rPr>
          <w:spacing w:val="6"/>
        </w:rPr>
        <w:t xml:space="preserve"> </w:t>
      </w:r>
      <w:r>
        <w:t>loading</w:t>
      </w:r>
      <w:r>
        <w:rPr>
          <w:spacing w:val="6"/>
        </w:rPr>
        <w:t xml:space="preserve"> </w:t>
      </w:r>
      <w:r>
        <w:t>rate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20" w:line="259" w:lineRule="auto"/>
        <w:ind w:left="155" w:right="1322"/>
      </w:pPr>
      <w:r>
        <w:t>OM</w:t>
      </w:r>
      <w:r>
        <w:tab/>
        <w:t>Organic</w:t>
      </w:r>
      <w:r>
        <w:rPr>
          <w:spacing w:val="6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PARAFAC</w:t>
      </w:r>
      <w:r>
        <w:tab/>
        <w:t>Parallel factor</w:t>
      </w:r>
      <w:r>
        <w:rPr>
          <w:spacing w:val="1"/>
        </w:rPr>
        <w:t xml:space="preserve"> </w:t>
      </w:r>
      <w:r>
        <w:t>analysis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"/>
        <w:ind w:left="155"/>
      </w:pPr>
      <w:r>
        <w:t>PCA</w:t>
      </w:r>
      <w:r>
        <w:tab/>
        <w:t>Principal</w:t>
      </w:r>
      <w:r>
        <w:rPr>
          <w:spacing w:val="5"/>
        </w:rPr>
        <w:t xml:space="preserve"> </w:t>
      </w:r>
      <w:r>
        <w:t>component</w:t>
      </w:r>
      <w:r>
        <w:rPr>
          <w:spacing w:val="6"/>
        </w:rPr>
        <w:t xml:space="preserve"> </w:t>
      </w:r>
      <w:r>
        <w:t>analysis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/>
        <w:ind w:left="155"/>
      </w:pPr>
      <w:r>
        <w:t>PHA</w:t>
      </w:r>
      <w:r>
        <w:tab/>
        <w:t>Polyhydroxyacanoates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/>
        <w:ind w:left="155"/>
      </w:pPr>
      <w:r>
        <w:t>PHB</w:t>
      </w:r>
      <w:r>
        <w:tab/>
        <w:t>Polyhydroxybutyrates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/>
        <w:ind w:left="155"/>
      </w:pPr>
      <w:r>
        <w:t>PLS</w:t>
      </w:r>
      <w:r>
        <w:tab/>
        <w:t>Partial</w:t>
      </w:r>
      <w:r>
        <w:rPr>
          <w:spacing w:val="5"/>
        </w:rPr>
        <w:t xml:space="preserve"> </w:t>
      </w:r>
      <w:r>
        <w:t>least</w:t>
      </w:r>
      <w:r>
        <w:rPr>
          <w:spacing w:val="7"/>
        </w:rPr>
        <w:t xml:space="preserve"> </w:t>
      </w:r>
      <w:r>
        <w:t>squares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20"/>
        <w:ind w:left="155"/>
      </w:pPr>
      <w:r>
        <w:t>RF</w:t>
      </w:r>
      <w:r>
        <w:tab/>
        <w:t>Random</w:t>
      </w:r>
      <w:r>
        <w:rPr>
          <w:spacing w:val="5"/>
        </w:rPr>
        <w:t xml:space="preserve"> </w:t>
      </w:r>
      <w:r>
        <w:t>forest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8"/>
        <w:ind w:left="155"/>
      </w:pPr>
      <w:r>
        <w:t>RVM</w:t>
      </w:r>
      <w:r>
        <w:tab/>
        <w:t>Relevance</w:t>
      </w:r>
      <w:r>
        <w:rPr>
          <w:spacing w:val="7"/>
        </w:rPr>
        <w:t xml:space="preserve"> </w:t>
      </w:r>
      <w:r>
        <w:t>vector</w:t>
      </w:r>
      <w:r>
        <w:rPr>
          <w:spacing w:val="6"/>
        </w:rPr>
        <w:t xml:space="preserve"> </w:t>
      </w:r>
      <w:r>
        <w:t>machines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19"/>
        <w:ind w:left="155"/>
      </w:pPr>
      <w:r>
        <w:t>SBR</w:t>
      </w:r>
      <w:r>
        <w:tab/>
        <w:t>Sequencing</w:t>
      </w:r>
      <w:r>
        <w:rPr>
          <w:spacing w:val="5"/>
        </w:rPr>
        <w:t xml:space="preserve"> </w:t>
      </w:r>
      <w:r>
        <w:t>batch</w:t>
      </w:r>
      <w:r>
        <w:rPr>
          <w:spacing w:val="6"/>
        </w:rPr>
        <w:t xml:space="preserve"> </w:t>
      </w:r>
      <w:r>
        <w:t>reactor</w:t>
      </w:r>
    </w:p>
    <w:p w:rsidR="00EE3E58" w:rsidRDefault="00AF335D" w:rsidP="006B4DA7">
      <w:pPr>
        <w:pStyle w:val="BodyText"/>
        <w:tabs>
          <w:tab w:val="left" w:pos="142"/>
          <w:tab w:val="left" w:pos="1299"/>
        </w:tabs>
        <w:spacing w:before="20"/>
        <w:ind w:left="155"/>
      </w:pPr>
      <w:r>
        <w:t>SG</w:t>
      </w:r>
      <w:r>
        <w:tab/>
        <w:t>Savitzky–Golay</w:t>
      </w:r>
    </w:p>
    <w:p w:rsidR="00EE3E58" w:rsidRDefault="00AF335D" w:rsidP="006B4DA7">
      <w:pPr>
        <w:pStyle w:val="ListParagraph"/>
        <w:numPr>
          <w:ilvl w:val="0"/>
          <w:numId w:val="1"/>
        </w:numPr>
        <w:tabs>
          <w:tab w:val="left" w:pos="142"/>
          <w:tab w:val="left" w:pos="355"/>
        </w:tabs>
        <w:spacing w:before="8"/>
        <w:ind w:firstLine="0"/>
        <w:rPr>
          <w:sz w:val="20"/>
        </w:rPr>
      </w:pPr>
      <w:r>
        <w:rPr>
          <w:w w:val="113"/>
          <w:sz w:val="20"/>
        </w:rPr>
        <w:br w:type="column"/>
      </w:r>
      <w:r>
        <w:rPr>
          <w:w w:val="110"/>
          <w:sz w:val="20"/>
        </w:rPr>
        <w:lastRenderedPageBreak/>
        <w:t>Introduction</w:t>
      </w:r>
    </w:p>
    <w:p w:rsidR="00EE3E58" w:rsidRDefault="00EE3E58" w:rsidP="006B4DA7">
      <w:pPr>
        <w:pStyle w:val="BodyText"/>
        <w:tabs>
          <w:tab w:val="left" w:pos="142"/>
        </w:tabs>
        <w:spacing w:before="3"/>
        <w:rPr>
          <w:sz w:val="23"/>
        </w:rPr>
      </w:pPr>
    </w:p>
    <w:p w:rsidR="00EE3E58" w:rsidRDefault="00AF335D" w:rsidP="006B4DA7">
      <w:pPr>
        <w:pStyle w:val="BodyText"/>
        <w:tabs>
          <w:tab w:val="left" w:pos="142"/>
        </w:tabs>
        <w:spacing w:line="259" w:lineRule="auto"/>
        <w:ind w:left="155" w:right="153"/>
        <w:jc w:val="both"/>
      </w:pPr>
      <w:r>
        <w:t>The</w:t>
      </w:r>
      <w:r>
        <w:rPr>
          <w:spacing w:val="-4"/>
        </w:rPr>
        <w:t xml:space="preserve"> </w:t>
      </w:r>
      <w:r>
        <w:t>arrival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past decades, promoted not only progress but several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problems.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organisms’ activities, urban demand, domestic con-</w:t>
      </w:r>
      <w:r>
        <w:rPr>
          <w:spacing w:val="1"/>
        </w:rPr>
        <w:t xml:space="preserve"> </w:t>
      </w:r>
      <w:r>
        <w:t>sumption and industrial operations, including wash-</w:t>
      </w:r>
      <w:r>
        <w:rPr>
          <w:spacing w:val="1"/>
        </w:rPr>
        <w:t xml:space="preserve"> </w:t>
      </w:r>
      <w:r>
        <w:t>ing, rinsing, and cleaning equipments, generate high</w:t>
      </w:r>
      <w:r>
        <w:rPr>
          <w:spacing w:val="1"/>
        </w:rPr>
        <w:t xml:space="preserve"> </w:t>
      </w:r>
      <w:r>
        <w:t>amounts of effluents. From the above, the industry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prominent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contamination, exceeding the environment regenera-</w:t>
      </w:r>
      <w:r>
        <w:rPr>
          <w:spacing w:val="1"/>
        </w:rPr>
        <w:t xml:space="preserve"> </w:t>
      </w:r>
      <w:r>
        <w:t>tive</w:t>
      </w:r>
      <w:r>
        <w:rPr>
          <w:spacing w:val="-13"/>
        </w:rPr>
        <w:t xml:space="preserve"> </w:t>
      </w:r>
      <w:r>
        <w:t>capacity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self-purification,</w:t>
      </w:r>
      <w:r>
        <w:rPr>
          <w:spacing w:val="-12"/>
        </w:rPr>
        <w:t xml:space="preserve"> </w:t>
      </w:r>
      <w:r>
        <w:t>causing</w:t>
      </w:r>
      <w:r>
        <w:rPr>
          <w:spacing w:val="-11"/>
        </w:rPr>
        <w:t xml:space="preserve"> </w:t>
      </w:r>
      <w:r>
        <w:t>imbalances</w:t>
      </w:r>
      <w:r>
        <w:rPr>
          <w:spacing w:val="-48"/>
        </w:rPr>
        <w:t xml:space="preserve"> </w:t>
      </w:r>
      <w:r>
        <w:t>in the aquatic ecosystems when an appropriate treat-</w:t>
      </w:r>
      <w:r>
        <w:rPr>
          <w:spacing w:val="1"/>
        </w:rPr>
        <w:t xml:space="preserve"> </w:t>
      </w:r>
      <w:r>
        <w:t>ment is not taken into account. Thus, environmental</w:t>
      </w:r>
      <w:r>
        <w:rPr>
          <w:spacing w:val="1"/>
        </w:rPr>
        <w:t xml:space="preserve"> </w:t>
      </w:r>
      <w:r>
        <w:t>concerns, associated with sustainable development,</w:t>
      </w:r>
      <w:r>
        <w:rPr>
          <w:spacing w:val="1"/>
        </w:rPr>
        <w:t xml:space="preserve"> </w:t>
      </w:r>
      <w:r>
        <w:t>led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appearance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restrictive</w:t>
      </w:r>
      <w:r>
        <w:rPr>
          <w:spacing w:val="-10"/>
        </w:rPr>
        <w:t xml:space="preserve"> </w:t>
      </w:r>
      <w:r>
        <w:t>legislation,</w:t>
      </w:r>
      <w:r>
        <w:rPr>
          <w:spacing w:val="-11"/>
        </w:rPr>
        <w:t xml:space="preserve"> </w:t>
      </w:r>
      <w:r>
        <w:t>limiting</w:t>
      </w:r>
      <w:r>
        <w:rPr>
          <w:spacing w:val="-48"/>
        </w:rPr>
        <w:t xml:space="preserve"> </w:t>
      </w:r>
      <w:r>
        <w:t>the levels of contaminants discharge in watercourses.</w:t>
      </w:r>
      <w:r>
        <w:rPr>
          <w:spacing w:val="1"/>
        </w:rPr>
        <w:t xml:space="preserve"> </w:t>
      </w:r>
      <w:r>
        <w:t>Generally,</w:t>
      </w:r>
      <w:r>
        <w:rPr>
          <w:spacing w:val="1"/>
        </w:rPr>
        <w:t xml:space="preserve"> </w:t>
      </w:r>
      <w:r>
        <w:t>effluents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organic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rPr>
          <w:spacing w:val="-1"/>
        </w:rPr>
        <w:t>inorganic</w:t>
      </w:r>
      <w:r>
        <w:rPr>
          <w:spacing w:val="-11"/>
        </w:rPr>
        <w:t xml:space="preserve"> </w:t>
      </w:r>
      <w:r>
        <w:t>substances,</w:t>
      </w:r>
      <w:r>
        <w:rPr>
          <w:spacing w:val="-10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nutrients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aromatic</w:t>
      </w:r>
      <w:r>
        <w:rPr>
          <w:spacing w:val="-48"/>
        </w:rPr>
        <w:t xml:space="preserve"> </w:t>
      </w:r>
      <w:r>
        <w:t>compounds, and feasible</w:t>
      </w:r>
      <w:r>
        <w:rPr>
          <w:spacing w:val="1"/>
        </w:rPr>
        <w:t xml:space="preserve"> </w:t>
      </w:r>
      <w:r>
        <w:t>treatments are commonly</w:t>
      </w:r>
      <w:r>
        <w:rPr>
          <w:spacing w:val="1"/>
        </w:rPr>
        <w:t xml:space="preserve"> </w:t>
      </w:r>
      <w:r>
        <w:t>required.</w:t>
      </w:r>
    </w:p>
    <w:p w:rsidR="00EE3E58" w:rsidRDefault="00AF335D" w:rsidP="006B4DA7">
      <w:pPr>
        <w:pStyle w:val="BodyText"/>
        <w:tabs>
          <w:tab w:val="left" w:pos="142"/>
        </w:tabs>
        <w:spacing w:before="14" w:line="259" w:lineRule="auto"/>
        <w:ind w:left="155" w:right="153"/>
        <w:jc w:val="both"/>
      </w:pPr>
      <w:r>
        <w:t>Aerobic systems are, nowadays, frequently estab-</w:t>
      </w:r>
      <w:r>
        <w:rPr>
          <w:spacing w:val="1"/>
        </w:rPr>
        <w:t xml:space="preserve"> </w:t>
      </w:r>
      <w:r>
        <w:t>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wastewater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plants</w:t>
      </w:r>
      <w:r>
        <w:rPr>
          <w:spacing w:val="1"/>
        </w:rPr>
        <w:t xml:space="preserve"> </w:t>
      </w:r>
      <w:r>
        <w:t>(WWTPs)</w:t>
      </w:r>
      <w:r>
        <w:rPr>
          <w:spacing w:val="1"/>
        </w:rPr>
        <w:t xml:space="preserve"> </w:t>
      </w:r>
      <w:r>
        <w:t>worldwide,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conventional</w:t>
      </w:r>
      <w:r>
        <w:rPr>
          <w:spacing w:val="51"/>
        </w:rPr>
        <w:t xml:space="preserve"> </w:t>
      </w:r>
      <w:r>
        <w:t>activated</w:t>
      </w:r>
      <w:r>
        <w:rPr>
          <w:spacing w:val="51"/>
        </w:rPr>
        <w:t xml:space="preserve"> </w:t>
      </w:r>
      <w:r>
        <w:t>sludge</w:t>
      </w:r>
      <w:r>
        <w:rPr>
          <w:spacing w:val="1"/>
        </w:rPr>
        <w:t xml:space="preserve"> </w:t>
      </w:r>
      <w:r>
        <w:t>(CAS) systems, a classical technology, still adopted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its</w:t>
      </w:r>
      <w:r>
        <w:rPr>
          <w:spacing w:val="-11"/>
        </w:rPr>
        <w:t xml:space="preserve"> </w:t>
      </w:r>
      <w:r>
        <w:rPr>
          <w:spacing w:val="-1"/>
        </w:rPr>
        <w:t>convenience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simplicity</w:t>
      </w:r>
      <w:r>
        <w:rPr>
          <w:spacing w:val="-12"/>
        </w:rPr>
        <w:t xml:space="preserve"> </w:t>
      </w:r>
      <w:r>
        <w:t>(Tandoi</w:t>
      </w:r>
      <w:r>
        <w:rPr>
          <w:spacing w:val="-11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al.</w:t>
      </w:r>
      <w:r>
        <w:rPr>
          <w:spacing w:val="-12"/>
        </w:rPr>
        <w:t xml:space="preserve"> </w:t>
      </w:r>
      <w:hyperlink w:anchor="_bookmark138" w:history="1">
        <w:r>
          <w:rPr>
            <w:color w:val="0000FF"/>
          </w:rPr>
          <w:t>2006</w:t>
        </w:r>
      </w:hyperlink>
      <w:r>
        <w:t>).</w:t>
      </w:r>
      <w:r>
        <w:rPr>
          <w:spacing w:val="-48"/>
        </w:rPr>
        <w:t xml:space="preserve"> </w:t>
      </w:r>
      <w:r>
        <w:t>However, these systems are also prone to be affected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multiplicity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malfunctions,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Mesquita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</w:t>
      </w:r>
      <w:hyperlink w:anchor="_bookmark91" w:history="1">
        <w:r>
          <w:rPr>
            <w:color w:val="0000FF"/>
          </w:rPr>
          <w:t>2016</w:t>
        </w:r>
      </w:hyperlink>
      <w:r>
        <w:t>).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membrane</w:t>
      </w:r>
      <w:r>
        <w:rPr>
          <w:spacing w:val="21"/>
        </w:rPr>
        <w:t xml:space="preserve"> </w:t>
      </w:r>
      <w:r>
        <w:t>bioreactors</w:t>
      </w:r>
      <w:r>
        <w:rPr>
          <w:spacing w:val="22"/>
        </w:rPr>
        <w:t xml:space="preserve"> </w:t>
      </w:r>
      <w:r>
        <w:t>(MBR)</w:t>
      </w:r>
      <w:r>
        <w:rPr>
          <w:spacing w:val="23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been</w:t>
      </w:r>
      <w:r>
        <w:rPr>
          <w:spacing w:val="22"/>
        </w:rPr>
        <w:t xml:space="preserve"> </w:t>
      </w:r>
      <w:r>
        <w:t>increasingly</w:t>
      </w:r>
    </w:p>
    <w:p w:rsidR="00EE3E58" w:rsidRDefault="00EE3E58" w:rsidP="006B4DA7">
      <w:pPr>
        <w:tabs>
          <w:tab w:val="left" w:pos="142"/>
        </w:tabs>
        <w:spacing w:line="259" w:lineRule="auto"/>
        <w:jc w:val="both"/>
        <w:sectPr w:rsidR="00EE3E58" w:rsidSect="002007F2">
          <w:type w:val="continuous"/>
          <w:pgSz w:w="10950" w:h="14750"/>
          <w:pgMar w:top="820" w:right="780" w:bottom="1060" w:left="780" w:header="720" w:footer="720" w:gutter="0"/>
          <w:cols w:space="720"/>
        </w:sectPr>
      </w:pPr>
    </w:p>
    <w:p w:rsidR="00EE3E58" w:rsidRDefault="00EE3E58" w:rsidP="006B4DA7">
      <w:pPr>
        <w:pStyle w:val="BodyText"/>
        <w:tabs>
          <w:tab w:val="left" w:pos="142"/>
        </w:tabs>
        <w:spacing w:before="8"/>
        <w:rPr>
          <w:sz w:val="12"/>
        </w:rPr>
      </w:pPr>
    </w:p>
    <w:p w:rsidR="00EE3E58" w:rsidRDefault="00EE3E58" w:rsidP="006B4DA7">
      <w:pPr>
        <w:tabs>
          <w:tab w:val="left" w:pos="142"/>
        </w:tabs>
        <w:rPr>
          <w:sz w:val="12"/>
        </w:rPr>
        <w:sectPr w:rsidR="00EE3E58" w:rsidSect="002007F2">
          <w:headerReference w:type="even" r:id="rId16"/>
          <w:headerReference w:type="default" r:id="rId17"/>
          <w:footerReference w:type="even" r:id="rId18"/>
          <w:footerReference w:type="default" r:id="rId19"/>
          <w:pgSz w:w="10950" w:h="14750"/>
          <w:pgMar w:top="920" w:right="780" w:bottom="1060" w:left="780" w:header="668" w:footer="863" w:gutter="0"/>
          <w:cols w:space="720"/>
        </w:sectPr>
      </w:pP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38"/>
        <w:jc w:val="both"/>
      </w:pPr>
      <w:r>
        <w:lastRenderedPageBreak/>
        <w:t>applied in WWTP over the years, providing many</w:t>
      </w:r>
      <w:r>
        <w:rPr>
          <w:spacing w:val="1"/>
        </w:rPr>
        <w:t xml:space="preserve"> </w:t>
      </w:r>
      <w:r>
        <w:t>advantages over CAS, such as a small footprint and</w:t>
      </w:r>
      <w:r>
        <w:rPr>
          <w:spacing w:val="1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effluent</w:t>
      </w:r>
      <w:r>
        <w:rPr>
          <w:spacing w:val="-11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(Van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Staey</w:t>
      </w:r>
      <w:r>
        <w:rPr>
          <w:spacing w:val="-13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spacing w:val="-11"/>
        </w:rPr>
        <w:t xml:space="preserve"> </w:t>
      </w:r>
      <w:hyperlink w:anchor="_bookmark123" w:history="1">
        <w:r>
          <w:rPr>
            <w:color w:val="0000FF"/>
          </w:rPr>
          <w:t>2015</w:t>
        </w:r>
      </w:hyperlink>
      <w:r>
        <w:t>).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despite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efforts,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fouling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remains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problems</w:t>
      </w:r>
      <w:r>
        <w:rPr>
          <w:spacing w:val="-48"/>
        </w:rPr>
        <w:t xml:space="preserve"> </w:t>
      </w:r>
      <w:r>
        <w:t>and concerns of MBR research within the academic</w:t>
      </w:r>
      <w:r>
        <w:rPr>
          <w:spacing w:val="1"/>
        </w:rPr>
        <w:t xml:space="preserve"> </w:t>
      </w:r>
      <w:r>
        <w:t xml:space="preserve">community (Krzeminski et al. </w:t>
      </w:r>
      <w:hyperlink w:anchor="_bookmark76" w:history="1">
        <w:r>
          <w:rPr>
            <w:color w:val="0000FF"/>
          </w:rPr>
          <w:t>2012</w:t>
        </w:r>
      </w:hyperlink>
      <w:r>
        <w:t>). Aerobic pro-</w:t>
      </w:r>
      <w:r>
        <w:rPr>
          <w:spacing w:val="1"/>
        </w:rPr>
        <w:t xml:space="preserve"> </w:t>
      </w:r>
      <w:r>
        <w:rPr>
          <w:w w:val="95"/>
        </w:rPr>
        <w:t>cesses are quite dependent on the operating conditions,</w:t>
      </w:r>
      <w:r>
        <w:rPr>
          <w:spacing w:val="1"/>
          <w:w w:val="95"/>
        </w:rPr>
        <w:t xml:space="preserve"> </w:t>
      </w:r>
      <w:r>
        <w:t>and,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unstable,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subjected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This,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turn,</w:t>
      </w:r>
      <w:r>
        <w:rPr>
          <w:spacing w:val="-48"/>
        </w:rPr>
        <w:t xml:space="preserve"> </w:t>
      </w:r>
      <w:r>
        <w:t>leads to a negative effect on the bacterial metabolic</w:t>
      </w:r>
      <w:r>
        <w:rPr>
          <w:spacing w:val="1"/>
        </w:rPr>
        <w:t xml:space="preserve"> </w:t>
      </w:r>
      <w:r>
        <w:t>activity and consequently on the process efficiency.</w:t>
      </w:r>
      <w:r>
        <w:rPr>
          <w:spacing w:val="1"/>
        </w:rPr>
        <w:t xml:space="preserve"> </w:t>
      </w:r>
      <w:r>
        <w:t>On the basis of these considerations, the sequencing</w:t>
      </w:r>
      <w:r>
        <w:rPr>
          <w:spacing w:val="1"/>
        </w:rPr>
        <w:t xml:space="preserve"> </w:t>
      </w:r>
      <w:r>
        <w:t>batch reactor (SBR) technology has been increasingly</w:t>
      </w:r>
      <w:r>
        <w:rPr>
          <w:spacing w:val="-48"/>
        </w:rPr>
        <w:t xml:space="preserve"> </w:t>
      </w:r>
      <w:r>
        <w:t>developed taking into account the early experiences</w:t>
      </w:r>
      <w:r>
        <w:rPr>
          <w:spacing w:val="1"/>
        </w:rPr>
        <w:t xml:space="preserve"> </w:t>
      </w:r>
      <w:r>
        <w:t>gained with CAS systems. SBRs which are flexible</w:t>
      </w:r>
      <w:r>
        <w:rPr>
          <w:spacing w:val="1"/>
        </w:rPr>
        <w:t xml:space="preserve"> </w:t>
      </w:r>
      <w:r>
        <w:rPr>
          <w:w w:val="95"/>
        </w:rPr>
        <w:t>systems where both nutrients and organic matter (OM)</w:t>
      </w:r>
      <w:r>
        <w:rPr>
          <w:spacing w:val="1"/>
          <w:w w:val="9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unit,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arising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attractive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elsewhere</w:t>
      </w:r>
      <w:r>
        <w:rPr>
          <w:spacing w:val="1"/>
        </w:rPr>
        <w:t xml:space="preserve"> </w:t>
      </w:r>
      <w:r>
        <w:t>(Tchobanoglous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141" w:history="1">
        <w:r>
          <w:rPr>
            <w:color w:val="0000FF"/>
          </w:rPr>
          <w:t>2003</w:t>
        </w:r>
      </w:hyperlink>
      <w:r>
        <w:t>).It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well-</w:t>
      </w:r>
      <w:r>
        <w:rPr>
          <w:spacing w:val="1"/>
        </w:rPr>
        <w:t xml:space="preserve"> </w:t>
      </w:r>
      <w:r>
        <w:rPr>
          <w:spacing w:val="-1"/>
        </w:rPr>
        <w:t>known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flocculent</w:t>
      </w:r>
      <w:r>
        <w:rPr>
          <w:spacing w:val="-7"/>
        </w:rPr>
        <w:t xml:space="preserve"> </w:t>
      </w:r>
      <w:r>
        <w:t>activated</w:t>
      </w:r>
      <w:r>
        <w:rPr>
          <w:spacing w:val="-11"/>
        </w:rPr>
        <w:t xml:space="preserve"> </w:t>
      </w:r>
      <w:r>
        <w:t>sludge</w:t>
      </w:r>
      <w:r>
        <w:rPr>
          <w:spacing w:val="-9"/>
        </w:rPr>
        <w:t xml:space="preserve"> </w:t>
      </w:r>
      <w:r>
        <w:t>systems,</w:t>
      </w:r>
      <w:r>
        <w:rPr>
          <w:spacing w:val="-9"/>
        </w:rPr>
        <w:t xml:space="preserve"> </w:t>
      </w:r>
      <w:r>
        <w:t>like</w:t>
      </w:r>
      <w:r>
        <w:rPr>
          <w:spacing w:val="-48"/>
        </w:rPr>
        <w:t xml:space="preserve"> </w:t>
      </w:r>
      <w:r>
        <w:t>CAS, the sludge aggregation is essential for the solid/</w:t>
      </w:r>
      <w:r>
        <w:rPr>
          <w:spacing w:val="-47"/>
        </w:rPr>
        <w:t xml:space="preserve"> </w:t>
      </w:r>
      <w:r>
        <w:rPr>
          <w:spacing w:val="-1"/>
        </w:rPr>
        <w:t>liquid</w:t>
      </w:r>
      <w:r>
        <w:rPr>
          <w:spacing w:val="-11"/>
        </w:rPr>
        <w:t xml:space="preserve"> </w:t>
      </w:r>
      <w:r>
        <w:rPr>
          <w:spacing w:val="-1"/>
        </w:rPr>
        <w:t>separation,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poor</w:t>
      </w:r>
      <w:r>
        <w:rPr>
          <w:spacing w:val="-9"/>
        </w:rPr>
        <w:t xml:space="preserve"> </w:t>
      </w:r>
      <w:r>
        <w:t>sludge</w:t>
      </w:r>
      <w:r>
        <w:rPr>
          <w:spacing w:val="-10"/>
        </w:rPr>
        <w:t xml:space="preserve"> </w:t>
      </w:r>
      <w:r>
        <w:t>aggregation</w:t>
      </w:r>
      <w:r>
        <w:rPr>
          <w:spacing w:val="-9"/>
        </w:rPr>
        <w:t xml:space="preserve"> </w:t>
      </w:r>
      <w:r>
        <w:t>leads</w:t>
      </w:r>
      <w:r>
        <w:rPr>
          <w:spacing w:val="-10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effluent</w:t>
      </w:r>
      <w:r>
        <w:rPr>
          <w:spacing w:val="1"/>
        </w:rPr>
        <w:t xml:space="preserve"> </w:t>
      </w:r>
      <w:r>
        <w:t>turbidity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biomass</w:t>
      </w:r>
      <w:r>
        <w:rPr>
          <w:spacing w:val="1"/>
        </w:rPr>
        <w:t xml:space="preserve"> </w:t>
      </w:r>
      <w:r>
        <w:rPr>
          <w:w w:val="95"/>
        </w:rPr>
        <w:t xml:space="preserve">washout (Li and Yuan </w:t>
      </w:r>
      <w:hyperlink w:anchor="_bookmark85" w:history="1">
        <w:r>
          <w:rPr>
            <w:color w:val="0000FF"/>
            <w:w w:val="95"/>
          </w:rPr>
          <w:t>2002</w:t>
        </w:r>
      </w:hyperlink>
      <w:r>
        <w:rPr>
          <w:w w:val="95"/>
        </w:rPr>
        <w:t xml:space="preserve">; Bitton </w:t>
      </w:r>
      <w:hyperlink w:anchor="_bookmark20" w:history="1">
        <w:r>
          <w:rPr>
            <w:color w:val="0000FF"/>
            <w:w w:val="95"/>
          </w:rPr>
          <w:t>2005</w:t>
        </w:r>
      </w:hyperlink>
      <w:r>
        <w:rPr>
          <w:w w:val="95"/>
        </w:rPr>
        <w:t>; Jenkins et al.</w:t>
      </w:r>
      <w:r>
        <w:rPr>
          <w:spacing w:val="1"/>
          <w:w w:val="95"/>
        </w:rPr>
        <w:t xml:space="preserve"> </w:t>
      </w:r>
      <w:hyperlink w:anchor="_bookmark66" w:history="1">
        <w:r>
          <w:rPr>
            <w:color w:val="0000FF"/>
          </w:rPr>
          <w:t>2003</w:t>
        </w:r>
      </w:hyperlink>
      <w:r>
        <w:t>). An attractive low-cost and low-footprint alter-</w:t>
      </w:r>
      <w:r>
        <w:rPr>
          <w:spacing w:val="-47"/>
        </w:rPr>
        <w:t xml:space="preserve"> </w:t>
      </w:r>
      <w:r>
        <w:t>native to the flocculent CAS process for WWT is the</w:t>
      </w:r>
      <w:r>
        <w:rPr>
          <w:spacing w:val="1"/>
        </w:rPr>
        <w:t xml:space="preserve"> </w:t>
      </w:r>
      <w:r>
        <w:t>aerobic</w:t>
      </w:r>
      <w:r>
        <w:rPr>
          <w:spacing w:val="-7"/>
        </w:rPr>
        <w:t xml:space="preserve"> </w:t>
      </w:r>
      <w:r>
        <w:t>granular</w:t>
      </w:r>
      <w:r>
        <w:rPr>
          <w:spacing w:val="-9"/>
        </w:rPr>
        <w:t xml:space="preserve"> </w:t>
      </w:r>
      <w:r>
        <w:t>sludge</w:t>
      </w:r>
      <w:r>
        <w:rPr>
          <w:spacing w:val="-7"/>
        </w:rPr>
        <w:t xml:space="preserve"> </w:t>
      </w:r>
      <w:r>
        <w:t>(AGS)</w:t>
      </w:r>
      <w:r>
        <w:rPr>
          <w:spacing w:val="-8"/>
        </w:rPr>
        <w:t xml:space="preserve"> </w:t>
      </w:r>
      <w:r>
        <w:t>(Lou</w:t>
      </w:r>
      <w:r>
        <w:rPr>
          <w:spacing w:val="-7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8"/>
        </w:rPr>
        <w:t xml:space="preserve"> </w:t>
      </w:r>
      <w:hyperlink w:anchor="_bookmark101" w:history="1">
        <w:r>
          <w:rPr>
            <w:color w:val="0000FF"/>
          </w:rPr>
          <w:t>2014</w:t>
        </w:r>
      </w:hyperlink>
      <w:r>
        <w:t>).</w:t>
      </w:r>
      <w:r>
        <w:rPr>
          <w:spacing w:val="-9"/>
        </w:rPr>
        <w:t xml:space="preserve"> </w:t>
      </w:r>
      <w:r>
        <w:t>AGS</w:t>
      </w:r>
      <w:r>
        <w:rPr>
          <w:spacing w:val="-47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SBRs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settling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self-immobilization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 xml:space="preserve">increases their density (Adav et al. </w:t>
      </w:r>
      <w:hyperlink w:anchor="_bookmark18" w:history="1">
        <w:r>
          <w:rPr>
            <w:color w:val="0000FF"/>
          </w:rPr>
          <w:t>2008</w:t>
        </w:r>
      </w:hyperlink>
      <w:r>
        <w:t>). Neverthe-</w:t>
      </w:r>
      <w:r>
        <w:rPr>
          <w:spacing w:val="1"/>
        </w:rPr>
        <w:t xml:space="preserve"> </w:t>
      </w:r>
      <w:r>
        <w:t>less, several key factors have been already described</w:t>
      </w:r>
      <w:r>
        <w:rPr>
          <w:spacing w:val="1"/>
        </w:rPr>
        <w:t xml:space="preserve"> </w:t>
      </w:r>
      <w:r>
        <w:t>as responsible for the loss of the structural long-term</w:t>
      </w:r>
      <w:r>
        <w:rPr>
          <w:spacing w:val="1"/>
        </w:rPr>
        <w:t xml:space="preserve"> </w:t>
      </w:r>
      <w:r>
        <w:t>stability</w:t>
      </w:r>
      <w:r>
        <w:rPr>
          <w:spacing w:val="24"/>
        </w:rPr>
        <w:t xml:space="preserve"> </w:t>
      </w:r>
      <w:r>
        <w:t>(Liu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Liu</w:t>
      </w:r>
      <w:r>
        <w:rPr>
          <w:spacing w:val="23"/>
        </w:rPr>
        <w:t xml:space="preserve"> </w:t>
      </w:r>
      <w:hyperlink w:anchor="_bookmark77" w:history="1">
        <w:r>
          <w:rPr>
            <w:color w:val="0000FF"/>
          </w:rPr>
          <w:t>2006</w:t>
        </w:r>
      </w:hyperlink>
      <w:r>
        <w:t>;</w:t>
      </w:r>
      <w:r>
        <w:rPr>
          <w:spacing w:val="23"/>
        </w:rPr>
        <w:t xml:space="preserve"> </w:t>
      </w:r>
      <w:r>
        <w:t>Tay</w:t>
      </w:r>
      <w:r>
        <w:rPr>
          <w:spacing w:val="24"/>
        </w:rPr>
        <w:t xml:space="preserve"> </w:t>
      </w:r>
      <w:r>
        <w:t>et</w:t>
      </w:r>
      <w:r>
        <w:rPr>
          <w:spacing w:val="24"/>
        </w:rPr>
        <w:t xml:space="preserve"> </w:t>
      </w:r>
      <w:r>
        <w:t>al.</w:t>
      </w:r>
      <w:r>
        <w:rPr>
          <w:spacing w:val="23"/>
        </w:rPr>
        <w:t xml:space="preserve"> </w:t>
      </w:r>
      <w:hyperlink w:anchor="_bookmark139" w:history="1">
        <w:r>
          <w:rPr>
            <w:color w:val="0000FF"/>
          </w:rPr>
          <w:t>2002</w:t>
        </w:r>
      </w:hyperlink>
      <w:r>
        <w:t>;</w:t>
      </w:r>
      <w:r>
        <w:rPr>
          <w:spacing w:val="24"/>
        </w:rPr>
        <w:t xml:space="preserve"> </w:t>
      </w:r>
      <w:r>
        <w:t>Zheng</w:t>
      </w:r>
      <w:r>
        <w:rPr>
          <w:spacing w:val="-48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</w:t>
      </w:r>
      <w:r>
        <w:rPr>
          <w:spacing w:val="5"/>
        </w:rPr>
        <w:t xml:space="preserve"> </w:t>
      </w:r>
      <w:hyperlink w:anchor="_bookmark159" w:history="1">
        <w:r>
          <w:rPr>
            <w:color w:val="0000FF"/>
          </w:rPr>
          <w:t>2006</w:t>
        </w:r>
      </w:hyperlink>
      <w:r>
        <w:t>;</w:t>
      </w:r>
      <w:r>
        <w:rPr>
          <w:spacing w:val="6"/>
        </w:rPr>
        <w:t xml:space="preserve"> </w:t>
      </w:r>
      <w:r>
        <w:t>Lemaire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</w:t>
      </w:r>
      <w:r>
        <w:rPr>
          <w:spacing w:val="6"/>
        </w:rPr>
        <w:t xml:space="preserve"> </w:t>
      </w:r>
      <w:hyperlink w:anchor="_bookmark84" w:history="1">
        <w:r>
          <w:rPr>
            <w:color w:val="0000FF"/>
          </w:rPr>
          <w:t>2008</w:t>
        </w:r>
      </w:hyperlink>
      <w:r>
        <w:t>).</w:t>
      </w:r>
    </w:p>
    <w:p w:rsidR="00EE3E58" w:rsidRDefault="00AF335D" w:rsidP="006B4DA7">
      <w:pPr>
        <w:pStyle w:val="BodyText"/>
        <w:tabs>
          <w:tab w:val="left" w:pos="142"/>
        </w:tabs>
        <w:spacing w:before="25" w:line="259" w:lineRule="auto"/>
        <w:ind w:left="155" w:right="38"/>
        <w:jc w:val="both"/>
      </w:pPr>
      <w:r>
        <w:t>In the past few years, with the increase of contam-</w:t>
      </w:r>
      <w:r>
        <w:rPr>
          <w:spacing w:val="1"/>
        </w:rPr>
        <w:t xml:space="preserve"> </w:t>
      </w:r>
      <w:r>
        <w:rPr>
          <w:spacing w:val="-1"/>
        </w:rPr>
        <w:t>inants</w:t>
      </w:r>
      <w:r>
        <w:rPr>
          <w:spacing w:val="-9"/>
        </w:rPr>
        <w:t xml:space="preserve"> </w:t>
      </w:r>
      <w:r>
        <w:rPr>
          <w:spacing w:val="-1"/>
        </w:rPr>
        <w:t>complexity,</w:t>
      </w:r>
      <w:r>
        <w:rPr>
          <w:spacing w:val="-9"/>
        </w:rPr>
        <w:t xml:space="preserve"> </w:t>
      </w:r>
      <w:r>
        <w:t>anaerobic</w:t>
      </w:r>
      <w:r>
        <w:rPr>
          <w:spacing w:val="-9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emerged</w:t>
      </w:r>
      <w:r>
        <w:rPr>
          <w:spacing w:val="-4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WWT.</w:t>
      </w:r>
      <w:r>
        <w:rPr>
          <w:spacing w:val="1"/>
        </w:rPr>
        <w:t xml:space="preserve"> </w:t>
      </w:r>
      <w:r>
        <w:t>Indeed,</w:t>
      </w:r>
      <w:r>
        <w:rPr>
          <w:spacing w:val="1"/>
        </w:rPr>
        <w:t xml:space="preserve"> </w:t>
      </w:r>
      <w:r>
        <w:t>anaerobic</w:t>
      </w:r>
      <w:r>
        <w:rPr>
          <w:spacing w:val="1"/>
        </w:rPr>
        <w:t xml:space="preserve"> </w:t>
      </w:r>
      <w:r>
        <w:rPr>
          <w:w w:val="95"/>
        </w:rPr>
        <w:t>digestion (AD) is commonly used as a pre-treatment of</w:t>
      </w:r>
      <w:r>
        <w:rPr>
          <w:spacing w:val="1"/>
          <w:w w:val="95"/>
        </w:rPr>
        <w:t xml:space="preserve"> </w:t>
      </w:r>
      <w:r>
        <w:t>agro-food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wastewaters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biodegradable</w:t>
      </w:r>
      <w:r>
        <w:rPr>
          <w:spacing w:val="-5"/>
        </w:rPr>
        <w:t xml:space="preserve"> </w:t>
      </w:r>
      <w:r>
        <w:t>organic</w:t>
      </w:r>
      <w:r>
        <w:rPr>
          <w:spacing w:val="-5"/>
        </w:rPr>
        <w:t xml:space="preserve"> </w:t>
      </w:r>
      <w:r>
        <w:t>compounds.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Alves</w:t>
      </w:r>
      <w:r>
        <w:rPr>
          <w:spacing w:val="-47"/>
        </w:rPr>
        <w:t xml:space="preserve"> </w:t>
      </w:r>
      <w:r>
        <w:t>et al. (</w:t>
      </w:r>
      <w:hyperlink w:anchor="_bookmark5" w:history="1">
        <w:r>
          <w:rPr>
            <w:color w:val="0000FF"/>
          </w:rPr>
          <w:t>2009</w:t>
        </w:r>
      </w:hyperlink>
      <w:r>
        <w:t>)</w:t>
      </w:r>
      <w:r>
        <w:rPr>
          <w:spacing w:val="1"/>
        </w:rPr>
        <w:t xml:space="preserve"> </w:t>
      </w:r>
      <w:r>
        <w:t>points out, AD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w w:val="95"/>
        </w:rPr>
        <w:t>concentrated effluents allowing energy production and</w:t>
      </w:r>
      <w:r>
        <w:rPr>
          <w:spacing w:val="1"/>
          <w:w w:val="95"/>
        </w:rPr>
        <w:t xml:space="preserve"> </w:t>
      </w:r>
      <w:r>
        <w:t>nutrient</w:t>
      </w:r>
      <w:r>
        <w:rPr>
          <w:spacing w:val="-13"/>
        </w:rPr>
        <w:t xml:space="preserve"> </w:t>
      </w:r>
      <w:r>
        <w:t>redistribution.</w:t>
      </w:r>
      <w:r>
        <w:rPr>
          <w:spacing w:val="-11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post-treatment</w:t>
      </w:r>
      <w:r>
        <w:rPr>
          <w:spacing w:val="-9"/>
        </w:rPr>
        <w:t xml:space="preserve"> </w:t>
      </w:r>
      <w:r>
        <w:t>step</w:t>
      </w:r>
      <w:r>
        <w:rPr>
          <w:spacing w:val="-4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quite</w:t>
      </w:r>
      <w:r>
        <w:rPr>
          <w:spacing w:val="-7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48"/>
        </w:rPr>
        <w:t xml:space="preserve"> </w:t>
      </w:r>
      <w:r>
        <w:t>discharge</w:t>
      </w:r>
      <w:r>
        <w:rPr>
          <w:spacing w:val="6"/>
        </w:rPr>
        <w:t xml:space="preserve"> </w:t>
      </w:r>
      <w:r>
        <w:t>criteria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surface</w:t>
      </w:r>
      <w:r>
        <w:rPr>
          <w:spacing w:val="7"/>
        </w:rPr>
        <w:t xml:space="preserve"> </w:t>
      </w:r>
      <w:r>
        <w:t>waters.</w:t>
      </w:r>
    </w:p>
    <w:p w:rsidR="00EE3E58" w:rsidRDefault="00AF335D" w:rsidP="006B4DA7">
      <w:pPr>
        <w:pStyle w:val="BodyText"/>
        <w:tabs>
          <w:tab w:val="left" w:pos="142"/>
        </w:tabs>
        <w:spacing w:before="7" w:line="259" w:lineRule="auto"/>
        <w:ind w:left="155" w:right="38"/>
        <w:jc w:val="both"/>
      </w:pPr>
      <w:r>
        <w:t>Monitoring biological systems is an important task</w:t>
      </w:r>
      <w:r>
        <w:rPr>
          <w:spacing w:val="-4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enhancement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WWT</w:t>
      </w:r>
      <w:r>
        <w:rPr>
          <w:spacing w:val="-5"/>
        </w:rPr>
        <w:t xml:space="preserve"> </w:t>
      </w:r>
      <w:r>
        <w:t>processes.</w:t>
      </w: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153"/>
        <w:jc w:val="both"/>
      </w:pPr>
      <w:r>
        <w:br w:type="column"/>
      </w:r>
      <w:r>
        <w:lastRenderedPageBreak/>
        <w:t>The increasing demand for biological processes tech-</w:t>
      </w:r>
      <w:r>
        <w:rPr>
          <w:spacing w:val="1"/>
        </w:rPr>
        <w:t xml:space="preserve"> </w:t>
      </w:r>
      <w:r>
        <w:t>nologies requires the development of adequate mon-</w:t>
      </w:r>
      <w:r>
        <w:rPr>
          <w:spacing w:val="1"/>
        </w:rPr>
        <w:t xml:space="preserve"> </w:t>
      </w:r>
      <w:r>
        <w:t>itoring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physical,</w:t>
      </w:r>
      <w:r>
        <w:rPr>
          <w:spacing w:val="1"/>
        </w:rPr>
        <w:t xml:space="preserve"> </w:t>
      </w:r>
      <w:r>
        <w:t>chemical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generally</w:t>
      </w:r>
      <w:r>
        <w:rPr>
          <w:spacing w:val="-47"/>
        </w:rPr>
        <w:t xml:space="preserve"> </w:t>
      </w:r>
      <w:r>
        <w:t>monitored in WWTP for assessing wastewater and</w:t>
      </w:r>
      <w:r>
        <w:rPr>
          <w:spacing w:val="1"/>
        </w:rPr>
        <w:t xml:space="preserve"> </w:t>
      </w:r>
      <w:r>
        <w:t>sludge</w:t>
      </w:r>
      <w:r>
        <w:rPr>
          <w:spacing w:val="-8"/>
        </w:rPr>
        <w:t xml:space="preserve"> </w:t>
      </w:r>
      <w:r>
        <w:t>quality,</w:t>
      </w:r>
      <w:r>
        <w:rPr>
          <w:spacing w:val="-9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utmost</w:t>
      </w:r>
      <w:r>
        <w:rPr>
          <w:spacing w:val="-9"/>
        </w:rPr>
        <w:t xml:space="preserve"> </w:t>
      </w:r>
      <w:r>
        <w:t>importance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meet</w:t>
      </w:r>
      <w:r>
        <w:rPr>
          <w:spacing w:val="-47"/>
        </w:rPr>
        <w:t xml:space="preserve"> </w:t>
      </w:r>
      <w:r>
        <w:t>the required discharged values. However, most tradi-</w:t>
      </w:r>
      <w:r>
        <w:rPr>
          <w:spacing w:val="1"/>
        </w:rPr>
        <w:t xml:space="preserve"> </w:t>
      </w:r>
      <w:r>
        <w:t>tional methodologies for determining these parame-</w:t>
      </w:r>
      <w:r>
        <w:rPr>
          <w:spacing w:val="1"/>
        </w:rPr>
        <w:t xml:space="preserve"> </w:t>
      </w:r>
      <w:r>
        <w:t>ters are costly, labor intensive and time-consuming,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associated to end products. Therefore, a preferable</w:t>
      </w:r>
      <w:r>
        <w:rPr>
          <w:spacing w:val="1"/>
        </w:rPr>
        <w:t xml:space="preserve"> </w:t>
      </w:r>
      <w:r>
        <w:t>alternative would be to continuously monitor the key</w:t>
      </w:r>
      <w:r>
        <w:rPr>
          <w:spacing w:val="1"/>
        </w:rPr>
        <w:t xml:space="preserve"> </w:t>
      </w:r>
      <w:r>
        <w:t>variables within the process and to use this informa-</w:t>
      </w:r>
      <w:r>
        <w:rPr>
          <w:spacing w:val="1"/>
        </w:rPr>
        <w:t xml:space="preserve"> </w:t>
      </w:r>
      <w:r>
        <w:t>tion to make educated decisions. Thus, a great deal of</w:t>
      </w:r>
      <w:r>
        <w:rPr>
          <w:spacing w:val="-47"/>
        </w:rPr>
        <w:t xml:space="preserve"> </w:t>
      </w:r>
      <w:r>
        <w:t>attention has been recently given to different moni-</w:t>
      </w:r>
      <w:r>
        <w:rPr>
          <w:spacing w:val="1"/>
        </w:rPr>
        <w:t xml:space="preserve"> </w:t>
      </w:r>
      <w:r>
        <w:t>toring strategies</w:t>
      </w:r>
      <w:r>
        <w:rPr>
          <w:spacing w:val="1"/>
        </w:rPr>
        <w:t xml:space="preserve"> </w:t>
      </w:r>
      <w:r>
        <w:t>to help clarifying the</w:t>
      </w:r>
      <w:r>
        <w:rPr>
          <w:spacing w:val="1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95"/>
        </w:rPr>
        <w:t>WWT biological processes. Moreover, it is known that</w:t>
      </w:r>
      <w:r>
        <w:rPr>
          <w:spacing w:val="1"/>
          <w:w w:val="95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sludge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by-product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processes,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treatment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disposal</w:t>
      </w:r>
      <w:r>
        <w:rPr>
          <w:spacing w:val="31"/>
        </w:rPr>
        <w:t xml:space="preserve"> </w:t>
      </w:r>
      <w:r>
        <w:t>represents</w:t>
      </w:r>
      <w:r>
        <w:rPr>
          <w:spacing w:val="-47"/>
        </w:rPr>
        <w:t xml:space="preserve"> </w:t>
      </w:r>
      <w:r>
        <w:t>up to 50% of the running operating costs of a WWTP</w:t>
      </w:r>
      <w:r>
        <w:rPr>
          <w:spacing w:val="-47"/>
        </w:rPr>
        <w:t xml:space="preserve"> </w:t>
      </w:r>
      <w:r>
        <w:t xml:space="preserve">(Guo et al. </w:t>
      </w:r>
      <w:hyperlink w:anchor="_bookmark64" w:history="1">
        <w:r>
          <w:rPr>
            <w:color w:val="0000FF"/>
          </w:rPr>
          <w:t>2014</w:t>
        </w:r>
      </w:hyperlink>
      <w:r>
        <w:t>). Thus, it is quite imperative to also</w:t>
      </w:r>
      <w:r>
        <w:rPr>
          <w:spacing w:val="1"/>
        </w:rPr>
        <w:t xml:space="preserve"> </w:t>
      </w:r>
      <w:r>
        <w:t>monitor the waste sludge post-treatment which gen-</w:t>
      </w:r>
      <w:r>
        <w:rPr>
          <w:spacing w:val="1"/>
        </w:rPr>
        <w:t xml:space="preserve"> </w:t>
      </w:r>
      <w:r>
        <w:t>erally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stabilization,</w:t>
      </w:r>
      <w:r>
        <w:rPr>
          <w:spacing w:val="1"/>
        </w:rPr>
        <w:t xml:space="preserve"> </w:t>
      </w:r>
      <w:r>
        <w:t>drying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composting</w:t>
      </w:r>
      <w:r>
        <w:rPr>
          <w:spacing w:val="-47"/>
        </w:rPr>
        <w:t xml:space="preserve"> </w:t>
      </w:r>
      <w:r>
        <w:t>stages.</w:t>
      </w:r>
    </w:p>
    <w:p w:rsidR="00EE3E58" w:rsidRDefault="00AF335D" w:rsidP="006B4DA7">
      <w:pPr>
        <w:pStyle w:val="BodyText"/>
        <w:tabs>
          <w:tab w:val="left" w:pos="142"/>
        </w:tabs>
        <w:spacing w:before="17" w:line="259" w:lineRule="auto"/>
        <w:ind w:left="155" w:right="153"/>
        <w:jc w:val="both"/>
      </w:pPr>
      <w:r>
        <w:t>Recently, high significance has been attributed to</w:t>
      </w:r>
      <w:r>
        <w:rPr>
          <w:spacing w:val="1"/>
        </w:rPr>
        <w:t xml:space="preserve"> </w:t>
      </w:r>
      <w:r>
        <w:t>the technological evolution and advances in spectro-</w:t>
      </w:r>
      <w:r>
        <w:rPr>
          <w:spacing w:val="1"/>
        </w:rPr>
        <w:t xml:space="preserve"> </w:t>
      </w:r>
      <w:r>
        <w:t>scopic methods to investigate complex samples. In</w:t>
      </w:r>
      <w:r>
        <w:rPr>
          <w:spacing w:val="1"/>
        </w:rPr>
        <w:t xml:space="preserve"> </w:t>
      </w:r>
      <w:r>
        <w:t>fact,</w:t>
      </w:r>
      <w:r>
        <w:rPr>
          <w:spacing w:val="-11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years,</w:t>
      </w:r>
      <w:r>
        <w:rPr>
          <w:spacing w:val="-10"/>
        </w:rPr>
        <w:t xml:space="preserve"> </w:t>
      </w:r>
      <w:r>
        <w:t>spectroscopic</w:t>
      </w:r>
      <w:r>
        <w:rPr>
          <w:spacing w:val="-10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have</w:t>
      </w:r>
      <w:r>
        <w:rPr>
          <w:spacing w:val="-47"/>
        </w:rPr>
        <w:t xml:space="preserve"> </w:t>
      </w:r>
      <w:r>
        <w:t>gained a relevant interest within the biotechnology</w:t>
      </w:r>
      <w:r>
        <w:rPr>
          <w:spacing w:val="1"/>
        </w:rPr>
        <w:t xml:space="preserve"> </w:t>
      </w:r>
      <w:r>
        <w:rPr>
          <w:spacing w:val="-1"/>
        </w:rPr>
        <w:t>field.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technologies,</w:t>
      </w:r>
      <w:r>
        <w:rPr>
          <w:spacing w:val="-12"/>
        </w:rPr>
        <w:t xml:space="preserve"> </w:t>
      </w:r>
      <w:r>
        <w:t>absorption,</w:t>
      </w:r>
      <w:r>
        <w:rPr>
          <w:spacing w:val="-12"/>
        </w:rPr>
        <w:t xml:space="preserve"> </w:t>
      </w:r>
      <w:r>
        <w:t>reflectance,</w:t>
      </w:r>
      <w:r>
        <w:rPr>
          <w:spacing w:val="-47"/>
        </w:rPr>
        <w:t xml:space="preserve"> </w:t>
      </w:r>
      <w:r>
        <w:t>transmission,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vibrational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chemical</w:t>
      </w:r>
      <w:r>
        <w:rPr>
          <w:spacing w:val="-47"/>
        </w:rPr>
        <w:t xml:space="preserve"> </w:t>
      </w:r>
      <w:r>
        <w:t>species can be measured in order to determine the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sample.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implemented, and optimized, these methods are fast,</w:t>
      </w:r>
      <w:r>
        <w:rPr>
          <w:spacing w:val="1"/>
        </w:rPr>
        <w:t xml:space="preserve"> </w:t>
      </w:r>
      <w:r>
        <w:t>non-destructive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friendly,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inference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process</w:t>
      </w:r>
      <w:r>
        <w:rPr>
          <w:spacing w:val="6"/>
        </w:rPr>
        <w:t xml:space="preserve"> </w:t>
      </w:r>
      <w:r>
        <w:t>state.</w:t>
      </w:r>
    </w:p>
    <w:p w:rsidR="00EE3E58" w:rsidRDefault="00AF335D" w:rsidP="006B4DA7">
      <w:pPr>
        <w:pStyle w:val="BodyText"/>
        <w:tabs>
          <w:tab w:val="left" w:pos="142"/>
        </w:tabs>
        <w:spacing w:before="8" w:line="259" w:lineRule="auto"/>
        <w:ind w:left="155" w:right="153"/>
        <w:jc w:val="both"/>
      </w:pPr>
      <w:r>
        <w:t>Furthermore, spectrometry combined with multi-</w:t>
      </w:r>
      <w:r>
        <w:rPr>
          <w:spacing w:val="1"/>
        </w:rPr>
        <w:t xml:space="preserve"> </w:t>
      </w:r>
      <w:r>
        <w:t>variate statistical analysis has been shown to be a</w:t>
      </w:r>
      <w:r>
        <w:rPr>
          <w:spacing w:val="1"/>
        </w:rPr>
        <w:t xml:space="preserve"> </w:t>
      </w:r>
      <w:r>
        <w:t>valuable</w:t>
      </w:r>
      <w:r>
        <w:rPr>
          <w:spacing w:val="-10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physico-chemical</w:t>
      </w:r>
      <w:r>
        <w:rPr>
          <w:spacing w:val="-10"/>
        </w:rPr>
        <w:t xml:space="preserve"> </w:t>
      </w:r>
      <w:r>
        <w:t>param-</w:t>
      </w:r>
      <w:r>
        <w:rPr>
          <w:spacing w:val="-47"/>
        </w:rPr>
        <w:t xml:space="preserve"> </w:t>
      </w:r>
      <w:r>
        <w:t>eters associated to water quality, being the analysis</w:t>
      </w:r>
      <w:r>
        <w:rPr>
          <w:spacing w:val="1"/>
        </w:rPr>
        <w:t xml:space="preserve"> </w:t>
      </w:r>
      <w:r>
        <w:t>performed without the need of any special reagent or</w:t>
      </w:r>
      <w:r>
        <w:rPr>
          <w:spacing w:val="1"/>
        </w:rPr>
        <w:t xml:space="preserve"> </w:t>
      </w:r>
      <w:r>
        <w:t>solvent, both offline and online, with potential to be</w:t>
      </w:r>
      <w:r>
        <w:rPr>
          <w:spacing w:val="1"/>
        </w:rPr>
        <w:t xml:space="preserve"> </w:t>
      </w:r>
      <w:r>
        <w:t xml:space="preserve">applied in situ or </w:t>
      </w:r>
      <w:r>
        <w:rPr>
          <w:i/>
        </w:rPr>
        <w:t>in</w:t>
      </w:r>
      <w:r>
        <w:t>-</w:t>
      </w:r>
      <w:r>
        <w:rPr>
          <w:i/>
        </w:rPr>
        <w:t>line</w:t>
      </w:r>
      <w:r>
        <w:t>. Among the spectroscopy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ultraviolet–visible</w:t>
      </w:r>
      <w:r>
        <w:rPr>
          <w:spacing w:val="1"/>
        </w:rPr>
        <w:t xml:space="preserve"> </w:t>
      </w:r>
      <w:r>
        <w:t>(UV–Vis),</w:t>
      </w:r>
      <w:r>
        <w:rPr>
          <w:spacing w:val="1"/>
        </w:rPr>
        <w:t xml:space="preserve"> </w:t>
      </w:r>
      <w:r>
        <w:t>infrared</w:t>
      </w:r>
      <w:r>
        <w:rPr>
          <w:spacing w:val="-47"/>
        </w:rPr>
        <w:t xml:space="preserve"> </w:t>
      </w:r>
      <w:r>
        <w:t>(IR),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fluorescence</w:t>
      </w:r>
      <w:r>
        <w:rPr>
          <w:spacing w:val="1"/>
        </w:rPr>
        <w:t xml:space="preserve"> </w:t>
      </w:r>
      <w:r>
        <w:t>(FLC)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lately</w:t>
      </w:r>
      <w:r>
        <w:rPr>
          <w:spacing w:val="1"/>
        </w:rPr>
        <w:t xml:space="preserve"> </w:t>
      </w:r>
      <w:r>
        <w:t>attracted</w:t>
      </w:r>
      <w:r>
        <w:rPr>
          <w:spacing w:val="-47"/>
        </w:rPr>
        <w:t xml:space="preserve"> </w:t>
      </w:r>
      <w:r>
        <w:t>substantial</w:t>
      </w:r>
      <w:r>
        <w:rPr>
          <w:spacing w:val="-9"/>
        </w:rPr>
        <w:t xml:space="preserve"> </w:t>
      </w:r>
      <w:r>
        <w:t>attention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WWT</w:t>
      </w:r>
      <w:r>
        <w:rPr>
          <w:spacing w:val="-6"/>
        </w:rPr>
        <w:t xml:space="preserve"> </w:t>
      </w:r>
      <w:r>
        <w:t>monitoring.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noticed, though, that other spectroscopy techniques</w:t>
      </w:r>
      <w:r>
        <w:rPr>
          <w:spacing w:val="1"/>
        </w:rPr>
        <w:t xml:space="preserve"> </w:t>
      </w:r>
      <w:r>
        <w:t>(Raman spectroscopy, NMR spectroscopy, Terahertz</w:t>
      </w:r>
      <w:r>
        <w:rPr>
          <w:spacing w:val="1"/>
        </w:rPr>
        <w:t xml:space="preserve"> </w:t>
      </w:r>
      <w:r>
        <w:t>spectroscopy)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distinguished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specific</w:t>
      </w:r>
    </w:p>
    <w:p w:rsidR="00EE3E58" w:rsidRDefault="00EE3E58" w:rsidP="006B4DA7">
      <w:pPr>
        <w:tabs>
          <w:tab w:val="left" w:pos="142"/>
        </w:tabs>
        <w:spacing w:line="259" w:lineRule="auto"/>
        <w:jc w:val="both"/>
        <w:sectPr w:rsidR="00EE3E58" w:rsidSect="002007F2">
          <w:type w:val="continuous"/>
          <w:pgSz w:w="10950" w:h="14750"/>
          <w:pgMar w:top="820" w:right="780" w:bottom="1060" w:left="780" w:header="720" w:footer="720" w:gutter="0"/>
          <w:cols w:space="720"/>
        </w:sectPr>
      </w:pPr>
    </w:p>
    <w:p w:rsidR="00EE3E58" w:rsidRDefault="00EE3E58" w:rsidP="006B4DA7">
      <w:pPr>
        <w:pStyle w:val="BodyText"/>
        <w:tabs>
          <w:tab w:val="left" w:pos="142"/>
        </w:tabs>
        <w:spacing w:before="8"/>
        <w:rPr>
          <w:sz w:val="12"/>
        </w:rPr>
      </w:pPr>
    </w:p>
    <w:p w:rsidR="00EE3E58" w:rsidRDefault="00EE3E58" w:rsidP="006B4DA7">
      <w:pPr>
        <w:tabs>
          <w:tab w:val="left" w:pos="142"/>
        </w:tabs>
        <w:rPr>
          <w:sz w:val="12"/>
        </w:rPr>
        <w:sectPr w:rsidR="00EE3E58" w:rsidSect="002007F2">
          <w:pgSz w:w="10950" w:h="14750"/>
          <w:pgMar w:top="920" w:right="780" w:bottom="1060" w:left="780" w:header="668" w:footer="863" w:gutter="0"/>
          <w:cols w:space="720"/>
        </w:sectPr>
      </w:pP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39"/>
        <w:jc w:val="both"/>
      </w:pPr>
      <w:r>
        <w:lastRenderedPageBreak/>
        <w:t>applications and implementations which are beyond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scope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article.</w:t>
      </w:r>
    </w:p>
    <w:p w:rsidR="00EE3E58" w:rsidRDefault="00AF335D" w:rsidP="006B4DA7">
      <w:pPr>
        <w:pStyle w:val="BodyText"/>
        <w:tabs>
          <w:tab w:val="left" w:pos="142"/>
        </w:tabs>
        <w:spacing w:before="1" w:line="259" w:lineRule="auto"/>
        <w:ind w:left="155" w:right="38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outlines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pro-</w:t>
      </w:r>
      <w:r>
        <w:rPr>
          <w:spacing w:val="1"/>
        </w:rPr>
        <w:t xml:space="preserve"> </w:t>
      </w:r>
      <w:r>
        <w:t>gresses in UV–Vis, IR and FLC spectroscopy, related</w:t>
      </w:r>
      <w:r>
        <w:rPr>
          <w:spacing w:val="-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WWT</w:t>
      </w:r>
      <w:r>
        <w:rPr>
          <w:spacing w:val="1"/>
        </w:rPr>
        <w:t xml:space="preserve"> </w:t>
      </w:r>
      <w:r>
        <w:t>monitoring.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in-depth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per-</w:t>
      </w:r>
      <w:r>
        <w:rPr>
          <w:spacing w:val="-47"/>
        </w:rPr>
        <w:t xml:space="preserve"> </w:t>
      </w:r>
      <w:r>
        <w:t>formed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summarize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findings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48"/>
        </w:rPr>
        <w:t xml:space="preserve"> </w:t>
      </w:r>
      <w:r>
        <w:t>been obtained in the last years, and future develop-</w:t>
      </w:r>
      <w:r>
        <w:rPr>
          <w:spacing w:val="1"/>
        </w:rPr>
        <w:t xml:space="preserve"> </w:t>
      </w:r>
      <w:r>
        <w:t>ments for the application of spectroscopy techniques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WWT</w:t>
      </w:r>
      <w:r>
        <w:rPr>
          <w:spacing w:val="6"/>
        </w:rPr>
        <w:t xml:space="preserve"> </w:t>
      </w:r>
      <w:r>
        <w:t>biological</w:t>
      </w:r>
      <w:r>
        <w:rPr>
          <w:spacing w:val="6"/>
        </w:rPr>
        <w:t xml:space="preserve"> </w:t>
      </w:r>
      <w:r>
        <w:t>processes.</w:t>
      </w:r>
    </w:p>
    <w:p w:rsidR="00EE3E58" w:rsidRDefault="00EE3E58" w:rsidP="006B4DA7">
      <w:pPr>
        <w:pStyle w:val="BodyText"/>
        <w:tabs>
          <w:tab w:val="left" w:pos="142"/>
        </w:tabs>
      </w:pPr>
    </w:p>
    <w:p w:rsidR="00EE3E58" w:rsidRDefault="00EE3E58" w:rsidP="006B4DA7">
      <w:pPr>
        <w:pStyle w:val="BodyText"/>
        <w:tabs>
          <w:tab w:val="left" w:pos="142"/>
        </w:tabs>
        <w:spacing w:before="9"/>
        <w:rPr>
          <w:sz w:val="23"/>
        </w:rPr>
      </w:pPr>
    </w:p>
    <w:p w:rsidR="00EE3E58" w:rsidRDefault="00AF335D" w:rsidP="006B4DA7">
      <w:pPr>
        <w:pStyle w:val="ListParagraph"/>
        <w:numPr>
          <w:ilvl w:val="0"/>
          <w:numId w:val="1"/>
        </w:numPr>
        <w:tabs>
          <w:tab w:val="left" w:pos="142"/>
          <w:tab w:val="left" w:pos="355"/>
        </w:tabs>
        <w:ind w:firstLine="0"/>
        <w:rPr>
          <w:sz w:val="20"/>
        </w:rPr>
      </w:pPr>
      <w:bookmarkStart w:id="4" w:name="Monitoring_aerobic_and_anaerobic_systems"/>
      <w:bookmarkEnd w:id="4"/>
      <w:r>
        <w:rPr>
          <w:w w:val="105"/>
          <w:sz w:val="20"/>
        </w:rPr>
        <w:t>Monitoring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aerobic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anaerobic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</w:p>
    <w:p w:rsidR="00EE3E58" w:rsidRDefault="00EE3E58" w:rsidP="006B4DA7">
      <w:pPr>
        <w:pStyle w:val="BodyText"/>
        <w:tabs>
          <w:tab w:val="left" w:pos="142"/>
        </w:tabs>
        <w:spacing w:before="3"/>
        <w:rPr>
          <w:sz w:val="23"/>
        </w:rPr>
      </w:pPr>
    </w:p>
    <w:p w:rsidR="00EE3E58" w:rsidRDefault="00AF335D" w:rsidP="006B4DA7">
      <w:pPr>
        <w:pStyle w:val="BodyText"/>
        <w:tabs>
          <w:tab w:val="left" w:pos="142"/>
        </w:tabs>
        <w:spacing w:line="259" w:lineRule="auto"/>
        <w:ind w:left="155" w:right="38"/>
        <w:jc w:val="both"/>
      </w:pPr>
      <w:r>
        <w:t>Traditionally,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biochemical</w:t>
      </w:r>
      <w:r>
        <w:rPr>
          <w:spacing w:val="1"/>
        </w:rPr>
        <w:t xml:space="preserve"> </w:t>
      </w:r>
      <w:r>
        <w:t>oxygen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(BOD</w:t>
      </w:r>
      <w:r>
        <w:rPr>
          <w:vertAlign w:val="subscript"/>
        </w:rPr>
        <w:t>5</w:t>
      </w:r>
      <w:r>
        <w:t>), chemical oxygen demand (COD) (including</w:t>
      </w:r>
      <w:r>
        <w:rPr>
          <w:spacing w:val="1"/>
        </w:rPr>
        <w:t xml:space="preserve"> </w:t>
      </w:r>
      <w:r>
        <w:t>filtered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dissolved—DCOD),</w:t>
      </w:r>
      <w:r>
        <w:rPr>
          <w:spacing w:val="1"/>
        </w:rPr>
        <w:t xml:space="preserve"> </w:t>
      </w:r>
      <w:r>
        <w:t>turbidity,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organic carbon (TOC) (including dissolved organic</w:t>
      </w:r>
      <w:r>
        <w:rPr>
          <w:spacing w:val="1"/>
        </w:rPr>
        <w:t xml:space="preserve"> </w:t>
      </w:r>
      <w:r>
        <w:t>carbon—DOC), and volatile fatty acids (VFA) are</w:t>
      </w:r>
      <w:r>
        <w:rPr>
          <w:spacing w:val="1"/>
        </w:rPr>
        <w:t xml:space="preserve"> </w:t>
      </w:r>
      <w:r>
        <w:t>considered key monitoring parameters and have been</w:t>
      </w:r>
      <w:r>
        <w:rPr>
          <w:spacing w:val="-47"/>
        </w:rPr>
        <w:t xml:space="preserve"> </w:t>
      </w:r>
      <w:r>
        <w:t>widely employed for assessing the wastewater quality</w:t>
      </w:r>
      <w:r>
        <w:rPr>
          <w:spacing w:val="-48"/>
        </w:rPr>
        <w:t xml:space="preserve"> </w:t>
      </w:r>
      <w:r>
        <w:t>in aerobic and anaerobic systems. In the particular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alkalinity,</w:t>
      </w:r>
      <w:r>
        <w:rPr>
          <w:spacing w:val="-47"/>
        </w:rPr>
        <w:t xml:space="preserve"> </w:t>
      </w:r>
      <w:r>
        <w:t>biochemical</w:t>
      </w:r>
      <w:r>
        <w:rPr>
          <w:spacing w:val="-10"/>
        </w:rPr>
        <w:t xml:space="preserve"> </w:t>
      </w:r>
      <w:r>
        <w:t>methane</w:t>
      </w:r>
      <w:r>
        <w:rPr>
          <w:spacing w:val="-10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(BMP),</w:t>
      </w:r>
      <w:r>
        <w:rPr>
          <w:spacing w:val="-10"/>
        </w:rPr>
        <w:t xml:space="preserve"> </w:t>
      </w:r>
      <w:r>
        <w:t>gas</w:t>
      </w:r>
      <w:r>
        <w:rPr>
          <w:spacing w:val="-11"/>
        </w:rPr>
        <w:t xml:space="preserve"> </w:t>
      </w:r>
      <w:r>
        <w:t>production</w:t>
      </w:r>
      <w:r>
        <w:rPr>
          <w:spacing w:val="-48"/>
        </w:rPr>
        <w:t xml:space="preserve"> </w:t>
      </w:r>
      <w:r>
        <w:t>rate and hydrogen sulfide (H</w:t>
      </w:r>
      <w:r>
        <w:rPr>
          <w:vertAlign w:val="subscript"/>
        </w:rPr>
        <w:t>2</w:t>
      </w:r>
      <w:r>
        <w:t>S) production (Pontoni</w:t>
      </w:r>
      <w:r>
        <w:rPr>
          <w:spacing w:val="1"/>
        </w:rPr>
        <w:t xml:space="preserve"> </w:t>
      </w:r>
      <w:r>
        <w:t xml:space="preserve">et al. </w:t>
      </w:r>
      <w:hyperlink w:anchor="_bookmark117" w:history="1">
        <w:r>
          <w:rPr>
            <w:color w:val="0000FF"/>
          </w:rPr>
          <w:t>2015</w:t>
        </w:r>
      </w:hyperlink>
      <w:r>
        <w:t>) is also essential for the evaluation of a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BOD</w:t>
      </w:r>
      <w:r>
        <w:rPr>
          <w:vertAlign w:val="subscript"/>
        </w:rPr>
        <w:t>5</w:t>
      </w:r>
      <w:r>
        <w:t>, COD,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TOC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characterize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complex compositions known as OM, and namely</w:t>
      </w:r>
      <w:r>
        <w:rPr>
          <w:spacing w:val="1"/>
        </w:rPr>
        <w:t xml:space="preserve"> </w:t>
      </w:r>
      <w:r>
        <w:t>dissolved organic matter (DOM). DOM is a heteroge-</w:t>
      </w:r>
      <w:r>
        <w:rPr>
          <w:spacing w:val="-48"/>
        </w:rPr>
        <w:t xml:space="preserve"> </w:t>
      </w:r>
      <w:r>
        <w:t>neous</w:t>
      </w:r>
      <w:r>
        <w:rPr>
          <w:spacing w:val="1"/>
        </w:rPr>
        <w:t xml:space="preserve"> </w:t>
      </w:r>
      <w:r>
        <w:t>mixture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aromatic,</w:t>
      </w:r>
      <w:r>
        <w:rPr>
          <w:spacing w:val="1"/>
        </w:rPr>
        <w:t xml:space="preserve"> </w:t>
      </w:r>
      <w:r>
        <w:t>amino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aliphatic</w:t>
      </w:r>
      <w:r>
        <w:rPr>
          <w:spacing w:val="1"/>
        </w:rPr>
        <w:t xml:space="preserve"> </w:t>
      </w:r>
      <w:r>
        <w:t>organic compounds containing oxygen, nitrogen and</w:t>
      </w:r>
      <w:r>
        <w:rPr>
          <w:spacing w:val="1"/>
        </w:rPr>
        <w:t xml:space="preserve"> </w:t>
      </w:r>
      <w:r>
        <w:t xml:space="preserve">sulfur functional groups (Chen et al. </w:t>
      </w:r>
      <w:hyperlink w:anchor="_bookmark39" w:history="1">
        <w:r>
          <w:rPr>
            <w:color w:val="0000FF"/>
          </w:rPr>
          <w:t>2003</w:t>
        </w:r>
      </w:hyperlink>
      <w:r>
        <w:t>). However,</w:t>
      </w:r>
      <w:r>
        <w:rPr>
          <w:spacing w:val="-47"/>
        </w:rPr>
        <w:t xml:space="preserve"> </w:t>
      </w:r>
      <w:r>
        <w:t>the above parameters do not provide information on</w:t>
      </w:r>
      <w:r>
        <w:rPr>
          <w:spacing w:val="1"/>
        </w:rPr>
        <w:t xml:space="preserve"> </w:t>
      </w:r>
      <w:r>
        <w:t>the composition of the DOM, and in addition, their</w:t>
      </w:r>
      <w:r>
        <w:rPr>
          <w:spacing w:val="1"/>
        </w:rPr>
        <w:t xml:space="preserve"> </w:t>
      </w:r>
      <w:r>
        <w:t>analysis is rather tedious and time consuming, and</w:t>
      </w:r>
      <w:r>
        <w:rPr>
          <w:spacing w:val="1"/>
        </w:rPr>
        <w:t xml:space="preserve"> </w:t>
      </w:r>
      <w:r>
        <w:t>sometimes requires expensive equipment and instru-</w:t>
      </w:r>
      <w:r>
        <w:rPr>
          <w:spacing w:val="1"/>
        </w:rPr>
        <w:t xml:space="preserve"> </w:t>
      </w:r>
      <w:r>
        <w:t>mentation</w:t>
      </w:r>
      <w:r>
        <w:rPr>
          <w:spacing w:val="5"/>
        </w:rPr>
        <w:t xml:space="preserve"> </w:t>
      </w:r>
      <w:r>
        <w:t>(Janhom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</w:t>
      </w:r>
      <w:r>
        <w:rPr>
          <w:spacing w:val="6"/>
        </w:rPr>
        <w:t xml:space="preserve"> </w:t>
      </w:r>
      <w:hyperlink w:anchor="_bookmark65" w:history="1">
        <w:r>
          <w:rPr>
            <w:color w:val="0000FF"/>
          </w:rPr>
          <w:t>2009</w:t>
        </w:r>
      </w:hyperlink>
      <w:r>
        <w:t>).</w:t>
      </w:r>
    </w:p>
    <w:p w:rsidR="00EE3E58" w:rsidRDefault="00AF335D" w:rsidP="006B4DA7">
      <w:pPr>
        <w:pStyle w:val="BodyText"/>
        <w:tabs>
          <w:tab w:val="left" w:pos="142"/>
        </w:tabs>
        <w:spacing w:before="17" w:line="259" w:lineRule="auto"/>
        <w:ind w:left="155" w:right="38"/>
        <w:jc w:val="both"/>
      </w:pPr>
      <w:r>
        <w:t>Additionally, in recent years, the development of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made</w:t>
      </w:r>
      <w:r>
        <w:rPr>
          <w:spacing w:val="-48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potentially</w:t>
      </w:r>
      <w:r>
        <w:rPr>
          <w:spacing w:val="1"/>
        </w:rPr>
        <w:t xml:space="preserve"> </w:t>
      </w:r>
      <w:r>
        <w:t>harmful</w:t>
      </w:r>
      <w:r>
        <w:rPr>
          <w:spacing w:val="-47"/>
        </w:rPr>
        <w:t xml:space="preserve"> </w:t>
      </w:r>
      <w:r>
        <w:t>contaminants, globally referred to as emerging con-</w:t>
      </w:r>
      <w:r>
        <w:rPr>
          <w:spacing w:val="1"/>
        </w:rPr>
        <w:t xml:space="preserve"> </w:t>
      </w:r>
      <w:bookmarkStart w:id="5" w:name="Aerobic_systems"/>
      <w:bookmarkEnd w:id="5"/>
      <w:r>
        <w:t>taminants,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trace</w:t>
      </w:r>
      <w:r>
        <w:rPr>
          <w:spacing w:val="1"/>
        </w:rPr>
        <w:t xml:space="preserve"> </w:t>
      </w:r>
      <w:r>
        <w:t>amounts,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aerobic and anaerobic systems. The most common</w:t>
      </w:r>
      <w:r>
        <w:rPr>
          <w:spacing w:val="1"/>
        </w:rPr>
        <w:t xml:space="preserve"> </w:t>
      </w:r>
      <w:r>
        <w:t>methods include the use of gas chromatography-mass</w:t>
      </w:r>
      <w:r>
        <w:rPr>
          <w:spacing w:val="-47"/>
        </w:rPr>
        <w:t xml:space="preserve"> </w:t>
      </w:r>
      <w:r>
        <w:t>spectrometry</w:t>
      </w:r>
      <w:r>
        <w:rPr>
          <w:spacing w:val="1"/>
        </w:rPr>
        <w:t xml:space="preserve"> </w:t>
      </w:r>
      <w:r>
        <w:t>(GC–MS)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liquid</w:t>
      </w:r>
      <w:r>
        <w:rPr>
          <w:spacing w:val="1"/>
        </w:rPr>
        <w:t xml:space="preserve"> </w:t>
      </w:r>
      <w:r>
        <w:t>chromatogra-</w:t>
      </w:r>
      <w:r>
        <w:rPr>
          <w:spacing w:val="-47"/>
        </w:rPr>
        <w:t xml:space="preserve"> </w:t>
      </w:r>
      <w:r>
        <w:rPr>
          <w:spacing w:val="-1"/>
        </w:rPr>
        <w:t>phy-mass</w:t>
      </w:r>
      <w:r>
        <w:rPr>
          <w:spacing w:val="-11"/>
        </w:rPr>
        <w:t xml:space="preserve"> </w:t>
      </w:r>
      <w:r>
        <w:t>spectrometry</w:t>
      </w:r>
      <w:r>
        <w:rPr>
          <w:spacing w:val="-11"/>
        </w:rPr>
        <w:t xml:space="preserve"> </w:t>
      </w:r>
      <w:r>
        <w:t>(LC–MS).</w:t>
      </w:r>
      <w:r>
        <w:rPr>
          <w:spacing w:val="-11"/>
        </w:rPr>
        <w:t xml:space="preserve"> </w:t>
      </w:r>
      <w:r>
        <w:t>Traditionally,</w:t>
      </w:r>
      <w:r>
        <w:rPr>
          <w:spacing w:val="-11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chromatography techniques, coupled with mass spec-</w:t>
      </w:r>
      <w:r>
        <w:rPr>
          <w:spacing w:val="-47"/>
        </w:rPr>
        <w:t xml:space="preserve"> </w:t>
      </w:r>
      <w:r>
        <w:t>trometry, have been used for the identification and</w:t>
      </w:r>
      <w:r>
        <w:rPr>
          <w:spacing w:val="1"/>
        </w:rPr>
        <w:t xml:space="preserve"> </w:t>
      </w:r>
      <w:r>
        <w:t>quantification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trace</w:t>
      </w:r>
      <w:r>
        <w:rPr>
          <w:spacing w:val="-13"/>
        </w:rPr>
        <w:t xml:space="preserve"> </w:t>
      </w:r>
      <w:r>
        <w:t>compounds</w:t>
      </w:r>
      <w:r>
        <w:rPr>
          <w:spacing w:val="-12"/>
        </w:rPr>
        <w:t xml:space="preserve"> </w:t>
      </w:r>
      <w:r>
        <w:t>(Aguera</w:t>
      </w:r>
      <w:r>
        <w:rPr>
          <w:spacing w:val="-12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</w:t>
      </w:r>
      <w:r>
        <w:rPr>
          <w:spacing w:val="-13"/>
        </w:rPr>
        <w:t xml:space="preserve"> </w:t>
      </w:r>
      <w:hyperlink w:anchor="_bookmark6" w:history="1">
        <w:r>
          <w:rPr>
            <w:color w:val="0000FF"/>
          </w:rPr>
          <w:t>2006</w:t>
        </w:r>
      </w:hyperlink>
      <w:r>
        <w:t>;</w:t>
      </w: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153"/>
        <w:jc w:val="both"/>
      </w:pPr>
      <w:r>
        <w:br w:type="column"/>
      </w:r>
      <w:r>
        <w:lastRenderedPageBreak/>
        <w:t>Afonso-Olivares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7" w:history="1">
        <w:r>
          <w:rPr>
            <w:color w:val="0000FF"/>
          </w:rPr>
          <w:t>2012</w:t>
        </w:r>
      </w:hyperlink>
      <w:r>
        <w:t>;</w:t>
      </w:r>
      <w:r>
        <w:rPr>
          <w:spacing w:val="1"/>
        </w:rPr>
        <w:t xml:space="preserve"> </w:t>
      </w:r>
      <w:r>
        <w:t>Feng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51" w:history="1">
        <w:r>
          <w:rPr>
            <w:color w:val="0000FF"/>
          </w:rPr>
          <w:t>2015</w:t>
        </w:r>
      </w:hyperlink>
      <w:r>
        <w:t>).</w:t>
      </w:r>
      <w:r>
        <w:rPr>
          <w:spacing w:val="1"/>
        </w:rPr>
        <w:t xml:space="preserve"> </w:t>
      </w:r>
      <w:r>
        <w:t>However, this methodology typically requires exten-</w:t>
      </w:r>
      <w:r>
        <w:rPr>
          <w:spacing w:val="1"/>
        </w:rPr>
        <w:t xml:space="preserve"> </w:t>
      </w:r>
      <w:r>
        <w:t>sive off-line sample preparation, and since the com-</w:t>
      </w:r>
      <w:r>
        <w:rPr>
          <w:spacing w:val="1"/>
        </w:rPr>
        <w:t xml:space="preserve"> </w:t>
      </w:r>
      <w:r>
        <w:t>pounds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generally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trace</w:t>
      </w:r>
      <w:r>
        <w:rPr>
          <w:spacing w:val="-6"/>
        </w:rPr>
        <w:t xml:space="preserve"> </w:t>
      </w:r>
      <w:r>
        <w:t>levels,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step.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LC</w:t>
      </w:r>
      <w:r>
        <w:rPr>
          <w:spacing w:val="1"/>
        </w:rPr>
        <w:t xml:space="preserve"> </w:t>
      </w:r>
      <w:r>
        <w:t>equipments,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situ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i/>
        </w:rPr>
        <w:t>in</w:t>
      </w:r>
      <w:r>
        <w:t>-</w:t>
      </w:r>
      <w:r>
        <w:rPr>
          <w:i/>
        </w:rPr>
        <w:t>line</w:t>
      </w:r>
      <w:r>
        <w:t>)</w:t>
      </w:r>
      <w:r>
        <w:rPr>
          <w:spacing w:val="1"/>
        </w:rPr>
        <w:t xml:space="preserve"> </w:t>
      </w:r>
      <w:r>
        <w:t>towards the monitoring of WWT. Thus, the present</w:t>
      </w:r>
      <w:r>
        <w:rPr>
          <w:spacing w:val="1"/>
        </w:rPr>
        <w:t xml:space="preserve"> </w:t>
      </w:r>
      <w:r>
        <w:t>review will focus on the use of fast, non-destructive</w:t>
      </w:r>
      <w:r>
        <w:rPr>
          <w:spacing w:val="1"/>
        </w:rPr>
        <w:t xml:space="preserve"> </w:t>
      </w:r>
      <w:r>
        <w:t>and user friendly spectroscopic techniques (UV–Vis,</w:t>
      </w:r>
      <w:r>
        <w:rPr>
          <w:spacing w:val="1"/>
        </w:rPr>
        <w:t xml:space="preserve"> </w:t>
      </w:r>
      <w:r>
        <w:t>IR and FLC) without extensive sample preparation,</w:t>
      </w:r>
      <w:r>
        <w:rPr>
          <w:spacing w:val="1"/>
        </w:rPr>
        <w:t xml:space="preserve"> </w:t>
      </w:r>
      <w:r>
        <w:t>thus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encompassing</w:t>
      </w:r>
      <w:r>
        <w:rPr>
          <w:spacing w:val="6"/>
        </w:rPr>
        <w:t xml:space="preserve"> </w:t>
      </w:r>
      <w:r>
        <w:t>MS</w:t>
      </w:r>
      <w:r>
        <w:rPr>
          <w:spacing w:val="6"/>
        </w:rPr>
        <w:t xml:space="preserve"> </w:t>
      </w:r>
      <w:r>
        <w:t>spectroscopy.</w:t>
      </w:r>
    </w:p>
    <w:p w:rsidR="00EE3E58" w:rsidRDefault="00AF335D" w:rsidP="006B4DA7">
      <w:pPr>
        <w:pStyle w:val="BodyText"/>
        <w:tabs>
          <w:tab w:val="left" w:pos="142"/>
        </w:tabs>
        <w:spacing w:before="8" w:line="259" w:lineRule="auto"/>
        <w:ind w:left="155" w:right="153"/>
        <w:jc w:val="both"/>
      </w:pPr>
      <w:r>
        <w:t>Total solids (TS), volatile solids (VS), suspended</w:t>
      </w:r>
      <w:r>
        <w:rPr>
          <w:spacing w:val="1"/>
        </w:rPr>
        <w:t xml:space="preserve"> </w:t>
      </w:r>
      <w:r>
        <w:t>solids (SS), comprising total suspended solids (TSS)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volatile</w:t>
      </w:r>
      <w:r>
        <w:rPr>
          <w:spacing w:val="1"/>
        </w:rPr>
        <w:t xml:space="preserve"> </w:t>
      </w:r>
      <w:r>
        <w:t>suspended solids</w:t>
      </w:r>
      <w:r>
        <w:rPr>
          <w:spacing w:val="1"/>
        </w:rPr>
        <w:t xml:space="preserve"> </w:t>
      </w:r>
      <w:r>
        <w:t>(VSS)</w:t>
      </w:r>
      <w:r>
        <w:rPr>
          <w:spacing w:val="1"/>
        </w:rPr>
        <w:t xml:space="preserve"> </w:t>
      </w:r>
      <w:r>
        <w:t>have been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utmost significance for monitoring purposes. Total</w:t>
      </w:r>
      <w:r>
        <w:rPr>
          <w:spacing w:val="1"/>
        </w:rPr>
        <w:t xml:space="preserve"> </w:t>
      </w:r>
      <w:r>
        <w:t>nitrogen, including nitrate, nitrite, and ammonia and</w:t>
      </w:r>
      <w:r>
        <w:rPr>
          <w:spacing w:val="1"/>
        </w:rPr>
        <w:t xml:space="preserve"> </w:t>
      </w:r>
      <w:r>
        <w:t>phosphorus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assessed,</w:t>
      </w:r>
      <w:r>
        <w:rPr>
          <w:spacing w:val="1"/>
        </w:rPr>
        <w:t xml:space="preserve"> </w:t>
      </w:r>
      <w:r>
        <w:t>reflecting the extent of nitrification, denitrification,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phosphorus</w:t>
      </w:r>
      <w:r>
        <w:rPr>
          <w:spacing w:val="-11"/>
        </w:rPr>
        <w:t xml:space="preserve"> </w:t>
      </w:r>
      <w:r>
        <w:rPr>
          <w:spacing w:val="-1"/>
        </w:rPr>
        <w:t>removal</w:t>
      </w:r>
      <w:r>
        <w:rPr>
          <w:spacing w:val="-8"/>
        </w:rPr>
        <w:t xml:space="preserve"> </w:t>
      </w:r>
      <w:r>
        <w:t>processes.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sludge</w:t>
      </w:r>
      <w:r>
        <w:rPr>
          <w:spacing w:val="-11"/>
        </w:rPr>
        <w:t xml:space="preserve"> </w:t>
      </w:r>
      <w:r>
        <w:t>quality</w:t>
      </w:r>
      <w:r>
        <w:rPr>
          <w:spacing w:val="-47"/>
        </w:rPr>
        <w:t xml:space="preserve"> </w:t>
      </w:r>
      <w:r>
        <w:t>and stability, which can be related to the extracellular</w:t>
      </w:r>
      <w:r>
        <w:rPr>
          <w:spacing w:val="-47"/>
        </w:rPr>
        <w:t xml:space="preserve"> </w:t>
      </w:r>
      <w:r>
        <w:t>polymeric substances (EPS) matrix role, is also an</w:t>
      </w:r>
      <w:r>
        <w:rPr>
          <w:spacing w:val="1"/>
        </w:rPr>
        <w:t xml:space="preserve"> </w:t>
      </w:r>
      <w:r>
        <w:t>important factor to take in consideration, but still not</w:t>
      </w:r>
      <w:r>
        <w:rPr>
          <w:spacing w:val="1"/>
        </w:rPr>
        <w:t xml:space="preserve"> </w:t>
      </w:r>
      <w:r>
        <w:t>implemented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real</w:t>
      </w:r>
      <w:r>
        <w:rPr>
          <w:spacing w:val="6"/>
        </w:rPr>
        <w:t xml:space="preserve"> </w:t>
      </w:r>
      <w:r>
        <w:t>WWTP.</w:t>
      </w:r>
    </w:p>
    <w:p w:rsidR="00EE3E58" w:rsidRDefault="00AF335D" w:rsidP="006B4DA7">
      <w:pPr>
        <w:pStyle w:val="BodyText"/>
        <w:tabs>
          <w:tab w:val="left" w:pos="142"/>
        </w:tabs>
        <w:spacing w:before="9" w:line="259" w:lineRule="auto"/>
        <w:ind w:left="155" w:right="153"/>
        <w:jc w:val="both"/>
      </w:pPr>
      <w:r>
        <w:t>Globally,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wastewater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generally</w:t>
      </w:r>
      <w:r>
        <w:rPr>
          <w:spacing w:val="-47"/>
        </w:rPr>
        <w:t xml:space="preserve"> </w:t>
      </w:r>
      <w:r>
        <w:rPr>
          <w:spacing w:val="-1"/>
        </w:rPr>
        <w:t>assessed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physical,</w:t>
      </w:r>
      <w:r>
        <w:rPr>
          <w:spacing w:val="-11"/>
        </w:rPr>
        <w:t xml:space="preserve"> </w:t>
      </w:r>
      <w:r>
        <w:t>chemical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microbiological</w:t>
      </w:r>
      <w:r>
        <w:rPr>
          <w:spacing w:val="-47"/>
        </w:rPr>
        <w:t xml:space="preserve"> </w:t>
      </w:r>
      <w:r>
        <w:t>tests. However, these parameters depend on expen-</w:t>
      </w:r>
      <w:r>
        <w:rPr>
          <w:spacing w:val="1"/>
        </w:rPr>
        <w:t xml:space="preserve"> </w:t>
      </w:r>
      <w:r>
        <w:t>sive, labor intensive and/or time-consuming methods,</w:t>
      </w:r>
      <w:r>
        <w:rPr>
          <w:spacing w:val="-47"/>
        </w:rPr>
        <w:t xml:space="preserve"> </w:t>
      </w:r>
      <w:r>
        <w:t>offering only snapshots of moments in time, which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unsuitable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 xml:space="preserve">(Carstea et al. </w:t>
      </w:r>
      <w:hyperlink w:anchor="_bookmark32" w:history="1">
        <w:r>
          <w:rPr>
            <w:color w:val="0000FF"/>
          </w:rPr>
          <w:t>2016</w:t>
        </w:r>
      </w:hyperlink>
      <w:r>
        <w:t>). Direct and rapid measurements</w:t>
      </w:r>
      <w:r>
        <w:rPr>
          <w:spacing w:val="1"/>
        </w:rPr>
        <w:t xml:space="preserve"> </w:t>
      </w:r>
      <w:r>
        <w:t>of the parameters previously presented would provide</w:t>
      </w:r>
      <w:r>
        <w:rPr>
          <w:spacing w:val="-47"/>
        </w:rPr>
        <w:t xml:space="preserve"> </w:t>
      </w:r>
      <w:r>
        <w:t>close monitoring of WWTP quality and allow for a</w:t>
      </w:r>
      <w:r>
        <w:rPr>
          <w:spacing w:val="1"/>
        </w:rPr>
        <w:t xml:space="preserve"> </w:t>
      </w:r>
      <w:r>
        <w:t>real-time process diagnosis and control. Thus, in the</w:t>
      </w:r>
      <w:r>
        <w:rPr>
          <w:spacing w:val="1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sections,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promising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available</w:t>
      </w:r>
      <w:r>
        <w:rPr>
          <w:spacing w:val="-48"/>
        </w:rPr>
        <w:t xml:space="preserve"> </w:t>
      </w:r>
      <w:r>
        <w:t>spectroscopic techniques for aerobic and anaerobic</w:t>
      </w:r>
      <w:r>
        <w:rPr>
          <w:spacing w:val="1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described.</w:t>
      </w:r>
      <w:r>
        <w:rPr>
          <w:spacing w:val="-10"/>
        </w:rPr>
        <w:t xml:space="preserve"> </w:t>
      </w:r>
      <w:r>
        <w:t>Figure</w:t>
      </w:r>
      <w:r>
        <w:rPr>
          <w:spacing w:val="13"/>
        </w:rPr>
        <w:t xml:space="preserve"> </w:t>
      </w:r>
      <w:hyperlink w:anchor="_bookmark0" w:history="1">
        <w:r>
          <w:rPr>
            <w:color w:val="0000FF"/>
          </w:rPr>
          <w:t>1</w:t>
        </w:r>
        <w:r>
          <w:rPr>
            <w:color w:val="0000FF"/>
            <w:spacing w:val="-9"/>
          </w:rPr>
          <w:t xml:space="preserve"> </w:t>
        </w:r>
      </w:hyperlink>
      <w:r>
        <w:t>provides</w:t>
      </w:r>
      <w:r>
        <w:rPr>
          <w:spacing w:val="-48"/>
        </w:rPr>
        <w:t xml:space="preserve"> </w:t>
      </w:r>
      <w:r>
        <w:t>brief information about the evaluated parameters in</w:t>
      </w:r>
      <w:r>
        <w:rPr>
          <w:spacing w:val="1"/>
        </w:rPr>
        <w:t xml:space="preserve"> </w:t>
      </w:r>
      <w:r>
        <w:t>the biological processes for each spectroscopy tech-</w:t>
      </w:r>
      <w:r>
        <w:rPr>
          <w:spacing w:val="1"/>
        </w:rPr>
        <w:t xml:space="preserve"> </w:t>
      </w:r>
      <w:r>
        <w:t>nique</w:t>
      </w:r>
      <w:r>
        <w:rPr>
          <w:spacing w:val="6"/>
        </w:rPr>
        <w:t xml:space="preserve"> </w:t>
      </w:r>
      <w:r>
        <w:t>discussed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review.</w:t>
      </w:r>
    </w:p>
    <w:p w:rsidR="00EE3E58" w:rsidRDefault="00EE3E58" w:rsidP="006B4DA7">
      <w:pPr>
        <w:pStyle w:val="BodyText"/>
        <w:tabs>
          <w:tab w:val="left" w:pos="142"/>
        </w:tabs>
      </w:pPr>
    </w:p>
    <w:p w:rsidR="00EE3E58" w:rsidRDefault="00EE3E58" w:rsidP="006B4DA7">
      <w:pPr>
        <w:pStyle w:val="BodyText"/>
        <w:tabs>
          <w:tab w:val="left" w:pos="142"/>
        </w:tabs>
        <w:spacing w:before="3"/>
        <w:rPr>
          <w:sz w:val="24"/>
        </w:rPr>
      </w:pPr>
    </w:p>
    <w:p w:rsidR="00EE3E58" w:rsidRDefault="00AF335D" w:rsidP="006B4DA7">
      <w:pPr>
        <w:pStyle w:val="ListParagraph"/>
        <w:numPr>
          <w:ilvl w:val="0"/>
          <w:numId w:val="1"/>
        </w:numPr>
        <w:tabs>
          <w:tab w:val="left" w:pos="142"/>
          <w:tab w:val="left" w:pos="355"/>
        </w:tabs>
        <w:ind w:left="355" w:firstLine="0"/>
        <w:rPr>
          <w:sz w:val="20"/>
        </w:rPr>
      </w:pPr>
      <w:r>
        <w:rPr>
          <w:w w:val="105"/>
          <w:sz w:val="20"/>
        </w:rPr>
        <w:t>Aerobic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</w:p>
    <w:p w:rsidR="00EE3E58" w:rsidRDefault="00EE3E58" w:rsidP="006B4DA7">
      <w:pPr>
        <w:pStyle w:val="BodyText"/>
        <w:tabs>
          <w:tab w:val="left" w:pos="142"/>
        </w:tabs>
        <w:spacing w:before="3"/>
        <w:rPr>
          <w:sz w:val="23"/>
        </w:rPr>
      </w:pPr>
    </w:p>
    <w:p w:rsidR="00EE3E58" w:rsidRDefault="00AF335D" w:rsidP="006B4DA7">
      <w:pPr>
        <w:pStyle w:val="BodyText"/>
        <w:tabs>
          <w:tab w:val="left" w:pos="142"/>
        </w:tabs>
        <w:spacing w:line="259" w:lineRule="auto"/>
        <w:ind w:left="155" w:right="153"/>
        <w:jc w:val="both"/>
      </w:pPr>
      <w:r>
        <w:t>Taking into account the advantages of the spectro-</w:t>
      </w:r>
      <w:r>
        <w:rPr>
          <w:spacing w:val="1"/>
        </w:rPr>
        <w:t xml:space="preserve"> </w:t>
      </w:r>
      <w:r>
        <w:t>scopic techniques above mentioned, it comes as no</w:t>
      </w:r>
      <w:r>
        <w:rPr>
          <w:spacing w:val="1"/>
        </w:rPr>
        <w:t xml:space="preserve"> </w:t>
      </w:r>
      <w:r>
        <w:t>surprise that their use in WWT processes has been</w:t>
      </w:r>
      <w:r>
        <w:rPr>
          <w:spacing w:val="1"/>
        </w:rPr>
        <w:t xml:space="preserve"> </w:t>
      </w:r>
      <w:r>
        <w:t>exponentially</w:t>
      </w:r>
      <w:r>
        <w:rPr>
          <w:spacing w:val="4"/>
        </w:rPr>
        <w:t xml:space="preserve"> </w:t>
      </w:r>
      <w:r>
        <w:t>growing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decades.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</w:p>
    <w:p w:rsidR="00EE3E58" w:rsidRDefault="00EE3E58" w:rsidP="006B4DA7">
      <w:pPr>
        <w:tabs>
          <w:tab w:val="left" w:pos="142"/>
        </w:tabs>
        <w:spacing w:line="259" w:lineRule="auto"/>
        <w:jc w:val="both"/>
        <w:sectPr w:rsidR="00EE3E58" w:rsidSect="002007F2">
          <w:type w:val="continuous"/>
          <w:pgSz w:w="10950" w:h="14750"/>
          <w:pgMar w:top="820" w:right="780" w:bottom="1060" w:left="780" w:header="720" w:footer="720" w:gutter="0"/>
          <w:cols w:space="720"/>
        </w:sectPr>
      </w:pPr>
    </w:p>
    <w:p w:rsidR="00EE3E58" w:rsidRDefault="00EE3E58" w:rsidP="006B4DA7">
      <w:pPr>
        <w:pStyle w:val="BodyText"/>
        <w:tabs>
          <w:tab w:val="left" w:pos="142"/>
        </w:tabs>
        <w:spacing w:before="6"/>
        <w:rPr>
          <w:sz w:val="22"/>
        </w:rPr>
      </w:pPr>
    </w:p>
    <w:p w:rsidR="00EE3E58" w:rsidRDefault="00053812" w:rsidP="006B4DA7">
      <w:pPr>
        <w:pStyle w:val="BodyText"/>
        <w:tabs>
          <w:tab w:val="left" w:pos="142"/>
        </w:tabs>
        <w:ind w:left="196"/>
      </w:pPr>
      <w:r>
        <w:pict>
          <v:group id="_x0000_s1038" style="width:449.5pt;height:418.05pt;mso-position-horizontal-relative:char;mso-position-vertical-relative:line" coordsize="8990,8361">
            <v:shape id="_x0000_s1101" style="position:absolute;left:7829;top:2565;width:191;height:2668" coordorigin="7830,2566" coordsize="191,2668" o:spt="100" adj="0,,0" path="m7830,2566r,2667l8020,5233m7830,2566r,1943l8020,4509m7830,2566r,1219l8020,3785m7830,2566r,495l8020,3061e" filled="f" strokecolor="#131413" strokeweight=".56339mm">
              <v:stroke joinstyle="round"/>
              <v:formulas/>
              <v:path arrowok="t" o:connecttype="segments"/>
            </v:shape>
            <v:shape id="_x0000_s1100" style="position:absolute;left:5263;top:1663;width:3075;height:267" coordorigin="5263,1663" coordsize="3075,267" o:spt="100" adj="0,,0" path="m6801,1663r,134l8338,1797r,133m6801,1663r,267m6801,1663r,134l5263,1797r,133e" filled="f" strokecolor="#131413" strokeweight=".56339mm">
              <v:stroke joinstyle="round"/>
              <v:formulas/>
              <v:path arrowok="t" o:connecttype="segments"/>
            </v:shape>
            <v:shape id="_x0000_s1099" style="position:absolute;left:2188;top:761;width:4613;height:267" coordorigin="2189,761" coordsize="4613,267" o:spt="100" adj="0,,0" path="m4495,761r,134l6801,895r,133m4495,761r,134l2189,895r,133e" filled="f" strokecolor="#131413" strokeweight=".56339mm">
              <v:stroke joinstyle="round"/>
              <v:formulas/>
              <v:path arrowok="t" o:connecttype="segments"/>
            </v:shape>
            <v:rect id="_x0000_s1098" style="position:absolute;left:3477;top:15;width:2034;height:746" filled="f" strokecolor="#131413" strokeweight=".56339mm"/>
            <v:shape id="_x0000_s1097" style="position:absolute;left:651;top:1663;width:3075;height:267" coordorigin="651,1663" coordsize="3075,267" o:spt="100" adj="0,,0" path="m2189,1663r,134l3726,1797r,133m2189,1663r,267m2189,1663r,134l651,1797r,133e" filled="f" strokecolor="#131413" strokeweight=".56339mm">
              <v:stroke joinstyle="round"/>
              <v:formulas/>
              <v:path arrowok="t" o:connecttype="segments"/>
            </v:shape>
            <v:rect id="_x0000_s1096" style="position:absolute;left:1553;top:1028;width:1271;height:636" filled="f" strokecolor="#131413" strokeweight=".56339mm"/>
            <v:shape id="_x0000_s1095" style="position:absolute;left:142;top:2565;width:191;height:4829" coordorigin="143,2566" coordsize="191,4829" o:spt="100" adj="0,,0" path="m143,2566r,4828l334,7394m143,2566r,4106l334,6672m143,2566r,3383l334,5949m143,2566r,2661l334,5227m143,2566r,1939l334,4505m143,2566r,1217l334,3783m143,2566r,494l334,3060e" filled="f" strokecolor="#131413" strokeweight=".56339mm">
              <v:stroke joinstyle="round"/>
              <v:formulas/>
              <v:path arrowok="t" o:connecttype="segments"/>
            </v:shape>
            <v:rect id="_x0000_s1094" style="position:absolute;left:15;top:1930;width:1271;height:636" filled="f" strokecolor="#131413" strokeweight=".56339mm"/>
            <v:shape id="_x0000_s1093" style="position:absolute;left:333;top:2832;width:906;height:4790" coordorigin="334,2832" coordsize="906,4790" o:spt="100" adj="0,,0" path="m334,3288r905,l1239,2832r-905,l334,3288xm334,4010r905,l1239,3555r-905,l334,4010xm334,4733r905,l1239,4277r-905,l334,4733xm334,5455r905,l1239,4999r-905,l334,5455xm334,6177r905,l1239,5722r-905,l334,6177xm334,6900r905,l1239,6444r-905,l334,6900xm334,7622r905,l1239,7167r-905,l334,7622xe" filled="f" strokecolor="#131413" strokeweight=".56339mm">
              <v:stroke joinstyle="round"/>
              <v:formulas/>
              <v:path arrowok="t" o:connecttype="segments"/>
            </v:shape>
            <v:shape id="_x0000_s1092" style="position:absolute;left:1680;top:2565;width:191;height:4107" coordorigin="1680,2566" coordsize="191,4107" o:spt="100" adj="0,,0" path="m1680,2566r,4106l1871,6672m1680,2566r,3383l1871,5949m1680,2566r,2661l1871,5227m1680,2566r,1939l1871,4505m1680,2566r,1217l1871,3783m1680,2566r,494l1871,3060e" filled="f" strokecolor="#131413" strokeweight=".56339mm">
              <v:stroke joinstyle="round"/>
              <v:formulas/>
              <v:path arrowok="t" o:connecttype="segments"/>
            </v:shape>
            <v:shape id="_x0000_s1091" style="position:absolute;left:1553;top:1930;width:1271;height:4970" coordorigin="1553,1930" coordsize="1271,4970" o:spt="100" adj="0,,0" path="m1553,2566r1271,l2824,1930r-1271,l1553,2566xm1871,3288r905,l2776,2832r-905,l1871,3288xm1871,4010r905,l2776,3555r-905,l1871,4010xm1871,4733r905,l2776,4277r-905,l1871,4733xm1871,5455r905,l2776,4999r-905,l1871,5455xm1871,6177r905,l2776,5722r-905,l1871,6177xm1871,6900r905,l2776,6444r-905,l1871,6900xe" filled="f" strokecolor="#131413" strokeweight=".56339mm">
              <v:stroke joinstyle="round"/>
              <v:formulas/>
              <v:path arrowok="t" o:connecttype="segments"/>
            </v:shape>
            <v:shape id="_x0000_s1090" style="position:absolute;left:3217;top:2565;width:191;height:4081" coordorigin="3218,2566" coordsize="191,4081" o:spt="100" adj="0,,0" path="m3218,2566r,4080l3408,6646m3218,2566r,3365l3408,5931m3218,2566r,2650l3408,5216m3218,2566r,1935l3408,4501m3218,2566r,1217l3408,3783m3218,2566r,494l3408,3060e" filled="f" strokecolor="#131413" strokeweight=".56339mm">
              <v:stroke joinstyle="round"/>
              <v:formulas/>
              <v:path arrowok="t" o:connecttype="segments"/>
            </v:shape>
            <v:shape id="_x0000_s1089" style="position:absolute;left:3090;top:1028;width:4346;height:5842" coordorigin="3091,1028" coordsize="4346,5842" o:spt="100" adj="0,,0" path="m3091,2566r1270,l4361,1930r-1270,l3091,2566xm3408,3288r906,l4314,2832r-906,l3408,3288xm3408,4010r906,l4314,3555r-906,l3408,4010xm3408,4725r906,l4314,4277r-906,l3408,4725xm3408,5440r906,l4314,4992r-906,l3408,5440xm3408,6155r906,l4314,5707r-906,l3408,6155xm3408,6870r906,l4314,6422r-906,l3408,6870xm6165,1663r1271,l7436,1028r-1271,l6165,1663xe" filled="f" strokecolor="#131413" strokeweight=".56339mm">
              <v:stroke joinstyle="round"/>
              <v:formulas/>
              <v:path arrowok="t" o:connecttype="segments"/>
            </v:shape>
            <v:shape id="_x0000_s1088" style="position:absolute;left:4755;top:2565;width:191;height:2662" coordorigin="4755,2566" coordsize="191,2662" o:spt="100" adj="0,,0" path="m4755,2566r,2661l4946,5227m4755,2566r,1939l4946,4505m4755,2566r,1217l4946,3783m4755,2566r,494l4946,3060e" filled="f" strokecolor="#131413" strokeweight=".56339mm">
              <v:stroke joinstyle="round"/>
              <v:formulas/>
              <v:path arrowok="t" o:connecttype="segments"/>
            </v:shape>
            <v:shape id="_x0000_s1087" style="position:absolute;left:4628;top:1930;width:1271;height:3525" coordorigin="4628,1930" coordsize="1271,3525" o:spt="100" adj="0,,0" path="m4628,2566r1271,l5899,1930r-1271,l4628,2566xm4946,3288r905,l5851,2832r-905,l4946,3288xm4946,4010r905,l5851,3555r-905,l4946,4010xm4946,4733r905,l5851,4277r-905,l4946,4733xm4946,5455r905,l5851,4999r-905,l4946,5455xe" filled="f" strokecolor="#131413" strokeweight=".56339mm">
              <v:stroke joinstyle="round"/>
              <v:formulas/>
              <v:path arrowok="t" o:connecttype="segments"/>
            </v:shape>
            <v:shape id="_x0000_s1086" style="position:absolute;left:6292;top:2565;width:191;height:5552" coordorigin="6293,2566" coordsize="191,5552" o:spt="100" adj="0,,0" path="m6293,2566r,5551l6483,8117m6293,2566r,4828l6483,7394m6293,2566r,4106l6483,6672m6293,2566r,3383l6483,5949m6293,2566r,2661l6483,5227m6293,2566r,1939l6483,4505m6293,2566r,1217l6483,3783m6293,2566r,494l6483,3060e" filled="f" strokecolor="#131413" strokeweight=".56339mm">
              <v:stroke joinstyle="round"/>
              <v:formulas/>
              <v:path arrowok="t" o:connecttype="segments"/>
            </v:shape>
            <v:shape id="_x0000_s1085" style="position:absolute;left:6165;top:1930;width:1271;height:5692" coordorigin="6165,1930" coordsize="1271,5692" o:spt="100" adj="0,,0" path="m6165,2566r1271,l7436,1930r-1271,l6165,2566xm6483,3288r905,l7388,2832r-905,l6483,3288xm6483,4010r905,l7388,3555r-905,l6483,4010xm6483,4733r905,l7388,4277r-905,l6483,4733xm6483,5455r905,l7388,4999r-905,l6483,5455xm6483,6177r905,l7388,5722r-905,l6483,6177xm6483,6900r905,l7388,6444r-905,l6483,6900xm6483,7622r905,l7388,7167r-905,l6483,7622xe" filled="f" strokecolor="#131413" strokeweight=".56339mm">
              <v:stroke joinstyle="round"/>
              <v:formulas/>
              <v:path arrowok="t" o:connecttype="segments"/>
            </v:shape>
            <v:shape id="_x0000_s1084" style="position:absolute;left:6483;top:1930;width:2491;height:6415" coordorigin="6483,1930" coordsize="2491,6415" o:spt="100" adj="0,,0" path="m6483,8344r905,l7388,7889r-905,l6483,8344xm7703,2566r1270,l8973,1930r-1270,l7703,2566xe" filled="f" strokecolor="#131413" strokeweight=".56339mm">
              <v:stroke joinstyle="round"/>
              <v:formulas/>
              <v:path arrowok="t" o:connecttype="segments"/>
            </v:shape>
            <v:shape id="_x0000_s1083" style="position:absolute;left:8020;top:2832;width:906;height:2629" coordorigin="8020,2832" coordsize="906,2629" o:spt="100" adj="0,,0" path="m8020,3289r906,l8926,2832r-906,l8020,3289xm8020,4013r906,l8926,3556r-906,l8020,4013xm8020,4737r906,l8926,4280r-906,l8020,4737xm8020,5461r906,l8926,5004r-906,l8020,5461xe" filled="f" strokecolor="#131413" strokeweight=".5633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2" type="#_x0000_t202" style="position:absolute;left:3702;top:190;width:1605;height:367" filled="f" stroked="f">
              <v:textbox style="mso-next-textbox:#_x0000_s1082" inset="0,0,0,0">
                <w:txbxContent>
                  <w:p w:rsidR="00EE3E58" w:rsidRDefault="00AF335D">
                    <w:pPr>
                      <w:spacing w:before="12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131413"/>
                        <w:sz w:val="28"/>
                      </w:rPr>
                      <w:t>Spectroscopy</w:t>
                    </w:r>
                  </w:p>
                </w:txbxContent>
              </v:textbox>
            </v:shape>
            <v:shape id="_x0000_s1081" type="#_x0000_t202" style="position:absolute;left:1744;top:1070;width:907;height:529" filled="f" stroked="f">
              <v:textbox style="mso-next-textbox:#_x0000_s1081" inset="0,0,0,0">
                <w:txbxContent>
                  <w:p w:rsidR="00EE3E58" w:rsidRDefault="00AF335D">
                    <w:pPr>
                      <w:spacing w:before="24" w:line="218" w:lineRule="auto"/>
                      <w:ind w:right="8" w:firstLine="9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131413"/>
                      </w:rPr>
                      <w:t>Aerobic</w:t>
                    </w:r>
                    <w:r>
                      <w:rPr>
                        <w:rFonts w:ascii="Calibri"/>
                        <w:color w:val="131413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131413"/>
                      </w:rPr>
                      <w:t>processes</w:t>
                    </w:r>
                  </w:p>
                </w:txbxContent>
              </v:textbox>
            </v:shape>
            <v:shape id="_x0000_s1080" type="#_x0000_t202" style="position:absolute;left:6342;top:1070;width:939;height:529" filled="f" stroked="f">
              <v:textbox style="mso-next-textbox:#_x0000_s1080" inset="0,0,0,0">
                <w:txbxContent>
                  <w:p w:rsidR="00EE3E58" w:rsidRDefault="00AF335D">
                    <w:pPr>
                      <w:spacing w:before="24" w:line="218" w:lineRule="auto"/>
                      <w:ind w:left="15" w:right="10" w:hanging="16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131413"/>
                      </w:rPr>
                      <w:t>Anaerobic</w:t>
                    </w:r>
                    <w:r>
                      <w:rPr>
                        <w:rFonts w:ascii="Calibri"/>
                        <w:color w:val="131413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color w:val="131413"/>
                      </w:rPr>
                      <w:t>processes</w:t>
                    </w:r>
                  </w:p>
                </w:txbxContent>
              </v:textbox>
            </v:shape>
            <v:shape id="_x0000_s1079" type="#_x0000_t202" style="position:absolute;left:393;top:2117;width:538;height:244" filled="f" stroked="f">
              <v:textbox style="mso-next-textbox:#_x0000_s1079" inset="0,0,0,0">
                <w:txbxContent>
                  <w:p w:rsidR="00EE3E58" w:rsidRDefault="00AF335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31413"/>
                        <w:sz w:val="19"/>
                      </w:rPr>
                      <w:t>UV-Vis</w:t>
                    </w:r>
                  </w:p>
                </w:txbxContent>
              </v:textbox>
            </v:shape>
            <v:shape id="_x0000_s1078" type="#_x0000_t202" style="position:absolute;left:2112;top:2117;width:172;height:244" filled="f" stroked="f">
              <v:textbox style="mso-next-textbox:#_x0000_s1078" inset="0,0,0,0">
                <w:txbxContent>
                  <w:p w:rsidR="00EE3E58" w:rsidRDefault="00AF335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31413"/>
                        <w:sz w:val="19"/>
                      </w:rPr>
                      <w:t>IR</w:t>
                    </w:r>
                  </w:p>
                </w:txbxContent>
              </v:textbox>
            </v:shape>
            <v:shape id="_x0000_s1077" type="#_x0000_t202" style="position:absolute;left:3591;top:2117;width:289;height:244" filled="f" stroked="f">
              <v:textbox style="mso-next-textbox:#_x0000_s1077" inset="0,0,0,0">
                <w:txbxContent>
                  <w:p w:rsidR="00EE3E58" w:rsidRDefault="00AF335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31413"/>
                        <w:sz w:val="19"/>
                      </w:rPr>
                      <w:t>FLC</w:t>
                    </w:r>
                  </w:p>
                </w:txbxContent>
              </v:textbox>
            </v:shape>
            <v:shape id="_x0000_s1076" type="#_x0000_t202" style="position:absolute;left:5005;top:2117;width:537;height:244" filled="f" stroked="f">
              <v:textbox style="mso-next-textbox:#_x0000_s1076" inset="0,0,0,0">
                <w:txbxContent>
                  <w:p w:rsidR="00EE3E58" w:rsidRDefault="00AF335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31413"/>
                        <w:sz w:val="19"/>
                      </w:rPr>
                      <w:t>UV-Vis</w:t>
                    </w:r>
                  </w:p>
                </w:txbxContent>
              </v:textbox>
            </v:shape>
            <v:shape id="_x0000_s1075" type="#_x0000_t202" style="position:absolute;left:6725;top:2117;width:172;height:244" filled="f" stroked="f">
              <v:textbox style="mso-next-textbox:#_x0000_s1075" inset="0,0,0,0">
                <w:txbxContent>
                  <w:p w:rsidR="00EE3E58" w:rsidRDefault="00AF335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31413"/>
                        <w:sz w:val="19"/>
                      </w:rPr>
                      <w:t>IR</w:t>
                    </w:r>
                  </w:p>
                </w:txbxContent>
              </v:textbox>
            </v:shape>
            <v:shape id="_x0000_s1074" type="#_x0000_t202" style="position:absolute;left:8214;top:2128;width:268;height:223" filled="f" stroked="f">
              <v:textbox style="mso-next-textbox:#_x0000_s1074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FLC</w:t>
                    </w:r>
                  </w:p>
                </w:txbxContent>
              </v:textbox>
            </v:shape>
            <v:shape id="_x0000_s1073" type="#_x0000_t202" style="position:absolute;left:596;top:2940;width:400;height:248" filled="f" stroked="f">
              <v:textbox style="mso-next-textbox:#_x0000_s1073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BOD</w:t>
                    </w:r>
                    <w:r>
                      <w:rPr>
                        <w:rFonts w:ascii="Calibri"/>
                        <w:color w:val="131413"/>
                        <w:w w:val="105"/>
                        <w:sz w:val="17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72" type="#_x0000_t202" style="position:absolute;left:2173;top:2940;width:322;height:223" filled="f" stroked="f">
              <v:textbox style="mso-next-textbox:#_x0000_s1072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PHA</w:t>
                    </w:r>
                  </w:p>
                </w:txbxContent>
              </v:textbox>
            </v:shape>
            <v:shape id="_x0000_s1071" type="#_x0000_t202" style="position:absolute;left:3701;top:2940;width:340;height:223" filled="f" stroked="f">
              <v:textbox style="mso-next-textbox:#_x0000_s1071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BOD</w:t>
                    </w:r>
                  </w:p>
                </w:txbxContent>
              </v:textbox>
            </v:shape>
            <v:shape id="_x0000_s1070" type="#_x0000_t202" style="position:absolute;left:5257;top:2940;width:302;height:223" filled="f" stroked="f">
              <v:textbox style="mso-next-textbox:#_x0000_s1070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VFA</w:t>
                    </w:r>
                  </w:p>
                </w:txbxContent>
              </v:textbox>
            </v:shape>
            <v:shape id="_x0000_s1069" type="#_x0000_t202" style="position:absolute;left:6776;top:2940;width:338;height:223" filled="f" stroked="f">
              <v:textbox style="mso-next-textbox:#_x0000_s1069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COD</w:t>
                    </w:r>
                  </w:p>
                </w:txbxContent>
              </v:textbox>
            </v:shape>
            <v:shape id="_x0000_s1068" type="#_x0000_t202" style="position:absolute;left:8314;top:2941;width:338;height:223" filled="f" stroked="f">
              <v:textbox style="mso-next-textbox:#_x0000_s1068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COD</w:t>
                    </w:r>
                  </w:p>
                </w:txbxContent>
              </v:textbox>
            </v:shape>
            <v:shape id="_x0000_s1067" type="#_x0000_t202" style="position:absolute;left:626;top:3662;width:338;height:223" filled="f" stroked="f">
              <v:textbox style="mso-next-textbox:#_x0000_s1067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COD</w:t>
                    </w:r>
                  </w:p>
                </w:txbxContent>
              </v:textbox>
            </v:shape>
            <v:shape id="_x0000_s1066" type="#_x0000_t202" style="position:absolute;left:2183;top:3651;width:301;height:244" filled="f" stroked="f">
              <v:textbox style="mso-next-textbox:#_x0000_s1066" inset="0,0,0,0">
                <w:txbxContent>
                  <w:p w:rsidR="00EE3E58" w:rsidRDefault="00AF335D">
                    <w:pPr>
                      <w:spacing w:before="3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color w:val="131413"/>
                        <w:sz w:val="19"/>
                      </w:rPr>
                      <w:t>EPS</w:t>
                    </w:r>
                  </w:p>
                </w:txbxContent>
              </v:textbox>
            </v:shape>
            <v:shape id="_x0000_s1065" type="#_x0000_t202" style="position:absolute;left:3702;top:3662;width:338;height:223" filled="f" stroked="f">
              <v:textbox style="mso-next-textbox:#_x0000_s1065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COD</w:t>
                    </w:r>
                  </w:p>
                </w:txbxContent>
              </v:textbox>
            </v:shape>
            <v:shape id="_x0000_s1064" type="#_x0000_t202" style="position:absolute;left:5273;top:3662;width:270;height:248" filled="f" stroked="f">
              <v:textbox style="mso-next-textbox:#_x0000_s1064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H</w:t>
                    </w:r>
                    <w:r>
                      <w:rPr>
                        <w:rFonts w:ascii="Calibri"/>
                        <w:color w:val="131413"/>
                        <w:w w:val="105"/>
                        <w:sz w:val="17"/>
                        <w:vertAlign w:val="subscript"/>
                      </w:rPr>
                      <w:t>2</w:t>
                    </w: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S</w:t>
                    </w:r>
                  </w:p>
                </w:txbxContent>
              </v:textbox>
            </v:shape>
            <v:shape id="_x0000_s1063" type="#_x0000_t202" style="position:absolute;left:6788;top:3662;width:315;height:223" filled="f" stroked="f">
              <v:textbox style="mso-next-textbox:#_x0000_s1063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TOC</w:t>
                    </w:r>
                  </w:p>
                </w:txbxContent>
              </v:textbox>
            </v:shape>
            <v:shape id="_x0000_s1062" type="#_x0000_t202" style="position:absolute;left:8332;top:3665;width:302;height:223" filled="f" stroked="f">
              <v:textbox style="mso-next-textbox:#_x0000_s1062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VFA</w:t>
                    </w:r>
                  </w:p>
                </w:txbxContent>
              </v:textbox>
            </v:shape>
            <v:shape id="_x0000_s1061" type="#_x0000_t202" style="position:absolute;left:441;top:4385;width:711;height:223" filled="f" stroked="f">
              <v:textbox style="mso-next-textbox:#_x0000_s1061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Ammonia</w:t>
                    </w:r>
                  </w:p>
                </w:txbxContent>
              </v:textbox>
            </v:shape>
            <v:shape id="_x0000_s1060" type="#_x0000_t202" style="position:absolute;left:2163;top:4385;width:340;height:223" filled="f" stroked="f">
              <v:textbox style="mso-next-textbox:#_x0000_s1060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BOD</w:t>
                    </w:r>
                  </w:p>
                </w:txbxContent>
              </v:textbox>
            </v:shape>
            <v:shape id="_x0000_s1059" type="#_x0000_t202" style="position:absolute;left:3713;top:4381;width:315;height:223" filled="f" stroked="f">
              <v:textbox style="mso-next-textbox:#_x0000_s1059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TOC</w:t>
                    </w:r>
                  </w:p>
                </w:txbxContent>
              </v:textbox>
            </v:shape>
            <v:shape id="_x0000_s1058" type="#_x0000_t202" style="position:absolute;left:5239;top:4385;width:338;height:223" filled="f" stroked="f">
              <v:textbox style="mso-next-textbox:#_x0000_s1058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COD</w:t>
                    </w:r>
                  </w:p>
                </w:txbxContent>
              </v:textbox>
            </v:shape>
            <v:shape id="_x0000_s1057" type="#_x0000_t202" style="position:absolute;left:6824;top:4385;width:244;height:223" filled="f" stroked="f">
              <v:textbox style="mso-next-textbox:#_x0000_s1057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TIC</w:t>
                    </w:r>
                  </w:p>
                </w:txbxContent>
              </v:textbox>
            </v:shape>
            <v:shape id="_x0000_s1056" type="#_x0000_t202" style="position:absolute;left:8345;top:4389;width:277;height:223" filled="f" stroked="f">
              <v:textbox style="mso-next-textbox:#_x0000_s1056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EPS</w:t>
                    </w:r>
                  </w:p>
                </w:txbxContent>
              </v:textbox>
            </v:shape>
            <v:shape id="_x0000_s1055" type="#_x0000_t202" style="position:absolute;left:406;top:5011;width:781;height:417" filled="f" stroked="f">
              <v:textbox style="mso-next-textbox:#_x0000_s1055" inset="0,0,0,0">
                <w:txbxContent>
                  <w:p w:rsidR="00EE3E58" w:rsidRDefault="00AF335D">
                    <w:pPr>
                      <w:spacing w:before="18" w:line="223" w:lineRule="auto"/>
                      <w:ind w:firstLine="199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Total</w:t>
                    </w:r>
                    <w:r>
                      <w:rPr>
                        <w:rFonts w:ascii="Calibri"/>
                        <w:color w:val="131413"/>
                        <w:spacing w:val="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color w:val="131413"/>
                        <w:sz w:val="17"/>
                      </w:rPr>
                      <w:t>phosphate</w:t>
                    </w:r>
                  </w:p>
                </w:txbxContent>
              </v:textbox>
            </v:shape>
            <v:shape id="_x0000_s1054" type="#_x0000_t202" style="position:absolute;left:2164;top:5107;width:338;height:223" filled="f" stroked="f">
              <v:textbox style="mso-next-textbox:#_x0000_s1054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COD</w:t>
                    </w:r>
                  </w:p>
                </w:txbxContent>
              </v:textbox>
            </v:shape>
            <v:shape id="_x0000_s1053" type="#_x0000_t202" style="position:absolute;left:3732;top:5096;width:277;height:223" filled="f" stroked="f">
              <v:textbox style="mso-next-textbox:#_x0000_s1053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EPS</w:t>
                    </w:r>
                  </w:p>
                </w:txbxContent>
              </v:textbox>
            </v:shape>
            <v:shape id="_x0000_s1052" type="#_x0000_t202" style="position:absolute;left:5250;top:5107;width:315;height:223" filled="f" stroked="f">
              <v:textbox style="mso-next-textbox:#_x0000_s1052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TOC</w:t>
                    </w:r>
                  </w:p>
                </w:txbxContent>
              </v:textbox>
            </v:shape>
            <v:shape id="_x0000_s1051" type="#_x0000_t202" style="position:absolute;left:6768;top:5107;width:356;height:223" filled="f" stroked="f">
              <v:textbox style="mso-next-textbox:#_x0000_s1051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BMP</w:t>
                    </w:r>
                  </w:p>
                </w:txbxContent>
              </v:textbox>
            </v:shape>
            <v:shape id="_x0000_s1050" type="#_x0000_t202" style="position:absolute;left:8286;top:5113;width:394;height:223" filled="f" stroked="f">
              <v:textbox style="mso-next-textbox:#_x0000_s1050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DOM</w:t>
                    </w:r>
                  </w:p>
                </w:txbxContent>
              </v:textbox>
            </v:shape>
            <v:shape id="_x0000_s1049" type="#_x0000_t202" style="position:absolute;left:663;top:5830;width:267;height:223" filled="f" stroked="f">
              <v:textbox style="mso-next-textbox:#_x0000_s1049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TSS</w:t>
                    </w:r>
                  </w:p>
                </w:txbxContent>
              </v:textbox>
            </v:shape>
            <v:shape id="_x0000_s1048" type="#_x0000_t202" style="position:absolute;left:2200;top:5830;width:267;height:223" filled="f" stroked="f">
              <v:textbox style="mso-next-textbox:#_x0000_s1048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TSS</w:t>
                    </w:r>
                  </w:p>
                </w:txbxContent>
              </v:textbox>
            </v:shape>
            <v:shape id="_x0000_s1047" type="#_x0000_t202" style="position:absolute;left:3547;top:5811;width:648;height:223" filled="f" stroked="f">
              <v:textbox style="mso-next-textbox:#_x0000_s1047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Nitrogen</w:t>
                    </w:r>
                  </w:p>
                </w:txbxContent>
              </v:textbox>
            </v:shape>
            <v:shape id="_x0000_s1046" type="#_x0000_t202" style="position:absolute;left:6721;top:5830;width:450;height:223" filled="f" stroked="f">
              <v:textbox style="mso-next-textbox:#_x0000_s1046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TS,</w:t>
                    </w:r>
                    <w:r>
                      <w:rPr>
                        <w:rFonts w:ascii="Calibri"/>
                        <w:color w:val="131413"/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VS</w:t>
                    </w:r>
                  </w:p>
                </w:txbxContent>
              </v:textbox>
            </v:shape>
            <v:shape id="_x0000_s1045" type="#_x0000_t202" style="position:absolute;left:638;top:6552;width:315;height:223" filled="f" stroked="f">
              <v:textbox style="mso-next-textbox:#_x0000_s1045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TOC</w:t>
                    </w:r>
                  </w:p>
                </w:txbxContent>
              </v:textbox>
            </v:shape>
            <v:shape id="_x0000_s1044" type="#_x0000_t202" style="position:absolute;left:2072;top:6552;width:523;height:223" filled="f" stroked="f">
              <v:textbox style="mso-next-textbox:#_x0000_s1044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Nitrate</w:t>
                    </w:r>
                  </w:p>
                </w:txbxContent>
              </v:textbox>
            </v:shape>
            <v:shape id="_x0000_s1043" type="#_x0000_t202" style="position:absolute;left:3439;top:6526;width:864;height:223" filled="f" stroked="f">
              <v:textbox style="mso-next-textbox:#_x0000_s1043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sz w:val="17"/>
                      </w:rPr>
                      <w:t>Phosphorus</w:t>
                    </w:r>
                  </w:p>
                </w:txbxContent>
              </v:textbox>
            </v:shape>
            <v:shape id="_x0000_s1042" type="#_x0000_t202" style="position:absolute;left:6795;top:6552;width:302;height:223" filled="f" stroked="f">
              <v:textbox style="mso-next-textbox:#_x0000_s1042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VFA</w:t>
                    </w:r>
                  </w:p>
                </w:txbxContent>
              </v:textbox>
            </v:shape>
            <v:shape id="_x0000_s1041" type="#_x0000_t202" style="position:absolute;left:535;top:7275;width:523;height:223" filled="f" stroked="f">
              <v:textbox style="mso-next-textbox:#_x0000_s1041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Nitrate</w:t>
                    </w:r>
                  </w:p>
                </w:txbxContent>
              </v:textbox>
            </v:shape>
            <v:shape id="_x0000_s1040" type="#_x0000_t202" style="position:absolute;left:6837;top:7275;width:218;height:223" filled="f" stroked="f">
              <v:textbox style="mso-next-textbox:#_x0000_s1040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BA</w:t>
                    </w:r>
                  </w:p>
                </w:txbxContent>
              </v:textbox>
            </v:shape>
            <v:shape id="_x0000_s1039" type="#_x0000_t202" style="position:absolute;left:6591;top:7997;width:711;height:223" filled="f" stroked="f">
              <v:textbox style="mso-next-textbox:#_x0000_s1039" inset="0,0,0,0">
                <w:txbxContent>
                  <w:p w:rsidR="00EE3E58" w:rsidRDefault="00AF335D">
                    <w:pPr>
                      <w:spacing w:before="7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131413"/>
                        <w:w w:val="105"/>
                        <w:sz w:val="17"/>
                      </w:rPr>
                      <w:t>Ammonia</w:t>
                    </w:r>
                  </w:p>
                </w:txbxContent>
              </v:textbox>
            </v:shape>
            <w10:anchorlock/>
          </v:group>
        </w:pict>
      </w:r>
    </w:p>
    <w:p w:rsidR="00EE3E58" w:rsidRDefault="00EE3E58" w:rsidP="006B4DA7">
      <w:pPr>
        <w:pStyle w:val="BodyText"/>
        <w:tabs>
          <w:tab w:val="left" w:pos="142"/>
        </w:tabs>
        <w:spacing w:before="4"/>
        <w:rPr>
          <w:sz w:val="8"/>
        </w:rPr>
      </w:pPr>
    </w:p>
    <w:p w:rsidR="00EE3E58" w:rsidRDefault="00AF335D" w:rsidP="006B4DA7">
      <w:pPr>
        <w:tabs>
          <w:tab w:val="left" w:pos="142"/>
        </w:tabs>
        <w:spacing w:before="75" w:line="244" w:lineRule="auto"/>
        <w:ind w:left="155"/>
        <w:rPr>
          <w:sz w:val="17"/>
        </w:rPr>
      </w:pPr>
      <w:bookmarkStart w:id="6" w:name="_bookmark0"/>
      <w:bookmarkEnd w:id="6"/>
      <w:r>
        <w:rPr>
          <w:sz w:val="17"/>
        </w:rPr>
        <w:t>Fig.</w:t>
      </w:r>
      <w:r>
        <w:rPr>
          <w:spacing w:val="13"/>
          <w:sz w:val="17"/>
        </w:rPr>
        <w:t xml:space="preserve"> </w:t>
      </w:r>
      <w:r>
        <w:rPr>
          <w:sz w:val="17"/>
        </w:rPr>
        <w:t>1</w:t>
      </w:r>
      <w:r>
        <w:rPr>
          <w:spacing w:val="30"/>
          <w:sz w:val="17"/>
        </w:rPr>
        <w:t xml:space="preserve"> </w:t>
      </w:r>
      <w:r>
        <w:rPr>
          <w:sz w:val="17"/>
        </w:rPr>
        <w:t>Schematic</w:t>
      </w:r>
      <w:r>
        <w:rPr>
          <w:spacing w:val="-10"/>
          <w:sz w:val="17"/>
        </w:rPr>
        <w:t xml:space="preserve"> </w:t>
      </w:r>
      <w:r>
        <w:rPr>
          <w:sz w:val="17"/>
        </w:rPr>
        <w:t>representation</w:t>
      </w:r>
      <w:r>
        <w:rPr>
          <w:spacing w:val="-10"/>
          <w:sz w:val="17"/>
        </w:rPr>
        <w:t xml:space="preserve"> </w:t>
      </w:r>
      <w:r>
        <w:rPr>
          <w:sz w:val="17"/>
        </w:rPr>
        <w:t>of</w:t>
      </w:r>
      <w:r>
        <w:rPr>
          <w:spacing w:val="-12"/>
          <w:sz w:val="17"/>
        </w:rPr>
        <w:t xml:space="preserve"> </w:t>
      </w:r>
      <w:r>
        <w:rPr>
          <w:sz w:val="17"/>
        </w:rPr>
        <w:t>the</w:t>
      </w:r>
      <w:r>
        <w:rPr>
          <w:spacing w:val="-11"/>
          <w:sz w:val="17"/>
        </w:rPr>
        <w:t xml:space="preserve"> </w:t>
      </w:r>
      <w:r>
        <w:rPr>
          <w:sz w:val="17"/>
        </w:rPr>
        <w:t>spectroscopy</w:t>
      </w:r>
      <w:r>
        <w:rPr>
          <w:spacing w:val="-11"/>
          <w:sz w:val="17"/>
        </w:rPr>
        <w:t xml:space="preserve"> </w:t>
      </w:r>
      <w:r>
        <w:rPr>
          <w:sz w:val="17"/>
        </w:rPr>
        <w:t>techniques</w:t>
      </w:r>
      <w:r>
        <w:rPr>
          <w:spacing w:val="-10"/>
          <w:sz w:val="17"/>
        </w:rPr>
        <w:t xml:space="preserve"> </w:t>
      </w:r>
      <w:r>
        <w:rPr>
          <w:sz w:val="17"/>
        </w:rPr>
        <w:t>discussed</w:t>
      </w:r>
      <w:r>
        <w:rPr>
          <w:spacing w:val="-10"/>
          <w:sz w:val="17"/>
        </w:rPr>
        <w:t xml:space="preserve"> </w:t>
      </w:r>
      <w:r>
        <w:rPr>
          <w:sz w:val="17"/>
        </w:rPr>
        <w:t>in</w:t>
      </w:r>
      <w:r>
        <w:rPr>
          <w:spacing w:val="-11"/>
          <w:sz w:val="17"/>
        </w:rPr>
        <w:t xml:space="preserve"> </w:t>
      </w:r>
      <w:r>
        <w:rPr>
          <w:sz w:val="17"/>
        </w:rPr>
        <w:t>this</w:t>
      </w:r>
      <w:r>
        <w:rPr>
          <w:spacing w:val="-10"/>
          <w:sz w:val="17"/>
        </w:rPr>
        <w:t xml:space="preserve"> </w:t>
      </w:r>
      <w:r>
        <w:rPr>
          <w:sz w:val="17"/>
        </w:rPr>
        <w:t>review</w:t>
      </w:r>
      <w:r>
        <w:rPr>
          <w:spacing w:val="-10"/>
          <w:sz w:val="17"/>
        </w:rPr>
        <w:t xml:space="preserve"> </w:t>
      </w:r>
      <w:r>
        <w:rPr>
          <w:sz w:val="17"/>
        </w:rPr>
        <w:t>with</w:t>
      </w:r>
      <w:r>
        <w:rPr>
          <w:spacing w:val="-11"/>
          <w:sz w:val="17"/>
        </w:rPr>
        <w:t xml:space="preserve"> </w:t>
      </w:r>
      <w:r>
        <w:rPr>
          <w:sz w:val="17"/>
        </w:rPr>
        <w:t>the</w:t>
      </w:r>
      <w:r>
        <w:rPr>
          <w:spacing w:val="-11"/>
          <w:sz w:val="17"/>
        </w:rPr>
        <w:t xml:space="preserve"> </w:t>
      </w:r>
      <w:r>
        <w:rPr>
          <w:sz w:val="17"/>
        </w:rPr>
        <w:t>relevant</w:t>
      </w:r>
      <w:r>
        <w:rPr>
          <w:spacing w:val="-11"/>
          <w:sz w:val="17"/>
        </w:rPr>
        <w:t xml:space="preserve"> </w:t>
      </w:r>
      <w:r>
        <w:rPr>
          <w:sz w:val="17"/>
        </w:rPr>
        <w:t>parameters</w:t>
      </w:r>
      <w:r>
        <w:rPr>
          <w:spacing w:val="-9"/>
          <w:sz w:val="17"/>
        </w:rPr>
        <w:t xml:space="preserve"> </w:t>
      </w:r>
      <w:r>
        <w:rPr>
          <w:sz w:val="17"/>
        </w:rPr>
        <w:t>evaluated</w:t>
      </w:r>
      <w:r>
        <w:rPr>
          <w:spacing w:val="-10"/>
          <w:sz w:val="17"/>
        </w:rPr>
        <w:t xml:space="preserve"> </w:t>
      </w:r>
      <w:r>
        <w:rPr>
          <w:sz w:val="17"/>
        </w:rPr>
        <w:t>in</w:t>
      </w:r>
      <w:r>
        <w:rPr>
          <w:spacing w:val="-11"/>
          <w:sz w:val="17"/>
        </w:rPr>
        <w:t xml:space="preserve"> </w:t>
      </w:r>
      <w:r>
        <w:rPr>
          <w:sz w:val="17"/>
        </w:rPr>
        <w:t>each</w:t>
      </w:r>
      <w:r>
        <w:rPr>
          <w:spacing w:val="-40"/>
          <w:sz w:val="17"/>
        </w:rPr>
        <w:t xml:space="preserve"> </w:t>
      </w:r>
      <w:r>
        <w:rPr>
          <w:sz w:val="17"/>
        </w:rPr>
        <w:t>case</w:t>
      </w:r>
    </w:p>
    <w:p w:rsidR="00EE3E58" w:rsidRDefault="00EE3E58" w:rsidP="006B4DA7">
      <w:pPr>
        <w:pStyle w:val="BodyText"/>
        <w:tabs>
          <w:tab w:val="left" w:pos="142"/>
        </w:tabs>
      </w:pPr>
    </w:p>
    <w:p w:rsidR="00EE3E58" w:rsidRDefault="00EE3E58" w:rsidP="006B4DA7">
      <w:pPr>
        <w:pStyle w:val="BodyText"/>
        <w:tabs>
          <w:tab w:val="left" w:pos="142"/>
        </w:tabs>
        <w:spacing w:before="9"/>
        <w:rPr>
          <w:sz w:val="25"/>
        </w:rPr>
      </w:pPr>
    </w:p>
    <w:p w:rsidR="00EE3E58" w:rsidRDefault="00EE3E58" w:rsidP="006B4DA7">
      <w:pPr>
        <w:tabs>
          <w:tab w:val="left" w:pos="142"/>
        </w:tabs>
        <w:rPr>
          <w:sz w:val="25"/>
        </w:rPr>
        <w:sectPr w:rsidR="00EE3E58" w:rsidSect="002007F2">
          <w:pgSz w:w="10950" w:h="14750"/>
          <w:pgMar w:top="920" w:right="780" w:bottom="1060" w:left="780" w:header="668" w:footer="863" w:gutter="0"/>
          <w:cols w:space="720"/>
        </w:sectPr>
      </w:pP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38"/>
        <w:jc w:val="both"/>
      </w:pPr>
      <w:r>
        <w:lastRenderedPageBreak/>
        <w:t>sense, the recent progresses in UV–Vis, IR and FLC</w:t>
      </w:r>
      <w:r>
        <w:rPr>
          <w:spacing w:val="1"/>
        </w:rPr>
        <w:t xml:space="preserve"> </w:t>
      </w:r>
      <w:r>
        <w:t>spectroscopy monitoring applications regarding aero-</w:t>
      </w:r>
      <w:r>
        <w:rPr>
          <w:spacing w:val="-47"/>
        </w:rPr>
        <w:t xml:space="preserve"> </w:t>
      </w:r>
      <w:r>
        <w:t>bic</w:t>
      </w:r>
      <w:r>
        <w:rPr>
          <w:spacing w:val="5"/>
        </w:rPr>
        <w:t xml:space="preserve"> </w:t>
      </w:r>
      <w:r>
        <w:t>systems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described.</w:t>
      </w:r>
    </w:p>
    <w:p w:rsidR="00EE3E58" w:rsidRDefault="00EE3E58" w:rsidP="006B4DA7">
      <w:pPr>
        <w:pStyle w:val="BodyText"/>
        <w:tabs>
          <w:tab w:val="left" w:pos="142"/>
        </w:tabs>
        <w:spacing w:before="10"/>
        <w:rPr>
          <w:sz w:val="21"/>
        </w:rPr>
      </w:pPr>
    </w:p>
    <w:p w:rsidR="00EE3E58" w:rsidRDefault="00AF335D" w:rsidP="006B4DA7">
      <w:pPr>
        <w:pStyle w:val="ListParagraph"/>
        <w:numPr>
          <w:ilvl w:val="1"/>
          <w:numId w:val="1"/>
        </w:numPr>
        <w:tabs>
          <w:tab w:val="left" w:pos="142"/>
          <w:tab w:val="left" w:pos="505"/>
        </w:tabs>
        <w:ind w:firstLine="0"/>
        <w:rPr>
          <w:sz w:val="20"/>
        </w:rPr>
      </w:pPr>
      <w:r>
        <w:rPr>
          <w:sz w:val="20"/>
        </w:rPr>
        <w:t>UV–visible</w:t>
      </w:r>
      <w:r>
        <w:rPr>
          <w:spacing w:val="3"/>
          <w:sz w:val="20"/>
        </w:rPr>
        <w:t xml:space="preserve"> </w:t>
      </w:r>
      <w:r>
        <w:rPr>
          <w:sz w:val="20"/>
        </w:rPr>
        <w:t>spectroscopy</w:t>
      </w:r>
    </w:p>
    <w:p w:rsidR="00EE3E58" w:rsidRDefault="00EE3E58" w:rsidP="006B4DA7">
      <w:pPr>
        <w:pStyle w:val="BodyText"/>
        <w:tabs>
          <w:tab w:val="left" w:pos="142"/>
        </w:tabs>
        <w:spacing w:before="3"/>
        <w:rPr>
          <w:sz w:val="23"/>
        </w:rPr>
      </w:pPr>
    </w:p>
    <w:p w:rsidR="00EE3E58" w:rsidRDefault="00AF335D" w:rsidP="006B4DA7">
      <w:pPr>
        <w:pStyle w:val="BodyText"/>
        <w:tabs>
          <w:tab w:val="left" w:pos="142"/>
        </w:tabs>
        <w:spacing w:before="1" w:line="259" w:lineRule="auto"/>
        <w:ind w:left="155" w:right="38"/>
        <w:jc w:val="both"/>
      </w:pPr>
      <w:r>
        <w:rPr>
          <w:w w:val="95"/>
        </w:rPr>
        <w:t>UV–Vis light absorption has been used since the 1930s</w:t>
      </w:r>
      <w:r>
        <w:rPr>
          <w:spacing w:val="1"/>
          <w:w w:val="95"/>
        </w:rPr>
        <w:t xml:space="preserve"> </w:t>
      </w:r>
      <w:r>
        <w:t xml:space="preserve">for wastewater characterization (Pons et al. </w:t>
      </w:r>
      <w:hyperlink w:anchor="_bookmark115" w:history="1">
        <w:r>
          <w:rPr>
            <w:color w:val="0000FF"/>
          </w:rPr>
          <w:t>2004</w:t>
        </w:r>
      </w:hyperlink>
      <w:r>
        <w:t>).</w:t>
      </w:r>
      <w:r>
        <w:rPr>
          <w:spacing w:val="1"/>
        </w:rPr>
        <w:t xml:space="preserve"> </w:t>
      </w:r>
      <w:r>
        <w:t>There are also a great number of works dealing with</w:t>
      </w:r>
      <w:r>
        <w:rPr>
          <w:spacing w:val="1"/>
        </w:rPr>
        <w:t xml:space="preserve"> </w:t>
      </w:r>
      <w:r>
        <w:t>natural</w:t>
      </w:r>
      <w:r>
        <w:rPr>
          <w:spacing w:val="36"/>
        </w:rPr>
        <w:t xml:space="preserve"> </w:t>
      </w:r>
      <w:r>
        <w:t>waters</w:t>
      </w:r>
      <w:r>
        <w:rPr>
          <w:spacing w:val="35"/>
        </w:rPr>
        <w:t xml:space="preserve"> </w:t>
      </w:r>
      <w:r>
        <w:t>including</w:t>
      </w:r>
      <w:r>
        <w:rPr>
          <w:spacing w:val="35"/>
        </w:rPr>
        <w:t xml:space="preserve"> </w:t>
      </w:r>
      <w:r>
        <w:t>rivers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drinking</w:t>
      </w:r>
      <w:r>
        <w:rPr>
          <w:spacing w:val="36"/>
        </w:rPr>
        <w:t xml:space="preserve"> </w:t>
      </w:r>
      <w:r>
        <w:t>waters</w:t>
      </w: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153"/>
        <w:jc w:val="both"/>
        <w:sectPr w:rsidR="00EE3E58" w:rsidSect="002007F2">
          <w:pgSz w:w="10950" w:h="14750"/>
          <w:pgMar w:top="920" w:right="780" w:bottom="1060" w:left="780" w:header="668" w:footer="863" w:gutter="0"/>
          <w:cols w:space="720"/>
        </w:sectPr>
      </w:pPr>
      <w:r>
        <w:br w:type="column"/>
      </w:r>
      <w:r>
        <w:lastRenderedPageBreak/>
        <w:t xml:space="preserve">which are outside the scope of this review. Table </w:t>
      </w:r>
      <w:hyperlink w:anchor="_bookmark1" w:history="1">
        <w:r>
          <w:rPr>
            <w:color w:val="0000FF"/>
          </w:rPr>
          <w:t>1</w:t>
        </w:r>
      </w:hyperlink>
      <w:r>
        <w:rPr>
          <w:color w:val="0000FF"/>
          <w:spacing w:val="1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relevant</w:t>
      </w:r>
      <w:r>
        <w:rPr>
          <w:spacing w:val="-11"/>
        </w:rPr>
        <w:t xml:space="preserve"> </w:t>
      </w:r>
      <w:r>
        <w:t>published</w:t>
      </w:r>
      <w:r>
        <w:rPr>
          <w:spacing w:val="-11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rPr>
          <w:w w:val="95"/>
        </w:rPr>
        <w:t>solely UV or UV–Vis spectroscopy in wastewater. The</w:t>
      </w:r>
      <w:r>
        <w:rPr>
          <w:spacing w:val="1"/>
          <w:w w:val="95"/>
        </w:rPr>
        <w:t xml:space="preserve"> </w:t>
      </w:r>
      <w:r>
        <w:t xml:space="preserve">first clear evidence provided by Table </w:t>
      </w:r>
      <w:hyperlink w:anchor="_bookmark1" w:history="1">
        <w:r>
          <w:rPr>
            <w:color w:val="0000FF"/>
          </w:rPr>
          <w:t xml:space="preserve">1 </w:t>
        </w:r>
      </w:hyperlink>
      <w:r>
        <w:t>is related to</w:t>
      </w:r>
      <w:r>
        <w:rPr>
          <w:spacing w:val="1"/>
        </w:rPr>
        <w:t xml:space="preserve"> </w:t>
      </w:r>
      <w:r>
        <w:t>the huge application of this spectroscopy technique in</w:t>
      </w:r>
      <w:r>
        <w:rPr>
          <w:spacing w:val="-47"/>
        </w:rPr>
        <w:t xml:space="preserve"> </w:t>
      </w:r>
      <w:r>
        <w:t>full-scale WWTPs. UV–Vis refers to the interaction</w:t>
      </w:r>
      <w:r>
        <w:rPr>
          <w:spacing w:val="1"/>
        </w:rPr>
        <w:t xml:space="preserve"> </w:t>
      </w:r>
      <w:r>
        <w:t>between samples and radiation in the 200–780 nm</w:t>
      </w:r>
      <w:r>
        <w:rPr>
          <w:spacing w:val="1"/>
        </w:rPr>
        <w:t xml:space="preserve"> </w:t>
      </w:r>
      <w:r>
        <w:rPr>
          <w:w w:val="99"/>
        </w:rPr>
        <w:t>wavel</w:t>
      </w:r>
      <w:r>
        <w:rPr>
          <w:spacing w:val="2"/>
          <w:w w:val="99"/>
        </w:rPr>
        <w:t>e</w:t>
      </w:r>
      <w:r>
        <w:rPr>
          <w:w w:val="99"/>
        </w:rPr>
        <w:t>ngth</w:t>
      </w:r>
      <w:r>
        <w:rPr>
          <w:spacing w:val="7"/>
        </w:rPr>
        <w:t xml:space="preserve"> </w:t>
      </w:r>
      <w:r>
        <w:rPr>
          <w:w w:val="99"/>
        </w:rPr>
        <w:t>range</w:t>
      </w:r>
      <w:r>
        <w:rPr>
          <w:spacing w:val="8"/>
        </w:rPr>
        <w:t xml:space="preserve"> </w:t>
      </w:r>
      <w:r>
        <w:rPr>
          <w:w w:val="99"/>
        </w:rPr>
        <w:t>(Lou</w:t>
      </w:r>
      <w:r>
        <w:rPr>
          <w:spacing w:val="1"/>
          <w:w w:val="99"/>
        </w:rPr>
        <w:t>r</w:t>
      </w:r>
      <w:r>
        <w:rPr>
          <w:w w:val="99"/>
        </w:rPr>
        <w:t>en</w:t>
      </w:r>
      <w:r>
        <w:rPr>
          <w:spacing w:val="-76"/>
        </w:rPr>
        <w:t>c</w:t>
      </w:r>
      <w:r>
        <w:rPr>
          <w:spacing w:val="10"/>
          <w:w w:val="99"/>
        </w:rPr>
        <w:t>¸</w:t>
      </w:r>
      <w:r>
        <w:rPr>
          <w:w w:val="99"/>
        </w:rPr>
        <w:t>o</w:t>
      </w:r>
      <w:r>
        <w:rPr>
          <w:spacing w:val="6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al.</w:t>
      </w:r>
      <w:r>
        <w:rPr>
          <w:spacing w:val="7"/>
        </w:rPr>
        <w:t xml:space="preserve"> </w:t>
      </w:r>
      <w:hyperlink w:anchor="_bookmark81" w:history="1">
        <w:r>
          <w:rPr>
            <w:color w:val="0000FF"/>
            <w:w w:val="99"/>
          </w:rPr>
          <w:t>2012</w:t>
        </w:r>
      </w:hyperlink>
      <w:r>
        <w:rPr>
          <w:w w:val="99"/>
        </w:rPr>
        <w:t>),</w:t>
      </w:r>
      <w:r>
        <w:rPr>
          <w:spacing w:val="8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w w:val="99"/>
        </w:rPr>
        <w:t>single</w:t>
      </w:r>
      <w:r>
        <w:rPr>
          <w:spacing w:val="8"/>
        </w:rPr>
        <w:t xml:space="preserve"> </w:t>
      </w:r>
      <w:r>
        <w:rPr>
          <w:w w:val="99"/>
        </w:rPr>
        <w:t xml:space="preserve">or </w:t>
      </w:r>
      <w:r>
        <w:t>multiple wavelengths to estimate a number of param-</w:t>
      </w:r>
      <w:r>
        <w:rPr>
          <w:spacing w:val="-47"/>
        </w:rPr>
        <w:t xml:space="preserve"> </w:t>
      </w:r>
      <w:r>
        <w:t>eters.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have</w:t>
      </w:r>
      <w:r>
        <w:rPr>
          <w:spacing w:val="49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performed</w:t>
      </w:r>
      <w:r w:rsidR="00936679">
        <w:t xml:space="preserve"> </w:t>
      </w:r>
    </w:p>
    <w:p w:rsidR="00EE3E58" w:rsidRDefault="00AF335D" w:rsidP="006B4DA7">
      <w:pPr>
        <w:pStyle w:val="BodyText"/>
        <w:tabs>
          <w:tab w:val="left" w:pos="142"/>
        </w:tabs>
        <w:spacing w:before="69" w:line="259" w:lineRule="auto"/>
        <w:ind w:right="38"/>
        <w:jc w:val="both"/>
      </w:pPr>
      <w:r>
        <w:lastRenderedPageBreak/>
        <w:t>using UV absorbance at 254 nm (A254). In this case,</w:t>
      </w:r>
      <w:r>
        <w:rPr>
          <w:spacing w:val="1"/>
        </w:rPr>
        <w:t xml:space="preserve"> </w:t>
      </w:r>
      <w:r>
        <w:t>right after the discharge of treated effluents, a linear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A254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COD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 xml:space="preserve">(Stumwohrer et al. </w:t>
      </w:r>
      <w:hyperlink w:anchor="_bookmark136" w:history="1">
        <w:r>
          <w:rPr>
            <w:color w:val="0000FF"/>
          </w:rPr>
          <w:t>2003</w:t>
        </w:r>
      </w:hyperlink>
      <w:r>
        <w:t>). To account for the effects</w:t>
      </w:r>
      <w:r>
        <w:rPr>
          <w:spacing w:val="1"/>
        </w:rPr>
        <w:t xml:space="preserve"> </w:t>
      </w:r>
      <w:r>
        <w:t>of particles (turbidity) for each type of sample in a set</w:t>
      </w:r>
      <w:r>
        <w:rPr>
          <w:spacing w:val="-4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rain</w:t>
      </w:r>
      <w:r>
        <w:rPr>
          <w:spacing w:val="-6"/>
        </w:rPr>
        <w:t xml:space="preserve"> </w:t>
      </w:r>
      <w:r>
        <w:t>dilutions,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considered</w:t>
      </w:r>
      <w:r>
        <w:rPr>
          <w:spacing w:val="-5"/>
        </w:rPr>
        <w:t xml:space="preserve"> </w:t>
      </w:r>
      <w:r>
        <w:t>A350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corrective</w:t>
      </w:r>
      <w:r>
        <w:rPr>
          <w:spacing w:val="-48"/>
        </w:rPr>
        <w:t xml:space="preserve"> </w:t>
      </w:r>
      <w:r>
        <w:t>parameter. The use of solely A254 was lately studied</w:t>
      </w:r>
      <w:r>
        <w:rPr>
          <w:spacing w:val="1"/>
        </w:rPr>
        <w:t xml:space="preserve"> </w:t>
      </w:r>
      <w:r>
        <w:t>by Kwak et al. (</w:t>
      </w:r>
      <w:hyperlink w:anchor="_bookmark80" w:history="1">
        <w:r>
          <w:rPr>
            <w:color w:val="0000FF"/>
          </w:rPr>
          <w:t>2013</w:t>
        </w:r>
      </w:hyperlink>
      <w:r>
        <w:t>). These authors developed a</w:t>
      </w:r>
      <w:r>
        <w:rPr>
          <w:spacing w:val="1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predicting</w:t>
      </w:r>
      <w:r>
        <w:rPr>
          <w:spacing w:val="-5"/>
        </w:rPr>
        <w:t xml:space="preserve"> </w:t>
      </w:r>
      <w:r>
        <w:t>BOD</w:t>
      </w:r>
      <w:r>
        <w:rPr>
          <w:vertAlign w:val="subscript"/>
        </w:rPr>
        <w:t>5</w:t>
      </w:r>
      <w:r>
        <w:t>.</w:t>
      </w:r>
      <w:r>
        <w:rPr>
          <w:spacing w:val="-48"/>
        </w:rPr>
        <w:t xml:space="preserve"> </w:t>
      </w:r>
      <w:r>
        <w:t>However, they found that combining DOC and A254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Wu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 (</w:t>
      </w:r>
      <w:hyperlink w:anchor="_bookmark149" w:history="1">
        <w:r>
          <w:rPr>
            <w:color w:val="0000FF"/>
          </w:rPr>
          <w:t>2006</w:t>
        </w:r>
      </w:hyperlink>
      <w:r>
        <w:t>)</w:t>
      </w:r>
      <w:r>
        <w:rPr>
          <w:spacing w:val="1"/>
        </w:rPr>
        <w:t xml:space="preserve"> </w:t>
      </w:r>
      <w:r>
        <w:t>confirmed that A254 is a good surrogate parameter to</w:t>
      </w:r>
      <w:r>
        <w:rPr>
          <w:spacing w:val="-47"/>
        </w:rPr>
        <w:t xml:space="preserve"> </w:t>
      </w:r>
      <w:r>
        <w:t>monitor wastewater pollution, mainly DCOD, COD,</w:t>
      </w:r>
      <w:r>
        <w:rPr>
          <w:spacing w:val="1"/>
        </w:rPr>
        <w:t xml:space="preserve"> </w:t>
      </w:r>
      <w:r>
        <w:t>ammonia,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turbidity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samples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>a short period of time in the same WWTP. However,</w:t>
      </w:r>
      <w:r>
        <w:rPr>
          <w:spacing w:val="1"/>
        </w:rPr>
        <w:t xml:space="preserve"> </w:t>
      </w:r>
      <w:r>
        <w:t>two more WWTPs were reported with lower correla-</w:t>
      </w:r>
      <w:r>
        <w:rPr>
          <w:spacing w:val="1"/>
        </w:rPr>
        <w:t xml:space="preserve"> </w:t>
      </w:r>
      <w:r>
        <w:t>tion</w:t>
      </w:r>
      <w:r>
        <w:rPr>
          <w:spacing w:val="-3"/>
        </w:rPr>
        <w:t xml:space="preserve"> </w:t>
      </w:r>
      <w:r>
        <w:t>coefficients</w:t>
      </w:r>
      <w:r>
        <w:rPr>
          <w:spacing w:val="-2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pollutants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episodes</w:t>
      </w:r>
      <w:r>
        <w:rPr>
          <w:spacing w:val="-4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discharge.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A280</w:t>
      </w:r>
      <w:r>
        <w:rPr>
          <w:spacing w:val="1"/>
        </w:rPr>
        <w:t xml:space="preserve"> </w:t>
      </w:r>
      <w:r>
        <w:t>(280 nm</w:t>
      </w:r>
      <w:r>
        <w:rPr>
          <w:spacing w:val="1"/>
        </w:rPr>
        <w:t xml:space="preserve"> </w:t>
      </w:r>
      <w:r>
        <w:t>absorbance)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BOD</w:t>
      </w:r>
      <w:r>
        <w:rPr>
          <w:vertAlign w:val="subscript"/>
        </w:rPr>
        <w:t>5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wastewater</w:t>
      </w:r>
      <w:r>
        <w:rPr>
          <w:spacing w:val="32"/>
        </w:rPr>
        <w:t xml:space="preserve"> </w:t>
      </w:r>
      <w:r>
        <w:t>resulting</w:t>
      </w:r>
      <w:r>
        <w:rPr>
          <w:spacing w:val="32"/>
        </w:rPr>
        <w:t xml:space="preserve"> </w:t>
      </w:r>
      <w:r>
        <w:t>in:</w:t>
      </w:r>
      <w:r>
        <w:rPr>
          <w:spacing w:val="32"/>
        </w:rPr>
        <w:t xml:space="preserve"> </w:t>
      </w:r>
      <w:r>
        <w:t>(1)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reasonable</w:t>
      </w:r>
      <w:r>
        <w:rPr>
          <w:spacing w:val="32"/>
        </w:rPr>
        <w:t xml:space="preserve"> </w:t>
      </w:r>
      <w:r>
        <w:t>prediction</w:t>
      </w:r>
      <w:r>
        <w:rPr>
          <w:spacing w:val="-4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reactor</w:t>
      </w:r>
      <w:r>
        <w:rPr>
          <w:spacing w:val="-6"/>
        </w:rPr>
        <w:t xml:space="preserve"> </w:t>
      </w:r>
      <w:r>
        <w:t>entrance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inaccurate</w:t>
      </w:r>
      <w:r>
        <w:rPr>
          <w:spacing w:val="-7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the final effluent for pulp and paper mill wastewaters</w:t>
      </w:r>
      <w:r>
        <w:rPr>
          <w:spacing w:val="1"/>
        </w:rPr>
        <w:t xml:space="preserve"> </w:t>
      </w:r>
      <w:r>
        <w:rPr>
          <w:spacing w:val="-1"/>
        </w:rPr>
        <w:t>(Muzio</w:t>
      </w:r>
      <w:r>
        <w:rPr>
          <w:spacing w:val="-10"/>
        </w:rPr>
        <w:t xml:space="preserve"> </w:t>
      </w:r>
      <w:r>
        <w:rPr>
          <w:spacing w:val="-1"/>
        </w:rPr>
        <w:t>et</w:t>
      </w:r>
      <w:r>
        <w:rPr>
          <w:spacing w:val="-12"/>
        </w:rPr>
        <w:t xml:space="preserve"> </w:t>
      </w:r>
      <w:r>
        <w:rPr>
          <w:spacing w:val="-1"/>
        </w:rPr>
        <w:t>al.</w:t>
      </w:r>
      <w:r>
        <w:rPr>
          <w:spacing w:val="-11"/>
        </w:rPr>
        <w:t xml:space="preserve"> </w:t>
      </w:r>
      <w:hyperlink w:anchor="_bookmark97" w:history="1">
        <w:r>
          <w:rPr>
            <w:color w:val="0000FF"/>
            <w:spacing w:val="-1"/>
          </w:rPr>
          <w:t>2001</w:t>
        </w:r>
      </w:hyperlink>
      <w:r>
        <w:rPr>
          <w:spacing w:val="-1"/>
        </w:rPr>
        <w:t>);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(2)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linear</w:t>
      </w:r>
      <w:r>
        <w:rPr>
          <w:spacing w:val="-11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raw,</w:t>
      </w:r>
      <w:r>
        <w:rPr>
          <w:spacing w:val="-48"/>
        </w:rPr>
        <w:t xml:space="preserve"> </w:t>
      </w:r>
      <w:r>
        <w:t>primary,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effluent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full-scale</w:t>
      </w:r>
      <w:r>
        <w:rPr>
          <w:spacing w:val="1"/>
        </w:rPr>
        <w:t xml:space="preserve"> </w:t>
      </w:r>
      <w:r>
        <w:t>WWTP</w:t>
      </w:r>
      <w:r>
        <w:rPr>
          <w:spacing w:val="-47"/>
        </w:rPr>
        <w:t xml:space="preserve"> </w:t>
      </w:r>
      <w:r>
        <w:t>(Nataraja</w:t>
      </w:r>
      <w:r>
        <w:rPr>
          <w:spacing w:val="6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</w:t>
      </w:r>
      <w:r>
        <w:rPr>
          <w:spacing w:val="6"/>
        </w:rPr>
        <w:t xml:space="preserve"> </w:t>
      </w:r>
      <w:hyperlink w:anchor="_bookmark99" w:history="1">
        <w:r>
          <w:rPr>
            <w:color w:val="0000FF"/>
          </w:rPr>
          <w:t>2006</w:t>
        </w:r>
      </w:hyperlink>
      <w:r>
        <w:t>).</w:t>
      </w:r>
    </w:p>
    <w:p w:rsidR="00EE3E58" w:rsidRDefault="00AF335D" w:rsidP="006B4DA7">
      <w:pPr>
        <w:pStyle w:val="BodyText"/>
        <w:tabs>
          <w:tab w:val="left" w:pos="142"/>
        </w:tabs>
        <w:spacing w:before="17" w:line="259" w:lineRule="auto"/>
        <w:ind w:left="155" w:right="38"/>
        <w:jc w:val="both"/>
      </w:pPr>
      <w:r>
        <w:t>UV</w:t>
      </w:r>
      <w:r>
        <w:rPr>
          <w:spacing w:val="1"/>
        </w:rPr>
        <w:t xml:space="preserve"> </w:t>
      </w:r>
      <w:r>
        <w:t>multiwavelengths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wastewater monitoring due to the current extensive</w:t>
      </w:r>
      <w:r>
        <w:rPr>
          <w:spacing w:val="1"/>
        </w:rPr>
        <w:t xml:space="preserve"> </w:t>
      </w:r>
      <w:r>
        <w:t xml:space="preserve">use of mathematical modeling (Thomas et al. </w:t>
      </w:r>
      <w:hyperlink w:anchor="_bookmark144" w:history="1">
        <w:r>
          <w:rPr>
            <w:color w:val="0000FF"/>
          </w:rPr>
          <w:t>1996</w:t>
        </w:r>
      </w:hyperlink>
      <w:r>
        <w:t>).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UV-deconvolution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regressions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to: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 xml:space="preserve">estimate the DOC (Escalas et al. </w:t>
      </w:r>
      <w:hyperlink w:anchor="_bookmark41" w:history="1">
        <w:r>
          <w:rPr>
            <w:color w:val="0000FF"/>
          </w:rPr>
          <w:t>2003</w:t>
        </w:r>
      </w:hyperlink>
      <w:r>
        <w:t>); (2) provide</w:t>
      </w:r>
      <w:r>
        <w:rPr>
          <w:spacing w:val="1"/>
        </w:rPr>
        <w:t xml:space="preserve"> </w:t>
      </w:r>
      <w:r>
        <w:t>information about the suspended solids (mostly on</w:t>
      </w:r>
      <w:r>
        <w:rPr>
          <w:spacing w:val="1"/>
        </w:rPr>
        <w:t xml:space="preserve"> </w:t>
      </w:r>
      <w:r>
        <w:t xml:space="preserve">soluble and colloidal fractions) (Azema et al. </w:t>
      </w:r>
      <w:hyperlink w:anchor="_bookmark12" w:history="1">
        <w:r>
          <w:rPr>
            <w:color w:val="0000FF"/>
          </w:rPr>
          <w:t>2002</w:t>
        </w:r>
      </w:hyperlink>
      <w:r>
        <w:t>);</w:t>
      </w:r>
      <w:r>
        <w:rPr>
          <w:spacing w:val="1"/>
        </w:rPr>
        <w:t xml:space="preserve"> </w:t>
      </w:r>
      <w:r>
        <w:t>and (3) estimate organic sulfur compounds such as</w:t>
      </w:r>
      <w:r>
        <w:rPr>
          <w:spacing w:val="1"/>
        </w:rPr>
        <w:t xml:space="preserve"> </w:t>
      </w:r>
      <w:r>
        <w:t>mercaptans,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urban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wastewaters</w:t>
      </w:r>
      <w:r>
        <w:rPr>
          <w:spacing w:val="-8"/>
        </w:rPr>
        <w:t xml:space="preserve"> </w:t>
      </w:r>
      <w:r>
        <w:t>(Roig</w:t>
      </w:r>
      <w:r>
        <w:rPr>
          <w:spacing w:val="-48"/>
        </w:rPr>
        <w:t xml:space="preserve"> </w:t>
      </w:r>
      <w:r>
        <w:t>et</w:t>
      </w:r>
      <w:r>
        <w:rPr>
          <w:spacing w:val="8"/>
        </w:rPr>
        <w:t xml:space="preserve"> </w:t>
      </w:r>
      <w:r>
        <w:t>al.</w:t>
      </w:r>
      <w:r>
        <w:rPr>
          <w:spacing w:val="7"/>
        </w:rPr>
        <w:t xml:space="preserve"> </w:t>
      </w:r>
      <w:hyperlink w:anchor="_bookmark111" w:history="1">
        <w:r>
          <w:rPr>
            <w:color w:val="0000FF"/>
          </w:rPr>
          <w:t>2002</w:t>
        </w:r>
      </w:hyperlink>
      <w:r>
        <w:t>).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hand,</w:t>
      </w:r>
      <w:r>
        <w:rPr>
          <w:spacing w:val="10"/>
        </w:rPr>
        <w:t xml:space="preserve"> </w:t>
      </w:r>
      <w:r>
        <w:t>Vaillant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al.</w:t>
      </w:r>
      <w:r>
        <w:rPr>
          <w:spacing w:val="7"/>
        </w:rPr>
        <w:t xml:space="preserve"> </w:t>
      </w:r>
      <w:r>
        <w:t>(</w:t>
      </w:r>
      <w:hyperlink w:anchor="_bookmark124" w:history="1">
        <w:r>
          <w:rPr>
            <w:color w:val="0000FF"/>
          </w:rPr>
          <w:t>2002</w:t>
        </w:r>
      </w:hyperlink>
      <w:r>
        <w:t>)</w:t>
      </w:r>
    </w:p>
    <w:p w:rsidR="00EE3E58" w:rsidRDefault="00AF335D" w:rsidP="006B4DA7">
      <w:pPr>
        <w:pStyle w:val="BodyText"/>
        <w:tabs>
          <w:tab w:val="left" w:pos="142"/>
        </w:tabs>
        <w:spacing w:before="69" w:line="259" w:lineRule="auto"/>
        <w:ind w:left="155" w:right="153"/>
        <w:jc w:val="both"/>
      </w:pPr>
      <w:r>
        <w:br w:type="column"/>
      </w:r>
      <w:r>
        <w:lastRenderedPageBreak/>
        <w:t>used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UV</w:t>
      </w:r>
      <w:r>
        <w:rPr>
          <w:spacing w:val="1"/>
        </w:rPr>
        <w:t xml:space="preserve"> </w:t>
      </w:r>
      <w:r>
        <w:t>spectra</w:t>
      </w:r>
      <w:r>
        <w:rPr>
          <w:spacing w:val="1"/>
        </w:rPr>
        <w:t xml:space="preserve"> </w:t>
      </w:r>
      <w:r>
        <w:t>exploitation, namely direct comparison, spectra dif-</w:t>
      </w:r>
      <w:r>
        <w:rPr>
          <w:spacing w:val="1"/>
        </w:rPr>
        <w:t xml:space="preserve"> </w:t>
      </w:r>
      <w:r>
        <w:t>ferences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UV</w:t>
      </w:r>
      <w:r>
        <w:rPr>
          <w:spacing w:val="1"/>
        </w:rPr>
        <w:t xml:space="preserve"> </w:t>
      </w:r>
      <w:r>
        <w:t>physical response of TSS and fractions typology. The</w:t>
      </w:r>
      <w:r>
        <w:rPr>
          <w:spacing w:val="-47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(ANN)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previously reported as a good strategy to estimate</w:t>
      </w:r>
      <w:r>
        <w:rPr>
          <w:spacing w:val="1"/>
        </w:rPr>
        <w:t xml:space="preserve"> </w:t>
      </w:r>
      <w:r>
        <w:t>COD, total nitrogen, total phosphate, and TSS (Fo-</w:t>
      </w:r>
      <w:r>
        <w:rPr>
          <w:spacing w:val="1"/>
        </w:rPr>
        <w:t xml:space="preserve"> </w:t>
      </w:r>
      <w:r>
        <w:t xml:space="preserve">gelman et al. </w:t>
      </w:r>
      <w:hyperlink w:anchor="_bookmark54" w:history="1">
        <w:r>
          <w:rPr>
            <w:color w:val="0000FF"/>
          </w:rPr>
          <w:t>2006</w:t>
        </w:r>
      </w:hyperlink>
      <w:r>
        <w:t xml:space="preserve">; Jeong et al. </w:t>
      </w:r>
      <w:hyperlink w:anchor="_bookmark69" w:history="1">
        <w:r>
          <w:rPr>
            <w:color w:val="0000FF"/>
          </w:rPr>
          <w:t>2007</w:t>
        </w:r>
      </w:hyperlink>
      <w:r>
        <w:t>). Influent and</w:t>
      </w:r>
      <w:r>
        <w:rPr>
          <w:spacing w:val="1"/>
        </w:rPr>
        <w:t xml:space="preserve"> </w:t>
      </w:r>
      <w:r>
        <w:t>treated</w:t>
      </w:r>
      <w:r>
        <w:rPr>
          <w:spacing w:val="-9"/>
        </w:rPr>
        <w:t xml:space="preserve"> </w:t>
      </w:r>
      <w:r>
        <w:t>wastewater</w:t>
      </w:r>
      <w:r>
        <w:rPr>
          <w:spacing w:val="-10"/>
        </w:rPr>
        <w:t xml:space="preserve"> </w:t>
      </w:r>
      <w:r>
        <w:t>samples,</w:t>
      </w:r>
      <w:r>
        <w:rPr>
          <w:spacing w:val="-9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week</w:t>
      </w:r>
      <w:r>
        <w:rPr>
          <w:spacing w:val="-48"/>
        </w:rPr>
        <w:t xml:space="preserve"> </w:t>
      </w:r>
      <w:r>
        <w:t>and weekend, were clearly distinguished using prin-</w:t>
      </w:r>
      <w:r>
        <w:rPr>
          <w:spacing w:val="1"/>
        </w:rPr>
        <w:t xml:space="preserve"> </w:t>
      </w:r>
      <w:r>
        <w:t>cipal component analysis (PCA) and cluster analysis</w:t>
      </w:r>
      <w:r>
        <w:rPr>
          <w:spacing w:val="1"/>
        </w:rPr>
        <w:t xml:space="preserve"> </w:t>
      </w:r>
      <w:r>
        <w:rPr>
          <w:w w:val="99"/>
        </w:rPr>
        <w:t>(CA)</w:t>
      </w:r>
      <w:r>
        <w:rPr>
          <w:spacing w:val="23"/>
        </w:rPr>
        <w:t xml:space="preserve"> </w:t>
      </w:r>
      <w:r>
        <w:rPr>
          <w:w w:val="99"/>
        </w:rPr>
        <w:t>(Lou</w:t>
      </w:r>
      <w:r>
        <w:rPr>
          <w:spacing w:val="1"/>
          <w:w w:val="99"/>
        </w:rPr>
        <w:t>r</w:t>
      </w:r>
      <w:r>
        <w:rPr>
          <w:w w:val="99"/>
        </w:rPr>
        <w:t>en</w:t>
      </w:r>
      <w:r>
        <w:rPr>
          <w:spacing w:val="-76"/>
        </w:rPr>
        <w:t>c</w:t>
      </w:r>
      <w:r>
        <w:rPr>
          <w:spacing w:val="10"/>
          <w:w w:val="99"/>
        </w:rPr>
        <w:t>¸</w:t>
      </w:r>
      <w:r>
        <w:rPr>
          <w:w w:val="99"/>
        </w:rPr>
        <w:t>o</w:t>
      </w:r>
      <w:r>
        <w:rPr>
          <w:spacing w:val="21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al.</w:t>
      </w:r>
      <w:r>
        <w:rPr>
          <w:spacing w:val="22"/>
        </w:rPr>
        <w:t xml:space="preserve"> </w:t>
      </w:r>
      <w:hyperlink w:anchor="_bookmark79" w:history="1">
        <w:r>
          <w:rPr>
            <w:color w:val="0000FF"/>
            <w:w w:val="99"/>
          </w:rPr>
          <w:t>2006</w:t>
        </w:r>
      </w:hyperlink>
      <w:r>
        <w:rPr>
          <w:w w:val="99"/>
        </w:rPr>
        <w:t>).</w:t>
      </w:r>
      <w:r>
        <w:rPr>
          <w:spacing w:val="23"/>
        </w:rPr>
        <w:t xml:space="preserve"> </w:t>
      </w:r>
      <w:r>
        <w:rPr>
          <w:w w:val="99"/>
        </w:rPr>
        <w:t>Moreove</w:t>
      </w:r>
      <w:r>
        <w:rPr>
          <w:spacing w:val="1"/>
          <w:w w:val="99"/>
        </w:rPr>
        <w:t>r</w:t>
      </w:r>
      <w:r>
        <w:rPr>
          <w:w w:val="99"/>
        </w:rPr>
        <w:t>,</w:t>
      </w:r>
      <w:r>
        <w:rPr>
          <w:spacing w:val="22"/>
        </w:rPr>
        <w:t xml:space="preserve"> </w:t>
      </w:r>
      <w:r>
        <w:rPr>
          <w:w w:val="98"/>
        </w:rPr>
        <w:t>nitrificati</w:t>
      </w:r>
      <w:r>
        <w:rPr>
          <w:spacing w:val="1"/>
          <w:w w:val="98"/>
        </w:rPr>
        <w:t>o</w:t>
      </w:r>
      <w:r>
        <w:rPr>
          <w:w w:val="99"/>
        </w:rPr>
        <w:t xml:space="preserve">n </w:t>
      </w:r>
      <w:r>
        <w:t>and</w:t>
      </w:r>
      <w:r>
        <w:rPr>
          <w:spacing w:val="1"/>
        </w:rPr>
        <w:t xml:space="preserve"> </w:t>
      </w:r>
      <w:r>
        <w:t>denitrification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been a field of interest, since most of the available</w:t>
      </w:r>
      <w:r>
        <w:rPr>
          <w:spacing w:val="1"/>
        </w:rPr>
        <w:t xml:space="preserve"> </w:t>
      </w:r>
      <w:r>
        <w:t>methods are expensive, complicated, labor intensive,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consuming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sample</w:t>
      </w:r>
      <w:r>
        <w:rPr>
          <w:spacing w:val="-47"/>
        </w:rPr>
        <w:t xml:space="preserve"> </w:t>
      </w:r>
      <w:r>
        <w:t>volumes.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Ferree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Shannon (</w:t>
      </w:r>
      <w:hyperlink w:anchor="_bookmark52" w:history="1">
        <w:r>
          <w:rPr>
            <w:color w:val="0000FF"/>
          </w:rPr>
          <w:t>2001</w:t>
        </w:r>
      </w:hyperlink>
      <w:r>
        <w:t>) used a second derivative of the UV</w:t>
      </w:r>
      <w:r>
        <w:rPr>
          <w:spacing w:val="1"/>
        </w:rPr>
        <w:t xml:space="preserve"> </w:t>
      </w:r>
      <w:r>
        <w:t>spectra to quantify total nitrogen and nitrate. Also an</w:t>
      </w:r>
      <w:r>
        <w:rPr>
          <w:spacing w:val="1"/>
        </w:rPr>
        <w:t xml:space="preserve"> </w:t>
      </w:r>
      <w:r>
        <w:t>in situ UV</w:t>
      </w:r>
      <w:r>
        <w:rPr>
          <w:spacing w:val="1"/>
        </w:rPr>
        <w:t xml:space="preserve"> </w:t>
      </w:r>
      <w:r>
        <w:t>spectrometer</w:t>
      </w:r>
      <w:r>
        <w:rPr>
          <w:spacing w:val="1"/>
        </w:rPr>
        <w:t xml:space="preserve"> </w:t>
      </w:r>
      <w:r>
        <w:t>has already</w:t>
      </w:r>
      <w:r>
        <w:rPr>
          <w:spacing w:val="1"/>
        </w:rPr>
        <w:t xml:space="preserve"> </w:t>
      </w:r>
      <w:r>
        <w:t>been used to</w:t>
      </w:r>
      <w:r>
        <w:rPr>
          <w:spacing w:val="1"/>
        </w:rPr>
        <w:t xml:space="preserve"> </w:t>
      </w:r>
      <w:r>
        <w:rPr>
          <w:spacing w:val="-1"/>
        </w:rPr>
        <w:t>evaluate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nitrite,</w:t>
      </w:r>
      <w:r>
        <w:rPr>
          <w:spacing w:val="-12"/>
        </w:rPr>
        <w:t xml:space="preserve"> </w:t>
      </w:r>
      <w:r>
        <w:t>nitrate,</w:t>
      </w:r>
      <w:r>
        <w:rPr>
          <w:spacing w:val="-9"/>
        </w:rPr>
        <w:t xml:space="preserve"> </w:t>
      </w:r>
      <w:r>
        <w:t>COD,</w:t>
      </w:r>
      <w:r>
        <w:rPr>
          <w:spacing w:val="-9"/>
        </w:rPr>
        <w:t xml:space="preserve"> </w:t>
      </w:r>
      <w:r>
        <w:t>DOC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TSS</w:t>
      </w:r>
      <w:r>
        <w:rPr>
          <w:spacing w:val="-11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 a multivariate calibration algorithm (partial least</w:t>
      </w:r>
      <w:r>
        <w:rPr>
          <w:spacing w:val="1"/>
        </w:rPr>
        <w:t xml:space="preserve"> </w:t>
      </w:r>
      <w:r>
        <w:t xml:space="preserve">squares—PLS regression) (Rieger et al. </w:t>
      </w:r>
      <w:hyperlink w:anchor="_bookmark107" w:history="1">
        <w:r>
          <w:rPr>
            <w:color w:val="0000FF"/>
          </w:rPr>
          <w:t>2004</w:t>
        </w:r>
      </w:hyperlink>
      <w:r>
        <w:t>), result-</w:t>
      </w:r>
      <w:r>
        <w:rPr>
          <w:spacing w:val="-47"/>
        </w:rPr>
        <w:t xml:space="preserve"> </w:t>
      </w:r>
      <w:r>
        <w:t>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precisions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nitrite,</w:t>
      </w:r>
      <w:r>
        <w:rPr>
          <w:spacing w:val="1"/>
        </w:rPr>
        <w:t xml:space="preserve"> </w:t>
      </w:r>
      <w:r>
        <w:t>nitrate,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DOC.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online UV spectra was also performed using three</w:t>
      </w:r>
      <w:r>
        <w:rPr>
          <w:spacing w:val="1"/>
        </w:rPr>
        <w:t xml:space="preserve"> </w:t>
      </w:r>
      <w:r>
        <w:t>different types of wastewater (municipal, landfill, and</w:t>
      </w:r>
      <w:r>
        <w:rPr>
          <w:spacing w:val="-47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wastewaters)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nitrite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nitrate</w:t>
      </w:r>
      <w:r>
        <w:rPr>
          <w:spacing w:val="1"/>
        </w:rPr>
        <w:t xml:space="preserve"> </w:t>
      </w:r>
      <w:r>
        <w:t>(Drolc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Vrtovs</w:t>
      </w:r>
      <w:r>
        <w:rPr>
          <w:position w:val="1"/>
        </w:rPr>
        <w:t>ˇ</w:t>
      </w:r>
      <w:r>
        <w:t>ek</w:t>
      </w:r>
      <w:r>
        <w:rPr>
          <w:spacing w:val="4"/>
        </w:rPr>
        <w:t xml:space="preserve"> </w:t>
      </w:r>
      <w:hyperlink w:anchor="_bookmark34" w:history="1">
        <w:r>
          <w:rPr>
            <w:color w:val="0000FF"/>
          </w:rPr>
          <w:t>2010</w:t>
        </w:r>
      </w:hyperlink>
      <w:r>
        <w:t>).</w:t>
      </w:r>
    </w:p>
    <w:p w:rsidR="00EE3E58" w:rsidRDefault="00AF335D" w:rsidP="006B4DA7">
      <w:pPr>
        <w:pStyle w:val="BodyText"/>
        <w:tabs>
          <w:tab w:val="left" w:pos="142"/>
        </w:tabs>
        <w:spacing w:before="10" w:line="259" w:lineRule="auto"/>
        <w:ind w:left="155" w:right="153"/>
        <w:jc w:val="both"/>
      </w:pPr>
      <w:r>
        <w:t>Up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recently,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were</w:t>
      </w:r>
      <w:r>
        <w:rPr>
          <w:spacing w:val="-47"/>
        </w:rPr>
        <w:t xml:space="preserve"> </w:t>
      </w:r>
      <w:r>
        <w:t>mainly focused on offline spectral acquisition (Tho-</w:t>
      </w:r>
      <w:r>
        <w:rPr>
          <w:spacing w:val="1"/>
        </w:rPr>
        <w:t xml:space="preserve"> </w:t>
      </w:r>
      <w:r>
        <w:t xml:space="preserve">mas et al. </w:t>
      </w:r>
      <w:hyperlink w:anchor="_bookmark142" w:history="1">
        <w:r>
          <w:rPr>
            <w:color w:val="0000FF"/>
          </w:rPr>
          <w:t>1993</w:t>
        </w:r>
      </w:hyperlink>
      <w:r>
        <w:t>). A clear example of this was the</w:t>
      </w:r>
      <w:r>
        <w:rPr>
          <w:spacing w:val="1"/>
        </w:rPr>
        <w:t xml:space="preserve"> </w:t>
      </w:r>
      <w:r>
        <w:t>monitoring of slaughterhouse wastewater biodegrada-</w:t>
      </w:r>
      <w:r>
        <w:rPr>
          <w:spacing w:val="-47"/>
        </w:rPr>
        <w:t xml:space="preserve"> </w:t>
      </w:r>
      <w:r>
        <w:t>tion in a lab-scale SBR using offline UV–Vis spectra,</w:t>
      </w:r>
      <w:r>
        <w:rPr>
          <w:spacing w:val="-47"/>
        </w:rPr>
        <w:t xml:space="preserve"> </w:t>
      </w:r>
      <w:r>
        <w:t>relating A416 (416 nm absorbance) with COD during</w:t>
      </w:r>
      <w:r>
        <w:rPr>
          <w:spacing w:val="-47"/>
        </w:rPr>
        <w:t xml:space="preserve"> </w:t>
      </w:r>
      <w:r>
        <w:t>wastewater</w:t>
      </w:r>
      <w:r>
        <w:rPr>
          <w:spacing w:val="-2"/>
        </w:rPr>
        <w:t xml:space="preserve"> </w:t>
      </w:r>
      <w:r>
        <w:t>biodegradation</w:t>
      </w:r>
      <w:r>
        <w:rPr>
          <w:spacing w:val="-3"/>
        </w:rPr>
        <w:t xml:space="preserve"> </w:t>
      </w:r>
      <w:r>
        <w:t>(Louvet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2"/>
        </w:rPr>
        <w:t xml:space="preserve"> </w:t>
      </w:r>
      <w:hyperlink w:anchor="_bookmark82" w:history="1">
        <w:r>
          <w:rPr>
            <w:color w:val="0000FF"/>
          </w:rPr>
          <w:t>2013</w:t>
        </w:r>
      </w:hyperlink>
      <w:r>
        <w:t>).</w:t>
      </w:r>
      <w:r>
        <w:rPr>
          <w:spacing w:val="-3"/>
        </w:rPr>
        <w:t xml:space="preserve"> </w:t>
      </w:r>
      <w:r>
        <w:t>Also,</w:t>
      </w:r>
    </w:p>
    <w:p w:rsidR="00EE3E58" w:rsidRDefault="00EE3E58" w:rsidP="006B4DA7">
      <w:pPr>
        <w:tabs>
          <w:tab w:val="left" w:pos="142"/>
        </w:tabs>
        <w:spacing w:line="259" w:lineRule="auto"/>
        <w:jc w:val="both"/>
        <w:sectPr w:rsidR="00EE3E58" w:rsidSect="002007F2">
          <w:type w:val="continuous"/>
          <w:pgSz w:w="10950" w:h="14750"/>
          <w:pgMar w:top="820" w:right="780" w:bottom="1060" w:left="780" w:header="720" w:footer="720" w:gutter="0"/>
          <w:cols w:space="720"/>
        </w:sectPr>
      </w:pPr>
    </w:p>
    <w:p w:rsidR="00EE3E58" w:rsidRDefault="00EE3E58" w:rsidP="006B4DA7">
      <w:pPr>
        <w:pStyle w:val="BodyText"/>
        <w:tabs>
          <w:tab w:val="left" w:pos="142"/>
        </w:tabs>
        <w:spacing w:before="8"/>
        <w:rPr>
          <w:sz w:val="12"/>
        </w:rPr>
      </w:pPr>
    </w:p>
    <w:p w:rsidR="00EE3E58" w:rsidRDefault="00EE3E58" w:rsidP="006B4DA7">
      <w:pPr>
        <w:tabs>
          <w:tab w:val="left" w:pos="142"/>
        </w:tabs>
        <w:rPr>
          <w:sz w:val="12"/>
        </w:rPr>
        <w:sectPr w:rsidR="00EE3E58" w:rsidSect="002007F2">
          <w:pgSz w:w="10950" w:h="14750"/>
          <w:pgMar w:top="920" w:right="780" w:bottom="1060" w:left="780" w:header="668" w:footer="863" w:gutter="0"/>
          <w:cols w:space="720"/>
        </w:sectPr>
      </w:pP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38"/>
        <w:jc w:val="both"/>
      </w:pPr>
      <w:r>
        <w:lastRenderedPageBreak/>
        <w:t>TOC estimation in a WWTP using offline UV–Vis</w:t>
      </w:r>
      <w:r>
        <w:rPr>
          <w:spacing w:val="1"/>
        </w:rPr>
        <w:t xml:space="preserve"> </w:t>
      </w:r>
      <w:r>
        <w:rPr>
          <w:w w:val="99"/>
        </w:rPr>
        <w:t>spectra</w:t>
      </w:r>
      <w:r>
        <w:t xml:space="preserve"> </w:t>
      </w:r>
      <w:r>
        <w:rPr>
          <w:spacing w:val="9"/>
        </w:rPr>
        <w:t xml:space="preserve"> </w:t>
      </w:r>
      <w:r>
        <w:rPr>
          <w:w w:val="99"/>
        </w:rPr>
        <w:t>was</w:t>
      </w:r>
      <w:r>
        <w:t xml:space="preserve"> </w:t>
      </w:r>
      <w:r>
        <w:rPr>
          <w:spacing w:val="9"/>
        </w:rPr>
        <w:t xml:space="preserve"> </w:t>
      </w:r>
      <w:r>
        <w:rPr>
          <w:w w:val="99"/>
        </w:rPr>
        <w:t>performed</w:t>
      </w:r>
      <w:r>
        <w:t xml:space="preserve"> </w:t>
      </w:r>
      <w:r>
        <w:rPr>
          <w:spacing w:val="9"/>
        </w:rPr>
        <w:t xml:space="preserve"> </w:t>
      </w:r>
      <w:r>
        <w:rPr>
          <w:spacing w:val="1"/>
          <w:w w:val="99"/>
        </w:rPr>
        <w:t>b</w:t>
      </w:r>
      <w:r>
        <w:rPr>
          <w:w w:val="99"/>
        </w:rPr>
        <w:t>y</w:t>
      </w:r>
      <w:r>
        <w:t xml:space="preserve"> </w:t>
      </w:r>
      <w:r>
        <w:rPr>
          <w:spacing w:val="7"/>
        </w:rPr>
        <w:t xml:space="preserve"> </w:t>
      </w:r>
      <w:r>
        <w:rPr>
          <w:w w:val="99"/>
        </w:rPr>
        <w:t>Loure</w:t>
      </w:r>
      <w:r>
        <w:rPr>
          <w:spacing w:val="1"/>
          <w:w w:val="99"/>
        </w:rPr>
        <w:t>n</w:t>
      </w:r>
      <w:r>
        <w:rPr>
          <w:spacing w:val="-77"/>
        </w:rPr>
        <w:t>c</w:t>
      </w:r>
      <w:r>
        <w:rPr>
          <w:spacing w:val="10"/>
          <w:w w:val="99"/>
        </w:rPr>
        <w:t>¸</w:t>
      </w:r>
      <w:r>
        <w:rPr>
          <w:w w:val="99"/>
        </w:rPr>
        <w:t>o</w:t>
      </w:r>
      <w:r>
        <w:t xml:space="preserve"> </w:t>
      </w:r>
      <w:r>
        <w:rPr>
          <w:spacing w:val="7"/>
        </w:rPr>
        <w:t xml:space="preserve"> </w:t>
      </w:r>
      <w:r>
        <w:t xml:space="preserve">et </w:t>
      </w:r>
      <w:r>
        <w:rPr>
          <w:spacing w:val="8"/>
        </w:rPr>
        <w:t xml:space="preserve"> </w:t>
      </w:r>
      <w:r>
        <w:t xml:space="preserve">al. </w:t>
      </w:r>
      <w:r>
        <w:rPr>
          <w:spacing w:val="7"/>
        </w:rPr>
        <w:t xml:space="preserve"> </w:t>
      </w:r>
      <w:r>
        <w:rPr>
          <w:w w:val="99"/>
        </w:rPr>
        <w:t>(</w:t>
      </w:r>
      <w:hyperlink w:anchor="_bookmark80" w:history="1">
        <w:r>
          <w:rPr>
            <w:color w:val="0000FF"/>
            <w:w w:val="99"/>
          </w:rPr>
          <w:t>2008</w:t>
        </w:r>
      </w:hyperlink>
      <w:r>
        <w:rPr>
          <w:w w:val="99"/>
        </w:rPr>
        <w:t xml:space="preserve">) </w:t>
      </w:r>
      <w:r>
        <w:t>through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PLS</w:t>
      </w:r>
      <w:r>
        <w:rPr>
          <w:spacing w:val="6"/>
        </w:rPr>
        <w:t xml:space="preserve"> </w:t>
      </w:r>
      <w:r>
        <w:t>regression</w:t>
      </w:r>
      <w:r>
        <w:rPr>
          <w:spacing w:val="5"/>
        </w:rPr>
        <w:t xml:space="preserve"> </w:t>
      </w:r>
      <w:r>
        <w:t>models.</w:t>
      </w:r>
    </w:p>
    <w:p w:rsidR="00EE3E58" w:rsidRDefault="00AF335D" w:rsidP="006B4DA7">
      <w:pPr>
        <w:pStyle w:val="BodyText"/>
        <w:tabs>
          <w:tab w:val="left" w:pos="142"/>
        </w:tabs>
        <w:spacing w:before="2" w:line="259" w:lineRule="auto"/>
        <w:ind w:left="155" w:right="38"/>
        <w:jc w:val="both"/>
      </w:pPr>
      <w:r>
        <w:t>However,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years,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UV–Vis</w:t>
      </w:r>
      <w:r>
        <w:rPr>
          <w:spacing w:val="1"/>
        </w:rPr>
        <w:t xml:space="preserve"> </w:t>
      </w:r>
      <w:r>
        <w:t>spectrophotometric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increasingly</w:t>
      </w:r>
      <w:r>
        <w:rPr>
          <w:spacing w:val="-10"/>
        </w:rPr>
        <w:t xml:space="preserve"> </w:t>
      </w:r>
      <w:r>
        <w:t>applied</w:t>
      </w:r>
      <w:r>
        <w:rPr>
          <w:spacing w:val="-4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situ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monitor</w:t>
      </w:r>
      <w:r>
        <w:rPr>
          <w:spacing w:val="-10"/>
        </w:rPr>
        <w:t xml:space="preserve"> </w:t>
      </w:r>
      <w:r>
        <w:t>WWT</w:t>
      </w:r>
      <w:r>
        <w:rPr>
          <w:spacing w:val="-8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wastewaters. For instance, UV–Vis spectrometry was</w:t>
      </w:r>
      <w:r>
        <w:rPr>
          <w:spacing w:val="-47"/>
        </w:rPr>
        <w:t xml:space="preserve"> </w:t>
      </w:r>
      <w:r>
        <w:t>studied regarding its application for the evaluation of</w:t>
      </w:r>
      <w:r>
        <w:rPr>
          <w:spacing w:val="1"/>
        </w:rPr>
        <w:t xml:space="preserve"> </w:t>
      </w:r>
      <w:r>
        <w:t>winery</w:t>
      </w:r>
      <w:r>
        <w:rPr>
          <w:spacing w:val="29"/>
        </w:rPr>
        <w:t xml:space="preserve"> </w:t>
      </w:r>
      <w:r>
        <w:t>WWT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monitoring</w:t>
      </w:r>
      <w:r>
        <w:rPr>
          <w:spacing w:val="30"/>
        </w:rPr>
        <w:t xml:space="preserve"> </w:t>
      </w:r>
      <w:r>
        <w:t>rain</w:t>
      </w:r>
      <w:r>
        <w:rPr>
          <w:spacing w:val="31"/>
        </w:rPr>
        <w:t xml:space="preserve"> </w:t>
      </w:r>
      <w:r>
        <w:t>events</w:t>
      </w:r>
      <w:r>
        <w:rPr>
          <w:spacing w:val="30"/>
        </w:rPr>
        <w:t xml:space="preserve"> </w:t>
      </w:r>
      <w:r>
        <w:t>(Carvallo</w:t>
      </w:r>
      <w:r>
        <w:rPr>
          <w:spacing w:val="-47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34" w:history="1">
        <w:r>
          <w:rPr>
            <w:color w:val="0000FF"/>
          </w:rPr>
          <w:t>2007</w:t>
        </w:r>
      </w:hyperlink>
      <w:r>
        <w:t>;</w:t>
      </w:r>
      <w:r>
        <w:rPr>
          <w:spacing w:val="1"/>
        </w:rPr>
        <w:t xml:space="preserve"> </w:t>
      </w:r>
      <w:r>
        <w:t>Maribas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86" w:history="1">
        <w:r>
          <w:rPr>
            <w:color w:val="0000FF"/>
          </w:rPr>
          <w:t>2008</w:t>
        </w:r>
      </w:hyperlink>
      <w:r>
        <w:t>).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modelling has also been applied to UV–Vis data and</w:t>
      </w:r>
      <w:r>
        <w:rPr>
          <w:spacing w:val="1"/>
        </w:rPr>
        <w:t xml:space="preserve"> </w:t>
      </w:r>
      <w:r>
        <w:t>PLS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to:</w:t>
      </w:r>
      <w:r>
        <w:rPr>
          <w:spacing w:val="-3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COD</w:t>
      </w:r>
      <w:r>
        <w:rPr>
          <w:spacing w:val="-47"/>
        </w:rPr>
        <w:t xml:space="preserve"> </w:t>
      </w:r>
      <w:r>
        <w:t>(Langergraber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</w:t>
      </w:r>
      <w:r>
        <w:rPr>
          <w:spacing w:val="-4"/>
        </w:rPr>
        <w:t xml:space="preserve"> </w:t>
      </w:r>
      <w:hyperlink w:anchor="_bookmark81" w:history="1">
        <w:r>
          <w:rPr>
            <w:color w:val="0000FF"/>
          </w:rPr>
          <w:t>2003</w:t>
        </w:r>
      </w:hyperlink>
      <w:r>
        <w:t>);</w:t>
      </w:r>
      <w:r>
        <w:rPr>
          <w:spacing w:val="-4"/>
        </w:rPr>
        <w:t xml:space="preserve"> </w:t>
      </w:r>
      <w:r>
        <w:t>(2)</w:t>
      </w:r>
      <w:r>
        <w:rPr>
          <w:spacing w:val="-4"/>
        </w:rPr>
        <w:t xml:space="preserve"> </w:t>
      </w:r>
      <w:r>
        <w:t>calibrate</w:t>
      </w:r>
      <w:r>
        <w:rPr>
          <w:spacing w:val="-3"/>
        </w:rPr>
        <w:t xml:space="preserve"> </w:t>
      </w:r>
      <w:r>
        <w:t>COD,</w:t>
      </w:r>
      <w:r>
        <w:rPr>
          <w:spacing w:val="-4"/>
        </w:rPr>
        <w:t xml:space="preserve"> </w:t>
      </w:r>
      <w:r>
        <w:t>filtered</w:t>
      </w:r>
      <w:r>
        <w:rPr>
          <w:spacing w:val="-48"/>
        </w:rPr>
        <w:t xml:space="preserve"> </w:t>
      </w:r>
      <w:r>
        <w:t>COD,</w:t>
      </w:r>
      <w:r>
        <w:rPr>
          <w:spacing w:val="1"/>
        </w:rPr>
        <w:t xml:space="preserve"> </w:t>
      </w:r>
      <w:r>
        <w:t>nitrate,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TSS</w:t>
      </w:r>
      <w:r>
        <w:rPr>
          <w:spacing w:val="1"/>
        </w:rPr>
        <w:t xml:space="preserve"> </w:t>
      </w:r>
      <w:r>
        <w:t>concentrations</w:t>
      </w:r>
      <w:r>
        <w:rPr>
          <w:spacing w:val="1"/>
        </w:rPr>
        <w:t xml:space="preserve"> </w:t>
      </w:r>
      <w:r>
        <w:t>(Bertrand-</w:t>
      </w:r>
      <w:r>
        <w:rPr>
          <w:spacing w:val="1"/>
        </w:rPr>
        <w:t xml:space="preserve"> </w:t>
      </w:r>
      <w:r>
        <w:t>Krajewski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19" w:history="1">
        <w:r>
          <w:rPr>
            <w:color w:val="0000FF"/>
          </w:rPr>
          <w:t>2007</w:t>
        </w:r>
      </w:hyperlink>
      <w:r>
        <w:t>);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calibrate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parameters in paper mill wastewater and in a pilot-</w:t>
      </w:r>
      <w:r>
        <w:rPr>
          <w:spacing w:val="1"/>
        </w:rPr>
        <w:t xml:space="preserve"> </w:t>
      </w:r>
      <w:r>
        <w:t>scale</w:t>
      </w:r>
      <w:r>
        <w:rPr>
          <w:spacing w:val="-6"/>
        </w:rPr>
        <w:t xml:space="preserve"> </w:t>
      </w:r>
      <w:r>
        <w:t>SBR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acceptable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(Langergraber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</w:t>
      </w:r>
      <w:r>
        <w:rPr>
          <w:spacing w:val="-48"/>
        </w:rPr>
        <w:t xml:space="preserve"> </w:t>
      </w:r>
      <w:hyperlink w:anchor="_bookmark82" w:history="1">
        <w:r>
          <w:rPr>
            <w:color w:val="0000FF"/>
            <w:w w:val="95"/>
          </w:rPr>
          <w:t>2004a</w:t>
        </w:r>
      </w:hyperlink>
      <w:r>
        <w:rPr>
          <w:w w:val="95"/>
        </w:rPr>
        <w:t xml:space="preserve">, </w:t>
      </w:r>
      <w:hyperlink w:anchor="_bookmark83" w:history="1">
        <w:r>
          <w:rPr>
            <w:color w:val="0000FF"/>
            <w:w w:val="95"/>
          </w:rPr>
          <w:t>b</w:t>
        </w:r>
      </w:hyperlink>
      <w:r>
        <w:rPr>
          <w:w w:val="95"/>
        </w:rPr>
        <w:t>); (4) detect outliers and predict COD and TSS</w:t>
      </w:r>
      <w:r>
        <w:rPr>
          <w:spacing w:val="1"/>
          <w:w w:val="95"/>
        </w:rPr>
        <w:t xml:space="preserve"> </w:t>
      </w:r>
      <w:r>
        <w:t>(Zamora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Torres</w:t>
      </w:r>
      <w:r>
        <w:rPr>
          <w:spacing w:val="1"/>
        </w:rPr>
        <w:t xml:space="preserve"> </w:t>
      </w:r>
      <w:hyperlink w:anchor="_bookmark152" w:history="1">
        <w:r>
          <w:rPr>
            <w:color w:val="0000FF"/>
          </w:rPr>
          <w:t>2014</w:t>
        </w:r>
      </w:hyperlink>
      <w:r>
        <w:t>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(5)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COD,</w:t>
      </w:r>
      <w:r>
        <w:rPr>
          <w:spacing w:val="-47"/>
        </w:rPr>
        <w:t xml:space="preserve"> </w:t>
      </w:r>
      <w:r>
        <w:t>nitrate,</w:t>
      </w:r>
      <w:r>
        <w:rPr>
          <w:spacing w:val="14"/>
        </w:rPr>
        <w:t xml:space="preserve"> </w:t>
      </w:r>
      <w:r>
        <w:rPr>
          <w:w w:val="99"/>
        </w:rPr>
        <w:t>and</w:t>
      </w:r>
      <w:r>
        <w:rPr>
          <w:spacing w:val="13"/>
        </w:rPr>
        <w:t xml:space="preserve"> </w:t>
      </w:r>
      <w:r>
        <w:rPr>
          <w:w w:val="99"/>
        </w:rPr>
        <w:t>TSS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w w:val="99"/>
        </w:rPr>
        <w:t>lab-sc</w:t>
      </w:r>
      <w:r>
        <w:rPr>
          <w:spacing w:val="2"/>
          <w:w w:val="99"/>
        </w:rPr>
        <w:t>a</w:t>
      </w:r>
      <w:r>
        <w:t>le</w:t>
      </w:r>
      <w:r>
        <w:rPr>
          <w:spacing w:val="12"/>
        </w:rPr>
        <w:t xml:space="preserve"> </w:t>
      </w:r>
      <w:r>
        <w:rPr>
          <w:w w:val="99"/>
        </w:rPr>
        <w:t>CAS</w:t>
      </w:r>
      <w:r>
        <w:rPr>
          <w:spacing w:val="13"/>
        </w:rPr>
        <w:t xml:space="preserve"> </w:t>
      </w:r>
      <w:r>
        <w:rPr>
          <w:w w:val="99"/>
        </w:rPr>
        <w:t>(Sarrag</w:t>
      </w:r>
      <w:r>
        <w:rPr>
          <w:spacing w:val="1"/>
          <w:w w:val="99"/>
        </w:rPr>
        <w:t>u</w:t>
      </w:r>
      <w:r>
        <w:rPr>
          <w:spacing w:val="-77"/>
        </w:rPr>
        <w:t>c</w:t>
      </w:r>
      <w:r>
        <w:rPr>
          <w:spacing w:val="10"/>
          <w:w w:val="99"/>
        </w:rPr>
        <w:t>¸</w:t>
      </w:r>
      <w:r>
        <w:t>a</w:t>
      </w:r>
      <w:r>
        <w:rPr>
          <w:spacing w:val="11"/>
        </w:rPr>
        <w:t xml:space="preserve"> </w:t>
      </w:r>
      <w:r>
        <w:t>et</w:t>
      </w:r>
      <w:r>
        <w:rPr>
          <w:spacing w:val="13"/>
        </w:rPr>
        <w:t xml:space="preserve"> </w:t>
      </w:r>
      <w:r>
        <w:rPr>
          <w:spacing w:val="-4"/>
        </w:rPr>
        <w:t>al.</w:t>
      </w:r>
      <w:r>
        <w:t xml:space="preserve"> </w:t>
      </w:r>
      <w:hyperlink w:anchor="_bookmark116" w:history="1">
        <w:r>
          <w:rPr>
            <w:color w:val="0000FF"/>
          </w:rPr>
          <w:t>2009</w:t>
        </w:r>
      </w:hyperlink>
      <w:r>
        <w:t>).</w:t>
      </w:r>
    </w:p>
    <w:p w:rsidR="00EE3E58" w:rsidRDefault="00AF335D" w:rsidP="006B4DA7">
      <w:pPr>
        <w:pStyle w:val="BodyText"/>
        <w:tabs>
          <w:tab w:val="left" w:pos="142"/>
        </w:tabs>
        <w:spacing w:before="13" w:line="259" w:lineRule="auto"/>
        <w:ind w:left="155" w:right="38"/>
        <w:jc w:val="both"/>
      </w:pPr>
      <w:r>
        <w:t>Furthermore,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strategies,</w:t>
      </w:r>
      <w:r>
        <w:rPr>
          <w:spacing w:val="-6"/>
        </w:rPr>
        <w:t xml:space="preserve"> </w:t>
      </w:r>
      <w:r>
        <w:t>encompassing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PLS</w:t>
      </w:r>
      <w:r>
        <w:rPr>
          <w:spacing w:val="-5"/>
        </w:rPr>
        <w:t xml:space="preserve"> </w:t>
      </w:r>
      <w:r>
        <w:t>models,</w:t>
      </w:r>
      <w:r>
        <w:rPr>
          <w:spacing w:val="-4"/>
        </w:rPr>
        <w:t xml:space="preserve"> </w:t>
      </w:r>
      <w:r>
        <w:t>were</w:t>
      </w:r>
      <w:r>
        <w:rPr>
          <w:spacing w:val="-48"/>
        </w:rPr>
        <w:t xml:space="preserve"> </w:t>
      </w:r>
      <w:r>
        <w:t>also investigated for online prediction of several key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wastewaters.</w:t>
      </w:r>
      <w:r>
        <w:rPr>
          <w:spacing w:val="1"/>
        </w:rPr>
        <w:t xml:space="preserve"> </w:t>
      </w:r>
      <w:r>
        <w:t>Nonlinear</w:t>
      </w:r>
      <w:r>
        <w:rPr>
          <w:spacing w:val="1"/>
        </w:rPr>
        <w:t xml:space="preserve"> </w:t>
      </w:r>
      <w:r>
        <w:t>UV–Vis</w:t>
      </w:r>
      <w:r>
        <w:rPr>
          <w:spacing w:val="1"/>
        </w:rPr>
        <w:t xml:space="preserve"> </w:t>
      </w:r>
      <w:r>
        <w:t>deconvolution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PLS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rPr>
          <w:w w:val="99"/>
        </w:rPr>
        <w:t>nitrop</w:t>
      </w:r>
      <w:r>
        <w:rPr>
          <w:spacing w:val="1"/>
          <w:w w:val="99"/>
        </w:rPr>
        <w:t>h</w:t>
      </w:r>
      <w:r>
        <w:rPr>
          <w:w w:val="99"/>
        </w:rPr>
        <w:t xml:space="preserve">enol  </w:t>
      </w:r>
      <w:r>
        <w:rPr>
          <w:spacing w:val="13"/>
          <w:w w:val="99"/>
        </w:rPr>
        <w:t xml:space="preserve"> </w:t>
      </w:r>
      <w:r>
        <w:rPr>
          <w:w w:val="99"/>
        </w:rPr>
        <w:t>biodegr</w:t>
      </w:r>
      <w:r>
        <w:rPr>
          <w:spacing w:val="1"/>
          <w:w w:val="99"/>
        </w:rPr>
        <w:t>a</w:t>
      </w:r>
      <w:r>
        <w:t xml:space="preserve">dation  </w:t>
      </w:r>
      <w:r>
        <w:rPr>
          <w:spacing w:val="13"/>
        </w:rPr>
        <w:t xml:space="preserve"> </w:t>
      </w:r>
      <w:r>
        <w:rPr>
          <w:w w:val="99"/>
        </w:rPr>
        <w:t>(</w:t>
      </w:r>
      <w:r>
        <w:rPr>
          <w:spacing w:val="1"/>
          <w:w w:val="99"/>
        </w:rPr>
        <w:t>V</w:t>
      </w:r>
      <w:r>
        <w:rPr>
          <w:w w:val="99"/>
        </w:rPr>
        <w:t>argas</w:t>
      </w:r>
      <w:r>
        <w:t xml:space="preserve">  </w:t>
      </w:r>
      <w:r>
        <w:rPr>
          <w:spacing w:val="13"/>
        </w:rPr>
        <w:t xml:space="preserve"> </w:t>
      </w:r>
      <w:r>
        <w:rPr>
          <w:w w:val="99"/>
        </w:rPr>
        <w:t>and</w:t>
      </w:r>
      <w:r>
        <w:t xml:space="preserve">  </w:t>
      </w:r>
      <w:r>
        <w:rPr>
          <w:spacing w:val="14"/>
        </w:rPr>
        <w:t xml:space="preserve"> </w:t>
      </w:r>
      <w:r>
        <w:rPr>
          <w:spacing w:val="-2"/>
          <w:w w:val="99"/>
        </w:rPr>
        <w:t>Buitr</w:t>
      </w:r>
      <w:r>
        <w:rPr>
          <w:spacing w:val="-84"/>
          <w:w w:val="99"/>
        </w:rPr>
        <w:t>o</w:t>
      </w:r>
      <w:r>
        <w:rPr>
          <w:spacing w:val="14"/>
          <w:w w:val="99"/>
          <w:position w:val="1"/>
        </w:rPr>
        <w:t>´</w:t>
      </w:r>
      <w:r>
        <w:rPr>
          <w:spacing w:val="-2"/>
          <w:w w:val="99"/>
        </w:rPr>
        <w:t>n</w:t>
      </w:r>
      <w:r>
        <w:rPr>
          <w:w w:val="99"/>
        </w:rPr>
        <w:t xml:space="preserve"> </w:t>
      </w:r>
      <w:hyperlink w:anchor="_bookmark127" w:history="1">
        <w:r>
          <w:rPr>
            <w:color w:val="0000FF"/>
          </w:rPr>
          <w:t>2006</w:t>
        </w:r>
      </w:hyperlink>
      <w:r>
        <w:t>). Different types of calibration methodologies</w:t>
      </w:r>
      <w:r>
        <w:rPr>
          <w:spacing w:val="1"/>
        </w:rPr>
        <w:t xml:space="preserve"> </w:t>
      </w:r>
      <w:r>
        <w:t>using PLS models were developed for COD, filtered</w:t>
      </w:r>
      <w:r>
        <w:rPr>
          <w:spacing w:val="1"/>
        </w:rPr>
        <w:t xml:space="preserve"> </w:t>
      </w:r>
      <w:r>
        <w:t xml:space="preserve">COD, nitrate, nitrite, and TSS (Rieger et al. </w:t>
      </w:r>
      <w:hyperlink w:anchor="_bookmark109" w:history="1">
        <w:r>
          <w:rPr>
            <w:color w:val="0000FF"/>
          </w:rPr>
          <w:t>2006</w:t>
        </w:r>
      </w:hyperlink>
      <w:r>
        <w:t>).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recently,</w:t>
      </w:r>
      <w:r>
        <w:rPr>
          <w:spacing w:val="-3"/>
        </w:rPr>
        <w:t xml:space="preserve"> </w:t>
      </w:r>
      <w:r>
        <w:t>newer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strategies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devel-</w:t>
      </w:r>
      <w:r>
        <w:rPr>
          <w:spacing w:val="-48"/>
        </w:rPr>
        <w:t xml:space="preserve"> </w:t>
      </w:r>
      <w:r>
        <w:t>oped for online COD monitoring. A variable path-</w:t>
      </w:r>
      <w:r>
        <w:rPr>
          <w:spacing w:val="1"/>
        </w:rPr>
        <w:t xml:space="preserve"> </w:t>
      </w:r>
      <w:r>
        <w:t>length approach, combined with PLS, was 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</w:t>
      </w:r>
      <w:hyperlink w:anchor="_bookmark42" w:history="1">
        <w:r>
          <w:rPr>
            <w:color w:val="0000FF"/>
          </w:rPr>
          <w:t>2014</w:t>
        </w:r>
      </w:hyperlink>
      <w:r>
        <w:t>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Boosting-Iterative</w:t>
      </w:r>
      <w:r>
        <w:rPr>
          <w:spacing w:val="1"/>
        </w:rPr>
        <w:t xml:space="preserve"> </w:t>
      </w:r>
      <w:r>
        <w:t>Predictor</w:t>
      </w:r>
      <w:r>
        <w:rPr>
          <w:spacing w:val="1"/>
        </w:rPr>
        <w:t xml:space="preserve"> </w:t>
      </w:r>
      <w:r>
        <w:t>Weighting-PLS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handle the noise to information unbalance (Qin et al.</w:t>
      </w:r>
      <w:r>
        <w:rPr>
          <w:spacing w:val="1"/>
        </w:rPr>
        <w:t xml:space="preserve"> </w:t>
      </w:r>
      <w:hyperlink w:anchor="_bookmark122" w:history="1">
        <w:r>
          <w:rPr>
            <w:color w:val="0000FF"/>
          </w:rPr>
          <w:t>2012</w:t>
        </w:r>
      </w:hyperlink>
      <w:r>
        <w:t>).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latter</w:t>
      </w:r>
      <w:r>
        <w:rPr>
          <w:spacing w:val="-5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TSS,</w:t>
      </w:r>
      <w:r>
        <w:rPr>
          <w:spacing w:val="-7"/>
        </w:rPr>
        <w:t xml:space="preserve"> </w:t>
      </w:r>
      <w:r>
        <w:t>oil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grease</w:t>
      </w:r>
      <w:r>
        <w:rPr>
          <w:spacing w:val="-5"/>
        </w:rPr>
        <w:t xml:space="preserve"> </w:t>
      </w:r>
      <w:r>
        <w:t>were</w:t>
      </w:r>
      <w:r>
        <w:rPr>
          <w:spacing w:val="-48"/>
        </w:rPr>
        <w:t xml:space="preserve"> </w:t>
      </w:r>
      <w:r>
        <w:t>monitored.</w:t>
      </w:r>
    </w:p>
    <w:p w:rsidR="00EE3E58" w:rsidRDefault="00EE3E58" w:rsidP="006B4DA7">
      <w:pPr>
        <w:pStyle w:val="BodyText"/>
        <w:tabs>
          <w:tab w:val="left" w:pos="142"/>
        </w:tabs>
        <w:spacing w:before="9"/>
        <w:rPr>
          <w:sz w:val="21"/>
        </w:rPr>
      </w:pPr>
    </w:p>
    <w:p w:rsidR="00EE3E58" w:rsidRDefault="00AF335D" w:rsidP="006B4DA7">
      <w:pPr>
        <w:pStyle w:val="ListParagraph"/>
        <w:numPr>
          <w:ilvl w:val="1"/>
          <w:numId w:val="1"/>
        </w:numPr>
        <w:tabs>
          <w:tab w:val="left" w:pos="142"/>
          <w:tab w:val="left" w:pos="505"/>
        </w:tabs>
        <w:ind w:firstLine="0"/>
        <w:rPr>
          <w:sz w:val="20"/>
        </w:rPr>
      </w:pPr>
      <w:r>
        <w:rPr>
          <w:sz w:val="20"/>
        </w:rPr>
        <w:t>Infrared</w:t>
      </w:r>
      <w:r>
        <w:rPr>
          <w:spacing w:val="5"/>
          <w:sz w:val="20"/>
        </w:rPr>
        <w:t xml:space="preserve"> </w:t>
      </w:r>
      <w:r>
        <w:rPr>
          <w:sz w:val="20"/>
        </w:rPr>
        <w:t>spectroscopy</w:t>
      </w:r>
    </w:p>
    <w:p w:rsidR="00EE3E58" w:rsidRDefault="00EE3E58" w:rsidP="006B4DA7">
      <w:pPr>
        <w:pStyle w:val="BodyText"/>
        <w:tabs>
          <w:tab w:val="left" w:pos="142"/>
        </w:tabs>
        <w:spacing w:before="3"/>
        <w:rPr>
          <w:sz w:val="23"/>
        </w:rPr>
      </w:pPr>
    </w:p>
    <w:p w:rsidR="00EE3E58" w:rsidRDefault="00AF335D" w:rsidP="006B4DA7">
      <w:pPr>
        <w:pStyle w:val="BodyText"/>
        <w:tabs>
          <w:tab w:val="left" w:pos="142"/>
        </w:tabs>
        <w:spacing w:line="247" w:lineRule="auto"/>
        <w:ind w:left="155" w:right="38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IR</w:t>
      </w:r>
      <w:r>
        <w:rPr>
          <w:spacing w:val="-13"/>
        </w:rPr>
        <w:t xml:space="preserve"> </w:t>
      </w:r>
      <w:r>
        <w:rPr>
          <w:spacing w:val="-1"/>
        </w:rPr>
        <w:t>spectrum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divided</w:t>
      </w:r>
      <w:r>
        <w:rPr>
          <w:spacing w:val="-12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energy</w:t>
      </w:r>
      <w:r>
        <w:rPr>
          <w:spacing w:val="-47"/>
        </w:rPr>
        <w:t xml:space="preserve"> </w:t>
      </w:r>
      <w:r>
        <w:t>(wave number) regions: the far-infrared (FIR) of less</w:t>
      </w:r>
      <w:r>
        <w:rPr>
          <w:spacing w:val="1"/>
        </w:rPr>
        <w:t xml:space="preserve"> </w:t>
      </w:r>
      <w:r>
        <w:rPr>
          <w:w w:val="99"/>
        </w:rPr>
        <w:t>than</w:t>
      </w:r>
      <w:r>
        <w:rPr>
          <w:spacing w:val="-8"/>
          <w:w w:val="99"/>
        </w:rPr>
        <w:t xml:space="preserve"> </w:t>
      </w:r>
      <w:r>
        <w:rPr>
          <w:w w:val="99"/>
        </w:rPr>
        <w:t>400</w:t>
      </w:r>
      <w:r>
        <w:rPr>
          <w:spacing w:val="16"/>
        </w:rPr>
        <w:t xml:space="preserve"> </w:t>
      </w:r>
      <w:r>
        <w:t>cm</w:t>
      </w:r>
      <w:r>
        <w:rPr>
          <w:rFonts w:ascii="SimSun" w:hAnsi="SimSun"/>
          <w:spacing w:val="1"/>
          <w:w w:val="238"/>
          <w:vertAlign w:val="superscript"/>
        </w:rPr>
        <w:t>-</w:t>
      </w:r>
      <w:r>
        <w:rPr>
          <w:w w:val="117"/>
          <w:vertAlign w:val="superscript"/>
        </w:rPr>
        <w:t>1</w:t>
      </w:r>
      <w:r>
        <w:rPr>
          <w:spacing w:val="-10"/>
        </w:rPr>
        <w:t xml:space="preserve"> </w:t>
      </w:r>
      <w:r>
        <w:rPr>
          <w:spacing w:val="-34"/>
          <w:w w:val="99"/>
        </w:rPr>
        <w:t>(</w:t>
      </w:r>
      <w:r>
        <w:rPr>
          <w:spacing w:val="-33"/>
          <w:w w:val="358"/>
        </w:rPr>
        <w:t>\</w:t>
      </w:r>
      <w:r>
        <w:rPr>
          <w:w w:val="99"/>
        </w:rPr>
        <w:t>25,000</w:t>
      </w:r>
      <w:r>
        <w:rPr>
          <w:spacing w:val="16"/>
        </w:rPr>
        <w:t xml:space="preserve"> </w:t>
      </w:r>
      <w:r>
        <w:rPr>
          <w:w w:val="99"/>
        </w:rPr>
        <w:t>nm</w:t>
      </w:r>
      <w:r>
        <w:rPr>
          <w:spacing w:val="1"/>
          <w:w w:val="99"/>
        </w:rPr>
        <w:t>)</w:t>
      </w:r>
      <w:r>
        <w:rPr>
          <w:w w:val="99"/>
        </w:rPr>
        <w:t>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w w:val="99"/>
        </w:rPr>
        <w:t>mid-inf</w:t>
      </w:r>
      <w:r>
        <w:rPr>
          <w:spacing w:val="1"/>
          <w:w w:val="99"/>
        </w:rPr>
        <w:t>r</w:t>
      </w:r>
      <w:r>
        <w:rPr>
          <w:w w:val="99"/>
        </w:rPr>
        <w:t>ared</w:t>
      </w:r>
      <w:r>
        <w:rPr>
          <w:spacing w:val="-8"/>
          <w:w w:val="99"/>
        </w:rPr>
        <w:t xml:space="preserve"> </w:t>
      </w:r>
      <w:r>
        <w:rPr>
          <w:spacing w:val="-3"/>
          <w:w w:val="99"/>
        </w:rPr>
        <w:t>(MIR)</w:t>
      </w:r>
      <w:r>
        <w:rPr>
          <w:w w:val="99"/>
        </w:rPr>
        <w:t xml:space="preserve"> of</w:t>
      </w:r>
      <w:r>
        <w:t xml:space="preserve"> </w:t>
      </w:r>
      <w:r>
        <w:rPr>
          <w:spacing w:val="3"/>
        </w:rPr>
        <w:t xml:space="preserve"> </w:t>
      </w:r>
      <w:r>
        <w:rPr>
          <w:w w:val="99"/>
        </w:rPr>
        <w:t>4000–400</w:t>
      </w:r>
      <w:r>
        <w:rPr>
          <w:spacing w:val="16"/>
        </w:rPr>
        <w:t xml:space="preserve"> </w:t>
      </w:r>
      <w:r>
        <w:t>c</w:t>
      </w:r>
      <w:r>
        <w:rPr>
          <w:spacing w:val="1"/>
        </w:rPr>
        <w:t>m</w:t>
      </w:r>
      <w:r>
        <w:rPr>
          <w:rFonts w:ascii="SimSun" w:hAnsi="SimSun"/>
          <w:w w:val="238"/>
          <w:vertAlign w:val="superscript"/>
        </w:rPr>
        <w:t>-</w:t>
      </w:r>
      <w:r>
        <w:rPr>
          <w:w w:val="117"/>
          <w:vertAlign w:val="superscript"/>
        </w:rPr>
        <w:t>1</w:t>
      </w:r>
      <w:r>
        <w:t xml:space="preserve"> </w:t>
      </w:r>
      <w:r>
        <w:rPr>
          <w:spacing w:val="3"/>
        </w:rPr>
        <w:t xml:space="preserve"> </w:t>
      </w:r>
      <w:r>
        <w:rPr>
          <w:w w:val="99"/>
        </w:rPr>
        <w:t>(2500</w:t>
      </w:r>
      <w:r>
        <w:rPr>
          <w:spacing w:val="1"/>
          <w:w w:val="99"/>
        </w:rPr>
        <w:t>–</w:t>
      </w:r>
      <w:r>
        <w:rPr>
          <w:w w:val="99"/>
        </w:rPr>
        <w:t>25,000</w:t>
      </w:r>
      <w:r>
        <w:rPr>
          <w:spacing w:val="16"/>
        </w:rPr>
        <w:t xml:space="preserve"> </w:t>
      </w:r>
      <w:r>
        <w:rPr>
          <w:w w:val="99"/>
        </w:rPr>
        <w:t>nm)</w:t>
      </w:r>
      <w:r>
        <w:t xml:space="preserve"> </w:t>
      </w:r>
      <w:r>
        <w:rPr>
          <w:spacing w:val="4"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  <w:w w:val="99"/>
        </w:rPr>
        <w:t>near-in-</w:t>
      </w:r>
      <w:r>
        <w:rPr>
          <w:w w:val="99"/>
        </w:rPr>
        <w:t xml:space="preserve"> frared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(</w:t>
      </w:r>
      <w:r>
        <w:rPr>
          <w:spacing w:val="1"/>
          <w:w w:val="99"/>
        </w:rPr>
        <w:t>N</w:t>
      </w:r>
      <w:r>
        <w:rPr>
          <w:w w:val="99"/>
        </w:rPr>
        <w:t>IR)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of</w:t>
      </w:r>
      <w:r>
        <w:t xml:space="preserve"> </w:t>
      </w:r>
      <w:r>
        <w:rPr>
          <w:spacing w:val="-5"/>
        </w:rPr>
        <w:t xml:space="preserve"> </w:t>
      </w:r>
      <w:r>
        <w:rPr>
          <w:w w:val="99"/>
        </w:rPr>
        <w:t>13,0</w:t>
      </w:r>
      <w:r>
        <w:rPr>
          <w:spacing w:val="1"/>
          <w:w w:val="99"/>
        </w:rPr>
        <w:t>0</w:t>
      </w:r>
      <w:r>
        <w:rPr>
          <w:w w:val="99"/>
        </w:rPr>
        <w:t>0–4000</w:t>
      </w:r>
      <w:r>
        <w:rPr>
          <w:spacing w:val="16"/>
        </w:rPr>
        <w:t xml:space="preserve"> </w:t>
      </w:r>
      <w:r>
        <w:t>cm</w:t>
      </w:r>
      <w:r>
        <w:rPr>
          <w:rFonts w:ascii="SimSun" w:hAnsi="SimSun"/>
          <w:w w:val="238"/>
          <w:vertAlign w:val="superscript"/>
        </w:rPr>
        <w:t>-</w:t>
      </w:r>
      <w:r>
        <w:rPr>
          <w:w w:val="117"/>
          <w:vertAlign w:val="superscript"/>
        </w:rPr>
        <w:t>1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(750–</w:t>
      </w:r>
      <w:r>
        <w:rPr>
          <w:spacing w:val="1"/>
          <w:w w:val="99"/>
        </w:rPr>
        <w:t>2</w:t>
      </w:r>
      <w:r>
        <w:rPr>
          <w:w w:val="99"/>
        </w:rPr>
        <w:t>500</w:t>
      </w:r>
      <w:r>
        <w:rPr>
          <w:spacing w:val="16"/>
        </w:rPr>
        <w:t xml:space="preserve"> </w:t>
      </w:r>
      <w:r>
        <w:rPr>
          <w:spacing w:val="-6"/>
          <w:w w:val="99"/>
        </w:rPr>
        <w:t>nm)</w:t>
      </w:r>
      <w:r>
        <w:rPr>
          <w:w w:val="99"/>
        </w:rPr>
        <w:t xml:space="preserve"> </w:t>
      </w:r>
      <w:r>
        <w:t xml:space="preserve">(Stuart </w:t>
      </w:r>
      <w:hyperlink w:anchor="_bookmark134" w:history="1">
        <w:r>
          <w:rPr>
            <w:color w:val="0000FF"/>
          </w:rPr>
          <w:t>2004</w:t>
        </w:r>
      </w:hyperlink>
      <w:r>
        <w:t>). The IR spectrum can be obtained using</w:t>
      </w:r>
      <w:r>
        <w:rPr>
          <w:spacing w:val="-47"/>
        </w:rPr>
        <w:t xml:space="preserve"> </w:t>
      </w:r>
      <w:r>
        <w:t>absorbance, transmittance, and reflectance methods.</w:t>
      </w:r>
      <w:r>
        <w:rPr>
          <w:spacing w:val="1"/>
        </w:rPr>
        <w:t xml:space="preserve"> </w:t>
      </w:r>
      <w:r>
        <w:t>These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considered</w:t>
      </w:r>
      <w:r>
        <w:rPr>
          <w:spacing w:val="11"/>
        </w:rPr>
        <w:t xml:space="preserve"> </w:t>
      </w:r>
      <w:r>
        <w:t>simple</w:t>
      </w:r>
      <w:r>
        <w:rPr>
          <w:spacing w:val="11"/>
        </w:rPr>
        <w:t xml:space="preserve"> </w:t>
      </w:r>
      <w:r>
        <w:t>techniques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obtain</w:t>
      </w: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153"/>
        <w:jc w:val="both"/>
      </w:pPr>
      <w:r>
        <w:br w:type="column"/>
      </w:r>
      <w:r>
        <w:lastRenderedPageBreak/>
        <w:t>spectra from liquid, solid or gaseous samples. Trans-</w:t>
      </w:r>
      <w:r>
        <w:rPr>
          <w:spacing w:val="1"/>
        </w:rPr>
        <w:t xml:space="preserve"> </w:t>
      </w:r>
      <w:r>
        <w:t>flectance combines the transmittance and reflectance</w:t>
      </w:r>
      <w:r>
        <w:rPr>
          <w:spacing w:val="1"/>
        </w:rPr>
        <w:t xml:space="preserve"> </w:t>
      </w:r>
      <w:r>
        <w:t>measurements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acquire</w:t>
      </w:r>
      <w:r>
        <w:rPr>
          <w:spacing w:val="-10"/>
        </w:rPr>
        <w:t xml:space="preserve"> </w:t>
      </w:r>
      <w:r>
        <w:t>spectra</w:t>
      </w:r>
      <w:r>
        <w:rPr>
          <w:spacing w:val="-8"/>
        </w:rPr>
        <w:t xml:space="preserve"> </w:t>
      </w:r>
      <w:r>
        <w:t>from</w:t>
      </w:r>
      <w:r>
        <w:rPr>
          <w:spacing w:val="-48"/>
        </w:rPr>
        <w:t xml:space="preserve"> </w:t>
      </w:r>
      <w:r>
        <w:rPr>
          <w:w w:val="99"/>
        </w:rPr>
        <w:t>turbid</w:t>
      </w:r>
      <w:r>
        <w:rPr>
          <w:spacing w:val="-3"/>
        </w:rPr>
        <w:t xml:space="preserve"> </w:t>
      </w:r>
      <w:r>
        <w:rPr>
          <w:w w:val="99"/>
        </w:rPr>
        <w:t>or</w:t>
      </w:r>
      <w:r>
        <w:rPr>
          <w:spacing w:val="-3"/>
        </w:rPr>
        <w:t xml:space="preserve"> </w:t>
      </w:r>
      <w:r>
        <w:rPr>
          <w:w w:val="99"/>
        </w:rPr>
        <w:t>transparent</w:t>
      </w:r>
      <w:r>
        <w:rPr>
          <w:spacing w:val="-1"/>
        </w:rPr>
        <w:t xml:space="preserve"> </w:t>
      </w:r>
      <w:r>
        <w:rPr>
          <w:w w:val="99"/>
        </w:rPr>
        <w:t>liquids</w:t>
      </w:r>
      <w:r>
        <w:rPr>
          <w:spacing w:val="-3"/>
        </w:rPr>
        <w:t xml:space="preserve"> </w:t>
      </w:r>
      <w:r>
        <w:rPr>
          <w:w w:val="99"/>
        </w:rPr>
        <w:t>(Lou</w:t>
      </w:r>
      <w:r>
        <w:rPr>
          <w:spacing w:val="1"/>
          <w:w w:val="99"/>
        </w:rPr>
        <w:t>r</w:t>
      </w:r>
      <w:r>
        <w:rPr>
          <w:w w:val="99"/>
        </w:rPr>
        <w:t>en</w:t>
      </w:r>
      <w:r>
        <w:rPr>
          <w:spacing w:val="-76"/>
        </w:rPr>
        <w:t>c</w:t>
      </w:r>
      <w:r>
        <w:rPr>
          <w:spacing w:val="10"/>
          <w:w w:val="99"/>
        </w:rPr>
        <w:t>¸</w:t>
      </w:r>
      <w:r>
        <w:rPr>
          <w:w w:val="99"/>
        </w:rPr>
        <w:t>o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</w:t>
      </w:r>
      <w:r>
        <w:rPr>
          <w:spacing w:val="-4"/>
        </w:rPr>
        <w:t xml:space="preserve"> </w:t>
      </w:r>
      <w:hyperlink w:anchor="_bookmark81" w:history="1">
        <w:r>
          <w:rPr>
            <w:color w:val="0000FF"/>
            <w:w w:val="99"/>
          </w:rPr>
          <w:t>20</w:t>
        </w:r>
        <w:r>
          <w:rPr>
            <w:color w:val="0000FF"/>
            <w:spacing w:val="1"/>
            <w:w w:val="99"/>
          </w:rPr>
          <w:t>1</w:t>
        </w:r>
        <w:r>
          <w:rPr>
            <w:color w:val="0000FF"/>
            <w:w w:val="99"/>
          </w:rPr>
          <w:t>2</w:t>
        </w:r>
      </w:hyperlink>
      <w:r>
        <w:rPr>
          <w:w w:val="99"/>
        </w:rPr>
        <w:t>).</w:t>
      </w:r>
      <w:r>
        <w:rPr>
          <w:spacing w:val="-5"/>
        </w:rPr>
        <w:t xml:space="preserve"> </w:t>
      </w:r>
      <w:r>
        <w:rPr>
          <w:spacing w:val="-6"/>
          <w:w w:val="99"/>
        </w:rPr>
        <w:t>In</w:t>
      </w:r>
      <w:r>
        <w:rPr>
          <w:w w:val="99"/>
        </w:rPr>
        <w:t xml:space="preserve"> </w:t>
      </w:r>
      <w:r>
        <w:t>WWT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measurements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above</w:t>
      </w:r>
      <w:r>
        <w:rPr>
          <w:spacing w:val="-47"/>
        </w:rPr>
        <w:t xml:space="preserve"> </w:t>
      </w:r>
      <w:r>
        <w:t>depending on the sample type. Some of the works</w:t>
      </w:r>
      <w:r>
        <w:rPr>
          <w:spacing w:val="1"/>
        </w:rPr>
        <w:t xml:space="preserve"> </w:t>
      </w:r>
      <w:r>
        <w:t>described below have been referred as using Fourier-</w:t>
      </w:r>
      <w:r>
        <w:rPr>
          <w:spacing w:val="1"/>
        </w:rPr>
        <w:t xml:space="preserve"> </w:t>
      </w:r>
      <w:r>
        <w:t>transform</w:t>
      </w:r>
      <w:r>
        <w:rPr>
          <w:spacing w:val="-12"/>
        </w:rPr>
        <w:t xml:space="preserve"> </w:t>
      </w:r>
      <w:r>
        <w:t>infrared</w:t>
      </w:r>
      <w:r>
        <w:rPr>
          <w:spacing w:val="-12"/>
        </w:rPr>
        <w:t xml:space="preserve"> </w:t>
      </w:r>
      <w:r>
        <w:t>(FTIR)</w:t>
      </w:r>
      <w:r>
        <w:rPr>
          <w:spacing w:val="-10"/>
        </w:rPr>
        <w:t xml:space="preserve"> </w:t>
      </w:r>
      <w:r>
        <w:t>spectroscopy,</w:t>
      </w:r>
      <w:r>
        <w:rPr>
          <w:spacing w:val="-11"/>
        </w:rPr>
        <w:t xml:space="preserve"> </w:t>
      </w:r>
      <w:r>
        <w:t>mostly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MIR spectrum region and using samples in the solid</w:t>
      </w:r>
      <w:r>
        <w:rPr>
          <w:spacing w:val="1"/>
        </w:rPr>
        <w:t xml:space="preserve"> </w:t>
      </w:r>
      <w:r>
        <w:t>state</w:t>
      </w:r>
      <w:r>
        <w:rPr>
          <w:spacing w:val="7"/>
        </w:rPr>
        <w:t xml:space="preserve"> </w:t>
      </w:r>
      <w:r>
        <w:t>(lyophilized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dried).</w:t>
      </w:r>
    </w:p>
    <w:p w:rsidR="00EE3E58" w:rsidRDefault="00AF335D" w:rsidP="006B4DA7">
      <w:pPr>
        <w:pStyle w:val="BodyText"/>
        <w:tabs>
          <w:tab w:val="left" w:pos="142"/>
        </w:tabs>
        <w:spacing w:before="8" w:line="259" w:lineRule="auto"/>
        <w:ind w:left="155" w:right="153"/>
        <w:jc w:val="both"/>
      </w:pP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IR</w:t>
      </w:r>
      <w:r>
        <w:rPr>
          <w:spacing w:val="1"/>
        </w:rPr>
        <w:t xml:space="preserve"> </w:t>
      </w:r>
      <w:r>
        <w:t>spectroscopy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aerobic</w:t>
      </w:r>
      <w:r>
        <w:rPr>
          <w:spacing w:val="1"/>
        </w:rPr>
        <w:t xml:space="preserve"> </w:t>
      </w:r>
      <w:r>
        <w:rPr>
          <w:w w:val="95"/>
        </w:rPr>
        <w:t>WWT processes was, until very recently, less common</w:t>
      </w:r>
      <w:r>
        <w:rPr>
          <w:spacing w:val="1"/>
          <w:w w:val="95"/>
        </w:rPr>
        <w:t xml:space="preserve"> </w:t>
      </w:r>
      <w:r>
        <w:t>than UV–Vis, nevertheless, it has gain lately a greater</w:t>
      </w:r>
      <w:r>
        <w:rPr>
          <w:spacing w:val="-47"/>
        </w:rPr>
        <w:t xml:space="preserve"> </w:t>
      </w:r>
      <w:r>
        <w:t>emphasis as reported by the works presented below,</w:t>
      </w:r>
      <w:r>
        <w:rPr>
          <w:spacing w:val="1"/>
        </w:rPr>
        <w:t xml:space="preserve"> </w:t>
      </w:r>
      <w:r>
        <w:t>namely on WWT process performance, PHA quan-</w:t>
      </w:r>
      <w:r>
        <w:rPr>
          <w:spacing w:val="1"/>
        </w:rPr>
        <w:t xml:space="preserve"> </w:t>
      </w:r>
      <w:r>
        <w:t>tification,</w:t>
      </w:r>
      <w:r>
        <w:rPr>
          <w:spacing w:val="1"/>
        </w:rPr>
        <w:t xml:space="preserve"> </w:t>
      </w:r>
      <w:r>
        <w:t>EPS</w:t>
      </w:r>
      <w:r>
        <w:rPr>
          <w:spacing w:val="1"/>
        </w:rPr>
        <w:t xml:space="preserve"> </w:t>
      </w:r>
      <w:r>
        <w:t>characterization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excess</w:t>
      </w:r>
      <w:r>
        <w:rPr>
          <w:spacing w:val="1"/>
        </w:rPr>
        <w:t xml:space="preserve"> </w:t>
      </w:r>
      <w:r>
        <w:t>sludge</w:t>
      </w:r>
      <w:r>
        <w:rPr>
          <w:spacing w:val="1"/>
        </w:rPr>
        <w:t xml:space="preserve"> </w:t>
      </w:r>
      <w:r>
        <w:t>post-treatment</w:t>
      </w:r>
      <w:r>
        <w:rPr>
          <w:spacing w:val="6"/>
        </w:rPr>
        <w:t xml:space="preserve"> </w:t>
      </w:r>
      <w:r>
        <w:t>processes.</w:t>
      </w:r>
    </w:p>
    <w:p w:rsidR="00EE3E58" w:rsidRDefault="00AF335D" w:rsidP="006B4DA7">
      <w:pPr>
        <w:pStyle w:val="BodyText"/>
        <w:tabs>
          <w:tab w:val="left" w:pos="142"/>
        </w:tabs>
        <w:spacing w:before="5" w:line="259" w:lineRule="auto"/>
        <w:ind w:left="155" w:right="153"/>
        <w:jc w:val="both"/>
      </w:pPr>
      <w:r>
        <w:t>Lab-scale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FTIR</w:t>
      </w:r>
      <w:r>
        <w:rPr>
          <w:spacing w:val="1"/>
        </w:rPr>
        <w:t xml:space="preserve"> </w:t>
      </w:r>
      <w:r>
        <w:t>spectroscopy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WWT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Campos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 (</w:t>
      </w:r>
      <w:hyperlink w:anchor="_bookmark29" w:history="1">
        <w:r>
          <w:rPr>
            <w:color w:val="0000FF"/>
          </w:rPr>
          <w:t>2014</w:t>
        </w:r>
      </w:hyperlink>
      <w:r>
        <w:t>)</w:t>
      </w:r>
      <w:r>
        <w:rPr>
          <w:spacing w:val="1"/>
        </w:rPr>
        <w:t xml:space="preserve"> </w:t>
      </w:r>
      <w:r>
        <w:t>performed experiments with CAS systems fed with</w:t>
      </w:r>
      <w:r>
        <w:rPr>
          <w:spacing w:val="1"/>
        </w:rPr>
        <w:t xml:space="preserve"> </w:t>
      </w:r>
      <w:r>
        <w:t>landfill leachate/domestic wastewater and found that</w:t>
      </w:r>
      <w:r>
        <w:rPr>
          <w:spacing w:val="1"/>
        </w:rPr>
        <w:t xml:space="preserve"> </w:t>
      </w:r>
      <w:r>
        <w:t>FTIR analyses were able to demonstrate that most of</w:t>
      </w:r>
      <w:r>
        <w:rPr>
          <w:spacing w:val="1"/>
        </w:rPr>
        <w:t xml:space="preserve"> </w:t>
      </w:r>
      <w:r>
        <w:t>the pretreated leachate OM was removed rather than</w:t>
      </w:r>
      <w:r>
        <w:rPr>
          <w:spacing w:val="1"/>
        </w:rPr>
        <w:t xml:space="preserve"> </w:t>
      </w:r>
      <w:r>
        <w:t>diluted. The prediction of intracellular PHA in mixed</w:t>
      </w:r>
      <w:r>
        <w:rPr>
          <w:spacing w:val="1"/>
        </w:rPr>
        <w:t xml:space="preserve"> </w:t>
      </w:r>
      <w:r>
        <w:t>microbial cultures (MMC) from different sources has</w:t>
      </w:r>
      <w:r>
        <w:rPr>
          <w:spacing w:val="1"/>
        </w:rPr>
        <w:t xml:space="preserve"> </w:t>
      </w:r>
      <w:r>
        <w:t>been also studied by FTIR spectroscopy, indicating</w:t>
      </w:r>
      <w:r>
        <w:rPr>
          <w:spacing w:val="1"/>
        </w:rPr>
        <w:t xml:space="preserve"> </w:t>
      </w:r>
      <w:r>
        <w:t>that this methodology significantly reduces the ana-</w:t>
      </w:r>
      <w:r>
        <w:rPr>
          <w:spacing w:val="1"/>
        </w:rPr>
        <w:t xml:space="preserve"> </w:t>
      </w:r>
      <w:r>
        <w:t>lytical time needed for polyhydroxyacanoates (PHA)</w:t>
      </w:r>
      <w:r>
        <w:rPr>
          <w:spacing w:val="1"/>
        </w:rPr>
        <w:t xml:space="preserve"> </w:t>
      </w:r>
      <w:r>
        <w:t>quantification compared to the gas chromatography</w:t>
      </w:r>
      <w:r>
        <w:rPr>
          <w:spacing w:val="1"/>
        </w:rPr>
        <w:t xml:space="preserve"> </w:t>
      </w:r>
      <w:r>
        <w:t xml:space="preserve">(GC) analytical technique (Khardenavis et al. </w:t>
      </w:r>
      <w:hyperlink w:anchor="_bookmark74" w:history="1">
        <w:r>
          <w:rPr>
            <w:color w:val="0000FF"/>
          </w:rPr>
          <w:t>2009</w:t>
        </w:r>
      </w:hyperlink>
      <w:r>
        <w:t>;</w:t>
      </w:r>
      <w:r>
        <w:rPr>
          <w:spacing w:val="1"/>
        </w:rPr>
        <w:t xml:space="preserve"> </w:t>
      </w:r>
      <w:r>
        <w:t>Arcos-Hernandez</w:t>
      </w:r>
      <w:r>
        <w:rPr>
          <w:spacing w:val="5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</w:t>
      </w:r>
      <w:r>
        <w:rPr>
          <w:spacing w:val="6"/>
        </w:rPr>
        <w:t xml:space="preserve"> </w:t>
      </w:r>
      <w:hyperlink w:anchor="_bookmark8" w:history="1">
        <w:r>
          <w:rPr>
            <w:color w:val="0000FF"/>
          </w:rPr>
          <w:t>2010</w:t>
        </w:r>
      </w:hyperlink>
      <w:r>
        <w:t>).</w:t>
      </w:r>
    </w:p>
    <w:p w:rsidR="00EE3E58" w:rsidRDefault="00AF335D" w:rsidP="006B4DA7">
      <w:pPr>
        <w:pStyle w:val="BodyText"/>
        <w:tabs>
          <w:tab w:val="left" w:pos="142"/>
        </w:tabs>
        <w:spacing w:before="10" w:line="259" w:lineRule="auto"/>
        <w:ind w:left="155" w:right="153"/>
        <w:jc w:val="both"/>
      </w:pPr>
      <w:r>
        <w:t>A large variety of methods for the extraction of</w:t>
      </w:r>
      <w:r>
        <w:rPr>
          <w:spacing w:val="1"/>
        </w:rPr>
        <w:t xml:space="preserve"> </w:t>
      </w:r>
      <w:r>
        <w:t>EPS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activated</w:t>
      </w:r>
      <w:r>
        <w:rPr>
          <w:spacing w:val="1"/>
        </w:rPr>
        <w:t xml:space="preserve"> </w:t>
      </w:r>
      <w:r>
        <w:t>sludge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comparison of the efficiency of eight EPS extraction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IR</w:t>
      </w:r>
      <w:r>
        <w:rPr>
          <w:spacing w:val="-47"/>
        </w:rPr>
        <w:t xml:space="preserve"> </w:t>
      </w:r>
      <w:r>
        <w:t>spectra analysis. It was found by Comte et al. (</w:t>
      </w:r>
      <w:hyperlink w:anchor="_bookmark46" w:history="1">
        <w:r>
          <w:rPr>
            <w:color w:val="0000FF"/>
          </w:rPr>
          <w:t>2006</w:t>
        </w:r>
      </w:hyperlink>
      <w:r>
        <w:t>)</w:t>
      </w:r>
      <w:r>
        <w:rPr>
          <w:spacing w:val="1"/>
        </w:rPr>
        <w:t xml:space="preserve"> </w:t>
      </w:r>
      <w:r>
        <w:t>that IR spectra demonstrated EPS contamination by</w:t>
      </w:r>
      <w:r>
        <w:rPr>
          <w:spacing w:val="1"/>
        </w:rPr>
        <w:t xml:space="preserve"> </w:t>
      </w:r>
      <w:r>
        <w:t>identifying reagents, and possible products of reac-</w:t>
      </w:r>
      <w:r>
        <w:rPr>
          <w:spacing w:val="1"/>
        </w:rPr>
        <w:t xml:space="preserve"> </w:t>
      </w:r>
      <w:r>
        <w:t>tions between EPS and reagents. Furthermore, EPS</w:t>
      </w:r>
      <w:r>
        <w:rPr>
          <w:spacing w:val="1"/>
        </w:rPr>
        <w:t xml:space="preserve"> </w:t>
      </w:r>
      <w:r>
        <w:t>characterization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FTIR</w:t>
      </w:r>
      <w:r>
        <w:rPr>
          <w:spacing w:val="1"/>
        </w:rPr>
        <w:t xml:space="preserve"> </w:t>
      </w:r>
      <w:r>
        <w:t>spectroscopy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expanded a few years ago mainly to study: (1) the</w:t>
      </w:r>
      <w:r>
        <w:rPr>
          <w:spacing w:val="1"/>
        </w:rPr>
        <w:t xml:space="preserve"> </w:t>
      </w:r>
      <w:r>
        <w:t>influence of antibiotics on activated sludge composi-</w:t>
      </w:r>
      <w:r>
        <w:rPr>
          <w:spacing w:val="1"/>
        </w:rPr>
        <w:t xml:space="preserve"> </w:t>
      </w:r>
      <w:r>
        <w:t xml:space="preserve">tion (Avella et al. </w:t>
      </w:r>
      <w:hyperlink w:anchor="_bookmark13" w:history="1">
        <w:r>
          <w:rPr>
            <w:color w:val="0000FF"/>
          </w:rPr>
          <w:t>2010</w:t>
        </w:r>
      </w:hyperlink>
      <w:r>
        <w:t>); (2) the bioflocculation and</w:t>
      </w:r>
      <w:r>
        <w:rPr>
          <w:spacing w:val="1"/>
        </w:rPr>
        <w:t xml:space="preserve"> </w:t>
      </w:r>
      <w:r>
        <w:t>settling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sludge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rPr>
          <w:w w:val="95"/>
        </w:rPr>
        <w:t>reactors configuration (Ehlers and Turner</w:t>
      </w:r>
      <w:r>
        <w:rPr>
          <w:spacing w:val="45"/>
        </w:rPr>
        <w:t xml:space="preserve"> </w:t>
      </w:r>
      <w:hyperlink w:anchor="_bookmark40" w:history="1">
        <w:r>
          <w:rPr>
            <w:color w:val="0000FF"/>
            <w:w w:val="95"/>
          </w:rPr>
          <w:t>2011</w:t>
        </w:r>
      </w:hyperlink>
      <w:r>
        <w:rPr>
          <w:w w:val="95"/>
        </w:rPr>
        <w:t>; Ehlers</w:t>
      </w:r>
      <w:r>
        <w:rPr>
          <w:spacing w:val="1"/>
          <w:w w:val="95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43" w:history="1">
        <w:r>
          <w:rPr>
            <w:color w:val="0000FF"/>
          </w:rPr>
          <w:t>2012</w:t>
        </w:r>
      </w:hyperlink>
      <w:r>
        <w:t>);</w:t>
      </w:r>
      <w:r>
        <w:rPr>
          <w:spacing w:val="1"/>
        </w:rPr>
        <w:t xml:space="preserve"> </w:t>
      </w:r>
      <w:r>
        <w:t>(3)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nanoparticles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physicochemical</w:t>
      </w:r>
      <w:r>
        <w:rPr>
          <w:spacing w:val="23"/>
        </w:rPr>
        <w:t xml:space="preserve"> </w:t>
      </w:r>
      <w:r>
        <w:t>stability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activated</w:t>
      </w:r>
      <w:r>
        <w:rPr>
          <w:spacing w:val="23"/>
        </w:rPr>
        <w:t xml:space="preserve"> </w:t>
      </w:r>
      <w:r>
        <w:t>sludge</w:t>
      </w:r>
    </w:p>
    <w:p w:rsidR="00EE3E58" w:rsidRDefault="00EE3E58" w:rsidP="006B4DA7">
      <w:pPr>
        <w:tabs>
          <w:tab w:val="left" w:pos="142"/>
        </w:tabs>
        <w:spacing w:line="259" w:lineRule="auto"/>
        <w:jc w:val="both"/>
        <w:sectPr w:rsidR="00EE3E58" w:rsidSect="002007F2">
          <w:type w:val="continuous"/>
          <w:pgSz w:w="10950" w:h="14750"/>
          <w:pgMar w:top="820" w:right="780" w:bottom="1060" w:left="780" w:header="720" w:footer="720" w:gutter="0"/>
          <w:cols w:space="720"/>
        </w:sectPr>
      </w:pPr>
    </w:p>
    <w:p w:rsidR="00EE3E58" w:rsidRDefault="00EE3E58" w:rsidP="006B4DA7">
      <w:pPr>
        <w:pStyle w:val="BodyText"/>
        <w:tabs>
          <w:tab w:val="left" w:pos="142"/>
        </w:tabs>
        <w:spacing w:before="8"/>
        <w:rPr>
          <w:sz w:val="12"/>
        </w:rPr>
      </w:pPr>
    </w:p>
    <w:p w:rsidR="00EE3E58" w:rsidRDefault="00EE3E58" w:rsidP="006B4DA7">
      <w:pPr>
        <w:tabs>
          <w:tab w:val="left" w:pos="142"/>
        </w:tabs>
        <w:rPr>
          <w:sz w:val="12"/>
        </w:rPr>
        <w:sectPr w:rsidR="00EE3E58" w:rsidSect="002007F2">
          <w:pgSz w:w="10950" w:h="14750"/>
          <w:pgMar w:top="920" w:right="780" w:bottom="1060" w:left="780" w:header="668" w:footer="863" w:gutter="0"/>
          <w:cols w:space="720"/>
        </w:sectPr>
      </w:pP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38"/>
        <w:jc w:val="both"/>
      </w:pPr>
      <w:r>
        <w:lastRenderedPageBreak/>
        <w:t>providing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 xml:space="preserve">groups (Hou et al. </w:t>
      </w:r>
      <w:hyperlink w:anchor="_bookmark73" w:history="1">
        <w:r>
          <w:rPr>
            <w:color w:val="0000FF"/>
          </w:rPr>
          <w:t>2015</w:t>
        </w:r>
      </w:hyperlink>
      <w:r>
        <w:t>); (4) the distribution of heavy</w:t>
      </w:r>
      <w:r>
        <w:rPr>
          <w:spacing w:val="-48"/>
        </w:rPr>
        <w:t xml:space="preserve"> </w:t>
      </w:r>
      <w:r>
        <w:t>metals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microbial</w:t>
      </w:r>
      <w:r>
        <w:rPr>
          <w:spacing w:val="-10"/>
        </w:rPr>
        <w:t xml:space="preserve"> </w:t>
      </w:r>
      <w:r>
        <w:t>aggregates</w:t>
      </w:r>
      <w:r>
        <w:rPr>
          <w:spacing w:val="-8"/>
        </w:rPr>
        <w:t xml:space="preserve"> </w:t>
      </w:r>
      <w:r>
        <w:t>(Sheng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9"/>
        </w:rPr>
        <w:t xml:space="preserve"> </w:t>
      </w:r>
      <w:hyperlink w:anchor="_bookmark119" w:history="1">
        <w:r>
          <w:rPr>
            <w:color w:val="0000FF"/>
          </w:rPr>
          <w:t>2013</w:t>
        </w:r>
      </w:hyperlink>
      <w:r>
        <w:t>);</w:t>
      </w:r>
      <w:r>
        <w:rPr>
          <w:spacing w:val="-8"/>
        </w:rPr>
        <w:t xml:space="preserve"> </w:t>
      </w:r>
      <w:r>
        <w:t>(5)</w:t>
      </w:r>
      <w:r>
        <w:rPr>
          <w:spacing w:val="-48"/>
        </w:rPr>
        <w:t xml:space="preserve"> </w:t>
      </w:r>
      <w:r>
        <w:t>the effect of salinity in activated sludge (Wang et al.</w:t>
      </w:r>
      <w:r>
        <w:rPr>
          <w:spacing w:val="1"/>
        </w:rPr>
        <w:t xml:space="preserve"> </w:t>
      </w:r>
      <w:hyperlink w:anchor="_bookmark135" w:history="1">
        <w:r>
          <w:rPr>
            <w:color w:val="0000FF"/>
          </w:rPr>
          <w:t>2013</w:t>
        </w:r>
      </w:hyperlink>
      <w:r>
        <w:t>); (6) the effect of carbon/nitrogen (C/N) ratio in</w:t>
      </w:r>
      <w:r>
        <w:rPr>
          <w:spacing w:val="-47"/>
        </w:rPr>
        <w:t xml:space="preserve"> </w:t>
      </w:r>
      <w:r>
        <w:t>microbial aggregates functional groups (Wang et al.</w:t>
      </w:r>
      <w:r>
        <w:rPr>
          <w:spacing w:val="1"/>
        </w:rPr>
        <w:t xml:space="preserve"> </w:t>
      </w:r>
      <w:hyperlink w:anchor="_bookmark137" w:history="1">
        <w:r>
          <w:rPr>
            <w:color w:val="0000FF"/>
          </w:rPr>
          <w:t>2014a</w:t>
        </w:r>
      </w:hyperlink>
      <w:r>
        <w:t>); (7) the phosphorus transfer process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biological</w:t>
      </w:r>
      <w:r>
        <w:rPr>
          <w:spacing w:val="1"/>
        </w:rPr>
        <w:t xml:space="preserve"> </w:t>
      </w:r>
      <w:r>
        <w:t>phosphorus</w:t>
      </w:r>
      <w:r>
        <w:rPr>
          <w:spacing w:val="1"/>
        </w:rPr>
        <w:t xml:space="preserve"> </w:t>
      </w:r>
      <w:r>
        <w:t>removal</w:t>
      </w:r>
      <w:r>
        <w:rPr>
          <w:spacing w:val="1"/>
        </w:rPr>
        <w:t xml:space="preserve"> </w:t>
      </w:r>
      <w:r>
        <w:t>(EBPR)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(Wang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hyperlink w:anchor="_bookmark138" w:history="1">
        <w:r>
          <w:rPr>
            <w:color w:val="0000FF"/>
          </w:rPr>
          <w:t>2014b</w:t>
        </w:r>
      </w:hyperlink>
      <w:r>
        <w:t>);</w:t>
      </w:r>
      <w:r>
        <w:rPr>
          <w:spacing w:val="1"/>
        </w:rPr>
        <w:t xml:space="preserve"> </w:t>
      </w:r>
      <w:r>
        <w:t>(8)</w:t>
      </w:r>
      <w:r>
        <w:rPr>
          <w:spacing w:val="1"/>
        </w:rPr>
        <w:t xml:space="preserve"> </w:t>
      </w:r>
      <w:r>
        <w:t>nitrogen</w:t>
      </w:r>
      <w:r>
        <w:rPr>
          <w:spacing w:val="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wastewaters from a mixed culture predominated by</w:t>
      </w:r>
      <w:r>
        <w:rPr>
          <w:spacing w:val="1"/>
        </w:rPr>
        <w:t xml:space="preserve"> </w:t>
      </w:r>
      <w:r>
        <w:t xml:space="preserve">ammonia-oxidizing bacteria (Yin et al. </w:t>
      </w:r>
      <w:hyperlink w:anchor="_bookmark160" w:history="1">
        <w:r>
          <w:rPr>
            <w:color w:val="0000FF"/>
          </w:rPr>
          <w:t>2015</w:t>
        </w:r>
      </w:hyperlink>
      <w:r>
        <w:t>); (9) the</w:t>
      </w:r>
      <w:r>
        <w:rPr>
          <w:spacing w:val="1"/>
        </w:rPr>
        <w:t xml:space="preserve"> </w:t>
      </w:r>
      <w:r>
        <w:t>importance of aromatic protein-like substances (espe-</w:t>
      </w:r>
      <w:r>
        <w:rPr>
          <w:spacing w:val="-47"/>
        </w:rPr>
        <w:t xml:space="preserve"> </w:t>
      </w:r>
      <w:r>
        <w:t>cially tyrosine) in maintaining the stability of AGS</w:t>
      </w:r>
      <w:r>
        <w:rPr>
          <w:spacing w:val="1"/>
        </w:rPr>
        <w:t xml:space="preserve"> </w:t>
      </w:r>
      <w:r>
        <w:t xml:space="preserve">(Zhu et al. </w:t>
      </w:r>
      <w:hyperlink w:anchor="_bookmark166" w:history="1">
        <w:r>
          <w:rPr>
            <w:color w:val="0000FF"/>
          </w:rPr>
          <w:t>2012</w:t>
        </w:r>
      </w:hyperlink>
      <w:r>
        <w:t>); (10) the detection of EPS proteins</w:t>
      </w:r>
      <w:r>
        <w:rPr>
          <w:spacing w:val="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polysaccharides</w:t>
      </w:r>
      <w:r>
        <w:rPr>
          <w:spacing w:val="43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colloidal</w:t>
      </w:r>
      <w:r>
        <w:rPr>
          <w:spacing w:val="42"/>
        </w:rPr>
        <w:t xml:space="preserve"> </w:t>
      </w:r>
      <w:r>
        <w:t>form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AGS</w:t>
      </w:r>
      <w:r>
        <w:rPr>
          <w:spacing w:val="42"/>
        </w:rPr>
        <w:t xml:space="preserve"> </w:t>
      </w:r>
      <w:r>
        <w:t>(Tu</w:t>
      </w:r>
      <w:r>
        <w:rPr>
          <w:spacing w:val="-47"/>
        </w:rPr>
        <w:t xml:space="preserve"> </w:t>
      </w:r>
      <w:r>
        <w:t xml:space="preserve">et al. </w:t>
      </w:r>
      <w:hyperlink w:anchor="_bookmark147" w:history="1">
        <w:r>
          <w:rPr>
            <w:color w:val="0000FF"/>
          </w:rPr>
          <w:t>2012</w:t>
        </w:r>
      </w:hyperlink>
      <w:r>
        <w:t>); and (11) the EPS functional constituents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bioflocculation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activated</w:t>
      </w:r>
      <w:r>
        <w:rPr>
          <w:spacing w:val="1"/>
        </w:rPr>
        <w:t xml:space="preserve"> </w:t>
      </w:r>
      <w:r>
        <w:t>sludge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(Badireddy</w:t>
      </w:r>
      <w:r>
        <w:rPr>
          <w:spacing w:val="1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</w:t>
      </w:r>
      <w:r>
        <w:rPr>
          <w:spacing w:val="17"/>
        </w:rPr>
        <w:t xml:space="preserve"> </w:t>
      </w:r>
      <w:hyperlink w:anchor="_bookmark15" w:history="1">
        <w:r>
          <w:rPr>
            <w:color w:val="0000FF"/>
          </w:rPr>
          <w:t>2010</w:t>
        </w:r>
      </w:hyperlink>
      <w:r>
        <w:t>).</w:t>
      </w:r>
      <w:r>
        <w:rPr>
          <w:spacing w:val="16"/>
        </w:rPr>
        <w:t xml:space="preserve"> </w:t>
      </w:r>
      <w:r>
        <w:t>Lin</w:t>
      </w:r>
      <w:r>
        <w:rPr>
          <w:spacing w:val="16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t>al.</w:t>
      </w:r>
      <w:r>
        <w:rPr>
          <w:spacing w:val="16"/>
        </w:rPr>
        <w:t xml:space="preserve"> </w:t>
      </w:r>
      <w:r>
        <w:t>(</w:t>
      </w:r>
      <w:hyperlink w:anchor="_bookmark94" w:history="1">
        <w:r>
          <w:rPr>
            <w:color w:val="0000FF"/>
          </w:rPr>
          <w:t>2010</w:t>
        </w:r>
      </w:hyperlink>
      <w:r>
        <w:t>)</w:t>
      </w:r>
      <w:r>
        <w:rPr>
          <w:spacing w:val="17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FTIR</w:t>
      </w:r>
      <w:r>
        <w:rPr>
          <w:spacing w:val="-47"/>
        </w:rPr>
        <w:t xml:space="preserve"> </w:t>
      </w:r>
      <w:r>
        <w:t>to study alginate-like exopolysaccharides (ALE) 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AGS</w:t>
      </w:r>
      <w:r>
        <w:rPr>
          <w:spacing w:val="1"/>
        </w:rPr>
        <w:t xml:space="preserve"> </w:t>
      </w:r>
      <w:r>
        <w:t>formation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stability, concluding that a large proportion of the</w:t>
      </w:r>
      <w:r>
        <w:rPr>
          <w:spacing w:val="1"/>
        </w:rPr>
        <w:t xml:space="preserve"> </w:t>
      </w:r>
      <w:r>
        <w:t>AGS</w:t>
      </w:r>
      <w:r>
        <w:rPr>
          <w:spacing w:val="1"/>
        </w:rPr>
        <w:t xml:space="preserve"> </w:t>
      </w:r>
      <w:r>
        <w:t>dry</w:t>
      </w:r>
      <w:r>
        <w:rPr>
          <w:spacing w:val="1"/>
        </w:rPr>
        <w:t xml:space="preserve"> </w:t>
      </w:r>
      <w:r>
        <w:t>weight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ALE,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dominant</w:t>
      </w:r>
      <w:r>
        <w:rPr>
          <w:spacing w:val="-47"/>
        </w:rPr>
        <w:t xml:space="preserve"> </w:t>
      </w:r>
      <w:r>
        <w:t>exopolysaccharides in AGS. Afterwards, Lin et al.</w:t>
      </w:r>
      <w:r>
        <w:rPr>
          <w:spacing w:val="1"/>
        </w:rPr>
        <w:t xml:space="preserve"> </w:t>
      </w:r>
      <w:r>
        <w:rPr>
          <w:w w:val="95"/>
        </w:rPr>
        <w:t>(</w:t>
      </w:r>
      <w:hyperlink w:anchor="_bookmark96" w:history="1">
        <w:r>
          <w:rPr>
            <w:color w:val="0000FF"/>
            <w:w w:val="95"/>
          </w:rPr>
          <w:t>2013</w:t>
        </w:r>
      </w:hyperlink>
      <w:r>
        <w:rPr>
          <w:w w:val="95"/>
        </w:rPr>
        <w:t>) were able to investigate, by FTIR spectroscopy,</w:t>
      </w:r>
      <w:r>
        <w:rPr>
          <w:spacing w:val="1"/>
          <w:w w:val="95"/>
        </w:rPr>
        <w:t xml:space="preserve"> </w:t>
      </w:r>
      <w:r>
        <w:rPr>
          <w:spacing w:val="-1"/>
        </w:rPr>
        <w:t>differences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gel</w:t>
      </w:r>
      <w:r>
        <w:rPr>
          <w:spacing w:val="-11"/>
        </w:rPr>
        <w:t xml:space="preserve"> </w:t>
      </w:r>
      <w:r>
        <w:t>matrix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AGS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normal</w:t>
      </w:r>
      <w:r>
        <w:rPr>
          <w:spacing w:val="-47"/>
        </w:rPr>
        <w:t xml:space="preserve"> </w:t>
      </w:r>
      <w:r>
        <w:t>aerobic</w:t>
      </w:r>
      <w:r>
        <w:rPr>
          <w:spacing w:val="6"/>
        </w:rPr>
        <w:t xml:space="preserve"> </w:t>
      </w:r>
      <w:r>
        <w:t>flocculent</w:t>
      </w:r>
      <w:r>
        <w:rPr>
          <w:spacing w:val="5"/>
        </w:rPr>
        <w:t xml:space="preserve"> </w:t>
      </w:r>
      <w:r>
        <w:t>sludge.</w:t>
      </w:r>
    </w:p>
    <w:p w:rsidR="00EE3E58" w:rsidRDefault="00AF335D" w:rsidP="006B4DA7">
      <w:pPr>
        <w:pStyle w:val="BodyText"/>
        <w:tabs>
          <w:tab w:val="left" w:pos="142"/>
        </w:tabs>
        <w:spacing w:before="18" w:line="259" w:lineRule="auto"/>
        <w:ind w:left="155" w:right="38"/>
        <w:jc w:val="both"/>
      </w:pPr>
      <w:r>
        <w:t>Given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waste</w:t>
      </w:r>
      <w:r>
        <w:rPr>
          <w:spacing w:val="-3"/>
        </w:rPr>
        <w:t xml:space="preserve"> </w:t>
      </w:r>
      <w:r>
        <w:t>sludge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biodegradable</w:t>
      </w:r>
      <w:r>
        <w:rPr>
          <w:spacing w:val="1"/>
        </w:rPr>
        <w:t xml:space="preserve"> </w:t>
      </w:r>
      <w:r>
        <w:t>OM,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arbitrary</w:t>
      </w:r>
      <w:r>
        <w:rPr>
          <w:spacing w:val="1"/>
        </w:rPr>
        <w:t xml:space="preserve"> </w:t>
      </w:r>
      <w:r>
        <w:t>discharge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-47"/>
        </w:rPr>
        <w:t xml:space="preserve"> </w:t>
      </w:r>
      <w:r>
        <w:t>sludge to the environment would present a pollution</w:t>
      </w:r>
      <w:r>
        <w:rPr>
          <w:spacing w:val="1"/>
        </w:rPr>
        <w:t xml:space="preserve"> </w:t>
      </w:r>
      <w:r>
        <w:t>problem.</w:t>
      </w:r>
      <w:r>
        <w:rPr>
          <w:spacing w:val="-12"/>
        </w:rPr>
        <w:t xml:space="preserve"> </w:t>
      </w:r>
      <w:r>
        <w:t>Hence,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WWT</w:t>
      </w:r>
      <w:r>
        <w:rPr>
          <w:spacing w:val="-9"/>
        </w:rPr>
        <w:t xml:space="preserve"> </w:t>
      </w:r>
      <w:r>
        <w:t>sludge</w:t>
      </w:r>
      <w:r>
        <w:rPr>
          <w:spacing w:val="-11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undergoes</w:t>
      </w:r>
      <w:r>
        <w:rPr>
          <w:spacing w:val="-48"/>
        </w:rPr>
        <w:t xml:space="preserve"> </w:t>
      </w:r>
      <w:r>
        <w:t>a post-treatment process such as stabilization, drying</w:t>
      </w:r>
      <w:r>
        <w:rPr>
          <w:spacing w:val="1"/>
        </w:rPr>
        <w:t xml:space="preserve"> </w:t>
      </w:r>
      <w:r>
        <w:t>or composting. Again, FTIR spectroscopy has been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sludge</w:t>
      </w:r>
      <w:r>
        <w:rPr>
          <w:spacing w:val="1"/>
        </w:rPr>
        <w:t xml:space="preserve"> </w:t>
      </w:r>
      <w:r>
        <w:t>post-treatment</w:t>
      </w:r>
      <w:r>
        <w:rPr>
          <w:spacing w:val="1"/>
        </w:rPr>
        <w:t xml:space="preserve"> </w:t>
      </w:r>
      <w:r>
        <w:t>processes, as follows: (1) determination of different</w:t>
      </w:r>
      <w:r>
        <w:rPr>
          <w:spacing w:val="1"/>
        </w:rPr>
        <w:t xml:space="preserve"> </w:t>
      </w:r>
      <w:r>
        <w:t>functional groups, able to react with dye molecules in</w:t>
      </w:r>
      <w:r>
        <w:rPr>
          <w:spacing w:val="-47"/>
        </w:rPr>
        <w:t xml:space="preserve"> </w:t>
      </w:r>
      <w:r>
        <w:t>aqueous solution, in dried activated sludge used for</w:t>
      </w:r>
      <w:r>
        <w:rPr>
          <w:spacing w:val="1"/>
        </w:rPr>
        <w:t xml:space="preserve"> </w:t>
      </w:r>
      <w:r>
        <w:rPr>
          <w:w w:val="95"/>
        </w:rPr>
        <w:t xml:space="preserve">reactive dyes adsorption (Gulnaz et al. </w:t>
      </w:r>
      <w:hyperlink w:anchor="_bookmark62" w:history="1">
        <w:r>
          <w:rPr>
            <w:color w:val="0000FF"/>
            <w:w w:val="95"/>
          </w:rPr>
          <w:t>2006</w:t>
        </w:r>
      </w:hyperlink>
      <w:r>
        <w:rPr>
          <w:w w:val="95"/>
        </w:rPr>
        <w:t>); (2) study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humic</w:t>
      </w:r>
      <w:r>
        <w:rPr>
          <w:spacing w:val="1"/>
        </w:rPr>
        <w:t xml:space="preserve"> </w:t>
      </w:r>
      <w:r>
        <w:t>acid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change,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aliphatic compounds, during activated sludge com-</w:t>
      </w:r>
      <w:r>
        <w:rPr>
          <w:spacing w:val="1"/>
        </w:rPr>
        <w:t xml:space="preserve"> </w:t>
      </w:r>
      <w:r>
        <w:t xml:space="preserve">posting (Amir et al. </w:t>
      </w:r>
      <w:hyperlink w:anchor="_bookmark9" w:history="1">
        <w:r>
          <w:rPr>
            <w:color w:val="0000FF"/>
          </w:rPr>
          <w:t>2010</w:t>
        </w:r>
      </w:hyperlink>
      <w:r>
        <w:t>); (3) evaluation of sludge</w:t>
      </w:r>
      <w:r>
        <w:rPr>
          <w:spacing w:val="1"/>
        </w:rPr>
        <w:t xml:space="preserve"> </w:t>
      </w:r>
      <w:r>
        <w:t>post-stabilization, and identification of specific func-</w:t>
      </w:r>
      <w:r>
        <w:rPr>
          <w:spacing w:val="1"/>
        </w:rPr>
        <w:t xml:space="preserve"> </w:t>
      </w:r>
      <w:r>
        <w:t>tional groups, for a number of sample sources (Smidt</w:t>
      </w:r>
      <w:r>
        <w:rPr>
          <w:spacing w:val="1"/>
        </w:rPr>
        <w:t xml:space="preserve"> </w:t>
      </w:r>
      <w:r>
        <w:t xml:space="preserve">and Parravicini </w:t>
      </w:r>
      <w:hyperlink w:anchor="_bookmark121" w:history="1">
        <w:r>
          <w:rPr>
            <w:color w:val="0000FF"/>
          </w:rPr>
          <w:t>2009</w:t>
        </w:r>
      </w:hyperlink>
      <w:r>
        <w:t>); (4) characterization of ligno-</w:t>
      </w:r>
      <w:r>
        <w:rPr>
          <w:spacing w:val="1"/>
        </w:rPr>
        <w:t xml:space="preserve"> </w:t>
      </w:r>
      <w:r>
        <w:t>cellulosic substances, proteins and polysaccharides in</w:t>
      </w:r>
      <w:r>
        <w:rPr>
          <w:spacing w:val="-4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pulp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paper</w:t>
      </w:r>
      <w:r>
        <w:rPr>
          <w:spacing w:val="-11"/>
        </w:rPr>
        <w:t xml:space="preserve"> </w:t>
      </w:r>
      <w:r>
        <w:t>mill</w:t>
      </w:r>
      <w:r>
        <w:rPr>
          <w:spacing w:val="-11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sludge</w:t>
      </w:r>
      <w:r>
        <w:rPr>
          <w:spacing w:val="-11"/>
        </w:rPr>
        <w:t xml:space="preserve"> </w:t>
      </w:r>
      <w:r>
        <w:t>(Edalatmanesh</w:t>
      </w:r>
      <w:r>
        <w:rPr>
          <w:spacing w:val="-48"/>
        </w:rPr>
        <w:t xml:space="preserve"> </w:t>
      </w:r>
      <w:r>
        <w:t xml:space="preserve">et al. </w:t>
      </w:r>
      <w:hyperlink w:anchor="_bookmark37" w:history="1">
        <w:r>
          <w:rPr>
            <w:color w:val="0000FF"/>
          </w:rPr>
          <w:t>2010</w:t>
        </w:r>
      </w:hyperlink>
      <w:r>
        <w:t>); (5) characterization of macromolecular</w:t>
      </w:r>
      <w:r>
        <w:rPr>
          <w:spacing w:val="1"/>
        </w:rPr>
        <w:t xml:space="preserve"> </w:t>
      </w:r>
      <w:r>
        <w:t>OM hydrolysis, and polysaccharide-like and protein-</w:t>
      </w:r>
      <w:r>
        <w:rPr>
          <w:spacing w:val="1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materials</w:t>
      </w:r>
      <w:r>
        <w:rPr>
          <w:spacing w:val="-12"/>
        </w:rPr>
        <w:t xml:space="preserve"> </w:t>
      </w:r>
      <w:r>
        <w:t>degradation,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sludge</w:t>
      </w:r>
      <w:r>
        <w:rPr>
          <w:spacing w:val="-13"/>
        </w:rPr>
        <w:t xml:space="preserve"> </w:t>
      </w:r>
      <w:r>
        <w:t>vermicomposting</w:t>
      </w:r>
      <w:r>
        <w:rPr>
          <w:spacing w:val="-47"/>
        </w:rPr>
        <w:t xml:space="preserve"> </w:t>
      </w:r>
      <w:r>
        <w:t>(Yang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al.</w:t>
      </w:r>
      <w:r>
        <w:rPr>
          <w:spacing w:val="6"/>
        </w:rPr>
        <w:t xml:space="preserve"> </w:t>
      </w:r>
      <w:hyperlink w:anchor="_bookmark156" w:history="1">
        <w:r>
          <w:rPr>
            <w:color w:val="0000FF"/>
          </w:rPr>
          <w:t>2014a</w:t>
        </w:r>
      </w:hyperlink>
      <w:r>
        <w:t>).</w:t>
      </w:r>
    </w:p>
    <w:p w:rsidR="00EE3E58" w:rsidRDefault="00AF335D" w:rsidP="006B4DA7">
      <w:pPr>
        <w:pStyle w:val="BodyText"/>
        <w:tabs>
          <w:tab w:val="left" w:pos="142"/>
        </w:tabs>
        <w:spacing w:before="68" w:line="259" w:lineRule="auto"/>
        <w:ind w:left="155" w:right="153"/>
        <w:jc w:val="both"/>
      </w:pPr>
      <w:r>
        <w:br w:type="column"/>
      </w:r>
      <w:r>
        <w:lastRenderedPageBreak/>
        <w:t>It is clear from the literature survey that it is not</w:t>
      </w:r>
      <w:r>
        <w:rPr>
          <w:spacing w:val="1"/>
        </w:rPr>
        <w:t xml:space="preserve"> </w:t>
      </w:r>
      <w:r>
        <w:t>straightforward to use FTIR as a quantitative analyt-</w:t>
      </w:r>
      <w:r>
        <w:rPr>
          <w:spacing w:val="1"/>
        </w:rPr>
        <w:t xml:space="preserve"> </w:t>
      </w:r>
      <w:r>
        <w:t>ical</w:t>
      </w:r>
      <w:r>
        <w:rPr>
          <w:spacing w:val="-6"/>
        </w:rPr>
        <w:t xml:space="preserve"> </w:t>
      </w:r>
      <w:r>
        <w:t>technique,</w:t>
      </w:r>
      <w:r>
        <w:rPr>
          <w:spacing w:val="-5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difficulties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sample</w:t>
      </w:r>
      <w:r>
        <w:rPr>
          <w:spacing w:val="-48"/>
        </w:rPr>
        <w:t xml:space="preserve"> </w:t>
      </w:r>
      <w:r>
        <w:t>preparation. For instance, samples need to be dried or</w:t>
      </w:r>
      <w:r>
        <w:rPr>
          <w:spacing w:val="-47"/>
        </w:rPr>
        <w:t xml:space="preserve"> </w:t>
      </w:r>
      <w:r>
        <w:t>lyophilized,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eliminate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masking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FTIR</w:t>
      </w:r>
      <w:r>
        <w:rPr>
          <w:spacing w:val="1"/>
        </w:rPr>
        <w:t xml:space="preserve"> </w:t>
      </w:r>
      <w:r>
        <w:t>spectrum,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artifacts</w:t>
      </w:r>
      <w:r>
        <w:rPr>
          <w:spacing w:val="1"/>
        </w:rPr>
        <w:t xml:space="preserve"> </w:t>
      </w:r>
      <w:r>
        <w:t xml:space="preserve">(Kunacheva and Stuckey </w:t>
      </w:r>
      <w:hyperlink w:anchor="_bookmark79" w:history="1">
        <w:r>
          <w:rPr>
            <w:color w:val="0000FF"/>
          </w:rPr>
          <w:t>2014</w:t>
        </w:r>
      </w:hyperlink>
      <w:r>
        <w:t>). It is also clear that</w:t>
      </w:r>
      <w:r>
        <w:rPr>
          <w:spacing w:val="1"/>
        </w:rPr>
        <w:t xml:space="preserve"> </w:t>
      </w:r>
      <w:r>
        <w:t>FTIR data does not allow estimating key parameters</w:t>
      </w:r>
      <w:r>
        <w:rPr>
          <w:spacing w:val="1"/>
        </w:rPr>
        <w:t xml:space="preserve"> </w:t>
      </w:r>
      <w:r>
        <w:t>(COD, BOD</w:t>
      </w:r>
      <w:r>
        <w:rPr>
          <w:vertAlign w:val="subscript"/>
        </w:rPr>
        <w:t>5</w:t>
      </w:r>
      <w:r>
        <w:t>, etc.) regarding the process behavior.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situ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limitations (Galinha et al. </w:t>
      </w:r>
      <w:hyperlink w:anchor="_bookmark61" w:history="1">
        <w:r>
          <w:rPr>
            <w:color w:val="0000FF"/>
          </w:rPr>
          <w:t>2012</w:t>
        </w:r>
      </w:hyperlink>
      <w:r>
        <w:t>). Therefore, it can be</w:t>
      </w:r>
      <w:r>
        <w:rPr>
          <w:spacing w:val="1"/>
        </w:rPr>
        <w:t xml:space="preserve"> </w:t>
      </w:r>
      <w:r>
        <w:t>concluded that, while FTIR spectroscopy is useful for</w:t>
      </w:r>
      <w:r>
        <w:rPr>
          <w:spacing w:val="-47"/>
        </w:rPr>
        <w:t xml:space="preserve"> </w:t>
      </w:r>
      <w:r>
        <w:t>predicting compound structures, it is not suitable for</w:t>
      </w:r>
      <w:r>
        <w:rPr>
          <w:spacing w:val="1"/>
        </w:rPr>
        <w:t xml:space="preserve"> </w:t>
      </w:r>
      <w:r>
        <w:t>compound identification, which most times would be</w:t>
      </w:r>
      <w:r>
        <w:rPr>
          <w:spacing w:val="1"/>
        </w:rPr>
        <w:t xml:space="preserve"> </w:t>
      </w:r>
      <w:r>
        <w:t>advantageous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monitoring</w:t>
      </w:r>
      <w:r>
        <w:rPr>
          <w:spacing w:val="6"/>
        </w:rPr>
        <w:t xml:space="preserve"> </w:t>
      </w:r>
      <w:r>
        <w:t>WWT.</w:t>
      </w:r>
    </w:p>
    <w:p w:rsidR="00EE3E58" w:rsidRDefault="00AF335D" w:rsidP="006B4DA7">
      <w:pPr>
        <w:pStyle w:val="BodyText"/>
        <w:tabs>
          <w:tab w:val="left" w:pos="142"/>
        </w:tabs>
        <w:spacing w:before="11" w:line="259" w:lineRule="auto"/>
        <w:ind w:left="155" w:right="153"/>
        <w:jc w:val="both"/>
      </w:pPr>
      <w:r>
        <w:t>NIR spectroscopy has been widespread applied in</w:t>
      </w:r>
      <w:r>
        <w:rPr>
          <w:spacing w:val="1"/>
        </w:rPr>
        <w:t xml:space="preserve"> </w:t>
      </w:r>
      <w:r>
        <w:t>the pharmaceutical industry for quality control and</w:t>
      </w:r>
      <w:r>
        <w:rPr>
          <w:spacing w:val="1"/>
        </w:rPr>
        <w:t xml:space="preserve"> </w:t>
      </w:r>
      <w:r>
        <w:rPr>
          <w:w w:val="99"/>
        </w:rPr>
        <w:t>process</w:t>
      </w:r>
      <w:r>
        <w:rPr>
          <w:spacing w:val="3"/>
        </w:rPr>
        <w:t xml:space="preserve"> </w:t>
      </w:r>
      <w:r>
        <w:t>moni</w:t>
      </w:r>
      <w:r>
        <w:rPr>
          <w:spacing w:val="1"/>
        </w:rPr>
        <w:t>t</w:t>
      </w:r>
      <w:r>
        <w:rPr>
          <w:w w:val="99"/>
        </w:rPr>
        <w:t>oring</w:t>
      </w:r>
      <w:r>
        <w:rPr>
          <w:spacing w:val="2"/>
        </w:rPr>
        <w:t xml:space="preserve"> </w:t>
      </w:r>
      <w:r>
        <w:rPr>
          <w:w w:val="99"/>
        </w:rPr>
        <w:t>(Louren</w:t>
      </w:r>
      <w:r>
        <w:rPr>
          <w:spacing w:val="-75"/>
        </w:rPr>
        <w:t>c</w:t>
      </w:r>
      <w:r>
        <w:rPr>
          <w:spacing w:val="9"/>
          <w:w w:val="99"/>
        </w:rPr>
        <w:t>¸</w:t>
      </w:r>
      <w:r>
        <w:rPr>
          <w:w w:val="99"/>
        </w:rPr>
        <w:t>o</w:t>
      </w:r>
      <w:r>
        <w:rPr>
          <w:spacing w:val="2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</w:t>
      </w:r>
      <w:r>
        <w:rPr>
          <w:spacing w:val="3"/>
        </w:rPr>
        <w:t xml:space="preserve"> </w:t>
      </w:r>
      <w:hyperlink w:anchor="_bookmark81" w:history="1">
        <w:r>
          <w:rPr>
            <w:color w:val="0000FF"/>
            <w:w w:val="99"/>
          </w:rPr>
          <w:t>2012</w:t>
        </w:r>
      </w:hyperlink>
      <w:r>
        <w:rPr>
          <w:w w:val="99"/>
        </w:rPr>
        <w:t>).</w:t>
      </w:r>
      <w:r>
        <w:rPr>
          <w:spacing w:val="1"/>
        </w:rPr>
        <w:t xml:space="preserve"> </w:t>
      </w:r>
      <w:r>
        <w:rPr>
          <w:spacing w:val="-2"/>
          <w:w w:val="99"/>
        </w:rPr>
        <w:t>Curr</w:t>
      </w:r>
      <w:r>
        <w:rPr>
          <w:spacing w:val="-1"/>
          <w:w w:val="99"/>
        </w:rPr>
        <w:t>e</w:t>
      </w:r>
      <w:r>
        <w:rPr>
          <w:spacing w:val="-2"/>
          <w:w w:val="99"/>
        </w:rPr>
        <w:t>ntly,</w:t>
      </w:r>
      <w:r>
        <w:rPr>
          <w:w w:val="99"/>
        </w:rPr>
        <w:t xml:space="preserve"> </w:t>
      </w:r>
      <w:r>
        <w:t>great</w:t>
      </w:r>
      <w:r>
        <w:rPr>
          <w:spacing w:val="-10"/>
        </w:rPr>
        <w:t xml:space="preserve"> </w:t>
      </w:r>
      <w:r>
        <w:t>importance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NIR</w:t>
      </w:r>
      <w:r>
        <w:rPr>
          <w:spacing w:val="-10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aerobic</w:t>
      </w:r>
      <w:r>
        <w:rPr>
          <w:spacing w:val="-48"/>
        </w:rPr>
        <w:t xml:space="preserve"> </w:t>
      </w:r>
      <w:r>
        <w:t>WWT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below.</w:t>
      </w:r>
      <w:r>
        <w:rPr>
          <w:spacing w:val="1"/>
        </w:rPr>
        <w:t xml:space="preserve"> </w:t>
      </w:r>
      <w:r>
        <w:t>Because of overlapping bands, NIR information must</w:t>
      </w:r>
      <w:r>
        <w:rPr>
          <w:spacing w:val="-47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extracted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chemometric</w:t>
      </w:r>
      <w:r>
        <w:rPr>
          <w:spacing w:val="-11"/>
        </w:rPr>
        <w:t xml:space="preserve"> </w:t>
      </w:r>
      <w:r>
        <w:t>techniques,</w:t>
      </w:r>
      <w:r>
        <w:rPr>
          <w:spacing w:val="-11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frequently used PLS regression to estimate the key</w:t>
      </w:r>
      <w:r>
        <w:rPr>
          <w:spacing w:val="1"/>
        </w:rPr>
        <w:t xml:space="preserve"> </w:t>
      </w:r>
      <w:r>
        <w:t>parameters.</w:t>
      </w:r>
      <w:r>
        <w:rPr>
          <w:spacing w:val="-7"/>
        </w:rPr>
        <w:t xml:space="preserve"> </w:t>
      </w:r>
      <w:r>
        <w:t>Mathematical</w:t>
      </w:r>
      <w:r>
        <w:rPr>
          <w:spacing w:val="-8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spectral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 common way to extract the most relevant informa-</w:t>
      </w:r>
      <w:r>
        <w:rPr>
          <w:spacing w:val="1"/>
        </w:rPr>
        <w:t xml:space="preserve"> </w:t>
      </w:r>
      <w:r>
        <w:t>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2002,</w:t>
      </w:r>
      <w:r>
        <w:rPr>
          <w:spacing w:val="1"/>
        </w:rPr>
        <w:t xml:space="preserve"> </w:t>
      </w:r>
      <w:r>
        <w:t>Stephens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Walker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visible-NIR (VNIR) spectroscopy to develop a pre-</w:t>
      </w:r>
      <w:r>
        <w:rPr>
          <w:spacing w:val="1"/>
        </w:rPr>
        <w:t xml:space="preserve"> </w:t>
      </w:r>
      <w:r>
        <w:t>dictive model for rapid measurement of BOD</w:t>
      </w:r>
      <w:r>
        <w:rPr>
          <w:vertAlign w:val="subscript"/>
        </w:rPr>
        <w:t>5</w:t>
      </w:r>
      <w:r>
        <w:t xml:space="preserve"> in a</w:t>
      </w:r>
      <w:r>
        <w:rPr>
          <w:spacing w:val="1"/>
        </w:rPr>
        <w:t xml:space="preserve"> </w:t>
      </w:r>
      <w:r>
        <w:t>large number of wastewater samples. The COD was</w:t>
      </w:r>
      <w:r>
        <w:rPr>
          <w:spacing w:val="1"/>
        </w:rPr>
        <w:t xml:space="preserve"> </w:t>
      </w:r>
      <w:r>
        <w:t>investigated by Dahlbacka et al. (</w:t>
      </w:r>
      <w:hyperlink w:anchor="_bookmark20" w:history="1">
        <w:r>
          <w:rPr>
            <w:color w:val="0000FF"/>
          </w:rPr>
          <w:t>2014</w:t>
        </w:r>
      </w:hyperlink>
      <w:r>
        <w:t>), but in this</w:t>
      </w:r>
      <w:r>
        <w:rPr>
          <w:spacing w:val="1"/>
        </w:rPr>
        <w:t xml:space="preserve"> </w:t>
      </w:r>
      <w:r>
        <w:t>case the COD was predicted online in pulp and paper</w:t>
      </w:r>
      <w:r>
        <w:rPr>
          <w:spacing w:val="1"/>
        </w:rPr>
        <w:t xml:space="preserve"> </w:t>
      </w:r>
      <w:r>
        <w:t>mill wastewater. Different strategies were conducted</w:t>
      </w:r>
      <w:r>
        <w:rPr>
          <w:spacing w:val="1"/>
        </w:rPr>
        <w:t xml:space="preserve"> </w:t>
      </w:r>
      <w:r>
        <w:t>by Pan et al. (</w:t>
      </w:r>
      <w:hyperlink w:anchor="_bookmark108" w:history="1">
        <w:r>
          <w:rPr>
            <w:color w:val="0000FF"/>
          </w:rPr>
          <w:t>2011</w:t>
        </w:r>
      </w:hyperlink>
      <w:r>
        <w:t xml:space="preserve">, </w:t>
      </w:r>
      <w:hyperlink w:anchor="_bookmark109" w:history="1">
        <w:r>
          <w:rPr>
            <w:color w:val="0000FF"/>
          </w:rPr>
          <w:t>2012</w:t>
        </w:r>
      </w:hyperlink>
      <w:r>
        <w:t>), Pan and Chen (</w:t>
      </w:r>
      <w:hyperlink w:anchor="_bookmark106" w:history="1">
        <w:r>
          <w:rPr>
            <w:color w:val="0000FF"/>
          </w:rPr>
          <w:t>2012</w:t>
        </w:r>
      </w:hyperlink>
      <w:r>
        <w:t>) 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COD</w:t>
      </w:r>
      <w:r>
        <w:rPr>
          <w:spacing w:val="1"/>
        </w:rPr>
        <w:t xml:space="preserve"> </w:t>
      </w:r>
      <w:r>
        <w:t>offline.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NIR</w:t>
      </w:r>
      <w:r>
        <w:rPr>
          <w:spacing w:val="1"/>
        </w:rPr>
        <w:t xml:space="preserve"> </w:t>
      </w:r>
      <w:r>
        <w:t>spectra waveband selection by moving window PLS</w:t>
      </w:r>
      <w:r>
        <w:rPr>
          <w:spacing w:val="1"/>
        </w:rPr>
        <w:t xml:space="preserve"> </w:t>
      </w:r>
      <w:r>
        <w:t>(MWPLS) method was performed. Then, the opti-</w:t>
      </w:r>
      <w:r>
        <w:rPr>
          <w:spacing w:val="1"/>
        </w:rPr>
        <w:t xml:space="preserve"> </w:t>
      </w:r>
      <w:r>
        <w:t>mization of Savitzky–Golay (SG) smoothing modes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NIR</w:t>
      </w:r>
      <w:r>
        <w:rPr>
          <w:spacing w:val="1"/>
        </w:rPr>
        <w:t xml:space="preserve"> </w:t>
      </w:r>
      <w:r>
        <w:t>spec-</w:t>
      </w:r>
      <w:r>
        <w:rPr>
          <w:spacing w:val="1"/>
        </w:rPr>
        <w:t xml:space="preserve"> </w:t>
      </w:r>
      <w:r>
        <w:t>troscopy analysis. Finally, the authors found that the</w:t>
      </w:r>
      <w:r>
        <w:rPr>
          <w:spacing w:val="1"/>
        </w:rPr>
        <w:t xml:space="preserve"> </w:t>
      </w:r>
      <w:r>
        <w:t>short-wave NIR (SW-NIR) region presented the best</w:t>
      </w:r>
      <w:r>
        <w:rPr>
          <w:spacing w:val="1"/>
        </w:rPr>
        <w:t xml:space="preserve"> </w:t>
      </w:r>
      <w:r>
        <w:t>stable results in sugar refinery wastewaters. The SW-</w:t>
      </w:r>
      <w:r>
        <w:rPr>
          <w:spacing w:val="1"/>
        </w:rPr>
        <w:t xml:space="preserve"> </w:t>
      </w:r>
      <w:r>
        <w:t>NIR</w:t>
      </w:r>
      <w:r>
        <w:rPr>
          <w:spacing w:val="-9"/>
        </w:rPr>
        <w:t xml:space="preserve"> </w:t>
      </w:r>
      <w:r>
        <w:t>region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studied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Melendez-Pastor</w:t>
      </w:r>
      <w:r>
        <w:rPr>
          <w:spacing w:val="-7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al.</w:t>
      </w:r>
      <w:r>
        <w:rPr>
          <w:spacing w:val="-47"/>
        </w:rPr>
        <w:t xml:space="preserve"> </w:t>
      </w:r>
      <w:r>
        <w:t>(</w:t>
      </w:r>
      <w:hyperlink w:anchor="_bookmark87" w:history="1">
        <w:r>
          <w:rPr>
            <w:color w:val="0000FF"/>
          </w:rPr>
          <w:t>2013</w:t>
        </w:r>
      </w:hyperlink>
      <w:r>
        <w:t>), combining SW-NIR region with the visible</w:t>
      </w:r>
      <w:r>
        <w:rPr>
          <w:spacing w:val="1"/>
        </w:rPr>
        <w:t xml:space="preserve"> </w:t>
      </w:r>
      <w:r>
        <w:t>region</w:t>
      </w:r>
      <w:r>
        <w:rPr>
          <w:spacing w:val="-8"/>
        </w:rPr>
        <w:t xml:space="preserve"> </w:t>
      </w:r>
      <w:r>
        <w:t>(V/SW-NIR).</w:t>
      </w:r>
      <w:r>
        <w:rPr>
          <w:spacing w:val="-7"/>
        </w:rPr>
        <w:t xml:space="preserve"> </w:t>
      </w:r>
      <w:r>
        <w:t>PLS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established</w:t>
      </w:r>
      <w:r>
        <w:rPr>
          <w:spacing w:val="-7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the full spectra and for the visible and NIR spectral</w:t>
      </w:r>
      <w:r>
        <w:rPr>
          <w:spacing w:val="1"/>
        </w:rPr>
        <w:t xml:space="preserve"> </w:t>
      </w:r>
      <w:r>
        <w:t xml:space="preserve">ranges separately. </w:t>
      </w:r>
    </w:p>
    <w:p w:rsidR="00EE3E58" w:rsidRDefault="00EE3E58" w:rsidP="006B4DA7">
      <w:pPr>
        <w:pStyle w:val="BodyText"/>
        <w:tabs>
          <w:tab w:val="left" w:pos="142"/>
        </w:tabs>
        <w:spacing w:before="1" w:line="259" w:lineRule="auto"/>
        <w:ind w:left="155" w:right="153"/>
        <w:jc w:val="both"/>
      </w:pPr>
    </w:p>
    <w:sectPr w:rsidR="00EE3E58" w:rsidSect="002007F2">
      <w:type w:val="continuous"/>
      <w:pgSz w:w="10950" w:h="14750"/>
      <w:pgMar w:top="820" w:right="780" w:bottom="106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812" w:rsidRDefault="00053812">
      <w:r>
        <w:separator/>
      </w:r>
    </w:p>
  </w:endnote>
  <w:endnote w:type="continuationSeparator" w:id="0">
    <w:p w:rsidR="00053812" w:rsidRDefault="0005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E58" w:rsidRDefault="00053812">
    <w:pPr>
      <w:pStyle w:val="BodyText"/>
      <w:spacing w:line="14" w:lineRule="auto"/>
    </w:pPr>
    <w:bookmarkStart w:id="1" w:name="_GoBack"/>
    <w:bookmarkEnd w:id="1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7.2pt;margin-top:682.85pt;width:41.85pt;height:17.9pt;z-index:-17461760;mso-position-horizontal-relative:page;mso-position-vertical-relative:page" filled="f" stroked="f">
          <v:textbox style="mso-next-textbox:#_x0000_s2055" inset="0,0,0,0">
            <w:txbxContent>
              <w:p w:rsidR="00EE3E58" w:rsidRDefault="00EE3E58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E58" w:rsidRDefault="00EE3E58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9C" w:rsidRDefault="00752C9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E58" w:rsidRDefault="00EE3E58">
    <w:pPr>
      <w:pStyle w:val="BodyText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E58" w:rsidRDefault="00053812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59.65pt;margin-top:682.85pt;width:41.85pt;height:17.9pt;z-index:-17459200;mso-position-horizontal-relative:page;mso-position-vertical-relative:page" filled="f" stroked="f">
          <v:textbox style="mso-next-textbox:#_x0000_s2050" inset="0,0,0,0">
            <w:txbxContent>
              <w:p w:rsidR="00EE3E58" w:rsidRDefault="00EE3E58">
                <w:pPr>
                  <w:spacing w:line="335" w:lineRule="exact"/>
                  <w:ind w:left="20"/>
                  <w:rPr>
                    <w:rFonts w:ascii="Lucida Sans Unicode"/>
                    <w:sz w:val="3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812" w:rsidRDefault="00053812">
      <w:r>
        <w:separator/>
      </w:r>
    </w:p>
  </w:footnote>
  <w:footnote w:type="continuationSeparator" w:id="0">
    <w:p w:rsidR="00053812" w:rsidRDefault="00053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E58" w:rsidRDefault="00053812">
    <w:pPr>
      <w:pStyle w:val="BodyText"/>
      <w:spacing w:line="14" w:lineRule="auto"/>
    </w:pPr>
    <w:r>
      <w:pict>
        <v:rect id="_x0000_s2058" style="position:absolute;margin-left:46.75pt;margin-top:45.3pt;width:453.55pt;height:.95pt;z-index:-17463296;mso-position-horizontal-relative:page;mso-position-vertical-relative:page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E58" w:rsidRDefault="00EE3E58">
    <w:pPr>
      <w:pStyle w:val="BodyText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9C" w:rsidRDefault="00752C9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E58" w:rsidRDefault="00EE3E58">
    <w:pPr>
      <w:pStyle w:val="BodyText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E58" w:rsidRDefault="00053812">
    <w:pPr>
      <w:pStyle w:val="BodyText"/>
      <w:spacing w:line="14" w:lineRule="auto"/>
    </w:pPr>
    <w:r>
      <w:pict>
        <v:rect id="_x0000_s2054" style="position:absolute;margin-left:46.75pt;margin-top:45.3pt;width:453.55pt;height:.95pt;z-index:-1746124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.75pt;margin-top:32.4pt;width:99.65pt;height:10.5pt;z-index:-17460736;mso-position-horizontal-relative:page;mso-position-vertical-relative:page" filled="f" stroked="f">
          <v:textbox style="mso-next-textbox:#_x0000_s2053" inset="0,0,0,0">
            <w:txbxContent>
              <w:p w:rsidR="00EE3E58" w:rsidRDefault="00AF335D">
                <w:pPr>
                  <w:spacing w:line="189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Rev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Environ</w:t>
                </w:r>
                <w:r>
                  <w:rPr>
                    <w:spacing w:val="13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Sci</w:t>
                </w:r>
                <w:r>
                  <w:rPr>
                    <w:spacing w:val="12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Biotechnol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82CBE"/>
    <w:multiLevelType w:val="multilevel"/>
    <w:tmpl w:val="D7126B74"/>
    <w:lvl w:ilvl="0">
      <w:start w:val="1"/>
      <w:numFmt w:val="decimal"/>
      <w:lvlText w:val="%1"/>
      <w:lvlJc w:val="left"/>
      <w:pPr>
        <w:ind w:left="354" w:hanging="20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4" w:hanging="3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415" w:hanging="3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" w:hanging="3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7" w:hanging="3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2" w:hanging="3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" w:hanging="3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6" w:hanging="3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91" w:hanging="3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3E58"/>
    <w:rsid w:val="00053812"/>
    <w:rsid w:val="002007F2"/>
    <w:rsid w:val="003C3118"/>
    <w:rsid w:val="00536C30"/>
    <w:rsid w:val="006B4DA7"/>
    <w:rsid w:val="00752C9C"/>
    <w:rsid w:val="00867C97"/>
    <w:rsid w:val="00936679"/>
    <w:rsid w:val="00AF335D"/>
    <w:rsid w:val="00B6210F"/>
    <w:rsid w:val="00BE0BF2"/>
    <w:rsid w:val="00C6254E"/>
    <w:rsid w:val="00CC09FC"/>
    <w:rsid w:val="00D8392F"/>
    <w:rsid w:val="00D97BE5"/>
    <w:rsid w:val="00E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3606372"/>
  <w15:docId w15:val="{5C741A37-9F01-4C15-B739-EC3C80F1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2"/>
      <w:ind w:left="155" w:right="89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4" w:hanging="3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2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1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2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1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01D7B-8446-4B46-8715-F89696C4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4787</Words>
  <Characters>27287</Characters>
  <Application>Microsoft Office Word</Application>
  <DocSecurity>0</DocSecurity>
  <Lines>227</Lines>
  <Paragraphs>64</Paragraphs>
  <ScaleCrop>false</ScaleCrop>
  <Company>Microsoft</Company>
  <LinksUpToDate>false</LinksUpToDate>
  <CharactersWithSpaces>32010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biological wastewater treatment processes: recent advances in spectroscopy applications</dc:title>
  <dc:subject>Reviews in Environmental Science and Bio/Technology, doi:10.1007/s11157-017-9439-9</dc:subject>
  <dc:creator>Daniela P. Mesquita</dc:creator>
  <cp:keywords>Wastewater treatment,Ultraviolet–visible spectroscopy,Infrared spectroscopy,Fluorescence spectroscopy</cp:keywords>
  <cp:lastModifiedBy>Admin</cp:lastModifiedBy>
  <cp:revision>14</cp:revision>
  <dcterms:created xsi:type="dcterms:W3CDTF">2022-05-11T03:32:00Z</dcterms:created>
  <dcterms:modified xsi:type="dcterms:W3CDTF">2022-05-11T07:49:00Z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2017-08-03T00:00:00Z</vt:filetime>
  </property>
  <property fmtid="{D5CDD505-2E9C-101B-9397-08002B2CF9AE}" pid="3" name="Creator">
    <vt:lpwstr>Springer</vt:lpwstr>
  </property>
  <property fmtid="{D5CDD505-2E9C-101B-9397-08002B2CF9AE}" pid="4" name="LastSaved">
    <vt:filetime>2022-05-11T00:00:00Z</vt:filetime>
  </property>
</Properties>
</file>