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61" w:rsidRPr="00BF6A2D" w:rsidRDefault="00A726D0" w:rsidP="00BF6A2D">
      <w:pPr>
        <w:tabs>
          <w:tab w:val="left" w:pos="7740"/>
        </w:tabs>
        <w:rPr>
          <w:rFonts w:ascii="Times New Roman"/>
          <w:sz w:val="24"/>
          <w:szCs w:val="24"/>
        </w:rPr>
      </w:pPr>
      <w:bookmarkStart w:id="0" w:name="_GoBack"/>
      <w:r w:rsidRPr="00BF6A2D">
        <w:rPr>
          <w:rFonts w:ascii="Times New Roman"/>
          <w:noProof/>
          <w:sz w:val="24"/>
          <w:szCs w:val="24"/>
        </w:rPr>
        <w:drawing>
          <wp:inline distT="0" distB="0" distL="0" distR="0" wp14:anchorId="28FA17BC" wp14:editId="1D6D5B98">
            <wp:extent cx="1646821" cy="4029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821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A2D">
        <w:rPr>
          <w:rFonts w:ascii="Times New Roman"/>
          <w:sz w:val="24"/>
          <w:szCs w:val="24"/>
        </w:rPr>
        <w:tab/>
      </w:r>
      <w:r w:rsidRPr="00BF6A2D">
        <w:rPr>
          <w:rFonts w:ascii="Times New Roman"/>
          <w:noProof/>
          <w:position w:val="10"/>
          <w:sz w:val="24"/>
          <w:szCs w:val="24"/>
        </w:rPr>
        <w:drawing>
          <wp:inline distT="0" distB="0" distL="0" distR="0" wp14:anchorId="075F96F6" wp14:editId="792F0C71">
            <wp:extent cx="508342" cy="3352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42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1" w:rsidRPr="00BF6A2D" w:rsidRDefault="00746C61" w:rsidP="00BF6A2D">
      <w:pPr>
        <w:pStyle w:val="BodyText"/>
        <w:spacing w:before="5"/>
        <w:ind w:left="0"/>
        <w:jc w:val="left"/>
        <w:rPr>
          <w:rFonts w:ascii="Times New Roman"/>
          <w:sz w:val="24"/>
          <w:szCs w:val="24"/>
        </w:rPr>
      </w:pPr>
    </w:p>
    <w:p w:rsidR="00746C61" w:rsidRPr="00BF6A2D" w:rsidRDefault="00A726D0" w:rsidP="00BF6A2D">
      <w:pPr>
        <w:spacing w:before="38" w:line="228" w:lineRule="exact"/>
        <w:rPr>
          <w:i/>
          <w:sz w:val="24"/>
          <w:szCs w:val="24"/>
        </w:rPr>
      </w:pPr>
      <w:r w:rsidRPr="00BF6A2D">
        <w:rPr>
          <w:i/>
          <w:sz w:val="24"/>
          <w:szCs w:val="24"/>
        </w:rPr>
        <w:t>Perspective</w:t>
      </w:r>
    </w:p>
    <w:p w:rsidR="00746C61" w:rsidRPr="00BF6A2D" w:rsidRDefault="00A726D0" w:rsidP="00BF6A2D">
      <w:pPr>
        <w:pStyle w:val="Title"/>
        <w:spacing w:line="196" w:lineRule="auto"/>
        <w:ind w:left="0" w:right="0"/>
        <w:rPr>
          <w:sz w:val="24"/>
          <w:szCs w:val="24"/>
        </w:rPr>
      </w:pPr>
      <w:r w:rsidRPr="00BF6A2D">
        <w:rPr>
          <w:sz w:val="24"/>
          <w:szCs w:val="24"/>
        </w:rPr>
        <w:t>On the Coronavirus (COVID-19) Outbreak and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 City Network: Universal Data Sharing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Standards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Coupled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with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Artificial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Intelligence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(AI)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82"/>
          <w:sz w:val="24"/>
          <w:szCs w:val="24"/>
        </w:rPr>
        <w:t xml:space="preserve"> </w:t>
      </w:r>
      <w:r w:rsidRPr="00BF6A2D">
        <w:rPr>
          <w:sz w:val="24"/>
          <w:szCs w:val="24"/>
        </w:rPr>
        <w:t>Benefit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Monitoring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</w:t>
      </w:r>
    </w:p>
    <w:p w:rsidR="00746C61" w:rsidRPr="00BF6A2D" w:rsidRDefault="00A726D0" w:rsidP="00BF6A2D">
      <w:pPr>
        <w:pStyle w:val="Heading1"/>
        <w:spacing w:before="215"/>
        <w:ind w:left="0" w:firstLine="0"/>
        <w:jc w:val="left"/>
        <w:rPr>
          <w:sz w:val="24"/>
          <w:szCs w:val="24"/>
        </w:rPr>
      </w:pPr>
      <w:r w:rsidRPr="00BF6A2D">
        <w:rPr>
          <w:sz w:val="24"/>
          <w:szCs w:val="24"/>
        </w:rPr>
        <w:t>Zaheer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Allam</w:t>
      </w:r>
      <w:r w:rsidRPr="00BF6A2D">
        <w:rPr>
          <w:position w:val="5"/>
          <w:sz w:val="24"/>
          <w:szCs w:val="24"/>
        </w:rPr>
        <w:t>1,</w:t>
      </w:r>
      <w:r w:rsidRPr="00BF6A2D">
        <w:rPr>
          <w:sz w:val="24"/>
          <w:szCs w:val="24"/>
        </w:rPr>
        <w:t>*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David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Jones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position w:val="5"/>
          <w:sz w:val="24"/>
          <w:szCs w:val="24"/>
        </w:rPr>
        <w:t>2</w:t>
      </w:r>
    </w:p>
    <w:p w:rsidR="00746C61" w:rsidRPr="00BF6A2D" w:rsidRDefault="00A726D0" w:rsidP="00BF6A2D">
      <w:pPr>
        <w:spacing w:before="112" w:line="229" w:lineRule="exact"/>
        <w:rPr>
          <w:sz w:val="24"/>
          <w:szCs w:val="24"/>
        </w:rPr>
      </w:pPr>
      <w:r w:rsidRPr="00BF6A2D">
        <w:rPr>
          <w:position w:val="5"/>
          <w:sz w:val="24"/>
          <w:szCs w:val="24"/>
        </w:rPr>
        <w:t xml:space="preserve">1    </w:t>
      </w:r>
      <w:r w:rsidRPr="00BF6A2D">
        <w:rPr>
          <w:spacing w:val="10"/>
          <w:position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Port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Louis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Development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Initiative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(PLDI),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Port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Louis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11302,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Mauritius</w:t>
      </w:r>
    </w:p>
    <w:p w:rsidR="00746C61" w:rsidRPr="00BF6A2D" w:rsidRDefault="00A726D0" w:rsidP="00BF6A2D">
      <w:pPr>
        <w:rPr>
          <w:sz w:val="24"/>
          <w:szCs w:val="24"/>
        </w:rPr>
      </w:pPr>
      <w:r w:rsidRPr="00BF6A2D">
        <w:rPr>
          <w:position w:val="5"/>
          <w:sz w:val="24"/>
          <w:szCs w:val="24"/>
        </w:rPr>
        <w:t xml:space="preserve">2    </w:t>
      </w:r>
      <w:r w:rsidRPr="00BF6A2D">
        <w:rPr>
          <w:spacing w:val="10"/>
          <w:position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School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Architecture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&amp;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Built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Environment,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Deakin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University,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Geelong,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VIC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3220,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Australia;</w:t>
      </w:r>
      <w:r w:rsidRPr="00BF6A2D">
        <w:rPr>
          <w:spacing w:val="-40"/>
          <w:sz w:val="24"/>
          <w:szCs w:val="24"/>
        </w:rPr>
        <w:t xml:space="preserve"> </w:t>
      </w:r>
      <w:hyperlink r:id="rId10">
        <w:r w:rsidRPr="00BF6A2D">
          <w:rPr>
            <w:sz w:val="24"/>
            <w:szCs w:val="24"/>
          </w:rPr>
          <w:t>david.jones@deakin.edu.au</w:t>
        </w:r>
      </w:hyperlink>
    </w:p>
    <w:p w:rsidR="00746C61" w:rsidRPr="00BF6A2D" w:rsidRDefault="00A726D0" w:rsidP="00BF6A2D">
      <w:pPr>
        <w:spacing w:line="228" w:lineRule="exact"/>
        <w:rPr>
          <w:sz w:val="24"/>
          <w:szCs w:val="24"/>
        </w:rPr>
      </w:pPr>
      <w:r w:rsidRPr="00BF6A2D">
        <w:rPr>
          <w:b/>
          <w:sz w:val="24"/>
          <w:szCs w:val="24"/>
        </w:rPr>
        <w:t>*</w:t>
      </w:r>
      <w:r w:rsidRPr="00BF6A2D">
        <w:rPr>
          <w:b/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Corres</w:t>
      </w:r>
      <w:r w:rsidRPr="00BF6A2D">
        <w:rPr>
          <w:sz w:val="24"/>
          <w:szCs w:val="24"/>
        </w:rPr>
        <w:t>pondence:</w:t>
      </w:r>
      <w:r w:rsidRPr="00BF6A2D">
        <w:rPr>
          <w:spacing w:val="-9"/>
          <w:sz w:val="24"/>
          <w:szCs w:val="24"/>
        </w:rPr>
        <w:t xml:space="preserve"> </w:t>
      </w:r>
      <w:hyperlink r:id="rId11">
        <w:r w:rsidRPr="00BF6A2D">
          <w:rPr>
            <w:sz w:val="24"/>
            <w:szCs w:val="24"/>
          </w:rPr>
          <w:t>zaheerallam@gmail.com</w:t>
        </w:r>
      </w:hyperlink>
    </w:p>
    <w:p w:rsidR="00746C61" w:rsidRPr="00BF6A2D" w:rsidRDefault="00A726D0" w:rsidP="00BF6A2D">
      <w:pPr>
        <w:spacing w:before="112"/>
        <w:rPr>
          <w:sz w:val="24"/>
          <w:szCs w:val="24"/>
        </w:rPr>
      </w:pPr>
      <w:r w:rsidRPr="00BF6A2D">
        <w:rPr>
          <w:sz w:val="24"/>
          <w:szCs w:val="24"/>
        </w:rPr>
        <w:t>Received: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31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2020;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Accepted: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25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February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2020;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Published: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27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February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2020</w:t>
      </w:r>
    </w:p>
    <w:p w:rsidR="00746C61" w:rsidRPr="00BF6A2D" w:rsidRDefault="00746C61" w:rsidP="00BF6A2D">
      <w:pPr>
        <w:pStyle w:val="BodyText"/>
        <w:spacing w:before="10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BodyText"/>
        <w:spacing w:before="1" w:line="237" w:lineRule="auto"/>
        <w:ind w:left="0"/>
        <w:rPr>
          <w:sz w:val="24"/>
          <w:szCs w:val="24"/>
        </w:rPr>
      </w:pPr>
      <w:r w:rsidRPr="00BF6A2D">
        <w:rPr>
          <w:b/>
          <w:sz w:val="24"/>
          <w:szCs w:val="24"/>
        </w:rPr>
        <w:t>Abstract:</w:t>
      </w:r>
      <w:r w:rsidRPr="00BF6A2D">
        <w:rPr>
          <w:b/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(COVID-19)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expands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impact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from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expanding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catchment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into surrounding regions and other countries, increased national and international measures are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taken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contain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placing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entire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‘lockdown’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directly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affects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economies on a multi-lateral level, including f</w:t>
      </w:r>
      <w:r w:rsidRPr="00BF6A2D">
        <w:rPr>
          <w:sz w:val="24"/>
          <w:szCs w:val="24"/>
        </w:rPr>
        <w:t>rom social and economic standpoints. This is being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emphasised as the outbreak gains ground in other countries, leading towards a global health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emergency, and as global collaboration is sought in numerous quarters. However, while effective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protocols in rega</w:t>
      </w:r>
      <w:r w:rsidRPr="00BF6A2D">
        <w:rPr>
          <w:sz w:val="24"/>
          <w:szCs w:val="24"/>
        </w:rPr>
        <w:t>rd to the sharing of health data is emphasised, urban data, on the other hand,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specifically relating to urban health and safe city concepts, is still viewed from a nationalist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perspective as solely benefiting a nation’s economy and its economic and political influence. This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perspective paper, written one month after detection and during the outbreak, surveys the virus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 from an urban standpoint and advances how smart city</w:t>
      </w:r>
      <w:r w:rsidRPr="00BF6A2D">
        <w:rPr>
          <w:sz w:val="24"/>
          <w:szCs w:val="24"/>
        </w:rPr>
        <w:t xml:space="preserve"> networks should work towards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enhancing standardization protocols for increased data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sharing 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event of outbreaks or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disasters,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leading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better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understanding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same.</w:t>
      </w:r>
    </w:p>
    <w:p w:rsidR="00746C61" w:rsidRPr="00BF6A2D" w:rsidRDefault="00746C61" w:rsidP="00BF6A2D">
      <w:pPr>
        <w:pStyle w:val="BodyText"/>
        <w:spacing w:before="10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b/>
          <w:sz w:val="24"/>
          <w:szCs w:val="24"/>
        </w:rPr>
        <w:t xml:space="preserve">Keywords: </w:t>
      </w:r>
      <w:r w:rsidRPr="00BF6A2D">
        <w:rPr>
          <w:sz w:val="24"/>
          <w:szCs w:val="24"/>
        </w:rPr>
        <w:t>urban health; smart cities; artificial intell</w:t>
      </w:r>
      <w:r w:rsidRPr="00BF6A2D">
        <w:rPr>
          <w:sz w:val="24"/>
          <w:szCs w:val="24"/>
        </w:rPr>
        <w:t>igence; Coronavirus; pandemics; future cities;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Internet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Things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(IoT);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COVID-19;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2019-nCoV</w:t>
      </w:r>
    </w:p>
    <w:p w:rsidR="00746C61" w:rsidRPr="00BF6A2D" w:rsidRDefault="00A726D0" w:rsidP="00BF6A2D">
      <w:pPr>
        <w:pStyle w:val="BodyText"/>
        <w:spacing w:before="4"/>
        <w:ind w:left="0"/>
        <w:jc w:val="left"/>
        <w:rPr>
          <w:sz w:val="24"/>
          <w:szCs w:val="24"/>
        </w:rPr>
      </w:pPr>
      <w:r w:rsidRPr="00BF6A2D">
        <w:rPr>
          <w:sz w:val="24"/>
          <w:szCs w:val="24"/>
        </w:rPr>
        <w:pict>
          <v:rect id="_x0000_s1026" style="position:absolute;margin-left:96.65pt;margin-top:13.6pt;width:418.8pt;height:.5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746C61" w:rsidRPr="00BF6A2D" w:rsidRDefault="00746C61" w:rsidP="00BF6A2D">
      <w:pPr>
        <w:pStyle w:val="BodyText"/>
        <w:spacing w:before="4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Heading1"/>
        <w:numPr>
          <w:ilvl w:val="0"/>
          <w:numId w:val="2"/>
        </w:numPr>
        <w:tabs>
          <w:tab w:val="left" w:pos="429"/>
        </w:tabs>
        <w:spacing w:before="39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Introduction</w:t>
      </w:r>
    </w:p>
    <w:p w:rsidR="00746C61" w:rsidRPr="00BF6A2D" w:rsidRDefault="00A726D0" w:rsidP="00BF6A2D">
      <w:pPr>
        <w:pStyle w:val="BodyText"/>
        <w:spacing w:before="111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The novel Coronavirus outbreak, (previously known as the 2019-nCoV and later renamed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COVID-19 during the writing of this manuscript) is leading to the closure of entire cities in China,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causing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stringent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measures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taken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others.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While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distant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different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continents,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far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from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where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first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reported,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places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being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placed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high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alert.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Wuhan,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where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virus broke, schools, roads and markets have been shut down [1]. The same is true in Hong </w:t>
      </w:r>
      <w:r w:rsidRPr="00BF6A2D">
        <w:rPr>
          <w:sz w:val="24"/>
          <w:szCs w:val="24"/>
        </w:rPr>
        <w:lastRenderedPageBreak/>
        <w:t>Kong,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Beijing and Hubei Province amongst surrounding areas, as precautionary measures are being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emphasized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ensure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</w:t>
      </w:r>
      <w:r w:rsidRPr="00BF6A2D">
        <w:rPr>
          <w:sz w:val="24"/>
          <w:szCs w:val="24"/>
        </w:rPr>
        <w:t>hat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spread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1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minimized,</w:t>
      </w:r>
      <w:proofErr w:type="gramEnd"/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complete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accurate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 on the virus is being obtained [2]. However, the rate of spread of the virus and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uncertainties surrounding the entire situation has led the World Health Organization (WHO) </w:t>
      </w:r>
      <w:r w:rsidRPr="00BF6A2D">
        <w:rPr>
          <w:sz w:val="24"/>
          <w:szCs w:val="24"/>
        </w:rPr>
        <w:t>on 30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 2019 to declare the Coronavirus outbreak a ‘Global Public Health Emergency’. WHO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determined, however, not to declare the outbreak a ‘Public Health Emergency of International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Concern’ (PHEIC) which is a higher level of </w:t>
      </w:r>
      <w:proofErr w:type="gramStart"/>
      <w:r w:rsidRPr="00BF6A2D">
        <w:rPr>
          <w:sz w:val="24"/>
          <w:szCs w:val="24"/>
        </w:rPr>
        <w:t>declaration.</w:t>
      </w:r>
      <w:proofErr w:type="gramEnd"/>
      <w:r w:rsidRPr="00BF6A2D">
        <w:rPr>
          <w:sz w:val="24"/>
          <w:szCs w:val="24"/>
        </w:rPr>
        <w:t xml:space="preserve"> A PHEIC is defined as “an extraordinary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event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which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determined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constitute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public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risk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States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through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spread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disease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potentially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require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coordinat</w:t>
      </w:r>
      <w:r w:rsidRPr="00BF6A2D">
        <w:rPr>
          <w:sz w:val="24"/>
          <w:szCs w:val="24"/>
        </w:rPr>
        <w:t>ed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response”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whose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scope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may</w:t>
      </w:r>
    </w:p>
    <w:p w:rsidR="00746C61" w:rsidRPr="00BF6A2D" w:rsidRDefault="00746C61" w:rsidP="00BF6A2D">
      <w:pPr>
        <w:pStyle w:val="BodyText"/>
        <w:ind w:left="0"/>
        <w:jc w:val="left"/>
        <w:rPr>
          <w:sz w:val="24"/>
          <w:szCs w:val="24"/>
        </w:rPr>
      </w:pPr>
    </w:p>
    <w:p w:rsidR="00746C61" w:rsidRPr="00BF6A2D" w:rsidRDefault="00746C61" w:rsidP="00BF6A2D">
      <w:pPr>
        <w:pStyle w:val="BodyText"/>
        <w:spacing w:before="11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tabs>
          <w:tab w:val="left" w:pos="6210"/>
        </w:tabs>
        <w:rPr>
          <w:sz w:val="24"/>
          <w:szCs w:val="24"/>
        </w:rPr>
      </w:pPr>
      <w:r w:rsidRPr="00BF6A2D">
        <w:rPr>
          <w:i/>
          <w:sz w:val="24"/>
          <w:szCs w:val="24"/>
        </w:rPr>
        <w:t>Healthcare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2020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8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46;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doi</w:t>
      </w:r>
      <w:proofErr w:type="gramStart"/>
      <w:r w:rsidRPr="00BF6A2D">
        <w:rPr>
          <w:sz w:val="24"/>
          <w:szCs w:val="24"/>
        </w:rPr>
        <w:t>:10.3390</w:t>
      </w:r>
      <w:proofErr w:type="gramEnd"/>
      <w:r w:rsidRPr="00BF6A2D">
        <w:rPr>
          <w:sz w:val="24"/>
          <w:szCs w:val="24"/>
        </w:rPr>
        <w:t>/healthcare8010046</w:t>
      </w:r>
      <w:r w:rsidRPr="00BF6A2D">
        <w:rPr>
          <w:sz w:val="24"/>
          <w:szCs w:val="24"/>
        </w:rPr>
        <w:tab/>
      </w:r>
      <w:hyperlink r:id="rId12">
        <w:r w:rsidRPr="00BF6A2D">
          <w:rPr>
            <w:sz w:val="24"/>
            <w:szCs w:val="24"/>
          </w:rPr>
          <w:t>www.mdpi.com/journal/healthcare</w:t>
        </w:r>
      </w:hyperlink>
    </w:p>
    <w:p w:rsidR="00746C61" w:rsidRPr="00BF6A2D" w:rsidRDefault="00746C61" w:rsidP="00BF6A2D">
      <w:pPr>
        <w:pStyle w:val="BodyText"/>
        <w:spacing w:before="13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BodyText"/>
        <w:spacing w:before="38"/>
        <w:ind w:left="0"/>
        <w:rPr>
          <w:sz w:val="24"/>
          <w:szCs w:val="24"/>
        </w:rPr>
      </w:pPr>
      <w:proofErr w:type="gramStart"/>
      <w:r w:rsidRPr="00BF6A2D">
        <w:rPr>
          <w:sz w:val="24"/>
          <w:szCs w:val="24"/>
        </w:rPr>
        <w:t>include</w:t>
      </w:r>
      <w:proofErr w:type="gramEnd"/>
      <w:r w:rsidRPr="00BF6A2D">
        <w:rPr>
          <w:sz w:val="24"/>
          <w:szCs w:val="24"/>
        </w:rPr>
        <w:t>: serious, sudden, unusual or unexpected; carries implications for public health beyond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affected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State’s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national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border;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may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require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immediate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action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[3].</w:t>
      </w: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With the world having experienced some notable influenza pandemics in t</w:t>
      </w:r>
      <w:r w:rsidRPr="00BF6A2D">
        <w:rPr>
          <w:sz w:val="24"/>
          <w:szCs w:val="24"/>
        </w:rPr>
        <w:t>he past, a Global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Initiative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Sharing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All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Influenza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(GISAID)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platform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[4]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established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instrumental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rapid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sharing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Chinese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scientists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regarding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19 virus. Through this platform, scientists from other regions were observed to gain access 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 and are, subsequently, able to act in a much faster capacity; like in the case of scientists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from</w:t>
      </w:r>
      <w:r w:rsidRPr="00BF6A2D">
        <w:rPr>
          <w:spacing w:val="16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</w:t>
      </w:r>
      <w:r w:rsidRPr="00BF6A2D">
        <w:rPr>
          <w:spacing w:val="1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Virus</w:t>
      </w:r>
      <w:r w:rsidRPr="00BF6A2D">
        <w:rPr>
          <w:spacing w:val="16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Identification</w:t>
      </w:r>
      <w:r w:rsidRPr="00BF6A2D">
        <w:rPr>
          <w:spacing w:val="1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Laboratory</w:t>
      </w:r>
      <w:r w:rsidRPr="00BF6A2D">
        <w:rPr>
          <w:spacing w:val="1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based</w:t>
      </w:r>
      <w:r w:rsidRPr="00BF6A2D">
        <w:rPr>
          <w:spacing w:val="1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at</w:t>
      </w:r>
      <w:r w:rsidRPr="00BF6A2D">
        <w:rPr>
          <w:spacing w:val="1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Dohert</w:t>
      </w:r>
      <w:r w:rsidRPr="00BF6A2D">
        <w:rPr>
          <w:w w:val="95"/>
          <w:sz w:val="24"/>
          <w:szCs w:val="24"/>
        </w:rPr>
        <w:t>y</w:t>
      </w:r>
      <w:r w:rsidRPr="00BF6A2D">
        <w:rPr>
          <w:spacing w:val="1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Institute,</w:t>
      </w:r>
      <w:r w:rsidRPr="00BF6A2D">
        <w:rPr>
          <w:spacing w:val="1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Australia,</w:t>
      </w:r>
      <w:r w:rsidRPr="00BF6A2D">
        <w:rPr>
          <w:spacing w:val="1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who</w:t>
      </w:r>
      <w:r w:rsidRPr="00BF6A2D">
        <w:rPr>
          <w:spacing w:val="16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managed</w:t>
      </w:r>
      <w:r w:rsidRPr="00BF6A2D">
        <w:rPr>
          <w:spacing w:val="16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to</w:t>
      </w:r>
      <w:r w:rsidRPr="00BF6A2D">
        <w:rPr>
          <w:spacing w:val="17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grow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similar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laboratory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after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accessing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shared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Chinese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scientists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[5].</w:t>
      </w: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Beyond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aspect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pandemic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preparedness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response,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COVID-19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spread provide a fascinating case study for the thematics of urban health. Here, as technological tools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laboratories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around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world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share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collectively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work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devise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tools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cures,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similar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efforts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should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considered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between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pr</w:t>
      </w:r>
      <w:r w:rsidRPr="00BF6A2D">
        <w:rPr>
          <w:sz w:val="24"/>
          <w:szCs w:val="24"/>
        </w:rPr>
        <w:t>ofessionals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how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collaborative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strategies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could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allow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for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maximization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public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safety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such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similar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scenarios.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valid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host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rich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array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technological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products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[6</w:t>
      </w:r>
      <w:proofErr w:type="gramStart"/>
      <w:r w:rsidRPr="00BF6A2D">
        <w:rPr>
          <w:sz w:val="24"/>
          <w:szCs w:val="24"/>
        </w:rPr>
        <w:t>,7</w:t>
      </w:r>
      <w:proofErr w:type="gramEnd"/>
      <w:r w:rsidRPr="00BF6A2D">
        <w:rPr>
          <w:sz w:val="24"/>
          <w:szCs w:val="24"/>
        </w:rPr>
        <w:t>]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assist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early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detection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outbreaks;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either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through thermal cameras or Internet of Things (IoT) sensors, and early discussions could render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efforts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towards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better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similar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situations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future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potential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outbreaks,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improve the health fabric of cities generally. While thermal cameras are not sufficient on their own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detection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pandemics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-like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COVID-19,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integration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such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products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with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artificial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intelligence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(AI)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provide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added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benefit</w:t>
      </w:r>
      <w:r w:rsidRPr="00BF6A2D">
        <w:rPr>
          <w:sz w:val="24"/>
          <w:szCs w:val="24"/>
        </w:rPr>
        <w:t>s.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fact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initial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screenings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temperature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is being pursued for the case of the COVID-19 at airports and in areas of mass convergence is 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testament to its potential in an </w:t>
      </w:r>
      <w:r w:rsidRPr="00BF6A2D">
        <w:rPr>
          <w:sz w:val="24"/>
          <w:szCs w:val="24"/>
        </w:rPr>
        <w:lastRenderedPageBreak/>
        <w:t>automated fashion. Kamel Boulos et al. [8] supports that data from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various t</w:t>
      </w:r>
      <w:r w:rsidRPr="00BF6A2D">
        <w:rPr>
          <w:sz w:val="24"/>
          <w:szCs w:val="24"/>
        </w:rPr>
        <w:t xml:space="preserve">echnological products can help enrich health </w:t>
      </w:r>
      <w:proofErr w:type="gramStart"/>
      <w:r w:rsidRPr="00BF6A2D">
        <w:rPr>
          <w:sz w:val="24"/>
          <w:szCs w:val="24"/>
        </w:rPr>
        <w:t>databases,</w:t>
      </w:r>
      <w:proofErr w:type="gramEnd"/>
      <w:r w:rsidRPr="00BF6A2D">
        <w:rPr>
          <w:sz w:val="24"/>
          <w:szCs w:val="24"/>
        </w:rPr>
        <w:t xml:space="preserve"> provide more accurate, efficient,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comprehensive and real-time information on outbreaks and their dispersal, thus aiding in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provision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better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fabric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risk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decisions.</w:t>
      </w: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The above improvements in the healthcare sector can only be achieved if different smart city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products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fashioned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support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standardized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protocols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would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allow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seamless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communication between themselves. Weber and Podnar Žarko [9] suggest that Io</w:t>
      </w:r>
      <w:r w:rsidRPr="00BF6A2D">
        <w:rPr>
          <w:sz w:val="24"/>
          <w:szCs w:val="24"/>
        </w:rPr>
        <w:t>T devices in use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should support open protocols, and at the same time, the device provider should ensure that those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fashioned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uphold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integrity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safety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during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communication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transmission.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Unfortunately,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this has not been the case and, as Vermesan </w:t>
      </w:r>
      <w:r w:rsidRPr="00BF6A2D">
        <w:rPr>
          <w:sz w:val="24"/>
          <w:szCs w:val="24"/>
        </w:rPr>
        <w:t>and Friess [10] explain, most smart city products use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proprietary solutions that are only understood by the service providers. This situation often creates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unnecessary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fragmentation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rendering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only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partial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integrated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view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dynamics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realm.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With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restricted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knowledge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trends,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managers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cannot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effectively take decisions to contain outbreaks and adequately act without compromising the social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economic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integrity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their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city.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paper,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inspired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COVID-19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virus,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explores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how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urban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resilience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can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be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further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achieved,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and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outlines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importance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of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seeking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standardization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communication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across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between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cities.</w:t>
      </w:r>
    </w:p>
    <w:p w:rsidR="00746C61" w:rsidRPr="00BF6A2D" w:rsidRDefault="00746C61" w:rsidP="00BF6A2D">
      <w:pPr>
        <w:pStyle w:val="BodyText"/>
        <w:spacing w:before="8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Heading1"/>
        <w:numPr>
          <w:ilvl w:val="0"/>
          <w:numId w:val="2"/>
        </w:numPr>
        <w:tabs>
          <w:tab w:val="left" w:pos="428"/>
        </w:tabs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On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Prospects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</w:p>
    <w:p w:rsidR="00746C61" w:rsidRPr="00BF6A2D" w:rsidRDefault="00A726D0" w:rsidP="00BF6A2D">
      <w:pPr>
        <w:pStyle w:val="BodyText"/>
        <w:spacing w:before="112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With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advent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digital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age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plethora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Internet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Things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(IoT)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devices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it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brings,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has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been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substantial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rise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amount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gathered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these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devices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different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sectors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like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transport,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environment,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entertainment,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sport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sectors,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amongst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[11].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put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into perspective, it is believed that by the end of 2020, over 2314 exabytes (1 exabyte = 1 billion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gigabytes) of data will be generated globally [12] from the health sector. Stanford Medicine [12]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acknowledges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increase,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especia</w:t>
      </w:r>
      <w:r w:rsidRPr="00BF6A2D">
        <w:rPr>
          <w:sz w:val="24"/>
          <w:szCs w:val="24"/>
        </w:rPr>
        <w:t>lly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medical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field,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witnessing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proportional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due to the increase in sources of data that are not limited to hospital records. Rather, the increase is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being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underpinned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drawing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upon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myriad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increasing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number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IoT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devices,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projected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exponentially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healthcare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market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value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more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USD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$543.3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billion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2025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[13].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However,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while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potential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market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understood,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such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issues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like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privacy of information, data protection and sharing, and obligatory requirements of healthcare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</w:t>
      </w:r>
      <w:r w:rsidRPr="00BF6A2D">
        <w:rPr>
          <w:spacing w:val="38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monitoring,</w:t>
      </w:r>
      <w:r w:rsidRPr="00BF6A2D">
        <w:rPr>
          <w:spacing w:val="38"/>
          <w:sz w:val="24"/>
          <w:szCs w:val="24"/>
        </w:rPr>
        <w:t xml:space="preserve"> </w:t>
      </w:r>
      <w:r w:rsidRPr="00BF6A2D">
        <w:rPr>
          <w:sz w:val="24"/>
          <w:szCs w:val="24"/>
        </w:rPr>
        <w:t>among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others,</w:t>
      </w:r>
      <w:r w:rsidRPr="00BF6A2D">
        <w:rPr>
          <w:spacing w:val="38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critical.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Moreover,</w:t>
      </w:r>
      <w:r w:rsidRPr="00BF6A2D">
        <w:rPr>
          <w:spacing w:val="38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present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3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</w:p>
    <w:p w:rsidR="00746C61" w:rsidRPr="00BF6A2D" w:rsidRDefault="00A726D0" w:rsidP="00BF6A2D">
      <w:pPr>
        <w:pStyle w:val="BodyText"/>
        <w:spacing w:before="40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Coronavirus outbreak, this ought to be handled with care to avoid jeopardizing efforts already 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place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combat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pandemic.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foremost,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since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these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cut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across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different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countries,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which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part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have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their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unique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laws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regulations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concerning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issues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mentioned above, it is paramount to observe them as per the dictate of their source country’s laws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 regulations; hence, underlining the import</w:t>
      </w:r>
      <w:r w:rsidRPr="00BF6A2D">
        <w:rPr>
          <w:sz w:val="24"/>
          <w:szCs w:val="24"/>
        </w:rPr>
        <w:t>ance of working towards not only the promoting 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lastRenderedPageBreak/>
        <w:t>data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through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usage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but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also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need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standardized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universally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agreed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protocols.</w:t>
      </w:r>
    </w:p>
    <w:p w:rsidR="00746C61" w:rsidRPr="00BF6A2D" w:rsidRDefault="00A726D0" w:rsidP="00BF6A2D">
      <w:pPr>
        <w:pStyle w:val="BodyText"/>
        <w:spacing w:before="1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While the significance of such data in advancing efficiency, productivity and processes 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different sectors is being lauded, there are criticisms arising as to the nature of data collection, storage,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management and accessibility by only a small group of users. The latter particularly includes select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ICT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corporations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also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located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spe</w:t>
      </w:r>
      <w:r w:rsidRPr="00BF6A2D">
        <w:rPr>
          <w:sz w:val="24"/>
          <w:szCs w:val="24"/>
        </w:rPr>
        <w:t>cific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geographies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[6</w:t>
      </w:r>
      <w:proofErr w:type="gramStart"/>
      <w:r w:rsidRPr="00BF6A2D">
        <w:rPr>
          <w:sz w:val="24"/>
          <w:szCs w:val="24"/>
        </w:rPr>
        <w:t>,14</w:t>
      </w:r>
      <w:proofErr w:type="gramEnd"/>
      <w:r w:rsidRPr="00BF6A2D">
        <w:rPr>
          <w:sz w:val="24"/>
          <w:szCs w:val="24"/>
        </w:rPr>
        <w:t>–17].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These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criticisms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justified,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as in recent years, big data is seen as the new ‘gold rush’ of the 21st century and limiting its access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means higher economic returns and increased influence and control at various scales to thos</w:t>
      </w:r>
      <w:r w:rsidRPr="00BF6A2D">
        <w:rPr>
          <w:sz w:val="24"/>
          <w:szCs w:val="24"/>
        </w:rPr>
        <w:t>e who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control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data.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These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associated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benefits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with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big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clearly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influencing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geopolitical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standings,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both corporate and conventional governance realms, and there is increased competition between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powerful economies to ensure that they have the maximum control of big data. As case in point is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 amount of ‘push and pull’ that has arisen from Huawei’s 5G internet planned rollout [18]. Though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latter service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offers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unprecedented opportunities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</w:t>
      </w:r>
      <w:r w:rsidRPr="00BF6A2D">
        <w:rPr>
          <w:sz w:val="24"/>
          <w:szCs w:val="24"/>
        </w:rPr>
        <w:t>ncrease internet speeds, 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thereby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influence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handling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big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data,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countries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like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U.S.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some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European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countries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key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proponents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players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political,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economic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landscapes,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against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rollout,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arguing that it is a deceptive way of gathering private data under the guise of espionage. On this, it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has been noted that the issue of data control and handling by a few corporations accords with their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principles of nationalism, and that these work for th</w:t>
      </w:r>
      <w:r w:rsidRPr="00BF6A2D">
        <w:rPr>
          <w:sz w:val="24"/>
          <w:szCs w:val="24"/>
        </w:rPr>
        <w:t>eir own wellbeing as well as to benefit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territories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they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are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registered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in.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Therefore,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geopolitical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issues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are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expected</w:t>
      </w:r>
      <w:r w:rsidRPr="00BF6A2D">
        <w:rPr>
          <w:spacing w:val="1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on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technological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front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as most large data-rich corporations are located in powerful countries that have influence both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economica</w:t>
      </w:r>
      <w:r w:rsidRPr="00BF6A2D">
        <w:rPr>
          <w:w w:val="95"/>
          <w:sz w:val="24"/>
          <w:szCs w:val="24"/>
        </w:rPr>
        <w:t>lly, health-wise and politically [19–21]. Such are deemed prized tokens on the international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landscape,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expected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these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economies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will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continue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work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towards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their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predominant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control as much as possible. On the health sector, the same appr</w:t>
      </w:r>
      <w:r w:rsidRPr="00BF6A2D">
        <w:rPr>
          <w:sz w:val="24"/>
          <w:szCs w:val="24"/>
        </w:rPr>
        <w:t>oach is being upheld where critical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information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are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not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freely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shared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between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economies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would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seen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benefiting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 in-competition economies, whereas different economies would cherish the maximization 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benefits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from such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collections.</w:t>
      </w:r>
    </w:p>
    <w:p w:rsidR="00746C61" w:rsidRPr="00BF6A2D" w:rsidRDefault="00746C61" w:rsidP="00BF6A2D">
      <w:pPr>
        <w:pStyle w:val="BodyText"/>
        <w:spacing w:before="9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Heading1"/>
        <w:numPr>
          <w:ilvl w:val="0"/>
          <w:numId w:val="2"/>
        </w:numPr>
        <w:tabs>
          <w:tab w:val="left" w:pos="428"/>
        </w:tabs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A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High-Level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Survey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(COVID-19)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</w:p>
    <w:p w:rsidR="00746C61" w:rsidRPr="00BF6A2D" w:rsidRDefault="00A726D0" w:rsidP="00BF6A2D">
      <w:pPr>
        <w:pStyle w:val="BodyText"/>
        <w:spacing w:before="113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In addition to the obvious deep-rooted social issues related to nationalism, other challenges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include the increasing movement of people globally that is being enhanced by reduced cost</w:t>
      </w:r>
      <w:r w:rsidRPr="00BF6A2D">
        <w:rPr>
          <w:sz w:val="24"/>
          <w:szCs w:val="24"/>
        </w:rPr>
        <w:t>s 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higher speed. In particular, these challenges are more pronounced when it comes to public health.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because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most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health-related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collected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not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only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compromise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local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nations,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but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also captures those of travelers. In such cases, in a bid to improve the health status of a nation, it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becomes paramount to factor in data from other regions necessitating unhindered sharing of this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data.</w:t>
      </w:r>
    </w:p>
    <w:p w:rsidR="00746C61" w:rsidRPr="00BF6A2D" w:rsidRDefault="00A726D0" w:rsidP="00BF6A2D">
      <w:pPr>
        <w:pStyle w:val="BodyText"/>
        <w:spacing w:before="1" w:line="237" w:lineRule="auto"/>
        <w:ind w:left="0"/>
        <w:rPr>
          <w:sz w:val="24"/>
          <w:szCs w:val="24"/>
        </w:rPr>
      </w:pPr>
      <w:r w:rsidRPr="00BF6A2D">
        <w:rPr>
          <w:spacing w:val="-1"/>
          <w:sz w:val="24"/>
          <w:szCs w:val="24"/>
        </w:rPr>
        <w:t>Such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data-sharing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truth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emphasized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situations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like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recent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threatening the global health environment, facilitated by air transportation. The virus was first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reported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Wuhan,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China,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matter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lastRenderedPageBreak/>
        <w:t>three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weeks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(by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17th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over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300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cases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were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confirmed in that region, and 10 days later (26th January 2020), a total of 2014 cases of Coronavirus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have been reported, with 684 of those being confirmed, and with 29 reported outside China. The</w:t>
      </w:r>
      <w:r w:rsidRPr="00BF6A2D">
        <w:rPr>
          <w:spacing w:val="1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fatalities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from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stands</w:t>
      </w:r>
      <w:proofErr w:type="gramEnd"/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56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26th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2</w:t>
      </w:r>
      <w:r w:rsidRPr="00BF6A2D">
        <w:rPr>
          <w:sz w:val="24"/>
          <w:szCs w:val="24"/>
        </w:rPr>
        <w:t>020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[22].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had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been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confirmed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in various countries including Taiwan, South Korea, Japan, Thailand, France, the United States,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Singapore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Vietnam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[23].</w:t>
      </w: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above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case,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though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major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known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prepare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themselves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potential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out</w:t>
      </w:r>
      <w:r w:rsidRPr="00BF6A2D">
        <w:rPr>
          <w:sz w:val="24"/>
          <w:szCs w:val="24"/>
        </w:rPr>
        <w:t>breaks,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their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policies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protocols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observed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diverge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from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one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another.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Thus,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without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collaborative approach, progress towards working for a cure and universally acceptable policy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approach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can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take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longer.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Such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fears,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lack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collaboration,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were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highlighted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World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Organization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(WHO)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during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meeting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Geneva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22nd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2020</w:t>
      </w:r>
    </w:p>
    <w:p w:rsidR="00746C61" w:rsidRPr="00BF6A2D" w:rsidRDefault="00A726D0" w:rsidP="00BF6A2D">
      <w:pPr>
        <w:pStyle w:val="BodyText"/>
        <w:spacing w:before="40" w:line="237" w:lineRule="auto"/>
        <w:ind w:left="0"/>
        <w:jc w:val="right"/>
        <w:rPr>
          <w:sz w:val="24"/>
          <w:szCs w:val="24"/>
        </w:rPr>
      </w:pPr>
      <w:proofErr w:type="gramStart"/>
      <w:r w:rsidRPr="00BF6A2D">
        <w:rPr>
          <w:sz w:val="24"/>
          <w:szCs w:val="24"/>
        </w:rPr>
        <w:t>to</w:t>
      </w:r>
      <w:proofErr w:type="gramEnd"/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determine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whether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2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had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reached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level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warranting</w:t>
      </w:r>
      <w:r w:rsidRPr="00BF6A2D">
        <w:rPr>
          <w:spacing w:val="9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</w:t>
      </w:r>
      <w:r w:rsidRPr="00BF6A2D">
        <w:rPr>
          <w:spacing w:val="-44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concern.</w:t>
      </w:r>
      <w:r w:rsidRPr="00BF6A2D">
        <w:rPr>
          <w:spacing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However,</w:t>
      </w:r>
      <w:r w:rsidRPr="00BF6A2D">
        <w:rPr>
          <w:spacing w:val="4"/>
          <w:sz w:val="24"/>
          <w:szCs w:val="24"/>
        </w:rPr>
        <w:t xml:space="preserve"> </w:t>
      </w:r>
      <w:r w:rsidRPr="00BF6A2D">
        <w:rPr>
          <w:sz w:val="24"/>
          <w:szCs w:val="24"/>
        </w:rPr>
        <w:t>WHO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satisfied</w:t>
      </w:r>
      <w:r w:rsidRPr="00BF6A2D">
        <w:rPr>
          <w:spacing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being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proactive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case,</w:t>
      </w:r>
      <w:r w:rsidRPr="00BF6A2D">
        <w:rPr>
          <w:spacing w:val="4"/>
          <w:sz w:val="24"/>
          <w:szCs w:val="24"/>
        </w:rPr>
        <w:t xml:space="preserve"> </w:t>
      </w:r>
      <w:r w:rsidRPr="00BF6A2D">
        <w:rPr>
          <w:sz w:val="24"/>
          <w:szCs w:val="24"/>
        </w:rPr>
        <w:t>unlike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2002,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when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withheld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far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too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long,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causing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delays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addressing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epidemic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[3].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As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in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this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instance,</w:t>
      </w:r>
      <w:r w:rsidRPr="00BF6A2D">
        <w:rPr>
          <w:spacing w:val="8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it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is</w:t>
      </w:r>
      <w:r w:rsidRPr="00BF6A2D">
        <w:rPr>
          <w:spacing w:val="10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</w:t>
      </w:r>
      <w:r w:rsidRPr="00BF6A2D">
        <w:rPr>
          <w:spacing w:val="1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opinion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in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this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paper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that</w:t>
      </w:r>
      <w:r w:rsidRPr="00BF6A2D">
        <w:rPr>
          <w:spacing w:val="8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if</w:t>
      </w:r>
      <w:r w:rsidRPr="00BF6A2D">
        <w:rPr>
          <w:spacing w:val="8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there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was</w:t>
      </w:r>
      <w:r w:rsidRPr="00BF6A2D">
        <w:rPr>
          <w:spacing w:val="9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seamless</w:t>
      </w:r>
      <w:r w:rsidRPr="00BF6A2D">
        <w:rPr>
          <w:spacing w:val="1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collaboration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seamless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sharing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between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different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cities,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would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not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warrant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such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high-level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meeting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result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 action,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instead,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decision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could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have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been made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much earlier.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this,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saddest</w:t>
      </w:r>
      <w:r w:rsidRPr="00BF6A2D">
        <w:rPr>
          <w:spacing w:val="-44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part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is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that</w:t>
      </w:r>
      <w:r w:rsidRPr="00BF6A2D">
        <w:rPr>
          <w:spacing w:val="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some</w:t>
      </w:r>
      <w:r w:rsidRPr="00BF6A2D">
        <w:rPr>
          <w:spacing w:val="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global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cities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are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less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prepared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to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handle</w:t>
      </w:r>
      <w:r w:rsidRPr="00BF6A2D">
        <w:rPr>
          <w:spacing w:val="3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the</w:t>
      </w:r>
      <w:r w:rsidRPr="00BF6A2D">
        <w:rPr>
          <w:spacing w:val="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challenges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posed</w:t>
      </w:r>
      <w:r w:rsidRPr="00BF6A2D">
        <w:rPr>
          <w:spacing w:val="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by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this</w:t>
      </w:r>
      <w:r w:rsidRPr="00BF6A2D">
        <w:rPr>
          <w:spacing w:val="4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type</w:t>
      </w:r>
      <w:r w:rsidRPr="00BF6A2D">
        <w:rPr>
          <w:spacing w:val="5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of</w:t>
      </w:r>
      <w:r w:rsidRPr="00BF6A2D">
        <w:rPr>
          <w:spacing w:val="2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outbreak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for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lack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information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issues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like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symptoms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protective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measures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taken,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4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treatment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procedures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that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infected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person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should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processed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through,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amongst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other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issues.</w:t>
      </w:r>
    </w:p>
    <w:p w:rsidR="00746C61" w:rsidRPr="00BF6A2D" w:rsidRDefault="00A726D0" w:rsidP="00BF6A2D">
      <w:pPr>
        <w:pStyle w:val="BodyText"/>
        <w:spacing w:line="237" w:lineRule="auto"/>
        <w:ind w:left="0"/>
        <w:rPr>
          <w:sz w:val="24"/>
          <w:szCs w:val="24"/>
        </w:rPr>
      </w:pPr>
      <w:r w:rsidRPr="00BF6A2D">
        <w:rPr>
          <w:w w:val="95"/>
          <w:sz w:val="24"/>
          <w:szCs w:val="24"/>
        </w:rPr>
        <w:t xml:space="preserve">The timely </w:t>
      </w:r>
      <w:proofErr w:type="gramStart"/>
      <w:r w:rsidRPr="00BF6A2D">
        <w:rPr>
          <w:w w:val="95"/>
          <w:sz w:val="24"/>
          <w:szCs w:val="24"/>
        </w:rPr>
        <w:t>response by stakeholders in regard to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this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new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outbreak are</w:t>
      </w:r>
      <w:proofErr w:type="gramEnd"/>
      <w:r w:rsidRPr="00BF6A2D">
        <w:rPr>
          <w:spacing w:val="42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commendable</w:t>
      </w:r>
      <w:r w:rsidRPr="00BF6A2D">
        <w:rPr>
          <w:spacing w:val="43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compared</w:t>
      </w:r>
      <w:r w:rsidRPr="00BF6A2D">
        <w:rPr>
          <w:spacing w:val="-43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to previous cases. The latter includes the Severe Acute Respiratory Syndrome (SARS) outbreak 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2002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that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took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su</w:t>
      </w:r>
      <w:r w:rsidRPr="00BF6A2D">
        <w:rPr>
          <w:spacing w:val="-1"/>
          <w:sz w:val="24"/>
          <w:szCs w:val="24"/>
        </w:rPr>
        <w:t>bstantial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time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(from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November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2002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April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2003)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identify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dealt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with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[24];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Ebola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outbreak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West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Africa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2013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that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took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months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determine;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Zika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was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first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reported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2014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before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being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successfully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identified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2015.</w:t>
      </w:r>
    </w:p>
    <w:p w:rsidR="00746C61" w:rsidRPr="00BF6A2D" w:rsidRDefault="00A726D0" w:rsidP="00BF6A2D">
      <w:pPr>
        <w:pStyle w:val="BodyText"/>
        <w:spacing w:before="2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With the Coronavirus (COVID-19), it took only 17 days (31st December 2019 to 17th January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 to be identified. The sharing of data has also been quicker, as immediately after the virus’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genetic sequence was discovered, Chinese scientists were able to sh</w:t>
      </w:r>
      <w:r w:rsidRPr="00BF6A2D">
        <w:rPr>
          <w:sz w:val="24"/>
          <w:szCs w:val="24"/>
        </w:rPr>
        <w:t>are the information with 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WHO, thus helping in its identification and enabling the auctioning of precautionary measures 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other countries. Latest technological tools have also allowed for the receipt of information in real-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time, in contrast to traditional epidemiological approaches that would have required months 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identify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outbreak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type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[25].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Similarly,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though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substantial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information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disease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has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been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shared,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Wetsman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[26]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acknowledges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lac</w:t>
      </w:r>
      <w:r w:rsidRPr="00BF6A2D">
        <w:rPr>
          <w:sz w:val="24"/>
          <w:szCs w:val="24"/>
        </w:rPr>
        <w:t>k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some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vital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information,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like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ease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of spread of the virus from person-to-person, and this is a key to containing the disease as interactions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between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people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from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different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parts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globe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still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active.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hindrance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made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further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possible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many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advance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their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safe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model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implementation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lastRenderedPageBreak/>
        <w:t>towards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constructing sufficient soft and hard urban infrastructures equipped with, for example, thermal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imagery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sensors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allow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early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detections.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However,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while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that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case,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access</w:t>
      </w:r>
      <w:r w:rsidRPr="00BF6A2D">
        <w:rPr>
          <w:spacing w:val="-7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to</w:t>
      </w:r>
      <w:proofErr w:type="gramEnd"/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many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a challenge because the information is often seen as being sensitive for national security reasons,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whilst at the same time, acknowledging that a virus outbreak is an equal threat to both national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security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economy.</w:t>
      </w:r>
    </w:p>
    <w:p w:rsidR="00746C61" w:rsidRPr="00BF6A2D" w:rsidRDefault="00A726D0" w:rsidP="00BF6A2D">
      <w:pPr>
        <w:pStyle w:val="Heading1"/>
        <w:numPr>
          <w:ilvl w:val="0"/>
          <w:numId w:val="2"/>
        </w:numPr>
        <w:tabs>
          <w:tab w:val="left" w:pos="428"/>
        </w:tabs>
        <w:spacing w:before="38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Conclusions</w:t>
      </w:r>
    </w:p>
    <w:p w:rsidR="00746C61" w:rsidRPr="00BF6A2D" w:rsidRDefault="00A726D0" w:rsidP="00BF6A2D">
      <w:pPr>
        <w:pStyle w:val="BodyText"/>
        <w:spacing w:before="113" w:line="237" w:lineRule="auto"/>
        <w:ind w:left="0"/>
        <w:rPr>
          <w:sz w:val="24"/>
          <w:szCs w:val="24"/>
        </w:rPr>
      </w:pPr>
      <w:r w:rsidRPr="00BF6A2D">
        <w:rPr>
          <w:sz w:val="24"/>
          <w:szCs w:val="24"/>
        </w:rPr>
        <w:t>As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world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increases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ready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adoption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concept,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its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related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w w:val="95"/>
          <w:sz w:val="24"/>
          <w:szCs w:val="24"/>
        </w:rPr>
        <w:t>technological tools, these tools need to be tailored to ensure that liveability dimensions are adequately</w:t>
      </w:r>
      <w:r w:rsidRPr="00BF6A2D">
        <w:rPr>
          <w:spacing w:val="1"/>
          <w:w w:val="95"/>
          <w:sz w:val="24"/>
          <w:szCs w:val="24"/>
        </w:rPr>
        <w:t xml:space="preserve"> </w:t>
      </w:r>
      <w:r w:rsidRPr="00BF6A2D">
        <w:rPr>
          <w:sz w:val="24"/>
          <w:szCs w:val="24"/>
        </w:rPr>
        <w:t>catered for, including the thematic of urban health. On this front, it is argued that the lack 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standardization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between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technology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suppli</w:t>
      </w:r>
      <w:r w:rsidRPr="00BF6A2D">
        <w:rPr>
          <w:sz w:val="24"/>
          <w:szCs w:val="24"/>
        </w:rPr>
        <w:t>ers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lead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leading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non-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communication between cities and data platforms. Such can, and is, resulting in a non-productive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system in the case of virus outbreaks because early detection and management of the same can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become increasingly dependent </w:t>
      </w:r>
      <w:r w:rsidRPr="00BF6A2D">
        <w:rPr>
          <w:sz w:val="24"/>
          <w:szCs w:val="24"/>
        </w:rPr>
        <w:t>upon the technological backbone of smart cities. This paper thus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highlights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urgent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need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work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towards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standardization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protocols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enhanced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-45"/>
          <w:sz w:val="24"/>
          <w:szCs w:val="24"/>
        </w:rPr>
        <w:t xml:space="preserve"> </w:t>
      </w:r>
      <w:r w:rsidRPr="00BF6A2D">
        <w:rPr>
          <w:sz w:val="24"/>
          <w:szCs w:val="24"/>
        </w:rPr>
        <w:t>communication and the need to democratize the smart city technology sphere to encourage equity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transparency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amongst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stakeholders,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thereby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providing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more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possible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cooperation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6"/>
          <w:sz w:val="24"/>
          <w:szCs w:val="24"/>
        </w:rPr>
        <w:t xml:space="preserve"> </w:t>
      </w:r>
      <w:r w:rsidRPr="00BF6A2D">
        <w:rPr>
          <w:sz w:val="24"/>
          <w:szCs w:val="24"/>
        </w:rPr>
        <w:t>disasters.</w:t>
      </w:r>
    </w:p>
    <w:p w:rsidR="00746C61" w:rsidRPr="00BF6A2D" w:rsidRDefault="00A726D0" w:rsidP="00BF6A2D">
      <w:pPr>
        <w:spacing w:before="113"/>
        <w:rPr>
          <w:sz w:val="24"/>
          <w:szCs w:val="24"/>
        </w:rPr>
      </w:pPr>
      <w:r w:rsidRPr="00BF6A2D">
        <w:rPr>
          <w:b/>
          <w:spacing w:val="-1"/>
          <w:sz w:val="24"/>
          <w:szCs w:val="24"/>
        </w:rPr>
        <w:t>Author</w:t>
      </w:r>
      <w:r w:rsidRPr="00BF6A2D">
        <w:rPr>
          <w:b/>
          <w:spacing w:val="-10"/>
          <w:sz w:val="24"/>
          <w:szCs w:val="24"/>
        </w:rPr>
        <w:t xml:space="preserve"> </w:t>
      </w:r>
      <w:r w:rsidRPr="00BF6A2D">
        <w:rPr>
          <w:b/>
          <w:spacing w:val="-1"/>
          <w:sz w:val="24"/>
          <w:szCs w:val="24"/>
        </w:rPr>
        <w:t>Contributions:</w:t>
      </w:r>
      <w:r w:rsidRPr="00BF6A2D">
        <w:rPr>
          <w:b/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Conceptualization,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Investigati</w:t>
      </w:r>
      <w:r w:rsidRPr="00BF6A2D">
        <w:rPr>
          <w:sz w:val="24"/>
          <w:szCs w:val="24"/>
        </w:rPr>
        <w:t>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Writing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Review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by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Z.A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D.S.J.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All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authors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have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read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agreed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version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manuscript.</w:t>
      </w:r>
    </w:p>
    <w:p w:rsidR="00746C61" w:rsidRPr="00BF6A2D" w:rsidRDefault="00A726D0" w:rsidP="00BF6A2D">
      <w:pPr>
        <w:spacing w:before="111"/>
        <w:rPr>
          <w:sz w:val="24"/>
          <w:szCs w:val="24"/>
        </w:rPr>
      </w:pPr>
      <w:r w:rsidRPr="00BF6A2D">
        <w:rPr>
          <w:b/>
          <w:sz w:val="24"/>
          <w:szCs w:val="24"/>
        </w:rPr>
        <w:t>Funding:</w:t>
      </w:r>
      <w:r w:rsidRPr="00BF6A2D">
        <w:rPr>
          <w:b/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This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research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received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no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external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funding</w:t>
      </w:r>
    </w:p>
    <w:p w:rsidR="00746C61" w:rsidRPr="00BF6A2D" w:rsidRDefault="00A726D0" w:rsidP="00BF6A2D">
      <w:pPr>
        <w:spacing w:before="111"/>
        <w:rPr>
          <w:sz w:val="24"/>
          <w:szCs w:val="24"/>
        </w:rPr>
      </w:pPr>
      <w:r w:rsidRPr="00BF6A2D">
        <w:rPr>
          <w:b/>
          <w:sz w:val="24"/>
          <w:szCs w:val="24"/>
        </w:rPr>
        <w:t>Conflicts</w:t>
      </w:r>
      <w:r w:rsidRPr="00BF6A2D">
        <w:rPr>
          <w:b/>
          <w:spacing w:val="-6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of</w:t>
      </w:r>
      <w:r w:rsidRPr="00BF6A2D">
        <w:rPr>
          <w:b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Interest:</w:t>
      </w:r>
      <w:r w:rsidRPr="00BF6A2D">
        <w:rPr>
          <w:b/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authors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declare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no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conflict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interests.</w:t>
      </w:r>
    </w:p>
    <w:p w:rsidR="00746C61" w:rsidRPr="00BF6A2D" w:rsidRDefault="00746C61" w:rsidP="00BF6A2D">
      <w:pPr>
        <w:pStyle w:val="BodyText"/>
        <w:spacing w:before="9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Heading1"/>
        <w:ind w:left="0" w:firstLine="0"/>
        <w:jc w:val="left"/>
        <w:rPr>
          <w:sz w:val="24"/>
          <w:szCs w:val="24"/>
        </w:rPr>
      </w:pPr>
      <w:r w:rsidRPr="00BF6A2D">
        <w:rPr>
          <w:sz w:val="24"/>
          <w:szCs w:val="24"/>
        </w:rPr>
        <w:t>References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27" w:line="254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Z.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How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31"/>
          <w:sz w:val="24"/>
          <w:szCs w:val="24"/>
        </w:rPr>
        <w:t xml:space="preserve"> </w:t>
      </w:r>
      <w:r w:rsidRPr="00BF6A2D">
        <w:rPr>
          <w:sz w:val="24"/>
          <w:szCs w:val="24"/>
        </w:rPr>
        <w:t>Architecture</w:t>
      </w:r>
      <w:r w:rsidRPr="00BF6A2D">
        <w:rPr>
          <w:spacing w:val="29"/>
          <w:sz w:val="24"/>
          <w:szCs w:val="24"/>
        </w:rPr>
        <w:t xml:space="preserve"> </w:t>
      </w:r>
      <w:r w:rsidRPr="00BF6A2D">
        <w:rPr>
          <w:sz w:val="24"/>
          <w:szCs w:val="24"/>
        </w:rPr>
        <w:t>Respond</w:t>
      </w:r>
      <w:r w:rsidRPr="00BF6A2D">
        <w:rPr>
          <w:spacing w:val="3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3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Wuhan</w:t>
      </w:r>
      <w:r w:rsidRPr="00BF6A2D">
        <w:rPr>
          <w:spacing w:val="32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Coronavirus.</w:t>
      </w:r>
      <w:r w:rsidRPr="00BF6A2D">
        <w:rPr>
          <w:spacing w:val="29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30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https://</w:t>
      </w:r>
      <w:hyperlink r:id="rId13">
        <w:r w:rsidRPr="00BF6A2D">
          <w:rPr>
            <w:sz w:val="24"/>
            <w:szCs w:val="24"/>
          </w:rPr>
          <w:t>www.archdaily.com/932840/how-cities-and-architecture-respond-to-the-wuhan-coronavirus</w:t>
        </w:r>
      </w:hyperlink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 February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4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Buckley, C.; May, T. Effects of Coronavirus Begin Echoing Far from Wuhan Epicenter. Available 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</w:t>
      </w:r>
      <w:proofErr w:type="gramStart"/>
      <w:r w:rsidRPr="00BF6A2D">
        <w:rPr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"http://www.nytim</w:instrText>
      </w:r>
      <w:r w:rsidRPr="00BF6A2D">
        <w:rPr>
          <w:sz w:val="24"/>
          <w:szCs w:val="24"/>
        </w:rPr>
        <w:instrText xml:space="preserve">es.com/2020/01/25/world/asia/china-wuhan-coronavirus.html"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z w:val="24"/>
          <w:szCs w:val="24"/>
        </w:rPr>
        <w:t>//w</w:t>
      </w:r>
      <w:r w:rsidRPr="00BF6A2D">
        <w:rPr>
          <w:sz w:val="24"/>
          <w:szCs w:val="24"/>
        </w:rPr>
        <w:fldChar w:fldCharType="end"/>
      </w:r>
      <w:r w:rsidRPr="00BF6A2D">
        <w:rPr>
          <w:sz w:val="24"/>
          <w:szCs w:val="24"/>
        </w:rPr>
        <w:t>ww</w:t>
      </w:r>
      <w:hyperlink r:id="rId14">
        <w:r w:rsidRPr="00BF6A2D">
          <w:rPr>
            <w:sz w:val="24"/>
            <w:szCs w:val="24"/>
          </w:rPr>
          <w:t xml:space="preserve">.nytimes.com/2020/01/25/world/asia/china-wuhan-coronavirus.html </w:t>
        </w:r>
      </w:hyperlink>
      <w:r w:rsidRPr="00BF6A2D">
        <w:rPr>
          <w:sz w:val="24"/>
          <w:szCs w:val="24"/>
        </w:rPr>
        <w:t>(accessed on 28 January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56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WHO.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Statement</w:t>
      </w:r>
      <w:r w:rsidRPr="00BF6A2D">
        <w:rPr>
          <w:spacing w:val="13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1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5"/>
          <w:sz w:val="24"/>
          <w:szCs w:val="24"/>
        </w:rPr>
        <w:t xml:space="preserve"> </w:t>
      </w:r>
      <w:r w:rsidRPr="00BF6A2D">
        <w:rPr>
          <w:sz w:val="24"/>
          <w:szCs w:val="24"/>
        </w:rPr>
        <w:t>Meeting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5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5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16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Regulations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(2005)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</w:t>
      </w:r>
      <w:r w:rsidRPr="00BF6A2D">
        <w:rPr>
          <w:spacing w:val="14"/>
          <w:sz w:val="24"/>
          <w:szCs w:val="24"/>
        </w:rPr>
        <w:t xml:space="preserve"> </w:t>
      </w:r>
      <w:r w:rsidRPr="00BF6A2D">
        <w:rPr>
          <w:sz w:val="24"/>
          <w:szCs w:val="24"/>
        </w:rPr>
        <w:t>Committee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Regarding the Outbreak of Novel Coronavirus (2019-ncov). Available online: https://</w:t>
      </w:r>
      <w:hyperlink r:id="rId15">
        <w:r w:rsidRPr="00BF6A2D">
          <w:rPr>
            <w:sz w:val="24"/>
            <w:szCs w:val="24"/>
          </w:rPr>
          <w:t>www.who.int/news-</w:t>
        </w:r>
      </w:hyperlink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room/detail/23-01-2020-statement-on-the-meeting-of-the-international-health-regulations-(2005)-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emergency-committee-regarding-the-outbreak-of-novel-coronavirus-(2019-ncov)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26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39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25" w:lineRule="exact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Wang,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C.;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Horby,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P.W.;</w:t>
      </w:r>
      <w:r w:rsidRPr="00BF6A2D">
        <w:rPr>
          <w:spacing w:val="8"/>
          <w:sz w:val="24"/>
          <w:szCs w:val="24"/>
        </w:rPr>
        <w:t xml:space="preserve"> </w:t>
      </w:r>
      <w:r w:rsidRPr="00BF6A2D">
        <w:rPr>
          <w:sz w:val="24"/>
          <w:szCs w:val="24"/>
        </w:rPr>
        <w:t>Hayden,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F.G.;</w:t>
      </w:r>
      <w:r w:rsidRPr="00BF6A2D">
        <w:rPr>
          <w:spacing w:val="6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Gao</w:t>
      </w:r>
      <w:proofErr w:type="gramEnd"/>
      <w:r w:rsidRPr="00BF6A2D">
        <w:rPr>
          <w:sz w:val="24"/>
          <w:szCs w:val="24"/>
        </w:rPr>
        <w:t>,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G.F.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nove</w:t>
      </w:r>
      <w:r w:rsidRPr="00BF6A2D">
        <w:rPr>
          <w:sz w:val="24"/>
          <w:szCs w:val="24"/>
        </w:rPr>
        <w:t>l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5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7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6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concern.</w:t>
      </w:r>
    </w:p>
    <w:p w:rsidR="00746C61" w:rsidRPr="00BF6A2D" w:rsidRDefault="00A726D0" w:rsidP="00BF6A2D">
      <w:pPr>
        <w:spacing w:before="14"/>
        <w:rPr>
          <w:sz w:val="24"/>
          <w:szCs w:val="24"/>
        </w:rPr>
      </w:pPr>
      <w:r w:rsidRPr="00BF6A2D">
        <w:rPr>
          <w:i/>
          <w:sz w:val="24"/>
          <w:szCs w:val="24"/>
        </w:rPr>
        <w:lastRenderedPageBreak/>
        <w:t>Lancet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2020</w:t>
      </w:r>
      <w:r w:rsidRPr="00BF6A2D">
        <w:rPr>
          <w:sz w:val="24"/>
          <w:szCs w:val="24"/>
        </w:rPr>
        <w:t>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395</w:t>
      </w:r>
      <w:r w:rsidRPr="00BF6A2D">
        <w:rPr>
          <w:sz w:val="24"/>
          <w:szCs w:val="24"/>
        </w:rPr>
        <w:t>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470–473.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5" w:line="254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Nature.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Latest: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Australian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Lab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First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Grow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1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Outside</w:t>
      </w:r>
      <w:proofErr w:type="gramEnd"/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</w:t>
      </w:r>
      <w:proofErr w:type="gramStart"/>
      <w:r w:rsidRPr="00BF6A2D">
        <w:rPr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"http://www.nature.com/articles/d41586-020-00154-w"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z w:val="24"/>
          <w:szCs w:val="24"/>
        </w:rPr>
        <w:t>//w</w:t>
      </w:r>
      <w:r w:rsidRPr="00BF6A2D">
        <w:rPr>
          <w:sz w:val="24"/>
          <w:szCs w:val="24"/>
        </w:rPr>
        <w:fldChar w:fldCharType="end"/>
      </w:r>
      <w:r w:rsidRPr="00BF6A2D">
        <w:rPr>
          <w:sz w:val="24"/>
          <w:szCs w:val="24"/>
        </w:rPr>
        <w:t>ww</w:t>
      </w:r>
      <w:hyperlink r:id="rId16">
        <w:r w:rsidRPr="00BF6A2D">
          <w:rPr>
            <w:sz w:val="24"/>
            <w:szCs w:val="24"/>
          </w:rPr>
          <w:t>.nature.com/articles/d41586-020-00154-w</w:t>
        </w:r>
        <w:r w:rsidRPr="00BF6A2D">
          <w:rPr>
            <w:spacing w:val="-3"/>
            <w:sz w:val="24"/>
            <w:szCs w:val="24"/>
          </w:rPr>
          <w:t xml:space="preserve"> </w:t>
        </w:r>
      </w:hyperlink>
      <w:r w:rsidRPr="00BF6A2D">
        <w:rPr>
          <w:sz w:val="24"/>
          <w:szCs w:val="24"/>
        </w:rPr>
        <w:t>(accessed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29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4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Z.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and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the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Digital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Revolution: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Aligning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Technology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and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Humanity</w:t>
      </w:r>
      <w:r w:rsidRPr="00BF6A2D">
        <w:rPr>
          <w:sz w:val="24"/>
          <w:szCs w:val="24"/>
        </w:rPr>
        <w:t>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Springer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Publishing: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Cham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Switzerland, 2020.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Allam, Z. Data as the new driving gears of urbanization. In </w:t>
      </w:r>
      <w:r w:rsidRPr="00BF6A2D">
        <w:rPr>
          <w:i/>
          <w:sz w:val="24"/>
          <w:szCs w:val="24"/>
        </w:rPr>
        <w:t>Cities and the Digital Revolution: Aligning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Technology and Humanity</w:t>
      </w:r>
      <w:r w:rsidRPr="00BF6A2D">
        <w:rPr>
          <w:sz w:val="24"/>
          <w:szCs w:val="24"/>
        </w:rPr>
        <w:t>; Allam, Z., Ed.; Springer International Publishing: Cham, Switzerland, 2020; pp.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1–29.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26" w:lineRule="exact"/>
        <w:ind w:left="0" w:firstLine="0"/>
        <w:jc w:val="both"/>
        <w:rPr>
          <w:i/>
          <w:sz w:val="24"/>
          <w:szCs w:val="24"/>
        </w:rPr>
      </w:pPr>
      <w:r w:rsidRPr="00BF6A2D">
        <w:rPr>
          <w:spacing w:val="-1"/>
          <w:sz w:val="24"/>
          <w:szCs w:val="24"/>
        </w:rPr>
        <w:t>Kamel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Boulos,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M.N.;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Peng,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G.;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VoPham,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T.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overview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geoai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applications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healthcare.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Int.</w:t>
      </w:r>
    </w:p>
    <w:p w:rsidR="00746C61" w:rsidRPr="00BF6A2D" w:rsidRDefault="00A726D0" w:rsidP="00BF6A2D">
      <w:pPr>
        <w:spacing w:before="14"/>
        <w:jc w:val="both"/>
        <w:rPr>
          <w:sz w:val="24"/>
          <w:szCs w:val="24"/>
        </w:rPr>
      </w:pPr>
      <w:r w:rsidRPr="00BF6A2D">
        <w:rPr>
          <w:i/>
          <w:sz w:val="24"/>
          <w:szCs w:val="24"/>
        </w:rPr>
        <w:t>J.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Health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Geogr.</w:t>
      </w:r>
      <w:r w:rsidRPr="00BF6A2D">
        <w:rPr>
          <w:i/>
          <w:spacing w:val="-1"/>
          <w:sz w:val="24"/>
          <w:szCs w:val="24"/>
        </w:rPr>
        <w:t xml:space="preserve"> </w:t>
      </w:r>
      <w:proofErr w:type="gramStart"/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18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7.</w:t>
      </w:r>
      <w:proofErr w:type="gramEnd"/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5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Weber,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M.;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Podnar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Žarko,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regulatory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view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services.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Sensors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19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415.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5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Vermesan, O.; Friess, P. </w:t>
      </w:r>
      <w:r w:rsidRPr="00BF6A2D">
        <w:rPr>
          <w:i/>
          <w:sz w:val="24"/>
          <w:szCs w:val="24"/>
        </w:rPr>
        <w:t>Internet of Things—From Research and Innovation to Market Deployment</w:t>
      </w:r>
      <w:r w:rsidRPr="00BF6A2D">
        <w:rPr>
          <w:sz w:val="24"/>
          <w:szCs w:val="24"/>
        </w:rPr>
        <w:t>; River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Publishers: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Gistrup,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Denmark,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2014.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Z.;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Tegally,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H.;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Thondoo,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M.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z w:val="24"/>
          <w:szCs w:val="24"/>
        </w:rPr>
        <w:t>Redefining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use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big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urban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increased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liveability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cities.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Smart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259–268.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28" w:lineRule="exact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Stanford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Medicine.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Harnessing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the</w:t>
      </w:r>
      <w:r w:rsidRPr="00BF6A2D">
        <w:rPr>
          <w:i/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Power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of</w:t>
      </w:r>
      <w:r w:rsidRPr="00BF6A2D">
        <w:rPr>
          <w:i/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Data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Health</w:t>
      </w:r>
      <w:r w:rsidRPr="00BF6A2D">
        <w:rPr>
          <w:sz w:val="24"/>
          <w:szCs w:val="24"/>
        </w:rPr>
        <w:t>;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Stanford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Medicine: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Stanford,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CA,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USA,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2017.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4" w:line="254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Grand View Research. Iot in Healthcare Market Worth $534.3 Billion by 2025 | Carg 19.9%. 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 xml:space="preserve">online: </w:t>
      </w:r>
      <w:hyperlink r:id="rId17">
        <w:r w:rsidRPr="00BF6A2D">
          <w:rPr>
            <w:spacing w:val="-1"/>
            <w:sz w:val="24"/>
            <w:szCs w:val="24"/>
          </w:rPr>
          <w:t>https://ww</w:t>
        </w:r>
      </w:hyperlink>
      <w:r w:rsidRPr="00BF6A2D">
        <w:rPr>
          <w:spacing w:val="-1"/>
          <w:sz w:val="24"/>
          <w:szCs w:val="24"/>
        </w:rPr>
        <w:t>w.grandv</w:t>
      </w:r>
      <w:hyperlink r:id="rId18">
        <w:r w:rsidRPr="00BF6A2D">
          <w:rPr>
            <w:spacing w:val="-1"/>
            <w:sz w:val="24"/>
            <w:szCs w:val="24"/>
          </w:rPr>
          <w:t>iewresearch.com/press-release/global-iot-in-</w:t>
        </w:r>
        <w:r w:rsidRPr="00BF6A2D">
          <w:rPr>
            <w:spacing w:val="-1"/>
            <w:sz w:val="24"/>
            <w:szCs w:val="24"/>
          </w:rPr>
          <w:t xml:space="preserve">healthcare-market </w:t>
        </w:r>
      </w:hyperlink>
      <w:r w:rsidRPr="00BF6A2D">
        <w:rPr>
          <w:sz w:val="24"/>
          <w:szCs w:val="24"/>
        </w:rPr>
        <w:t>(accessed on 26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4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Allam, Z. Digital urban networks and social media. In </w:t>
      </w:r>
      <w:r w:rsidRPr="00BF6A2D">
        <w:rPr>
          <w:i/>
          <w:sz w:val="24"/>
          <w:szCs w:val="24"/>
        </w:rPr>
        <w:t>Cities and the Digital Revolution: Aligning Technology</w:t>
      </w:r>
      <w:r w:rsidRPr="00BF6A2D">
        <w:rPr>
          <w:i/>
          <w:spacing w:val="-40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and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Humanity</w:t>
      </w:r>
      <w:r w:rsidRPr="00BF6A2D">
        <w:rPr>
          <w:sz w:val="24"/>
          <w:szCs w:val="24"/>
        </w:rPr>
        <w:t>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Allam,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Z.,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Ed.;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Springer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Publishing: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Cham,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Switzerland,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2020;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pp.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61–83.</w:t>
      </w:r>
    </w:p>
    <w:p w:rsidR="00746C61" w:rsidRPr="00BF6A2D" w:rsidRDefault="00746C61" w:rsidP="00BF6A2D">
      <w:pPr>
        <w:spacing w:line="256" w:lineRule="auto"/>
        <w:jc w:val="both"/>
        <w:rPr>
          <w:sz w:val="24"/>
          <w:szCs w:val="24"/>
        </w:rPr>
        <w:sectPr w:rsidR="00746C61" w:rsidRPr="00BF6A2D">
          <w:headerReference w:type="default" r:id="rId19"/>
          <w:pgSz w:w="12240" w:h="15840"/>
          <w:pgMar w:top="1140" w:right="1720" w:bottom="280" w:left="1720" w:header="960" w:footer="0" w:gutter="0"/>
          <w:cols w:space="720"/>
        </w:sectPr>
      </w:pPr>
    </w:p>
    <w:p w:rsidR="00746C61" w:rsidRPr="00BF6A2D" w:rsidRDefault="00746C61" w:rsidP="00BF6A2D">
      <w:pPr>
        <w:pStyle w:val="BodyText"/>
        <w:spacing w:before="10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45" w:line="254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Z.</w:t>
      </w:r>
      <w:r w:rsidRPr="00BF6A2D">
        <w:rPr>
          <w:spacing w:val="12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2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emergence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anti-privacy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control</w:t>
      </w:r>
      <w:r w:rsidRPr="00BF6A2D">
        <w:rPr>
          <w:spacing w:val="9"/>
          <w:sz w:val="24"/>
          <w:szCs w:val="24"/>
        </w:rPr>
        <w:t xml:space="preserve"> </w:t>
      </w:r>
      <w:r w:rsidRPr="00BF6A2D">
        <w:rPr>
          <w:sz w:val="24"/>
          <w:szCs w:val="24"/>
        </w:rPr>
        <w:t>at</w:t>
      </w:r>
      <w:r w:rsidRPr="00BF6A2D">
        <w:rPr>
          <w:spacing w:val="12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nexus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between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concepts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safe</w:t>
      </w:r>
      <w:r w:rsidRPr="00BF6A2D">
        <w:rPr>
          <w:spacing w:val="11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10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city.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Smart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 96–105.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2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Z.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Contextualising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city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sustainability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inclusivity.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New</w:t>
      </w:r>
      <w:r w:rsidRPr="00BF6A2D">
        <w:rPr>
          <w:i/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Des.</w:t>
      </w:r>
      <w:r w:rsidRPr="00BF6A2D">
        <w:rPr>
          <w:i/>
          <w:spacing w:val="-8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Ideas</w:t>
      </w:r>
      <w:r w:rsidRPr="00BF6A2D">
        <w:rPr>
          <w:i/>
          <w:spacing w:val="-4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2018</w:t>
      </w:r>
      <w:r w:rsidRPr="00BF6A2D">
        <w:rPr>
          <w:sz w:val="24"/>
          <w:szCs w:val="24"/>
        </w:rPr>
        <w:t>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124–127.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7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Z.;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Dhunny,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Z.A.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big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data,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artificial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intelligence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89</w:t>
      </w:r>
      <w:r w:rsidRPr="00BF6A2D">
        <w:rPr>
          <w:sz w:val="24"/>
          <w:szCs w:val="24"/>
        </w:rPr>
        <w:t>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80–91.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4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Kharpal, A. China ‘has the Edge’ in the War for 5g and the </w:t>
      </w:r>
      <w:proofErr w:type="gramStart"/>
      <w:r w:rsidRPr="00BF6A2D">
        <w:rPr>
          <w:sz w:val="24"/>
          <w:szCs w:val="24"/>
        </w:rPr>
        <w:t>Us</w:t>
      </w:r>
      <w:proofErr w:type="gramEnd"/>
      <w:r w:rsidRPr="00BF6A2D">
        <w:rPr>
          <w:sz w:val="24"/>
          <w:szCs w:val="24"/>
        </w:rPr>
        <w:t xml:space="preserve"> and Europe Could Fall Behind. 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</w:t>
      </w:r>
      <w:proofErr w:type="gramStart"/>
      <w:r w:rsidRPr="00BF6A2D">
        <w:rPr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"http://www.cnbc.com/2018/03/07/china-has-the-edge-in-the-war-for-5g-us-and-eu-could-fall-"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z w:val="24"/>
          <w:szCs w:val="24"/>
        </w:rPr>
        <w:t>//www</w:t>
      </w:r>
      <w:r w:rsidRPr="00BF6A2D">
        <w:rPr>
          <w:sz w:val="24"/>
          <w:szCs w:val="24"/>
        </w:rPr>
        <w:fldChar w:fldCharType="end"/>
      </w:r>
      <w:r w:rsidRPr="00BF6A2D">
        <w:rPr>
          <w:sz w:val="24"/>
          <w:szCs w:val="24"/>
        </w:rPr>
        <w:t>.c</w:t>
      </w:r>
      <w:hyperlink r:id="rId20">
        <w:r w:rsidRPr="00BF6A2D">
          <w:rPr>
            <w:sz w:val="24"/>
            <w:szCs w:val="24"/>
          </w:rPr>
          <w:t>nbc.com/2018/03/07/china-has-the-</w:t>
        </w:r>
        <w:r w:rsidRPr="00BF6A2D">
          <w:rPr>
            <w:sz w:val="24"/>
            <w:szCs w:val="24"/>
          </w:rPr>
          <w:t>edge-in-the-war-for-5g-us-and-eu-could-fall-</w:t>
        </w:r>
      </w:hyperlink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behind.html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27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Allam, Z. The emergence of anti-privacy and control at the nexus between the concepts of safe city 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city.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Smart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 96–105.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4" w:lineRule="auto"/>
        <w:ind w:left="0" w:firstLine="0"/>
        <w:jc w:val="both"/>
        <w:rPr>
          <w:sz w:val="24"/>
          <w:szCs w:val="24"/>
        </w:rPr>
      </w:pPr>
      <w:r w:rsidRPr="00BF6A2D">
        <w:rPr>
          <w:spacing w:val="-1"/>
          <w:sz w:val="24"/>
          <w:szCs w:val="24"/>
        </w:rPr>
        <w:t>Allam,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Z.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Privatization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privacy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digital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city.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8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Cities</w:t>
      </w:r>
      <w:r w:rsidRPr="00BF6A2D">
        <w:rPr>
          <w:i/>
          <w:spacing w:val="-9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and</w:t>
      </w:r>
      <w:r w:rsidRPr="00BF6A2D">
        <w:rPr>
          <w:i/>
          <w:spacing w:val="-7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the</w:t>
      </w:r>
      <w:r w:rsidRPr="00BF6A2D">
        <w:rPr>
          <w:i/>
          <w:spacing w:val="-9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Digital</w:t>
      </w:r>
      <w:r w:rsidRPr="00BF6A2D">
        <w:rPr>
          <w:i/>
          <w:spacing w:val="-8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Revolution:</w:t>
      </w:r>
      <w:r w:rsidRPr="00BF6A2D">
        <w:rPr>
          <w:i/>
          <w:spacing w:val="-9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Aligning</w:t>
      </w:r>
      <w:r w:rsidRPr="00BF6A2D">
        <w:rPr>
          <w:i/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Technology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and</w:t>
      </w:r>
      <w:r w:rsidRPr="00BF6A2D">
        <w:rPr>
          <w:i/>
          <w:spacing w:val="-6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Humanity</w:t>
      </w:r>
      <w:r w:rsidRPr="00BF6A2D">
        <w:rPr>
          <w:sz w:val="24"/>
          <w:szCs w:val="24"/>
        </w:rPr>
        <w:t>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Allam,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Z.,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Ed.;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Springer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Publishing: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Cham,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Switzerland,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2020;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pp.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85–106.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pacing w:val="-1"/>
          <w:sz w:val="24"/>
          <w:szCs w:val="24"/>
        </w:rPr>
        <w:t>Allam,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Z.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Theology,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sustainability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big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data.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Theology</w:t>
      </w:r>
      <w:r w:rsidRPr="00BF6A2D">
        <w:rPr>
          <w:i/>
          <w:spacing w:val="-12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and</w:t>
      </w:r>
      <w:r w:rsidRPr="00BF6A2D">
        <w:rPr>
          <w:i/>
          <w:spacing w:val="-11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Urban</w:t>
      </w:r>
      <w:r w:rsidRPr="00BF6A2D">
        <w:rPr>
          <w:i/>
          <w:spacing w:val="-12"/>
          <w:sz w:val="24"/>
          <w:szCs w:val="24"/>
        </w:rPr>
        <w:t xml:space="preserve"> </w:t>
      </w:r>
      <w:r w:rsidRPr="00BF6A2D">
        <w:rPr>
          <w:i/>
          <w:spacing w:val="-1"/>
          <w:sz w:val="24"/>
          <w:szCs w:val="24"/>
        </w:rPr>
        <w:t>Sustainability</w:t>
      </w:r>
      <w:r w:rsidRPr="00BF6A2D">
        <w:rPr>
          <w:spacing w:val="-1"/>
          <w:sz w:val="24"/>
          <w:szCs w:val="24"/>
        </w:rPr>
        <w:t>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Allam,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Z.,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Ed.;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z w:val="24"/>
          <w:szCs w:val="24"/>
        </w:rPr>
        <w:t>Springer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Publishing: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Cham,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Switzerland,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2020;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pp.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53–67.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WHO. </w:t>
      </w:r>
      <w:r w:rsidRPr="00BF6A2D">
        <w:rPr>
          <w:i/>
          <w:sz w:val="24"/>
          <w:szCs w:val="24"/>
        </w:rPr>
        <w:t>Novel Coranvirus (2019-ncov) Situation Report</w:t>
      </w:r>
      <w:r w:rsidRPr="00BF6A2D">
        <w:rPr>
          <w:sz w:val="24"/>
          <w:szCs w:val="24"/>
        </w:rPr>
        <w:t>; World Health Organisation: Geneva, Switzerland,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2020.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4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Tierney,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L.;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Meko,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T.;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Fox,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J.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Mapping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Spread</w:t>
      </w:r>
      <w:r w:rsidRPr="00BF6A2D">
        <w:rPr>
          <w:spacing w:val="27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New</w:t>
      </w:r>
      <w:r w:rsidRPr="00BF6A2D">
        <w:rPr>
          <w:spacing w:val="29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Coronavirus.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https://</w:t>
      </w:r>
      <w:hyperlink r:id="rId21">
        <w:r w:rsidRPr="00BF6A2D">
          <w:rPr>
            <w:sz w:val="24"/>
            <w:szCs w:val="24"/>
          </w:rPr>
          <w:t>www.washingtonpost.com/world/2020/01/22/mapping-spread-new-coronavirus/?arc40</w:t>
        </w:r>
        <w:r w:rsidRPr="00BF6A2D">
          <w:rPr>
            <w:sz w:val="24"/>
            <w:szCs w:val="24"/>
          </w:rPr>
          <w:t>4=true</w:t>
        </w:r>
      </w:hyperlink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27 January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" w:line="256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Ren,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G.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As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Coronoavirus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Surges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China,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Who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Call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Emergency</w:t>
      </w:r>
      <w:r w:rsidRPr="00BF6A2D">
        <w:rPr>
          <w:spacing w:val="2"/>
          <w:sz w:val="24"/>
          <w:szCs w:val="24"/>
        </w:rPr>
        <w:t xml:space="preserve"> </w:t>
      </w:r>
      <w:r w:rsidRPr="00BF6A2D">
        <w:rPr>
          <w:sz w:val="24"/>
          <w:szCs w:val="24"/>
        </w:rPr>
        <w:t>Meeting.</w:t>
      </w:r>
      <w:r w:rsidRPr="00BF6A2D">
        <w:rPr>
          <w:spacing w:val="3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https://</w:t>
      </w:r>
      <w:hyperlink r:id="rId22">
        <w:r w:rsidRPr="00BF6A2D">
          <w:rPr>
            <w:sz w:val="24"/>
            <w:szCs w:val="24"/>
          </w:rPr>
          <w:t>www.healthpolicy-watch.org/as-coronavirus-outbreak-surges-in-china-who-calls-for-emergency-</w:t>
        </w:r>
      </w:hyperlink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meeting/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27 January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4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Grubaugh</w:t>
      </w:r>
      <w:r w:rsidRPr="00BF6A2D">
        <w:rPr>
          <w:sz w:val="24"/>
          <w:szCs w:val="24"/>
        </w:rPr>
        <w:t>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N.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Rapid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Sharing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Genomics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Vital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Virus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Response.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https://medicine.yale.edu/news-article/22389/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26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Wetsman,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N.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Rapid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Global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Response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to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 New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Shows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Progress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Made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Since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Sars.</w:t>
      </w:r>
      <w:r w:rsidRPr="00BF6A2D">
        <w:rPr>
          <w:spacing w:val="-6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</w:t>
      </w:r>
      <w:proofErr w:type="gramStart"/>
      <w:r w:rsidRPr="00BF6A2D">
        <w:rPr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"http://www.theverge.com/2020/1/22/21077214/coronavirus-rapid-global-response-progress-sars-"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z w:val="24"/>
          <w:szCs w:val="24"/>
        </w:rPr>
        <w:t>//ww</w:t>
      </w:r>
      <w:r w:rsidRPr="00BF6A2D">
        <w:rPr>
          <w:sz w:val="24"/>
          <w:szCs w:val="24"/>
        </w:rPr>
        <w:fldChar w:fldCharType="end"/>
      </w:r>
      <w:r w:rsidRPr="00BF6A2D">
        <w:rPr>
          <w:sz w:val="24"/>
          <w:szCs w:val="24"/>
        </w:rPr>
        <w:t>w.</w:t>
      </w:r>
      <w:hyperlink r:id="rId23">
        <w:r w:rsidRPr="00BF6A2D">
          <w:rPr>
            <w:sz w:val="24"/>
            <w:szCs w:val="24"/>
          </w:rPr>
          <w:t>thev</w:t>
        </w:r>
        <w:r w:rsidRPr="00BF6A2D">
          <w:rPr>
            <w:sz w:val="24"/>
            <w:szCs w:val="24"/>
          </w:rPr>
          <w:t>erge.com/2020/1/22/21077214/coronavirus-rapid-global-response-progress-sars-</w:t>
        </w:r>
      </w:hyperlink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unknown-virus-china-public-health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on 27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Qiu,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W.;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Chu,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C.;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Mao,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A.;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Wu,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J.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impacts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society,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economy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sars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h7n9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china: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case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comparison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study. </w:t>
      </w:r>
      <w:r w:rsidRPr="00BF6A2D">
        <w:rPr>
          <w:i/>
          <w:sz w:val="24"/>
          <w:szCs w:val="24"/>
        </w:rPr>
        <w:t>J.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Environ.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Public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Health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2018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2018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2710185.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 xml:space="preserve">Smith, K.M.; Machalaba, C.C.; Seifman, R.; Feferholtz, Y.; Karesh, W.B. </w:t>
      </w:r>
      <w:r w:rsidRPr="00BF6A2D">
        <w:rPr>
          <w:sz w:val="24"/>
          <w:szCs w:val="24"/>
        </w:rPr>
        <w:lastRenderedPageBreak/>
        <w:t>Infectious disease and economics: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The case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considering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multi-sectoral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impacts.</w:t>
      </w:r>
      <w:r w:rsidRPr="00BF6A2D">
        <w:rPr>
          <w:spacing w:val="-4"/>
          <w:sz w:val="24"/>
          <w:szCs w:val="24"/>
        </w:rPr>
        <w:t xml:space="preserve"> </w:t>
      </w:r>
      <w:proofErr w:type="gramStart"/>
      <w:r w:rsidRPr="00BF6A2D">
        <w:rPr>
          <w:i/>
          <w:sz w:val="24"/>
          <w:szCs w:val="24"/>
        </w:rPr>
        <w:t>One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 xml:space="preserve">Health </w:t>
      </w:r>
      <w:r w:rsidRPr="00BF6A2D">
        <w:rPr>
          <w:b/>
          <w:sz w:val="24"/>
          <w:szCs w:val="24"/>
        </w:rPr>
        <w:t>2019</w:t>
      </w:r>
      <w:proofErr w:type="gramEnd"/>
      <w:r w:rsidRPr="00BF6A2D">
        <w:rPr>
          <w:sz w:val="24"/>
          <w:szCs w:val="24"/>
        </w:rPr>
        <w:t>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7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100080.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pacing w:val="-1"/>
          <w:sz w:val="24"/>
          <w:szCs w:val="24"/>
        </w:rPr>
        <w:t xml:space="preserve">CDC. </w:t>
      </w:r>
      <w:proofErr w:type="gramStart"/>
      <w:r w:rsidRPr="00BF6A2D">
        <w:rPr>
          <w:spacing w:val="-1"/>
          <w:sz w:val="24"/>
          <w:szCs w:val="24"/>
        </w:rPr>
        <w:t>The</w:t>
      </w:r>
      <w:proofErr w:type="gramEnd"/>
      <w:r w:rsidRPr="00BF6A2D">
        <w:rPr>
          <w:spacing w:val="-1"/>
          <w:sz w:val="24"/>
          <w:szCs w:val="24"/>
        </w:rPr>
        <w:t xml:space="preserve"> Cost of the Ebola Epidemic. Available online: https</w:t>
      </w:r>
      <w:proofErr w:type="gramStart"/>
      <w:r w:rsidRPr="00BF6A2D">
        <w:rPr>
          <w:spacing w:val="-1"/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"http://www.cdc.gov/vhf/ebola/history/2014-2016-"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pacing w:val="-1"/>
          <w:sz w:val="24"/>
          <w:szCs w:val="24"/>
        </w:rPr>
        <w:t>//ww</w:t>
      </w:r>
      <w:r w:rsidRPr="00BF6A2D">
        <w:rPr>
          <w:spacing w:val="-1"/>
          <w:sz w:val="24"/>
          <w:szCs w:val="24"/>
        </w:rPr>
        <w:fldChar w:fldCharType="end"/>
      </w:r>
      <w:r w:rsidRPr="00BF6A2D">
        <w:rPr>
          <w:spacing w:val="-1"/>
          <w:sz w:val="24"/>
          <w:szCs w:val="24"/>
        </w:rPr>
        <w:t>w.</w:t>
      </w:r>
      <w:hyperlink r:id="rId24">
        <w:r w:rsidRPr="00BF6A2D">
          <w:rPr>
            <w:spacing w:val="-1"/>
            <w:sz w:val="24"/>
            <w:szCs w:val="24"/>
          </w:rPr>
          <w:t>cdc.gov/vhf/ebola/history/2014-2016-</w:t>
        </w:r>
      </w:hyperlink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outbreak/cost-of-e</w:t>
      </w:r>
      <w:r w:rsidRPr="00BF6A2D">
        <w:rPr>
          <w:sz w:val="24"/>
          <w:szCs w:val="24"/>
        </w:rPr>
        <w:t>bola.html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17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BBC.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China’s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Travel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Industry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Counts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Cost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Coronavirus.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</w:t>
      </w:r>
      <w:proofErr w:type="gramStart"/>
      <w:r w:rsidRPr="00BF6A2D">
        <w:rPr>
          <w:sz w:val="24"/>
          <w:szCs w:val="24"/>
        </w:rPr>
        <w:t>:</w:t>
      </w:r>
      <w:proofErr w:type="gramEnd"/>
      <w:r w:rsidRPr="00BF6A2D">
        <w:rPr>
          <w:sz w:val="24"/>
          <w:szCs w:val="24"/>
        </w:rPr>
        <w:fldChar w:fldCharType="begin"/>
      </w:r>
      <w:r w:rsidRPr="00BF6A2D">
        <w:rPr>
          <w:sz w:val="24"/>
          <w:szCs w:val="24"/>
        </w:rPr>
        <w:instrText xml:space="preserve"> HYPERLINK "http://www.bbc.com/news/business-51232374" \h </w:instrText>
      </w:r>
      <w:r w:rsidRPr="00BF6A2D">
        <w:rPr>
          <w:sz w:val="24"/>
          <w:szCs w:val="24"/>
        </w:rPr>
        <w:fldChar w:fldCharType="separate"/>
      </w:r>
      <w:r w:rsidRPr="00BF6A2D">
        <w:rPr>
          <w:sz w:val="24"/>
          <w:szCs w:val="24"/>
        </w:rPr>
        <w:t>//w</w:t>
      </w:r>
      <w:r w:rsidRPr="00BF6A2D">
        <w:rPr>
          <w:sz w:val="24"/>
          <w:szCs w:val="24"/>
        </w:rPr>
        <w:fldChar w:fldCharType="end"/>
      </w:r>
      <w:r w:rsidRPr="00BF6A2D">
        <w:rPr>
          <w:sz w:val="24"/>
          <w:szCs w:val="24"/>
        </w:rPr>
        <w:t>ww</w:t>
      </w:r>
      <w:hyperlink r:id="rId25">
        <w:r w:rsidRPr="00BF6A2D">
          <w:rPr>
            <w:sz w:val="24"/>
            <w:szCs w:val="24"/>
          </w:rPr>
          <w:t>.bbc.com/news/business-51232374</w:t>
        </w:r>
        <w:r w:rsidRPr="00BF6A2D">
          <w:rPr>
            <w:spacing w:val="-3"/>
            <w:sz w:val="24"/>
            <w:szCs w:val="24"/>
          </w:rPr>
          <w:t xml:space="preserve"> </w:t>
        </w:r>
      </w:hyperlink>
      <w:r w:rsidRPr="00BF6A2D">
        <w:rPr>
          <w:sz w:val="24"/>
          <w:szCs w:val="24"/>
        </w:rPr>
        <w:t>(accessed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27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January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2010).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Lawpoolsri,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Kaewkungwal,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J.;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Khamsiriwatchara,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Sovann,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L.;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Sreng,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Phommasack,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B.;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Kitthiphong, V.; Lwin Nyein, S.; Win Myint, N.; Dang Vung, N.; et al. Data quality and timeliness o</w:t>
      </w:r>
      <w:r w:rsidRPr="00BF6A2D">
        <w:rPr>
          <w:sz w:val="24"/>
          <w:szCs w:val="24"/>
        </w:rPr>
        <w:t>f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outbreak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reporting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system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among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countries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in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greater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mekong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subregion: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Challenges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9"/>
          <w:sz w:val="24"/>
          <w:szCs w:val="24"/>
        </w:rPr>
        <w:t xml:space="preserve"> </w:t>
      </w:r>
      <w:r w:rsidRPr="00BF6A2D">
        <w:rPr>
          <w:sz w:val="24"/>
          <w:szCs w:val="24"/>
        </w:rPr>
        <w:t>international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sharing.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PLoS Negl.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Trop.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Dis.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2018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12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e0006425.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27" w:lineRule="exact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Li,</w:t>
      </w:r>
      <w:r w:rsidRPr="00BF6A2D">
        <w:rPr>
          <w:spacing w:val="-7"/>
          <w:sz w:val="24"/>
          <w:szCs w:val="24"/>
        </w:rPr>
        <w:t xml:space="preserve"> </w:t>
      </w:r>
      <w:r w:rsidRPr="00BF6A2D">
        <w:rPr>
          <w:sz w:val="24"/>
          <w:szCs w:val="24"/>
        </w:rPr>
        <w:t>W.;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Batty,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M.;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Goodchild,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M.F.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Real-time</w:t>
      </w:r>
      <w:r w:rsidRPr="00BF6A2D">
        <w:rPr>
          <w:spacing w:val="-2"/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gis</w:t>
      </w:r>
      <w:proofErr w:type="gramEnd"/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for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cities.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Int.</w:t>
      </w:r>
      <w:r w:rsidRPr="00BF6A2D">
        <w:rPr>
          <w:i/>
          <w:spacing w:val="-7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J.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Geogr.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Inf.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Sci.</w:t>
      </w:r>
      <w:r w:rsidRPr="00BF6A2D">
        <w:rPr>
          <w:i/>
          <w:spacing w:val="-6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2020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34</w:t>
      </w:r>
      <w:r w:rsidRPr="00BF6A2D">
        <w:rPr>
          <w:sz w:val="24"/>
          <w:szCs w:val="24"/>
        </w:rPr>
        <w:t>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311–324.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7"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Loncar-Turukalo, T.; Zdravevski, E.; Machado da Silva, J.; Chouvarda, I.; Trajkovik, V. Literature 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wearable technology for connected health: Scoping review of research trends, advances, and barriers. </w:t>
      </w:r>
      <w:r w:rsidRPr="00BF6A2D">
        <w:rPr>
          <w:i/>
          <w:sz w:val="24"/>
          <w:szCs w:val="24"/>
        </w:rPr>
        <w:t>J.</w:t>
      </w:r>
      <w:r w:rsidRPr="00BF6A2D">
        <w:rPr>
          <w:i/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Med.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Internet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Res.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21</w:t>
      </w:r>
      <w:r w:rsidRPr="00BF6A2D">
        <w:rPr>
          <w:sz w:val="24"/>
          <w:szCs w:val="24"/>
        </w:rPr>
        <w:t>, e14017.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4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Vashist, S.K.; Luppa, P.B.; Yeo, L.Y.; Ozcan, A.; Luong, J.H.T. Emerging technologies for next-generation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point-of-care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testing.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Trends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Biotechnol.</w:t>
      </w:r>
      <w:r w:rsidRPr="00BF6A2D">
        <w:rPr>
          <w:i/>
          <w:spacing w:val="-1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2015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33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692–705.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pacing w:val="-1"/>
          <w:sz w:val="24"/>
          <w:szCs w:val="24"/>
        </w:rPr>
        <w:t>Tokars,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J.I.;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Richards,</w:t>
      </w:r>
      <w:r w:rsidRPr="00BF6A2D">
        <w:rPr>
          <w:spacing w:val="-12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C.;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Andrus,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M.;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Klevens,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M.;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Curtis,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A.;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Horan,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T.;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Jernigan,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J.;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pacing w:val="-1"/>
          <w:sz w:val="24"/>
          <w:szCs w:val="24"/>
        </w:rPr>
        <w:t>Cardo,</w:t>
      </w:r>
      <w:r w:rsidRPr="00BF6A2D">
        <w:rPr>
          <w:spacing w:val="-10"/>
          <w:sz w:val="24"/>
          <w:szCs w:val="24"/>
        </w:rPr>
        <w:t xml:space="preserve"> </w:t>
      </w:r>
      <w:r w:rsidRPr="00BF6A2D">
        <w:rPr>
          <w:sz w:val="24"/>
          <w:szCs w:val="24"/>
        </w:rPr>
        <w:t>D.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11"/>
          <w:sz w:val="24"/>
          <w:szCs w:val="24"/>
        </w:rPr>
        <w:t xml:space="preserve"> </w:t>
      </w:r>
      <w:r w:rsidRPr="00BF6A2D">
        <w:rPr>
          <w:sz w:val="24"/>
          <w:szCs w:val="24"/>
        </w:rPr>
        <w:t>changing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face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surveillance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for health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care—associated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infections.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Clin.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Infect.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Dis.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2004</w:t>
      </w:r>
      <w:r w:rsidRPr="00BF6A2D">
        <w:rPr>
          <w:sz w:val="24"/>
          <w:szCs w:val="24"/>
        </w:rPr>
        <w:t>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39</w:t>
      </w:r>
      <w:r w:rsidRPr="00BF6A2D">
        <w:rPr>
          <w:sz w:val="24"/>
          <w:szCs w:val="24"/>
        </w:rPr>
        <w:t>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1347–1352.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Jiang, F.; Jiang, Y.; Zhi, H.; Dong, Y.; Li, H.; Ma, S.; Wang, Y.; Dong, Q.; Shen, H.; Wang, Y. Artificial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intelligence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healthcar</w:t>
      </w:r>
      <w:r w:rsidRPr="00BF6A2D">
        <w:rPr>
          <w:sz w:val="24"/>
          <w:szCs w:val="24"/>
        </w:rPr>
        <w:t>e: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Past,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present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 xml:space="preserve">future. </w:t>
      </w:r>
      <w:r w:rsidRPr="00BF6A2D">
        <w:rPr>
          <w:i/>
          <w:sz w:val="24"/>
          <w:szCs w:val="24"/>
        </w:rPr>
        <w:t>Stroke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Vasc.</w:t>
      </w:r>
      <w:r w:rsidRPr="00BF6A2D">
        <w:rPr>
          <w:i/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Neurol.</w:t>
      </w:r>
      <w:r w:rsidRPr="00BF6A2D">
        <w:rPr>
          <w:i/>
          <w:spacing w:val="-3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2017</w:t>
      </w:r>
      <w:r w:rsidRPr="00BF6A2D">
        <w:rPr>
          <w:sz w:val="24"/>
          <w:szCs w:val="24"/>
        </w:rPr>
        <w:t>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230.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4" w:lineRule="auto"/>
        <w:ind w:left="0" w:firstLine="0"/>
        <w:jc w:val="both"/>
        <w:rPr>
          <w:sz w:val="24"/>
          <w:szCs w:val="24"/>
        </w:rPr>
      </w:pPr>
      <w:r w:rsidRPr="00BF6A2D">
        <w:rPr>
          <w:sz w:val="24"/>
          <w:szCs w:val="24"/>
        </w:rPr>
        <w:t>Allam,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Z.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Achieving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neuroplasticity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artificial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neural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networks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through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smart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cities.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Smart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Cities</w:t>
      </w:r>
      <w:r w:rsidRPr="00BF6A2D">
        <w:rPr>
          <w:i/>
          <w:spacing w:val="-5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2019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2</w:t>
      </w:r>
      <w:r w:rsidRPr="00BF6A2D">
        <w:rPr>
          <w:sz w:val="24"/>
          <w:szCs w:val="24"/>
        </w:rPr>
        <w:t>,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118–134.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line="256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Bockarie,</w:t>
      </w:r>
      <w:r w:rsidRPr="00BF6A2D">
        <w:rPr>
          <w:spacing w:val="26"/>
          <w:sz w:val="24"/>
          <w:szCs w:val="24"/>
        </w:rPr>
        <w:t xml:space="preserve"> </w:t>
      </w:r>
      <w:r w:rsidRPr="00BF6A2D">
        <w:rPr>
          <w:sz w:val="24"/>
          <w:szCs w:val="24"/>
        </w:rPr>
        <w:t>M.J.</w:t>
      </w:r>
      <w:r w:rsidRPr="00BF6A2D">
        <w:rPr>
          <w:spacing w:val="29"/>
          <w:sz w:val="24"/>
          <w:szCs w:val="24"/>
        </w:rPr>
        <w:t xml:space="preserve"> </w:t>
      </w:r>
      <w:r w:rsidRPr="00BF6A2D">
        <w:rPr>
          <w:sz w:val="24"/>
          <w:szCs w:val="24"/>
        </w:rPr>
        <w:t>Sharing</w:t>
      </w:r>
      <w:r w:rsidRPr="00BF6A2D">
        <w:rPr>
          <w:spacing w:val="29"/>
          <w:sz w:val="24"/>
          <w:szCs w:val="24"/>
        </w:rPr>
        <w:t xml:space="preserve"> </w:t>
      </w:r>
      <w:r w:rsidRPr="00BF6A2D">
        <w:rPr>
          <w:sz w:val="24"/>
          <w:szCs w:val="24"/>
        </w:rPr>
        <w:t>Data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can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Help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Prevent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Public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Emergencies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in</w:t>
      </w:r>
      <w:r w:rsidRPr="00BF6A2D">
        <w:rPr>
          <w:spacing w:val="27"/>
          <w:sz w:val="24"/>
          <w:szCs w:val="24"/>
        </w:rPr>
        <w:t xml:space="preserve"> </w:t>
      </w:r>
      <w:r w:rsidRPr="00BF6A2D">
        <w:rPr>
          <w:sz w:val="24"/>
          <w:szCs w:val="24"/>
        </w:rPr>
        <w:t>Africa.</w:t>
      </w:r>
      <w:r w:rsidRPr="00BF6A2D">
        <w:rPr>
          <w:spacing w:val="28"/>
          <w:sz w:val="24"/>
          <w:szCs w:val="24"/>
        </w:rPr>
        <w:t xml:space="preserve"> </w:t>
      </w:r>
      <w:r w:rsidRPr="00BF6A2D">
        <w:rPr>
          <w:sz w:val="24"/>
          <w:szCs w:val="24"/>
        </w:rPr>
        <w:t>Available</w:t>
      </w:r>
      <w:r w:rsidRPr="00BF6A2D">
        <w:rPr>
          <w:spacing w:val="27"/>
          <w:sz w:val="24"/>
          <w:szCs w:val="24"/>
        </w:rPr>
        <w:t xml:space="preserve"> </w:t>
      </w:r>
      <w:r w:rsidRPr="00BF6A2D">
        <w:rPr>
          <w:sz w:val="24"/>
          <w:szCs w:val="24"/>
        </w:rPr>
        <w:t>online:</w:t>
      </w:r>
      <w:r w:rsidRPr="00BF6A2D">
        <w:rPr>
          <w:spacing w:val="-39"/>
          <w:sz w:val="24"/>
          <w:szCs w:val="24"/>
        </w:rPr>
        <w:t xml:space="preserve"> </w:t>
      </w:r>
      <w:r w:rsidRPr="00BF6A2D">
        <w:rPr>
          <w:sz w:val="24"/>
          <w:szCs w:val="24"/>
        </w:rPr>
        <w:t>https://theconversation.com/sharing-data-can-help-prevent-public-health-emergencies-in-africa-119672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(accessed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on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28 January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2020).</w:t>
      </w:r>
    </w:p>
    <w:p w:rsidR="00746C61" w:rsidRPr="00BF6A2D" w:rsidRDefault="00746C61" w:rsidP="00BF6A2D">
      <w:pPr>
        <w:spacing w:line="256" w:lineRule="auto"/>
        <w:rPr>
          <w:sz w:val="24"/>
          <w:szCs w:val="24"/>
        </w:rPr>
        <w:sectPr w:rsidR="00746C61" w:rsidRPr="00BF6A2D">
          <w:pgSz w:w="12240" w:h="15840"/>
          <w:pgMar w:top="1140" w:right="1720" w:bottom="280" w:left="1720" w:header="960" w:footer="0" w:gutter="0"/>
          <w:cols w:space="720"/>
        </w:sectPr>
      </w:pPr>
    </w:p>
    <w:p w:rsidR="00746C61" w:rsidRPr="00BF6A2D" w:rsidRDefault="00746C61" w:rsidP="00BF6A2D">
      <w:pPr>
        <w:pStyle w:val="BodyText"/>
        <w:spacing w:before="10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45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Boué, S.; Byrne, M.; Hayes, A.W.; Hoeng,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J.; Peitsch, M.C.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Embracing transparency through data sharing.</w:t>
      </w:r>
    </w:p>
    <w:p w:rsidR="00746C61" w:rsidRPr="00BF6A2D" w:rsidRDefault="00A726D0" w:rsidP="00BF6A2D">
      <w:pPr>
        <w:spacing w:before="15"/>
        <w:rPr>
          <w:sz w:val="24"/>
          <w:szCs w:val="24"/>
        </w:rPr>
      </w:pPr>
      <w:r w:rsidRPr="00BF6A2D">
        <w:rPr>
          <w:i/>
          <w:sz w:val="24"/>
          <w:szCs w:val="24"/>
        </w:rPr>
        <w:t>Int.</w:t>
      </w:r>
      <w:r w:rsidRPr="00BF6A2D">
        <w:rPr>
          <w:i/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J.</w:t>
      </w:r>
      <w:r w:rsidRPr="00BF6A2D">
        <w:rPr>
          <w:i/>
          <w:spacing w:val="-4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Toxicol.</w:t>
      </w:r>
      <w:r w:rsidRPr="00BF6A2D">
        <w:rPr>
          <w:i/>
          <w:spacing w:val="-4"/>
          <w:sz w:val="24"/>
          <w:szCs w:val="24"/>
        </w:rPr>
        <w:t xml:space="preserve"> </w:t>
      </w:r>
      <w:r w:rsidRPr="00BF6A2D">
        <w:rPr>
          <w:b/>
          <w:sz w:val="24"/>
          <w:szCs w:val="24"/>
        </w:rPr>
        <w:t>2018</w:t>
      </w:r>
      <w:r w:rsidRPr="00BF6A2D">
        <w:rPr>
          <w:sz w:val="24"/>
          <w:szCs w:val="24"/>
        </w:rPr>
        <w:t>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37</w:t>
      </w:r>
      <w:r w:rsidRPr="00BF6A2D">
        <w:rPr>
          <w:sz w:val="24"/>
          <w:szCs w:val="24"/>
        </w:rPr>
        <w:t>,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466–471.</w:t>
      </w:r>
    </w:p>
    <w:p w:rsidR="00746C61" w:rsidRPr="00BF6A2D" w:rsidRDefault="00A726D0" w:rsidP="00BF6A2D">
      <w:pPr>
        <w:pStyle w:val="ListParagraph"/>
        <w:numPr>
          <w:ilvl w:val="0"/>
          <w:numId w:val="1"/>
        </w:numPr>
        <w:tabs>
          <w:tab w:val="left" w:pos="641"/>
        </w:tabs>
        <w:spacing w:before="15" w:line="256" w:lineRule="auto"/>
        <w:ind w:left="0" w:firstLine="0"/>
        <w:rPr>
          <w:sz w:val="24"/>
          <w:szCs w:val="24"/>
        </w:rPr>
      </w:pPr>
      <w:r w:rsidRPr="00BF6A2D">
        <w:rPr>
          <w:sz w:val="24"/>
          <w:szCs w:val="24"/>
        </w:rPr>
        <w:t>WHO.</w:t>
      </w:r>
      <w:r w:rsidRPr="00BF6A2D">
        <w:rPr>
          <w:spacing w:val="18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Health</w:t>
      </w:r>
      <w:r w:rsidRPr="00BF6A2D">
        <w:rPr>
          <w:i/>
          <w:spacing w:val="20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Emergency</w:t>
      </w:r>
      <w:r w:rsidRPr="00BF6A2D">
        <w:rPr>
          <w:i/>
          <w:spacing w:val="19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and</w:t>
      </w:r>
      <w:r w:rsidRPr="00BF6A2D">
        <w:rPr>
          <w:i/>
          <w:spacing w:val="22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Disaster</w:t>
      </w:r>
      <w:r w:rsidRPr="00BF6A2D">
        <w:rPr>
          <w:i/>
          <w:spacing w:val="20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Risk</w:t>
      </w:r>
      <w:r w:rsidRPr="00BF6A2D">
        <w:rPr>
          <w:i/>
          <w:spacing w:val="19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Management</w:t>
      </w:r>
      <w:r w:rsidRPr="00BF6A2D">
        <w:rPr>
          <w:i/>
          <w:spacing w:val="20"/>
          <w:sz w:val="24"/>
          <w:szCs w:val="24"/>
        </w:rPr>
        <w:t xml:space="preserve"> </w:t>
      </w:r>
      <w:r w:rsidRPr="00BF6A2D">
        <w:rPr>
          <w:i/>
          <w:sz w:val="24"/>
          <w:szCs w:val="24"/>
        </w:rPr>
        <w:t>Framework</w:t>
      </w:r>
      <w:r w:rsidRPr="00BF6A2D">
        <w:rPr>
          <w:sz w:val="24"/>
          <w:szCs w:val="24"/>
        </w:rPr>
        <w:t>;</w:t>
      </w:r>
      <w:r w:rsidRPr="00BF6A2D">
        <w:rPr>
          <w:spacing w:val="18"/>
          <w:sz w:val="24"/>
          <w:szCs w:val="24"/>
        </w:rPr>
        <w:t xml:space="preserve"> </w:t>
      </w:r>
      <w:r w:rsidRPr="00BF6A2D">
        <w:rPr>
          <w:sz w:val="24"/>
          <w:szCs w:val="24"/>
        </w:rPr>
        <w:t>World</w:t>
      </w:r>
      <w:r w:rsidRPr="00BF6A2D">
        <w:rPr>
          <w:spacing w:val="20"/>
          <w:sz w:val="24"/>
          <w:szCs w:val="24"/>
        </w:rPr>
        <w:t xml:space="preserve"> </w:t>
      </w:r>
      <w:r w:rsidRPr="00BF6A2D">
        <w:rPr>
          <w:sz w:val="24"/>
          <w:szCs w:val="24"/>
        </w:rPr>
        <w:t>Health</w:t>
      </w:r>
      <w:r w:rsidRPr="00BF6A2D">
        <w:rPr>
          <w:spacing w:val="19"/>
          <w:sz w:val="24"/>
          <w:szCs w:val="24"/>
        </w:rPr>
        <w:t xml:space="preserve"> </w:t>
      </w:r>
      <w:r w:rsidRPr="00BF6A2D">
        <w:rPr>
          <w:sz w:val="24"/>
          <w:szCs w:val="24"/>
        </w:rPr>
        <w:t>Organisation:</w:t>
      </w:r>
      <w:r w:rsidRPr="00BF6A2D">
        <w:rPr>
          <w:spacing w:val="20"/>
          <w:sz w:val="24"/>
          <w:szCs w:val="24"/>
        </w:rPr>
        <w:t xml:space="preserve"> </w:t>
      </w:r>
      <w:r w:rsidRPr="00BF6A2D">
        <w:rPr>
          <w:sz w:val="24"/>
          <w:szCs w:val="24"/>
        </w:rPr>
        <w:t>Geneva,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Switzerland,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2019.</w:t>
      </w:r>
    </w:p>
    <w:p w:rsidR="00746C61" w:rsidRPr="00BF6A2D" w:rsidRDefault="00746C61" w:rsidP="00BF6A2D">
      <w:pPr>
        <w:pStyle w:val="BodyText"/>
        <w:ind w:left="0"/>
        <w:jc w:val="left"/>
        <w:rPr>
          <w:sz w:val="24"/>
          <w:szCs w:val="24"/>
        </w:rPr>
      </w:pPr>
    </w:p>
    <w:p w:rsidR="00746C61" w:rsidRPr="00BF6A2D" w:rsidRDefault="00746C61" w:rsidP="00BF6A2D">
      <w:pPr>
        <w:pStyle w:val="BodyText"/>
        <w:spacing w:before="4"/>
        <w:ind w:left="0"/>
        <w:jc w:val="left"/>
        <w:rPr>
          <w:sz w:val="24"/>
          <w:szCs w:val="24"/>
        </w:rPr>
      </w:pPr>
    </w:p>
    <w:p w:rsidR="00746C61" w:rsidRPr="00BF6A2D" w:rsidRDefault="00A726D0" w:rsidP="00BF6A2D">
      <w:pPr>
        <w:spacing w:line="254" w:lineRule="auto"/>
        <w:jc w:val="both"/>
        <w:rPr>
          <w:sz w:val="24"/>
          <w:szCs w:val="24"/>
        </w:rPr>
      </w:pPr>
      <w:r w:rsidRPr="00BF6A2D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5ACDDB5" wp14:editId="63C25207">
            <wp:simplePos x="0" y="0"/>
            <wp:positionH relativeFrom="page">
              <wp:posOffset>1259405</wp:posOffset>
            </wp:positionH>
            <wp:positionV relativeFrom="paragraph">
              <wp:posOffset>52945</wp:posOffset>
            </wp:positionV>
            <wp:extent cx="940488" cy="3409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88" cy="3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F6A2D">
        <w:rPr>
          <w:sz w:val="24"/>
          <w:szCs w:val="24"/>
        </w:rPr>
        <w:t>© 2020 by the authors.</w:t>
      </w:r>
      <w:proofErr w:type="gramEnd"/>
      <w:r w:rsidRPr="00BF6A2D">
        <w:rPr>
          <w:sz w:val="24"/>
          <w:szCs w:val="24"/>
        </w:rPr>
        <w:t xml:space="preserve"> </w:t>
      </w:r>
      <w:proofErr w:type="gramStart"/>
      <w:r w:rsidRPr="00BF6A2D">
        <w:rPr>
          <w:sz w:val="24"/>
          <w:szCs w:val="24"/>
        </w:rPr>
        <w:t>Licensee MDPI, Basel, Switzerland.</w:t>
      </w:r>
      <w:proofErr w:type="gramEnd"/>
      <w:r w:rsidRPr="00BF6A2D">
        <w:rPr>
          <w:sz w:val="24"/>
          <w:szCs w:val="24"/>
        </w:rPr>
        <w:t xml:space="preserve"> This article is an open access</w:t>
      </w:r>
      <w:r w:rsidRPr="00BF6A2D">
        <w:rPr>
          <w:spacing w:val="1"/>
          <w:sz w:val="24"/>
          <w:szCs w:val="24"/>
        </w:rPr>
        <w:t xml:space="preserve"> </w:t>
      </w:r>
      <w:r w:rsidRPr="00BF6A2D">
        <w:rPr>
          <w:sz w:val="24"/>
          <w:szCs w:val="24"/>
        </w:rPr>
        <w:t>article</w:t>
      </w:r>
      <w:r w:rsidRPr="00BF6A2D">
        <w:rPr>
          <w:spacing w:val="-5"/>
          <w:sz w:val="24"/>
          <w:szCs w:val="24"/>
        </w:rPr>
        <w:t xml:space="preserve"> </w:t>
      </w:r>
      <w:r w:rsidRPr="00BF6A2D">
        <w:rPr>
          <w:sz w:val="24"/>
          <w:szCs w:val="24"/>
        </w:rPr>
        <w:t>distributed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under</w:t>
      </w:r>
      <w:r w:rsidRPr="00BF6A2D">
        <w:rPr>
          <w:spacing w:val="-1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terms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and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conditions</w:t>
      </w:r>
      <w:r w:rsidRPr="00BF6A2D">
        <w:rPr>
          <w:spacing w:val="-3"/>
          <w:sz w:val="24"/>
          <w:szCs w:val="24"/>
        </w:rPr>
        <w:t xml:space="preserve"> </w:t>
      </w:r>
      <w:r w:rsidRPr="00BF6A2D">
        <w:rPr>
          <w:sz w:val="24"/>
          <w:szCs w:val="24"/>
        </w:rPr>
        <w:t>of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the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Creative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Commons</w:t>
      </w:r>
      <w:r w:rsidRPr="00BF6A2D">
        <w:rPr>
          <w:spacing w:val="-4"/>
          <w:sz w:val="24"/>
          <w:szCs w:val="24"/>
        </w:rPr>
        <w:t xml:space="preserve"> </w:t>
      </w:r>
      <w:r w:rsidRPr="00BF6A2D">
        <w:rPr>
          <w:sz w:val="24"/>
          <w:szCs w:val="24"/>
        </w:rPr>
        <w:t>Attribution</w:t>
      </w:r>
      <w:r w:rsidRPr="00BF6A2D">
        <w:rPr>
          <w:spacing w:val="-40"/>
          <w:sz w:val="24"/>
          <w:szCs w:val="24"/>
        </w:rPr>
        <w:t xml:space="preserve"> </w:t>
      </w:r>
      <w:r w:rsidRPr="00BF6A2D">
        <w:rPr>
          <w:sz w:val="24"/>
          <w:szCs w:val="24"/>
        </w:rPr>
        <w:t>(CC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BY)</w:t>
      </w:r>
      <w:r w:rsidRPr="00BF6A2D">
        <w:rPr>
          <w:spacing w:val="-2"/>
          <w:sz w:val="24"/>
          <w:szCs w:val="24"/>
        </w:rPr>
        <w:t xml:space="preserve"> </w:t>
      </w:r>
      <w:r w:rsidRPr="00BF6A2D">
        <w:rPr>
          <w:sz w:val="24"/>
          <w:szCs w:val="24"/>
        </w:rPr>
        <w:t>license</w:t>
      </w:r>
      <w:r w:rsidRPr="00BF6A2D">
        <w:rPr>
          <w:spacing w:val="-2"/>
          <w:sz w:val="24"/>
          <w:szCs w:val="24"/>
        </w:rPr>
        <w:t xml:space="preserve"> </w:t>
      </w:r>
      <w:hyperlink r:id="rId27">
        <w:r w:rsidRPr="00BF6A2D">
          <w:rPr>
            <w:sz w:val="24"/>
            <w:szCs w:val="24"/>
          </w:rPr>
          <w:t>(http:</w:t>
        </w:r>
      </w:hyperlink>
      <w:r w:rsidRPr="00BF6A2D">
        <w:rPr>
          <w:sz w:val="24"/>
          <w:szCs w:val="24"/>
        </w:rPr>
        <w:t>/</w:t>
      </w:r>
      <w:hyperlink r:id="rId28">
        <w:r w:rsidRPr="00BF6A2D">
          <w:rPr>
            <w:sz w:val="24"/>
            <w:szCs w:val="24"/>
          </w:rPr>
          <w:t>/creativecommons.org/licenses/by/4.0/).</w:t>
        </w:r>
      </w:hyperlink>
      <w:bookmarkEnd w:id="0"/>
    </w:p>
    <w:sectPr w:rsidR="00746C61" w:rsidRPr="00BF6A2D">
      <w:pgSz w:w="12240" w:h="15840"/>
      <w:pgMar w:top="1160" w:right="1720" w:bottom="280" w:left="1720" w:header="9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D0" w:rsidRDefault="00A726D0">
      <w:r>
        <w:separator/>
      </w:r>
    </w:p>
  </w:endnote>
  <w:endnote w:type="continuationSeparator" w:id="0">
    <w:p w:rsidR="00A726D0" w:rsidRDefault="00A7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D0" w:rsidRDefault="00A726D0">
      <w:r>
        <w:separator/>
      </w:r>
    </w:p>
  </w:footnote>
  <w:footnote w:type="continuationSeparator" w:id="0">
    <w:p w:rsidR="00A726D0" w:rsidRDefault="00A72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C61" w:rsidRDefault="00A726D0">
    <w:pPr>
      <w:pStyle w:val="BodyText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05pt;margin-top:49.35pt;width:70.5pt;height:9.65pt;z-index:-15826944;mso-position-horizontal-relative:page;mso-position-vertical-relative:page" filled="f" stroked="f">
          <v:textbox inset="0,0,0,0">
            <w:txbxContent>
              <w:p w:rsidR="00746C61" w:rsidRDefault="00A726D0">
                <w:pPr>
                  <w:spacing w:line="175" w:lineRule="exact"/>
                  <w:ind w:left="20"/>
                  <w:rPr>
                    <w:sz w:val="15"/>
                  </w:rPr>
                </w:pPr>
                <w:r>
                  <w:rPr>
                    <w:i/>
                    <w:sz w:val="15"/>
                  </w:rPr>
                  <w:t>Healthcare</w:t>
                </w:r>
                <w:r>
                  <w:rPr>
                    <w:i/>
                    <w:spacing w:val="-3"/>
                    <w:sz w:val="15"/>
                  </w:rPr>
                  <w:t xml:space="preserve"> </w:t>
                </w:r>
                <w:r>
                  <w:rPr>
                    <w:b/>
                    <w:sz w:val="15"/>
                  </w:rPr>
                  <w:t>2020</w:t>
                </w:r>
                <w:r>
                  <w:rPr>
                    <w:sz w:val="15"/>
                  </w:rPr>
                  <w:t>,</w:t>
                </w:r>
                <w:r>
                  <w:rPr>
                    <w:spacing w:val="-1"/>
                    <w:sz w:val="15"/>
                  </w:rPr>
                  <w:t xml:space="preserve"> </w:t>
                </w:r>
                <w:r>
                  <w:rPr>
                    <w:i/>
                    <w:sz w:val="15"/>
                  </w:rPr>
                  <w:t>8</w:t>
                </w:r>
                <w:r>
                  <w:rPr>
                    <w:sz w:val="15"/>
                  </w:rPr>
                  <w:t>,</w:t>
                </w:r>
                <w:r>
                  <w:rPr>
                    <w:spacing w:val="-2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46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2pt;margin-top:49.35pt;width:27.8pt;height:9.7pt;z-index:-15826432;mso-position-horizontal-relative:page;mso-position-vertical-relative:page" filled="f" stroked="f">
          <v:textbox inset="0,0,0,0">
            <w:txbxContent>
              <w:p w:rsidR="00746C61" w:rsidRDefault="00A726D0">
                <w:pPr>
                  <w:spacing w:line="175" w:lineRule="exact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BF6A2D">
                  <w:rPr>
                    <w:noProof/>
                    <w:sz w:val="15"/>
                  </w:rPr>
                  <w:t>10</w:t>
                </w:r>
                <w:r>
                  <w:fldChar w:fldCharType="end"/>
                </w:r>
                <w:r>
                  <w:rPr>
                    <w:spacing w:val="2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of</w:t>
                </w:r>
                <w:r>
                  <w:rPr>
                    <w:spacing w:val="28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D1B21"/>
    <w:multiLevelType w:val="hybridMultilevel"/>
    <w:tmpl w:val="0478EFAA"/>
    <w:lvl w:ilvl="0" w:tplc="15E44B52">
      <w:start w:val="1"/>
      <w:numFmt w:val="decimal"/>
      <w:lvlText w:val="%1."/>
      <w:lvlJc w:val="left"/>
      <w:pPr>
        <w:ind w:left="640" w:hanging="400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7"/>
        <w:szCs w:val="17"/>
        <w:lang w:val="en-US" w:eastAsia="en-US" w:bidi="ar-SA"/>
      </w:rPr>
    </w:lvl>
    <w:lvl w:ilvl="1" w:tplc="D76C0B44">
      <w:numFmt w:val="bullet"/>
      <w:lvlText w:val="•"/>
      <w:lvlJc w:val="left"/>
      <w:pPr>
        <w:ind w:left="780" w:hanging="400"/>
      </w:pPr>
      <w:rPr>
        <w:rFonts w:hint="default"/>
        <w:lang w:val="en-US" w:eastAsia="en-US" w:bidi="ar-SA"/>
      </w:rPr>
    </w:lvl>
    <w:lvl w:ilvl="2" w:tplc="78003410">
      <w:numFmt w:val="bullet"/>
      <w:lvlText w:val="•"/>
      <w:lvlJc w:val="left"/>
      <w:pPr>
        <w:ind w:left="1671" w:hanging="400"/>
      </w:pPr>
      <w:rPr>
        <w:rFonts w:hint="default"/>
        <w:lang w:val="en-US" w:eastAsia="en-US" w:bidi="ar-SA"/>
      </w:rPr>
    </w:lvl>
    <w:lvl w:ilvl="3" w:tplc="A46EB568">
      <w:numFmt w:val="bullet"/>
      <w:lvlText w:val="•"/>
      <w:lvlJc w:val="left"/>
      <w:pPr>
        <w:ind w:left="2562" w:hanging="400"/>
      </w:pPr>
      <w:rPr>
        <w:rFonts w:hint="default"/>
        <w:lang w:val="en-US" w:eastAsia="en-US" w:bidi="ar-SA"/>
      </w:rPr>
    </w:lvl>
    <w:lvl w:ilvl="4" w:tplc="0440615E">
      <w:numFmt w:val="bullet"/>
      <w:lvlText w:val="•"/>
      <w:lvlJc w:val="left"/>
      <w:pPr>
        <w:ind w:left="3453" w:hanging="400"/>
      </w:pPr>
      <w:rPr>
        <w:rFonts w:hint="default"/>
        <w:lang w:val="en-US" w:eastAsia="en-US" w:bidi="ar-SA"/>
      </w:rPr>
    </w:lvl>
    <w:lvl w:ilvl="5" w:tplc="CF126B4C">
      <w:numFmt w:val="bullet"/>
      <w:lvlText w:val="•"/>
      <w:lvlJc w:val="left"/>
      <w:pPr>
        <w:ind w:left="4344" w:hanging="400"/>
      </w:pPr>
      <w:rPr>
        <w:rFonts w:hint="default"/>
        <w:lang w:val="en-US" w:eastAsia="en-US" w:bidi="ar-SA"/>
      </w:rPr>
    </w:lvl>
    <w:lvl w:ilvl="6" w:tplc="C0DE99FA">
      <w:numFmt w:val="bullet"/>
      <w:lvlText w:val="•"/>
      <w:lvlJc w:val="left"/>
      <w:pPr>
        <w:ind w:left="5235" w:hanging="400"/>
      </w:pPr>
      <w:rPr>
        <w:rFonts w:hint="default"/>
        <w:lang w:val="en-US" w:eastAsia="en-US" w:bidi="ar-SA"/>
      </w:rPr>
    </w:lvl>
    <w:lvl w:ilvl="7" w:tplc="A5DEDB90">
      <w:numFmt w:val="bullet"/>
      <w:lvlText w:val="•"/>
      <w:lvlJc w:val="left"/>
      <w:pPr>
        <w:ind w:left="6126" w:hanging="400"/>
      </w:pPr>
      <w:rPr>
        <w:rFonts w:hint="default"/>
        <w:lang w:val="en-US" w:eastAsia="en-US" w:bidi="ar-SA"/>
      </w:rPr>
    </w:lvl>
    <w:lvl w:ilvl="8" w:tplc="BE40185C">
      <w:numFmt w:val="bullet"/>
      <w:lvlText w:val="•"/>
      <w:lvlJc w:val="left"/>
      <w:pPr>
        <w:ind w:left="7017" w:hanging="400"/>
      </w:pPr>
      <w:rPr>
        <w:rFonts w:hint="default"/>
        <w:lang w:val="en-US" w:eastAsia="en-US" w:bidi="ar-SA"/>
      </w:rPr>
    </w:lvl>
  </w:abstractNum>
  <w:abstractNum w:abstractNumId="1">
    <w:nsid w:val="65E83461"/>
    <w:multiLevelType w:val="hybridMultilevel"/>
    <w:tmpl w:val="46C0C2CA"/>
    <w:lvl w:ilvl="0" w:tplc="639EF98A">
      <w:start w:val="1"/>
      <w:numFmt w:val="decimal"/>
      <w:lvlText w:val="%1."/>
      <w:lvlJc w:val="left"/>
      <w:pPr>
        <w:ind w:left="428" w:hanging="188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19"/>
        <w:szCs w:val="19"/>
        <w:lang w:val="en-US" w:eastAsia="en-US" w:bidi="ar-SA"/>
      </w:rPr>
    </w:lvl>
    <w:lvl w:ilvl="1" w:tplc="B4081530">
      <w:numFmt w:val="bullet"/>
      <w:lvlText w:val="•"/>
      <w:lvlJc w:val="left"/>
      <w:pPr>
        <w:ind w:left="1258" w:hanging="188"/>
      </w:pPr>
      <w:rPr>
        <w:rFonts w:hint="default"/>
        <w:lang w:val="en-US" w:eastAsia="en-US" w:bidi="ar-SA"/>
      </w:rPr>
    </w:lvl>
    <w:lvl w:ilvl="2" w:tplc="497A5E0A">
      <w:numFmt w:val="bullet"/>
      <w:lvlText w:val="•"/>
      <w:lvlJc w:val="left"/>
      <w:pPr>
        <w:ind w:left="2096" w:hanging="188"/>
      </w:pPr>
      <w:rPr>
        <w:rFonts w:hint="default"/>
        <w:lang w:val="en-US" w:eastAsia="en-US" w:bidi="ar-SA"/>
      </w:rPr>
    </w:lvl>
    <w:lvl w:ilvl="3" w:tplc="39CE110E">
      <w:numFmt w:val="bullet"/>
      <w:lvlText w:val="•"/>
      <w:lvlJc w:val="left"/>
      <w:pPr>
        <w:ind w:left="2934" w:hanging="188"/>
      </w:pPr>
      <w:rPr>
        <w:rFonts w:hint="default"/>
        <w:lang w:val="en-US" w:eastAsia="en-US" w:bidi="ar-SA"/>
      </w:rPr>
    </w:lvl>
    <w:lvl w:ilvl="4" w:tplc="89E0B82A">
      <w:numFmt w:val="bullet"/>
      <w:lvlText w:val="•"/>
      <w:lvlJc w:val="left"/>
      <w:pPr>
        <w:ind w:left="3772" w:hanging="188"/>
      </w:pPr>
      <w:rPr>
        <w:rFonts w:hint="default"/>
        <w:lang w:val="en-US" w:eastAsia="en-US" w:bidi="ar-SA"/>
      </w:rPr>
    </w:lvl>
    <w:lvl w:ilvl="5" w:tplc="BDF2895E">
      <w:numFmt w:val="bullet"/>
      <w:lvlText w:val="•"/>
      <w:lvlJc w:val="left"/>
      <w:pPr>
        <w:ind w:left="4610" w:hanging="188"/>
      </w:pPr>
      <w:rPr>
        <w:rFonts w:hint="default"/>
        <w:lang w:val="en-US" w:eastAsia="en-US" w:bidi="ar-SA"/>
      </w:rPr>
    </w:lvl>
    <w:lvl w:ilvl="6" w:tplc="83FCF1DA">
      <w:numFmt w:val="bullet"/>
      <w:lvlText w:val="•"/>
      <w:lvlJc w:val="left"/>
      <w:pPr>
        <w:ind w:left="5448" w:hanging="188"/>
      </w:pPr>
      <w:rPr>
        <w:rFonts w:hint="default"/>
        <w:lang w:val="en-US" w:eastAsia="en-US" w:bidi="ar-SA"/>
      </w:rPr>
    </w:lvl>
    <w:lvl w:ilvl="7" w:tplc="E7CE6356">
      <w:numFmt w:val="bullet"/>
      <w:lvlText w:val="•"/>
      <w:lvlJc w:val="left"/>
      <w:pPr>
        <w:ind w:left="6286" w:hanging="188"/>
      </w:pPr>
      <w:rPr>
        <w:rFonts w:hint="default"/>
        <w:lang w:val="en-US" w:eastAsia="en-US" w:bidi="ar-SA"/>
      </w:rPr>
    </w:lvl>
    <w:lvl w:ilvl="8" w:tplc="514A1EC4">
      <w:numFmt w:val="bullet"/>
      <w:lvlText w:val="•"/>
      <w:lvlJc w:val="left"/>
      <w:pPr>
        <w:ind w:left="7124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46C61"/>
    <w:rsid w:val="00746C61"/>
    <w:rsid w:val="00A726D0"/>
    <w:rsid w:val="00B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427" w:hanging="188"/>
      <w:jc w:val="both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  <w:jc w:val="both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6"/>
      <w:ind w:left="240" w:right="256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0" w:hanging="4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2D"/>
    <w:rPr>
      <w:rFonts w:ascii="Tahoma" w:eastAsia="Palatino Linotyp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427" w:hanging="188"/>
      <w:jc w:val="both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  <w:jc w:val="both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6"/>
      <w:ind w:left="240" w:right="256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0" w:hanging="4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2D"/>
    <w:rPr>
      <w:rFonts w:ascii="Tahoma" w:eastAsia="Palatino Linotyp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rchdaily.com/932840/how-cities-and-architecture-respond-to-the-wuhan-coronavirus" TargetMode="External"/><Relationship Id="rId18" Type="http://schemas.openxmlformats.org/officeDocument/2006/relationships/hyperlink" Target="http://www.grandviewresearch.com/press-release/global-iot-in-healthcare-market" TargetMode="External"/><Relationship Id="rId26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://www.washingtonpost.com/world/2020/01/22/mapping-spread-new-coronavirus/?arc404=tru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dpi.com/journal/healthcare" TargetMode="External"/><Relationship Id="rId17" Type="http://schemas.openxmlformats.org/officeDocument/2006/relationships/hyperlink" Target="http://www.grandviewresearch.com/press-release/global-iot-in-healthcare-market" TargetMode="External"/><Relationship Id="rId25" Type="http://schemas.openxmlformats.org/officeDocument/2006/relationships/hyperlink" Target="http://www.bbc.com/news/business-5123237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ture.com/articles/d41586-020-00154-w" TargetMode="External"/><Relationship Id="rId20" Type="http://schemas.openxmlformats.org/officeDocument/2006/relationships/hyperlink" Target="http://www.cnbc.com/2018/03/07/china-has-the-edge-in-the-war-for-5g-us-and-eu-could-fall-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zaheerallam@gmail.com" TargetMode="External"/><Relationship Id="rId24" Type="http://schemas.openxmlformats.org/officeDocument/2006/relationships/hyperlink" Target="http://www.cdc.gov/vhf/ebola/history/2014-2016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news-" TargetMode="External"/><Relationship Id="rId23" Type="http://schemas.openxmlformats.org/officeDocument/2006/relationships/hyperlink" Target="http://www.theverge.com/2020/1/22/21077214/coronavirus-rapid-global-response-progress-sars-" TargetMode="External"/><Relationship Id="rId28" Type="http://schemas.openxmlformats.org/officeDocument/2006/relationships/hyperlink" Target="http://creativecommons.org/licenses/by/4.0/)" TargetMode="External"/><Relationship Id="rId10" Type="http://schemas.openxmlformats.org/officeDocument/2006/relationships/hyperlink" Target="mailto:david.jones@deakin.edu.a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nytimes.com/2020/01/25/world/asia/china-wuhan-coronavirus.html" TargetMode="External"/><Relationship Id="rId22" Type="http://schemas.openxmlformats.org/officeDocument/2006/relationships/hyperlink" Target="http://www.healthpolicy-watch.org/as-coronavirus-outbreak-surges-in-china-who-calls-for-emergency-" TargetMode="External"/><Relationship Id="rId27" Type="http://schemas.openxmlformats.org/officeDocument/2006/relationships/hyperlink" Target="http://creativecommons.org/licenses/by/4.0/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3967</Words>
  <Characters>22616</Characters>
  <Application>Microsoft Office Word</Application>
  <DocSecurity>0</DocSecurity>
  <Lines>188</Lines>
  <Paragraphs>53</Paragraphs>
  <ScaleCrop>false</ScaleCrop>
  <Company/>
  <LinksUpToDate>false</LinksUpToDate>
  <CharactersWithSpaces>26530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3</cp:revision>
  <dcterms:created xsi:type="dcterms:W3CDTF">2022-05-11T08:51:00Z</dcterms:created>
  <dcterms:modified xsi:type="dcterms:W3CDTF">2022-05-11T08:55:00Z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2022-05-11T00:00:00Z</vt:filetime>
  </property>
</Properties>
</file>