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7C" w:rsidRPr="000242FF" w:rsidRDefault="0012707C">
      <w:pPr>
        <w:pStyle w:val="BodyText"/>
        <w:spacing w:before="3"/>
        <w:ind w:left="0"/>
        <w:jc w:val="left"/>
        <w:rPr>
          <w:sz w:val="28"/>
          <w:szCs w:val="28"/>
        </w:rPr>
      </w:pPr>
      <w:bookmarkStart w:id="0" w:name="_GoBack"/>
    </w:p>
    <w:p w:rsidR="0012707C" w:rsidRPr="000242FF" w:rsidRDefault="00285B7F">
      <w:pPr>
        <w:pStyle w:val="Title"/>
        <w:spacing w:line="261" w:lineRule="auto"/>
        <w:rPr>
          <w:sz w:val="28"/>
          <w:szCs w:val="28"/>
        </w:rPr>
      </w:pPr>
      <w:r w:rsidRPr="000242FF">
        <w:rPr>
          <w:sz w:val="28"/>
          <w:szCs w:val="28"/>
        </w:rPr>
        <w:t>Online Learning and Teaching Experiences During the COVID-19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Pandemic:</w:t>
      </w:r>
      <w:r w:rsidRPr="000242FF">
        <w:rPr>
          <w:spacing w:val="-19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A</w:t>
      </w:r>
      <w:r w:rsidRPr="000242FF">
        <w:rPr>
          <w:spacing w:val="-19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Case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Study of</w:t>
      </w:r>
      <w:r w:rsidRPr="000242FF">
        <w:rPr>
          <w:spacing w:val="-4"/>
          <w:sz w:val="28"/>
          <w:szCs w:val="28"/>
        </w:rPr>
        <w:t xml:space="preserve"> </w:t>
      </w:r>
      <w:r w:rsidRPr="000242FF">
        <w:rPr>
          <w:sz w:val="28"/>
          <w:szCs w:val="28"/>
        </w:rPr>
        <w:t>Bangladeshi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Receiving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China’s</w:t>
      </w:r>
      <w:r w:rsidRPr="000242FF">
        <w:rPr>
          <w:spacing w:val="-77"/>
          <w:sz w:val="28"/>
          <w:szCs w:val="28"/>
        </w:rPr>
        <w:t xml:space="preserve"> </w:t>
      </w:r>
      <w:r w:rsidRPr="000242FF">
        <w:rPr>
          <w:sz w:val="28"/>
          <w:szCs w:val="28"/>
        </w:rPr>
        <w:t>Higher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Education</w:t>
      </w:r>
    </w:p>
    <w:p w:rsidR="0012707C" w:rsidRPr="000242FF" w:rsidRDefault="00285B7F">
      <w:pPr>
        <w:pStyle w:val="Heading1"/>
        <w:spacing w:before="0"/>
        <w:ind w:left="218" w:firstLine="0"/>
        <w:jc w:val="left"/>
        <w:rPr>
          <w:sz w:val="28"/>
          <w:szCs w:val="28"/>
        </w:rPr>
      </w:pPr>
      <w:r w:rsidRPr="000242FF">
        <w:rPr>
          <w:sz w:val="28"/>
          <w:szCs w:val="28"/>
        </w:rPr>
        <w:t>Abstract</w:t>
      </w:r>
    </w:p>
    <w:p w:rsidR="0012707C" w:rsidRPr="000242FF" w:rsidRDefault="00285B7F">
      <w:pPr>
        <w:pStyle w:val="BodyText"/>
        <w:spacing w:before="91" w:line="249" w:lineRule="auto"/>
        <w:ind w:right="213"/>
        <w:rPr>
          <w:sz w:val="28"/>
          <w:szCs w:val="28"/>
        </w:rPr>
      </w:pPr>
      <w:r w:rsidRPr="000242FF">
        <w:rPr>
          <w:sz w:val="28"/>
          <w:szCs w:val="28"/>
        </w:rPr>
        <w:t>While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facing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</w:t>
      </w:r>
      <w:r w:rsidRPr="000242FF">
        <w:rPr>
          <w:sz w:val="28"/>
          <w:szCs w:val="28"/>
        </w:rPr>
        <w:t>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COVID-19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pandemic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attack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worldwide,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international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are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forced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turn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instruction for academic study. Based on a longitudinal ethnography with a cohort of Bangladeshi students who study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in</w:t>
      </w:r>
      <w:r w:rsidRPr="000242FF">
        <w:rPr>
          <w:spacing w:val="28"/>
          <w:sz w:val="28"/>
          <w:szCs w:val="28"/>
        </w:rPr>
        <w:t xml:space="preserve"> </w:t>
      </w:r>
      <w:r w:rsidRPr="000242FF">
        <w:rPr>
          <w:sz w:val="28"/>
          <w:szCs w:val="28"/>
        </w:rPr>
        <w:t>English-medium</w:t>
      </w:r>
      <w:r w:rsidRPr="000242FF">
        <w:rPr>
          <w:spacing w:val="26"/>
          <w:sz w:val="28"/>
          <w:szCs w:val="28"/>
        </w:rPr>
        <w:t xml:space="preserve"> </w:t>
      </w:r>
      <w:r w:rsidRPr="000242FF">
        <w:rPr>
          <w:sz w:val="28"/>
          <w:szCs w:val="28"/>
        </w:rPr>
        <w:t>degree</w:t>
      </w:r>
      <w:r w:rsidRPr="000242FF">
        <w:rPr>
          <w:spacing w:val="26"/>
          <w:sz w:val="28"/>
          <w:szCs w:val="28"/>
        </w:rPr>
        <w:t xml:space="preserve"> </w:t>
      </w:r>
      <w:r w:rsidRPr="000242FF">
        <w:rPr>
          <w:sz w:val="28"/>
          <w:szCs w:val="28"/>
        </w:rPr>
        <w:t>program</w:t>
      </w:r>
      <w:r w:rsidRPr="000242FF">
        <w:rPr>
          <w:spacing w:val="28"/>
          <w:sz w:val="28"/>
          <w:szCs w:val="28"/>
        </w:rPr>
        <w:t xml:space="preserve"> </w:t>
      </w:r>
      <w:r w:rsidRPr="000242FF">
        <w:rPr>
          <w:sz w:val="28"/>
          <w:szCs w:val="28"/>
        </w:rPr>
        <w:t>at</w:t>
      </w:r>
      <w:r w:rsidRPr="000242FF">
        <w:rPr>
          <w:spacing w:val="27"/>
          <w:sz w:val="28"/>
          <w:szCs w:val="28"/>
        </w:rPr>
        <w:t xml:space="preserve"> </w:t>
      </w:r>
      <w:r w:rsidRPr="000242FF">
        <w:rPr>
          <w:sz w:val="28"/>
          <w:szCs w:val="28"/>
        </w:rPr>
        <w:t>software</w:t>
      </w:r>
      <w:r w:rsidRPr="000242FF">
        <w:rPr>
          <w:spacing w:val="30"/>
          <w:sz w:val="28"/>
          <w:szCs w:val="28"/>
        </w:rPr>
        <w:t xml:space="preserve"> </w:t>
      </w:r>
      <w:r w:rsidRPr="000242FF">
        <w:rPr>
          <w:sz w:val="28"/>
          <w:szCs w:val="28"/>
        </w:rPr>
        <w:t>engineering,</w:t>
      </w:r>
      <w:r w:rsidRPr="000242FF">
        <w:rPr>
          <w:spacing w:val="28"/>
          <w:sz w:val="28"/>
          <w:szCs w:val="28"/>
        </w:rPr>
        <w:t xml:space="preserve"> </w:t>
      </w:r>
      <w:r w:rsidRPr="000242FF">
        <w:rPr>
          <w:sz w:val="28"/>
          <w:szCs w:val="28"/>
        </w:rPr>
        <w:t>this</w:t>
      </w:r>
      <w:r w:rsidRPr="000242FF">
        <w:rPr>
          <w:spacing w:val="26"/>
          <w:sz w:val="28"/>
          <w:szCs w:val="28"/>
        </w:rPr>
        <w:t xml:space="preserve"> </w:t>
      </w:r>
      <w:r w:rsidRPr="000242FF">
        <w:rPr>
          <w:sz w:val="28"/>
          <w:szCs w:val="28"/>
        </w:rPr>
        <w:t>study</w:t>
      </w:r>
      <w:r w:rsidRPr="000242FF">
        <w:rPr>
          <w:spacing w:val="26"/>
          <w:sz w:val="28"/>
          <w:szCs w:val="28"/>
        </w:rPr>
        <w:t xml:space="preserve"> </w:t>
      </w:r>
      <w:r w:rsidRPr="000242FF">
        <w:rPr>
          <w:sz w:val="28"/>
          <w:szCs w:val="28"/>
        </w:rPr>
        <w:t>reveals</w:t>
      </w:r>
      <w:r w:rsidRPr="000242FF">
        <w:rPr>
          <w:spacing w:val="27"/>
          <w:sz w:val="28"/>
          <w:szCs w:val="28"/>
        </w:rPr>
        <w:t xml:space="preserve"> </w:t>
      </w:r>
      <w:r w:rsidRPr="000242FF">
        <w:rPr>
          <w:sz w:val="28"/>
          <w:szCs w:val="28"/>
        </w:rPr>
        <w:t>a</w:t>
      </w:r>
      <w:r w:rsidRPr="000242FF">
        <w:rPr>
          <w:spacing w:val="27"/>
          <w:sz w:val="28"/>
          <w:szCs w:val="28"/>
        </w:rPr>
        <w:t xml:space="preserve"> </w:t>
      </w:r>
      <w:r w:rsidRPr="000242FF">
        <w:rPr>
          <w:sz w:val="28"/>
          <w:szCs w:val="28"/>
        </w:rPr>
        <w:t>series</w:t>
      </w:r>
      <w:r w:rsidRPr="000242FF">
        <w:rPr>
          <w:spacing w:val="27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27"/>
          <w:sz w:val="28"/>
          <w:szCs w:val="28"/>
        </w:rPr>
        <w:t xml:space="preserve"> </w:t>
      </w:r>
      <w:r w:rsidRPr="000242FF">
        <w:rPr>
          <w:sz w:val="28"/>
          <w:szCs w:val="28"/>
        </w:rPr>
        <w:t>challenges</w:t>
      </w:r>
      <w:r w:rsidRPr="000242FF">
        <w:rPr>
          <w:spacing w:val="27"/>
          <w:sz w:val="28"/>
          <w:szCs w:val="28"/>
        </w:rPr>
        <w:t xml:space="preserve"> </w:t>
      </w:r>
      <w:r w:rsidRPr="000242FF">
        <w:rPr>
          <w:sz w:val="28"/>
          <w:szCs w:val="28"/>
        </w:rPr>
        <w:t>confronting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both Chinese teachers and Bangladeshi students for their online interactions. Data were collected through 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classroom observation, semi-structured interviews, audio-recording and onlin</w:t>
      </w:r>
      <w:r w:rsidRPr="000242FF">
        <w:rPr>
          <w:sz w:val="28"/>
          <w:szCs w:val="28"/>
        </w:rPr>
        <w:t>e interactions. From the perspective 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 xml:space="preserve">Chinese teachers, </w:t>
      </w:r>
      <w:r w:rsidRPr="000242FF">
        <w:rPr>
          <w:sz w:val="28"/>
          <w:szCs w:val="28"/>
        </w:rPr>
        <w:t>they lacked of control on their students’ class participation given the poor network infrastructure 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Bangladesh and the time gap between China and Bangladesh; in terms of Bangladeshi students, the</w:t>
      </w:r>
      <w:r w:rsidRPr="000242FF">
        <w:rPr>
          <w:sz w:val="28"/>
          <w:szCs w:val="28"/>
        </w:rPr>
        <w:t>y felt frustrated in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access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Chinese-mediated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applications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due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their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insufficient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Chinese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proficiency;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their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inaccessibility</w:t>
      </w:r>
      <w:r w:rsidRPr="000242FF">
        <w:rPr>
          <w:spacing w:val="27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28"/>
          <w:sz w:val="28"/>
          <w:szCs w:val="28"/>
        </w:rPr>
        <w:t xml:space="preserve"> </w:t>
      </w:r>
      <w:r w:rsidRPr="000242FF">
        <w:rPr>
          <w:sz w:val="28"/>
          <w:szCs w:val="28"/>
        </w:rPr>
        <w:t>operate</w:t>
      </w:r>
      <w:r w:rsidRPr="000242FF">
        <w:rPr>
          <w:spacing w:val="28"/>
          <w:sz w:val="28"/>
          <w:szCs w:val="28"/>
        </w:rPr>
        <w:t xml:space="preserve"> </w:t>
      </w:r>
      <w:r w:rsidRPr="000242FF">
        <w:rPr>
          <w:sz w:val="28"/>
          <w:szCs w:val="28"/>
        </w:rPr>
        <w:t>their</w:t>
      </w:r>
      <w:r w:rsidRPr="000242FF">
        <w:rPr>
          <w:spacing w:val="28"/>
          <w:sz w:val="28"/>
          <w:szCs w:val="28"/>
        </w:rPr>
        <w:t xml:space="preserve"> </w:t>
      </w:r>
      <w:r w:rsidRPr="000242FF">
        <w:rPr>
          <w:sz w:val="28"/>
          <w:szCs w:val="28"/>
        </w:rPr>
        <w:t>subject</w:t>
      </w:r>
      <w:r w:rsidRPr="000242FF">
        <w:rPr>
          <w:spacing w:val="28"/>
          <w:sz w:val="28"/>
          <w:szCs w:val="28"/>
        </w:rPr>
        <w:t xml:space="preserve"> </w:t>
      </w:r>
      <w:r w:rsidRPr="000242FF">
        <w:rPr>
          <w:sz w:val="28"/>
          <w:szCs w:val="28"/>
        </w:rPr>
        <w:t>learning</w:t>
      </w:r>
      <w:r w:rsidRPr="000242FF">
        <w:rPr>
          <w:spacing w:val="28"/>
          <w:sz w:val="28"/>
          <w:szCs w:val="28"/>
        </w:rPr>
        <w:t xml:space="preserve"> </w:t>
      </w:r>
      <w:r w:rsidRPr="000242FF">
        <w:rPr>
          <w:sz w:val="28"/>
          <w:szCs w:val="28"/>
        </w:rPr>
        <w:t>also</w:t>
      </w:r>
      <w:r w:rsidRPr="000242FF">
        <w:rPr>
          <w:spacing w:val="29"/>
          <w:sz w:val="28"/>
          <w:szCs w:val="28"/>
        </w:rPr>
        <w:t xml:space="preserve"> </w:t>
      </w:r>
      <w:r w:rsidRPr="000242FF">
        <w:rPr>
          <w:sz w:val="28"/>
          <w:szCs w:val="28"/>
        </w:rPr>
        <w:t>made</w:t>
      </w:r>
      <w:r w:rsidRPr="000242FF">
        <w:rPr>
          <w:spacing w:val="27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29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28"/>
          <w:sz w:val="28"/>
          <w:szCs w:val="28"/>
        </w:rPr>
        <w:t xml:space="preserve"> </w:t>
      </w:r>
      <w:r w:rsidRPr="000242FF">
        <w:rPr>
          <w:sz w:val="28"/>
          <w:szCs w:val="28"/>
        </w:rPr>
        <w:t>learning</w:t>
      </w:r>
      <w:r w:rsidRPr="000242FF">
        <w:rPr>
          <w:spacing w:val="29"/>
          <w:sz w:val="28"/>
          <w:szCs w:val="28"/>
        </w:rPr>
        <w:t xml:space="preserve"> </w:t>
      </w:r>
      <w:r w:rsidRPr="000242FF">
        <w:rPr>
          <w:sz w:val="28"/>
          <w:szCs w:val="28"/>
        </w:rPr>
        <w:t>tedious.</w:t>
      </w:r>
      <w:r w:rsidRPr="000242FF">
        <w:rPr>
          <w:spacing w:val="27"/>
          <w:sz w:val="28"/>
          <w:szCs w:val="28"/>
        </w:rPr>
        <w:t xml:space="preserve"> </w:t>
      </w:r>
      <w:r w:rsidRPr="000242FF">
        <w:rPr>
          <w:sz w:val="28"/>
          <w:szCs w:val="28"/>
        </w:rPr>
        <w:t>Based</w:t>
      </w:r>
      <w:r w:rsidRPr="000242FF">
        <w:rPr>
          <w:spacing w:val="27"/>
          <w:sz w:val="28"/>
          <w:szCs w:val="28"/>
        </w:rPr>
        <w:t xml:space="preserve"> </w:t>
      </w:r>
      <w:r w:rsidRPr="000242FF">
        <w:rPr>
          <w:sz w:val="28"/>
          <w:szCs w:val="28"/>
        </w:rPr>
        <w:t>on</w:t>
      </w:r>
      <w:r w:rsidRPr="000242FF">
        <w:rPr>
          <w:spacing w:val="29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27"/>
          <w:sz w:val="28"/>
          <w:szCs w:val="28"/>
        </w:rPr>
        <w:t xml:space="preserve"> </w:t>
      </w:r>
      <w:r w:rsidRPr="000242FF">
        <w:rPr>
          <w:sz w:val="28"/>
          <w:szCs w:val="28"/>
        </w:rPr>
        <w:t>findings,</w:t>
      </w:r>
      <w:r w:rsidRPr="000242FF">
        <w:rPr>
          <w:spacing w:val="29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-48"/>
          <w:sz w:val="28"/>
          <w:szCs w:val="28"/>
        </w:rPr>
        <w:t xml:space="preserve"> </w:t>
      </w:r>
      <w:r w:rsidRPr="000242FF">
        <w:rPr>
          <w:sz w:val="28"/>
          <w:szCs w:val="28"/>
        </w:rPr>
        <w:t>study offers several suggestions to respond to teachers and students’ difficulties and challenges in online lessons 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sheds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some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lights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on improving online education.</w:t>
      </w:r>
    </w:p>
    <w:p w:rsidR="0012707C" w:rsidRPr="000242FF" w:rsidRDefault="00285B7F">
      <w:pPr>
        <w:pStyle w:val="BodyText"/>
        <w:spacing w:before="90"/>
        <w:rPr>
          <w:sz w:val="28"/>
          <w:szCs w:val="28"/>
        </w:rPr>
      </w:pPr>
      <w:r w:rsidRPr="000242FF">
        <w:rPr>
          <w:b/>
          <w:sz w:val="28"/>
          <w:szCs w:val="28"/>
        </w:rPr>
        <w:t>Keywords:</w:t>
      </w:r>
      <w:r w:rsidRPr="000242FF">
        <w:rPr>
          <w:b/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learning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teaching,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COVID-19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pandemic,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Bangladeshi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students,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China’</w:t>
      </w:r>
      <w:r w:rsidRPr="000242FF">
        <w:rPr>
          <w:sz w:val="28"/>
          <w:szCs w:val="28"/>
        </w:rPr>
        <w:t>s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higher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education</w:t>
      </w:r>
    </w:p>
    <w:p w:rsidR="0012707C" w:rsidRPr="000242FF" w:rsidRDefault="00285B7F">
      <w:pPr>
        <w:pStyle w:val="Heading1"/>
        <w:numPr>
          <w:ilvl w:val="0"/>
          <w:numId w:val="2"/>
        </w:numPr>
        <w:tabs>
          <w:tab w:val="left" w:pos="420"/>
        </w:tabs>
        <w:jc w:val="both"/>
        <w:rPr>
          <w:sz w:val="28"/>
          <w:szCs w:val="28"/>
        </w:rPr>
      </w:pPr>
      <w:r w:rsidRPr="000242FF">
        <w:rPr>
          <w:sz w:val="28"/>
          <w:szCs w:val="28"/>
        </w:rPr>
        <w:t>Introduction</w:t>
      </w:r>
    </w:p>
    <w:p w:rsidR="0012707C" w:rsidRPr="000242FF" w:rsidRDefault="00285B7F">
      <w:pPr>
        <w:pStyle w:val="BodyText"/>
        <w:spacing w:before="90" w:line="249" w:lineRule="auto"/>
        <w:ind w:right="213"/>
        <w:rPr>
          <w:sz w:val="28"/>
          <w:szCs w:val="28"/>
        </w:rPr>
      </w:pPr>
      <w:r w:rsidRPr="000242FF">
        <w:rPr>
          <w:sz w:val="28"/>
          <w:szCs w:val="28"/>
        </w:rPr>
        <w:t>The novel coronavirus (COVID-19) has been declared a public health emergency of international concern by 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World Health Organization. Since its outbreak, the pandemic has saturated the headlines of various international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media channels that disseminate information to global citizens (Zheng &amp; Goh &amp; Wen, 2020). In such particular time,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people have been stuck at homes for several months. As COVID-19 has been restricted effectively, in China, only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those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graduation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have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been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allowed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return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school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March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until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present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time.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Successively,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some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universities in different provinces have announced the opening time of new semester. However, for those regions and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countries where the pandemic is prevalent, universities and educational institutions have set out to adopt new ways to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reach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the students in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different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levels through online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teaching.</w:t>
      </w:r>
    </w:p>
    <w:p w:rsidR="0012707C" w:rsidRPr="000242FF" w:rsidRDefault="00285B7F">
      <w:pPr>
        <w:pStyle w:val="BodyText"/>
        <w:spacing w:before="87" w:line="249" w:lineRule="auto"/>
        <w:ind w:right="218"/>
        <w:rPr>
          <w:sz w:val="28"/>
          <w:szCs w:val="28"/>
        </w:rPr>
      </w:pPr>
      <w:r w:rsidRPr="000242FF">
        <w:rPr>
          <w:sz w:val="28"/>
          <w:szCs w:val="28"/>
        </w:rPr>
        <w:t>The global learning landscape of the twenty-ﬁrst century is being transfo</w:t>
      </w:r>
      <w:r w:rsidRPr="000242FF">
        <w:rPr>
          <w:sz w:val="28"/>
          <w:szCs w:val="28"/>
        </w:rPr>
        <w:t>rmed and shaped by the uptake of digital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communication tools and online-networked applications, along with the changing characteristics, demands, 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challenges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teachers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(McLoughlin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Lee,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2010).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Meanwhile,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teachers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are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confronted with unprecedented difficulties and challenges as well. To be more specific, online courses require 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instructor and learner to be online at </w:t>
      </w:r>
      <w:r w:rsidRPr="000242FF">
        <w:rPr>
          <w:sz w:val="28"/>
          <w:szCs w:val="28"/>
        </w:rPr>
        <w:lastRenderedPageBreak/>
        <w:t>the same designated time using technology that offers real time communication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instant feedback (Ch</w:t>
      </w:r>
      <w:r w:rsidRPr="000242FF">
        <w:rPr>
          <w:sz w:val="28"/>
          <w:szCs w:val="28"/>
        </w:rPr>
        <w:t>arlton &amp;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Law, 2014).</w:t>
      </w:r>
    </w:p>
    <w:p w:rsidR="0012707C" w:rsidRPr="000242FF" w:rsidRDefault="00285B7F">
      <w:pPr>
        <w:pStyle w:val="BodyText"/>
        <w:spacing w:before="85"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In poor countries, international students who study in Chinese universities might be unable to attend online classes in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their own countries as their Chinese teachers because of internet problem and time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difference. This is particularly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true with Bangladeshi students who are stuck in Bangladesh due to the COVID-19 pandemic. In response to 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challenges and difficulties of online instructors and learners and the increasing significance of online education, this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article attempts to explor</w:t>
      </w:r>
      <w:r w:rsidRPr="000242FF">
        <w:rPr>
          <w:sz w:val="28"/>
          <w:szCs w:val="28"/>
        </w:rPr>
        <w:t>e the teaching and learning experiences in online lessons in light of Chinese teachers 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Bangladeshi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students,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and investigates their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attitudes and expectations towards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education.</w:t>
      </w:r>
    </w:p>
    <w:p w:rsidR="0012707C" w:rsidRPr="000242FF" w:rsidRDefault="0012707C">
      <w:pPr>
        <w:spacing w:line="249" w:lineRule="auto"/>
        <w:rPr>
          <w:sz w:val="28"/>
          <w:szCs w:val="28"/>
        </w:rPr>
        <w:sectPr w:rsidR="0012707C" w:rsidRPr="000242FF">
          <w:headerReference w:type="default" r:id="rId8"/>
          <w:footerReference w:type="default" r:id="rId9"/>
          <w:type w:val="continuous"/>
          <w:pgSz w:w="12250" w:h="15850"/>
          <w:pgMar w:top="1340" w:right="1200" w:bottom="860" w:left="1200" w:header="916" w:footer="678" w:gutter="0"/>
          <w:pgNumType w:start="37"/>
          <w:cols w:space="720"/>
        </w:sectPr>
      </w:pPr>
    </w:p>
    <w:p w:rsidR="0012707C" w:rsidRPr="000242FF" w:rsidRDefault="00285B7F">
      <w:pPr>
        <w:pStyle w:val="Heading1"/>
        <w:numPr>
          <w:ilvl w:val="0"/>
          <w:numId w:val="2"/>
        </w:numPr>
        <w:tabs>
          <w:tab w:val="left" w:pos="419"/>
        </w:tabs>
        <w:spacing w:before="82"/>
        <w:ind w:left="418" w:hanging="201"/>
        <w:jc w:val="both"/>
        <w:rPr>
          <w:sz w:val="28"/>
          <w:szCs w:val="28"/>
        </w:rPr>
      </w:pPr>
      <w:r w:rsidRPr="000242FF">
        <w:rPr>
          <w:sz w:val="28"/>
          <w:szCs w:val="28"/>
        </w:rPr>
        <w:lastRenderedPageBreak/>
        <w:t>Previous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Studies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on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 Instruction</w:t>
      </w:r>
    </w:p>
    <w:p w:rsidR="0012707C" w:rsidRPr="000242FF" w:rsidRDefault="00285B7F">
      <w:pPr>
        <w:pStyle w:val="BodyText"/>
        <w:spacing w:before="89" w:line="249" w:lineRule="auto"/>
        <w:ind w:right="213"/>
        <w:rPr>
          <w:sz w:val="28"/>
          <w:szCs w:val="28"/>
        </w:rPr>
      </w:pPr>
      <w:r w:rsidRPr="000242FF">
        <w:rPr>
          <w:sz w:val="28"/>
          <w:szCs w:val="28"/>
        </w:rPr>
        <w:t>A bulk of literatures concentrate on online education have been conducted on different thematic topics from various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aspects. Accordingly, topics such as students’ experiences, perceptions, expectations, needs and difficulties</w:t>
      </w:r>
      <w:r w:rsidRPr="000242FF">
        <w:rPr>
          <w:sz w:val="28"/>
          <w:szCs w:val="28"/>
        </w:rPr>
        <w:t xml:space="preserve"> in 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lessons are the most prevalent (Hamann &amp; Pollock &amp; Wilson, 2012; Charlton &amp; Law, 2014; Thompson &amp; Ku, 2005;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Bourdeaux &amp; Schoenack, 2016; Joyner &amp; Fuller &amp; Holzweiss &amp; Henderson &amp; Young, 2014). Specifically, Joyner et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al (2014) studied online gra</w:t>
      </w:r>
      <w:r w:rsidRPr="000242FF">
        <w:rPr>
          <w:sz w:val="28"/>
          <w:szCs w:val="28"/>
        </w:rPr>
        <w:t>duate students’ perceptions of best learning experiences, revealing that students desire a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deeper level of learning that requires more instructional forethought and planning in light of constructivist theory.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 xml:space="preserve">Similarly, students’ writing skills in </w:t>
      </w:r>
      <w:r w:rsidRPr="000242FF">
        <w:rPr>
          <w:sz w:val="28"/>
          <w:szCs w:val="28"/>
        </w:rPr>
        <w:t>English,</w:t>
      </w:r>
      <w:r w:rsidRPr="000242FF">
        <w:rPr>
          <w:sz w:val="28"/>
          <w:szCs w:val="28"/>
        </w:rPr>
        <w:t xml:space="preserve"> insufficient and deferred feedback and the lack of cultural exchange are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major concerns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regarding online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learning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(Thompson &amp;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Ku, 2005).</w:t>
      </w:r>
    </w:p>
    <w:p w:rsidR="0012707C" w:rsidRPr="000242FF" w:rsidRDefault="00285B7F">
      <w:pPr>
        <w:pStyle w:val="BodyText"/>
        <w:spacing w:before="87"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Furthermore, some scholars focused on the influencing factors and strategies in promoting the efficiency and quali</w:t>
      </w:r>
      <w:r w:rsidRPr="000242FF">
        <w:rPr>
          <w:sz w:val="28"/>
          <w:szCs w:val="28"/>
        </w:rPr>
        <w:t>ty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32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34"/>
          <w:sz w:val="28"/>
          <w:szCs w:val="28"/>
        </w:rPr>
        <w:t xml:space="preserve"> </w:t>
      </w:r>
      <w:r w:rsidRPr="000242FF">
        <w:rPr>
          <w:sz w:val="28"/>
          <w:szCs w:val="28"/>
        </w:rPr>
        <w:t>courses.</w:t>
      </w:r>
      <w:r w:rsidRPr="000242FF">
        <w:rPr>
          <w:spacing w:val="34"/>
          <w:sz w:val="28"/>
          <w:szCs w:val="28"/>
        </w:rPr>
        <w:t xml:space="preserve"> </w:t>
      </w:r>
      <w:r w:rsidRPr="000242FF">
        <w:rPr>
          <w:sz w:val="28"/>
          <w:szCs w:val="28"/>
        </w:rPr>
        <w:t>For</w:t>
      </w:r>
      <w:r w:rsidRPr="000242FF">
        <w:rPr>
          <w:spacing w:val="33"/>
          <w:sz w:val="28"/>
          <w:szCs w:val="28"/>
        </w:rPr>
        <w:t xml:space="preserve"> </w:t>
      </w:r>
      <w:r w:rsidRPr="000242FF">
        <w:rPr>
          <w:sz w:val="28"/>
          <w:szCs w:val="28"/>
        </w:rPr>
        <w:t>instance,</w:t>
      </w:r>
      <w:r w:rsidRPr="000242FF">
        <w:rPr>
          <w:spacing w:val="33"/>
          <w:sz w:val="28"/>
          <w:szCs w:val="28"/>
        </w:rPr>
        <w:t xml:space="preserve"> </w:t>
      </w:r>
      <w:r w:rsidRPr="000242FF">
        <w:rPr>
          <w:sz w:val="28"/>
          <w:szCs w:val="28"/>
        </w:rPr>
        <w:t>Akcaoglu</w:t>
      </w:r>
      <w:r w:rsidRPr="000242FF">
        <w:rPr>
          <w:spacing w:val="33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33"/>
          <w:sz w:val="28"/>
          <w:szCs w:val="28"/>
        </w:rPr>
        <w:t xml:space="preserve"> </w:t>
      </w:r>
      <w:r w:rsidRPr="000242FF">
        <w:rPr>
          <w:sz w:val="28"/>
          <w:szCs w:val="28"/>
        </w:rPr>
        <w:t>Lee</w:t>
      </w:r>
      <w:r w:rsidRPr="000242FF">
        <w:rPr>
          <w:spacing w:val="33"/>
          <w:sz w:val="28"/>
          <w:szCs w:val="28"/>
        </w:rPr>
        <w:t xml:space="preserve"> </w:t>
      </w:r>
      <w:r w:rsidRPr="000242FF">
        <w:rPr>
          <w:sz w:val="28"/>
          <w:szCs w:val="28"/>
        </w:rPr>
        <w:t>(2018)</w:t>
      </w:r>
      <w:r w:rsidRPr="000242FF">
        <w:rPr>
          <w:spacing w:val="31"/>
          <w:sz w:val="28"/>
          <w:szCs w:val="28"/>
        </w:rPr>
        <w:t xml:space="preserve"> </w:t>
      </w:r>
      <w:r w:rsidRPr="000242FF">
        <w:rPr>
          <w:sz w:val="28"/>
          <w:szCs w:val="28"/>
        </w:rPr>
        <w:t>asserted</w:t>
      </w:r>
      <w:r w:rsidRPr="000242FF">
        <w:rPr>
          <w:spacing w:val="34"/>
          <w:sz w:val="28"/>
          <w:szCs w:val="28"/>
        </w:rPr>
        <w:t xml:space="preserve"> </w:t>
      </w:r>
      <w:r w:rsidRPr="000242FF">
        <w:rPr>
          <w:sz w:val="28"/>
          <w:szCs w:val="28"/>
        </w:rPr>
        <w:t>that</w:t>
      </w:r>
      <w:r w:rsidRPr="000242FF">
        <w:rPr>
          <w:spacing w:val="31"/>
          <w:sz w:val="28"/>
          <w:szCs w:val="28"/>
        </w:rPr>
        <w:t xml:space="preserve"> </w:t>
      </w:r>
      <w:r w:rsidRPr="000242FF">
        <w:rPr>
          <w:sz w:val="28"/>
          <w:szCs w:val="28"/>
        </w:rPr>
        <w:t>Facebook</w:t>
      </w:r>
      <w:r w:rsidRPr="000242FF">
        <w:rPr>
          <w:spacing w:val="33"/>
          <w:sz w:val="28"/>
          <w:szCs w:val="28"/>
        </w:rPr>
        <w:t xml:space="preserve"> </w:t>
      </w:r>
      <w:r w:rsidRPr="000242FF">
        <w:rPr>
          <w:sz w:val="28"/>
          <w:szCs w:val="28"/>
        </w:rPr>
        <w:t>groups</w:t>
      </w:r>
      <w:r w:rsidRPr="000242FF">
        <w:rPr>
          <w:spacing w:val="32"/>
          <w:sz w:val="28"/>
          <w:szCs w:val="28"/>
        </w:rPr>
        <w:t xml:space="preserve"> </w:t>
      </w:r>
      <w:r w:rsidRPr="000242FF">
        <w:rPr>
          <w:sz w:val="28"/>
          <w:szCs w:val="28"/>
        </w:rPr>
        <w:t>can</w:t>
      </w:r>
      <w:r w:rsidRPr="000242FF">
        <w:rPr>
          <w:spacing w:val="34"/>
          <w:sz w:val="28"/>
          <w:szCs w:val="28"/>
        </w:rPr>
        <w:t xml:space="preserve"> </w:t>
      </w:r>
      <w:r w:rsidRPr="000242FF">
        <w:rPr>
          <w:sz w:val="28"/>
          <w:szCs w:val="28"/>
        </w:rPr>
        <w:t>create</w:t>
      </w:r>
      <w:r w:rsidRPr="000242FF">
        <w:rPr>
          <w:spacing w:val="31"/>
          <w:sz w:val="28"/>
          <w:szCs w:val="28"/>
        </w:rPr>
        <w:t xml:space="preserve"> </w:t>
      </w:r>
      <w:r w:rsidRPr="000242FF">
        <w:rPr>
          <w:sz w:val="28"/>
          <w:szCs w:val="28"/>
        </w:rPr>
        <w:t>supplemental</w:t>
      </w:r>
      <w:r w:rsidRPr="000242FF">
        <w:rPr>
          <w:spacing w:val="-48"/>
          <w:sz w:val="28"/>
          <w:szCs w:val="28"/>
        </w:rPr>
        <w:t xml:space="preserve"> </w:t>
      </w:r>
      <w:r w:rsidRPr="000242FF">
        <w:rPr>
          <w:sz w:val="28"/>
          <w:szCs w:val="28"/>
        </w:rPr>
        <w:t>social spaces, indicating that students felt more positive about social presence and learning interactions with other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classmates and their instr</w:t>
      </w:r>
      <w:r w:rsidRPr="000242FF">
        <w:rPr>
          <w:sz w:val="28"/>
          <w:szCs w:val="28"/>
        </w:rPr>
        <w:t>uctors, as well as perceiving the course as having more sociability after they joined the class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in Facebook groups. In the context of historically Black colleges and universities, Alston &amp; Moore &amp; Thomas (2017)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suggested that educators must embrace the inh</w:t>
      </w:r>
      <w:r w:rsidRPr="000242FF">
        <w:rPr>
          <w:sz w:val="28"/>
          <w:szCs w:val="28"/>
        </w:rPr>
        <w:t>erent potential of online teaching and learning while guarding against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its tacit disempowering features (Maidment, 2005) and a need for a reliable and eﬀective information technology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department,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more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staﬀ,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additional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computers, and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software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for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faculty</w:t>
      </w:r>
      <w:r w:rsidRPr="000242FF">
        <w:rPr>
          <w:spacing w:val="2"/>
          <w:sz w:val="28"/>
          <w:szCs w:val="28"/>
        </w:rPr>
        <w:t xml:space="preserve"> </w:t>
      </w:r>
      <w:r w:rsidRPr="000242FF">
        <w:rPr>
          <w:sz w:val="28"/>
          <w:szCs w:val="28"/>
        </w:rPr>
        <w:t>in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order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improve online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teaching.</w:t>
      </w:r>
    </w:p>
    <w:p w:rsidR="0012707C" w:rsidRPr="000242FF" w:rsidRDefault="00285B7F">
      <w:pPr>
        <w:pStyle w:val="BodyText"/>
        <w:spacing w:before="87" w:line="249" w:lineRule="auto"/>
        <w:ind w:right="215"/>
        <w:rPr>
          <w:sz w:val="28"/>
          <w:szCs w:val="28"/>
        </w:rPr>
      </w:pPr>
      <w:r w:rsidRPr="000242FF">
        <w:rPr>
          <w:sz w:val="28"/>
          <w:szCs w:val="28"/>
        </w:rPr>
        <w:t>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addition,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Ni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(2013)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conducted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a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comparison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study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of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the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effectiveness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of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classroom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and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online</w:t>
      </w:r>
      <w:r w:rsidRPr="000242FF">
        <w:rPr>
          <w:color w:val="333333"/>
          <w:spacing w:val="50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learning,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suggesting that persistence in an online environment may be more challenging in research methods classes than in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ot</w:t>
      </w:r>
      <w:r w:rsidRPr="000242FF">
        <w:rPr>
          <w:color w:val="333333"/>
          <w:sz w:val="28"/>
          <w:szCs w:val="28"/>
        </w:rPr>
        <w:t>her public administration classes, and students’ participation may be less intimidating, and the quality and quantity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of interaction may be increased in online classes. However, few researchers have focused on the online teaching and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learning experiences o</w:t>
      </w:r>
      <w:r w:rsidRPr="000242FF">
        <w:rPr>
          <w:color w:val="333333"/>
          <w:sz w:val="28"/>
          <w:szCs w:val="28"/>
        </w:rPr>
        <w:t>f instructors and learners in the particular time of COVID-19 pandemic. Different from above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studies,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this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article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attempts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to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explore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Chinese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teachers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and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Bangladeshi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international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students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online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class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experiences</w:t>
      </w:r>
      <w:r w:rsidRPr="000242FF">
        <w:rPr>
          <w:color w:val="333333"/>
          <w:spacing w:val="-3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as</w:t>
      </w:r>
      <w:r w:rsidRPr="000242FF">
        <w:rPr>
          <w:color w:val="333333"/>
          <w:spacing w:val="-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well</w:t>
      </w:r>
      <w:r w:rsidRPr="000242FF">
        <w:rPr>
          <w:color w:val="333333"/>
          <w:spacing w:val="-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as their</w:t>
      </w:r>
      <w:r w:rsidRPr="000242FF">
        <w:rPr>
          <w:color w:val="333333"/>
          <w:spacing w:val="-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attitudes and expectations</w:t>
      </w:r>
      <w:r w:rsidRPr="000242FF">
        <w:rPr>
          <w:color w:val="333333"/>
          <w:spacing w:val="-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of online</w:t>
      </w:r>
      <w:r w:rsidRPr="000242FF">
        <w:rPr>
          <w:color w:val="333333"/>
          <w:spacing w:val="2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lessons.</w:t>
      </w:r>
    </w:p>
    <w:p w:rsidR="0012707C" w:rsidRPr="000242FF" w:rsidRDefault="00285B7F">
      <w:pPr>
        <w:pStyle w:val="Heading1"/>
        <w:numPr>
          <w:ilvl w:val="0"/>
          <w:numId w:val="2"/>
        </w:numPr>
        <w:tabs>
          <w:tab w:val="left" w:pos="419"/>
        </w:tabs>
        <w:spacing w:before="85"/>
        <w:ind w:left="418" w:hanging="201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Methodology</w:t>
      </w:r>
    </w:p>
    <w:p w:rsidR="0012707C" w:rsidRPr="000242FF" w:rsidRDefault="00285B7F">
      <w:pPr>
        <w:pStyle w:val="ListParagraph"/>
        <w:numPr>
          <w:ilvl w:val="1"/>
          <w:numId w:val="2"/>
        </w:numPr>
        <w:tabs>
          <w:tab w:val="left" w:pos="520"/>
        </w:tabs>
        <w:spacing w:before="91"/>
        <w:jc w:val="both"/>
        <w:rPr>
          <w:i/>
          <w:sz w:val="28"/>
          <w:szCs w:val="28"/>
        </w:rPr>
      </w:pPr>
      <w:r w:rsidRPr="000242FF">
        <w:rPr>
          <w:i/>
          <w:sz w:val="28"/>
          <w:szCs w:val="28"/>
        </w:rPr>
        <w:t>Participants</w:t>
      </w:r>
      <w:r w:rsidRPr="000242FF">
        <w:rPr>
          <w:i/>
          <w:spacing w:val="-2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and</w:t>
      </w:r>
      <w:r w:rsidRPr="000242FF">
        <w:rPr>
          <w:i/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Setting</w:t>
      </w:r>
    </w:p>
    <w:p w:rsidR="0012707C" w:rsidRPr="000242FF" w:rsidRDefault="00285B7F">
      <w:pPr>
        <w:pStyle w:val="BodyText"/>
        <w:spacing w:before="90" w:line="249" w:lineRule="auto"/>
        <w:ind w:right="215"/>
        <w:rPr>
          <w:sz w:val="28"/>
          <w:szCs w:val="28"/>
        </w:rPr>
      </w:pPr>
      <w:r w:rsidRPr="000242FF">
        <w:rPr>
          <w:sz w:val="28"/>
          <w:szCs w:val="28"/>
        </w:rPr>
        <w:t>The participants for this study are online instructors and students recruited from Yunnan university in China. A total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five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instructors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participated: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three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them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lastRenderedPageBreak/>
        <w:t>are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from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school 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software,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other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two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from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school 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international studies. They have different educational backgrounds different from master to PhD. In turn, student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participants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are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also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solicited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from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these instructors’ classes. A total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of fifteen Bangladeshi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international students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have participated in the online classes from the beginning of March in 2020 to present time. Among the student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participants, four are female students, while the rest of them are all male students. They are the </w:t>
      </w:r>
      <w:r w:rsidRPr="000242FF">
        <w:rPr>
          <w:sz w:val="28"/>
          <w:szCs w:val="28"/>
        </w:rPr>
        <w:t>first year 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undergraduate students major in software engineering, studying in China around 5 months. Since the outbreak of 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COVID-19, they all go back to Bangladesh. Owing to the long duration of the outbreak, Chinese universities 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educational inst</w:t>
      </w:r>
      <w:r w:rsidRPr="000242FF">
        <w:rPr>
          <w:sz w:val="28"/>
          <w:szCs w:val="28"/>
        </w:rPr>
        <w:t>itutions have decided to adopt online teaching for students. Based on four-month-ethnography, both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teacher and student participants’ educational trajectories are also listed in the following table together with the above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information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(see</w:t>
      </w:r>
      <w:r w:rsidRPr="000242FF">
        <w:rPr>
          <w:spacing w:val="-4"/>
          <w:sz w:val="28"/>
          <w:szCs w:val="28"/>
        </w:rPr>
        <w:t xml:space="preserve"> </w:t>
      </w:r>
      <w:r w:rsidRPr="000242FF">
        <w:rPr>
          <w:sz w:val="28"/>
          <w:szCs w:val="28"/>
        </w:rPr>
        <w:t>Table I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-4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Table </w:t>
      </w:r>
      <w:r w:rsidRPr="000242FF">
        <w:rPr>
          <w:sz w:val="28"/>
          <w:szCs w:val="28"/>
        </w:rPr>
        <w:t>II below).</w:t>
      </w:r>
    </w:p>
    <w:p w:rsidR="0012707C" w:rsidRPr="000242FF" w:rsidRDefault="0012707C">
      <w:pPr>
        <w:spacing w:line="249" w:lineRule="auto"/>
        <w:rPr>
          <w:sz w:val="28"/>
          <w:szCs w:val="28"/>
        </w:rPr>
        <w:sectPr w:rsidR="0012707C" w:rsidRPr="000242FF">
          <w:pgSz w:w="12250" w:h="15850"/>
          <w:pgMar w:top="1340" w:right="1200" w:bottom="860" w:left="1200" w:header="916" w:footer="678" w:gutter="0"/>
          <w:cols w:space="720"/>
        </w:sectPr>
      </w:pPr>
    </w:p>
    <w:p w:rsidR="0012707C" w:rsidRPr="000242FF" w:rsidRDefault="00285B7F">
      <w:pPr>
        <w:pStyle w:val="ListParagraph"/>
        <w:numPr>
          <w:ilvl w:val="1"/>
          <w:numId w:val="2"/>
        </w:numPr>
        <w:tabs>
          <w:tab w:val="left" w:pos="519"/>
        </w:tabs>
        <w:ind w:left="518" w:hanging="301"/>
        <w:jc w:val="both"/>
        <w:rPr>
          <w:i/>
          <w:sz w:val="28"/>
          <w:szCs w:val="28"/>
        </w:rPr>
      </w:pPr>
      <w:r w:rsidRPr="000242FF">
        <w:rPr>
          <w:i/>
          <w:sz w:val="28"/>
          <w:szCs w:val="28"/>
        </w:rPr>
        <w:lastRenderedPageBreak/>
        <w:t>Data</w:t>
      </w:r>
      <w:r w:rsidRPr="000242FF">
        <w:rPr>
          <w:i/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Collection</w:t>
      </w:r>
      <w:r w:rsidRPr="000242FF">
        <w:rPr>
          <w:i/>
          <w:spacing w:val="-2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and</w:t>
      </w:r>
      <w:r w:rsidRPr="000242FF">
        <w:rPr>
          <w:i/>
          <w:spacing w:val="-5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Analysis</w:t>
      </w:r>
    </w:p>
    <w:p w:rsidR="0012707C" w:rsidRPr="000242FF" w:rsidRDefault="00285B7F">
      <w:pPr>
        <w:pStyle w:val="BodyText"/>
        <w:spacing w:before="89" w:line="249" w:lineRule="auto"/>
        <w:ind w:right="214"/>
        <w:rPr>
          <w:sz w:val="28"/>
          <w:szCs w:val="28"/>
        </w:rPr>
      </w:pPr>
      <w:r w:rsidRPr="000242FF">
        <w:rPr>
          <w:color w:val="333333"/>
          <w:sz w:val="28"/>
          <w:szCs w:val="28"/>
        </w:rPr>
        <w:t xml:space="preserve">The data </w:t>
      </w:r>
      <w:r w:rsidRPr="000242FF">
        <w:rPr>
          <w:sz w:val="28"/>
          <w:szCs w:val="28"/>
        </w:rPr>
        <w:t>were mainly collected through online classroom observation, semi-structured interviews, audio-recording as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well as online interactions. In the initial period of online classes, I was permitted by the subject teachers to enter into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 online classroom observing how Bangladeshi students interact with their teachers and classmates. I paid special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attention to students’ language use and performances in online classes. I also showed interests in teachers’ feedback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 evaluation to stud</w:t>
      </w:r>
      <w:r w:rsidRPr="000242FF">
        <w:rPr>
          <w:sz w:val="28"/>
          <w:szCs w:val="28"/>
        </w:rPr>
        <w:t>ents’ performance and focused on what difficulties and challenges online instructors 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learners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have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encountered.</w:t>
      </w:r>
      <w:r w:rsidRPr="000242FF">
        <w:rPr>
          <w:spacing w:val="-11"/>
          <w:sz w:val="28"/>
          <w:szCs w:val="28"/>
        </w:rPr>
        <w:t xml:space="preserve"> </w:t>
      </w:r>
      <w:r w:rsidRPr="000242FF">
        <w:rPr>
          <w:sz w:val="28"/>
          <w:szCs w:val="28"/>
        </w:rPr>
        <w:t>All the data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were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collected by taking field notes and audio-recordings.</w:t>
      </w:r>
    </w:p>
    <w:p w:rsidR="0012707C" w:rsidRPr="000242FF" w:rsidRDefault="00285B7F">
      <w:pPr>
        <w:pStyle w:val="BodyText"/>
        <w:spacing w:before="86" w:line="249" w:lineRule="auto"/>
        <w:ind w:right="215"/>
        <w:rPr>
          <w:sz w:val="28"/>
          <w:szCs w:val="28"/>
        </w:rPr>
      </w:pPr>
      <w:r w:rsidRPr="000242FF">
        <w:rPr>
          <w:color w:val="333333"/>
          <w:sz w:val="28"/>
          <w:szCs w:val="28"/>
        </w:rPr>
        <w:t>After conducting the field work for almost one month, informal and s</w:t>
      </w:r>
      <w:r w:rsidRPr="000242FF">
        <w:rPr>
          <w:color w:val="333333"/>
          <w:sz w:val="28"/>
          <w:szCs w:val="28"/>
        </w:rPr>
        <w:t>emi-structured individual and group interviews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 xml:space="preserve">with Bangladeshi students and Chinese teachers were conducted in WeChat groups and through voice calls. </w:t>
      </w:r>
      <w:r w:rsidRPr="000242FF">
        <w:rPr>
          <w:sz w:val="28"/>
          <w:szCs w:val="28"/>
        </w:rPr>
        <w:t>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advantage of group interview is that it is a socially oriented research procedure (Krueger, 2014). </w:t>
      </w:r>
      <w:r w:rsidRPr="000242FF">
        <w:rPr>
          <w:color w:val="333333"/>
          <w:sz w:val="28"/>
          <w:szCs w:val="28"/>
        </w:rPr>
        <w:t>Wi</w:t>
      </w:r>
      <w:r w:rsidRPr="000242FF">
        <w:rPr>
          <w:color w:val="333333"/>
          <w:sz w:val="28"/>
          <w:szCs w:val="28"/>
        </w:rPr>
        <w:t>th the agreement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of the participants, 15 students and 5 teachers received in-depth interviews and each interview lasted for at least 30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minutes. The semi-structured interviews concentrated on their online learning and teaching experiences, such as</w:t>
      </w:r>
      <w:r w:rsidRPr="000242FF">
        <w:rPr>
          <w:color w:val="333333"/>
          <w:spacing w:val="1"/>
          <w:sz w:val="28"/>
          <w:szCs w:val="28"/>
        </w:rPr>
        <w:t xml:space="preserve"> </w:t>
      </w:r>
      <w:r w:rsidRPr="000242FF">
        <w:rPr>
          <w:color w:val="333333"/>
          <w:sz w:val="28"/>
          <w:szCs w:val="28"/>
        </w:rPr>
        <w:t>difficul</w:t>
      </w:r>
      <w:r w:rsidRPr="000242FF">
        <w:rPr>
          <w:color w:val="333333"/>
          <w:sz w:val="28"/>
          <w:szCs w:val="28"/>
        </w:rPr>
        <w:t xml:space="preserve">ties, attitudes, expectations and needs in online courses. </w:t>
      </w:r>
      <w:r w:rsidRPr="000242FF">
        <w:rPr>
          <w:sz w:val="28"/>
          <w:szCs w:val="28"/>
        </w:rPr>
        <w:t>This approach allowed individuals to be able to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respond in their own ways. Also, researcher was able to explore new ideas about the topic based on the respondent’s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emerging world view (Merriam, 199</w:t>
      </w:r>
      <w:r w:rsidRPr="000242FF">
        <w:rPr>
          <w:sz w:val="28"/>
          <w:szCs w:val="28"/>
        </w:rPr>
        <w:t>8). Interviews with Bangladeshi students were conducted in mixing languages of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Chinese and English and they could answer questions in either language. Interviews with the five instructors were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conducted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in Chinese language.</w:t>
      </w:r>
    </w:p>
    <w:p w:rsidR="0012707C" w:rsidRPr="000242FF" w:rsidRDefault="00285B7F">
      <w:pPr>
        <w:pStyle w:val="BodyText"/>
        <w:spacing w:before="88"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A thematic analysis was conducte</w:t>
      </w:r>
      <w:r w:rsidRPr="000242FF">
        <w:rPr>
          <w:sz w:val="28"/>
          <w:szCs w:val="28"/>
        </w:rPr>
        <w:t>d to identify emerging themes and patterns in present study. According to Braun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Clarke</w:t>
      </w:r>
      <w:r w:rsidRPr="000242FF">
        <w:rPr>
          <w:spacing w:val="12"/>
          <w:sz w:val="28"/>
          <w:szCs w:val="28"/>
        </w:rPr>
        <w:t xml:space="preserve"> </w:t>
      </w:r>
      <w:r w:rsidRPr="000242FF">
        <w:rPr>
          <w:sz w:val="28"/>
          <w:szCs w:val="28"/>
        </w:rPr>
        <w:t>(2017),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Thematic</w:t>
      </w:r>
      <w:r w:rsidRPr="000242FF">
        <w:rPr>
          <w:spacing w:val="11"/>
          <w:sz w:val="28"/>
          <w:szCs w:val="28"/>
        </w:rPr>
        <w:t xml:space="preserve"> </w:t>
      </w:r>
      <w:r w:rsidRPr="000242FF">
        <w:rPr>
          <w:sz w:val="28"/>
          <w:szCs w:val="28"/>
        </w:rPr>
        <w:t>analysis</w:t>
      </w:r>
      <w:r w:rsidRPr="000242FF">
        <w:rPr>
          <w:spacing w:val="12"/>
          <w:sz w:val="28"/>
          <w:szCs w:val="28"/>
        </w:rPr>
        <w:t xml:space="preserve"> </w:t>
      </w:r>
      <w:r w:rsidRPr="000242FF">
        <w:rPr>
          <w:sz w:val="28"/>
          <w:szCs w:val="28"/>
        </w:rPr>
        <w:t>is</w:t>
      </w:r>
      <w:r w:rsidRPr="000242FF">
        <w:rPr>
          <w:spacing w:val="12"/>
          <w:sz w:val="28"/>
          <w:szCs w:val="28"/>
        </w:rPr>
        <w:t xml:space="preserve"> </w:t>
      </w:r>
      <w:r w:rsidRPr="000242FF">
        <w:rPr>
          <w:sz w:val="28"/>
          <w:szCs w:val="28"/>
        </w:rPr>
        <w:t>a</w:t>
      </w:r>
      <w:r w:rsidRPr="000242FF">
        <w:rPr>
          <w:spacing w:val="12"/>
          <w:sz w:val="28"/>
          <w:szCs w:val="28"/>
        </w:rPr>
        <w:t xml:space="preserve"> </w:t>
      </w:r>
      <w:r w:rsidRPr="000242FF">
        <w:rPr>
          <w:sz w:val="28"/>
          <w:szCs w:val="28"/>
        </w:rPr>
        <w:t>method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for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analyzing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qualitative</w:t>
      </w:r>
      <w:r w:rsidRPr="000242FF">
        <w:rPr>
          <w:spacing w:val="12"/>
          <w:sz w:val="28"/>
          <w:szCs w:val="28"/>
        </w:rPr>
        <w:t xml:space="preserve"> </w:t>
      </w:r>
      <w:r w:rsidRPr="000242FF">
        <w:rPr>
          <w:sz w:val="28"/>
          <w:szCs w:val="28"/>
        </w:rPr>
        <w:t>data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that</w:t>
      </w:r>
      <w:r w:rsidRPr="000242FF">
        <w:rPr>
          <w:spacing w:val="11"/>
          <w:sz w:val="28"/>
          <w:szCs w:val="28"/>
        </w:rPr>
        <w:t xml:space="preserve"> </w:t>
      </w:r>
      <w:r w:rsidRPr="000242FF">
        <w:rPr>
          <w:sz w:val="28"/>
          <w:szCs w:val="28"/>
        </w:rPr>
        <w:t>entails</w:t>
      </w:r>
      <w:r w:rsidRPr="000242FF">
        <w:rPr>
          <w:spacing w:val="12"/>
          <w:sz w:val="28"/>
          <w:szCs w:val="28"/>
        </w:rPr>
        <w:t xml:space="preserve"> </w:t>
      </w:r>
      <w:r w:rsidRPr="000242FF">
        <w:rPr>
          <w:sz w:val="28"/>
          <w:szCs w:val="28"/>
        </w:rPr>
        <w:t>searching</w:t>
      </w:r>
      <w:r w:rsidRPr="000242FF">
        <w:rPr>
          <w:spacing w:val="11"/>
          <w:sz w:val="28"/>
          <w:szCs w:val="28"/>
        </w:rPr>
        <w:t xml:space="preserve"> </w:t>
      </w:r>
      <w:r w:rsidRPr="000242FF">
        <w:rPr>
          <w:sz w:val="28"/>
          <w:szCs w:val="28"/>
        </w:rPr>
        <w:t>across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a</w:t>
      </w:r>
      <w:r w:rsidRPr="000242FF">
        <w:rPr>
          <w:spacing w:val="12"/>
          <w:sz w:val="28"/>
          <w:szCs w:val="28"/>
        </w:rPr>
        <w:t xml:space="preserve"> </w:t>
      </w:r>
      <w:r w:rsidRPr="000242FF">
        <w:rPr>
          <w:sz w:val="28"/>
          <w:szCs w:val="28"/>
        </w:rPr>
        <w:t>data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set to identify, analyze, and report repeated patterns.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It is a powerful yet flexible method for analyzing qualitative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data that can be used within a variety of paradigmatic or epistemological orientations (Kiger &amp;Varpio, 2020). 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data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was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first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aggregated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into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categories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collapsed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into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meaningful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pa</w:t>
      </w:r>
      <w:r w:rsidRPr="000242FF">
        <w:rPr>
          <w:sz w:val="28"/>
          <w:szCs w:val="28"/>
        </w:rPr>
        <w:t>tterns.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Techniques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for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direct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interpretation and detailed description of the case were also used throughout the data analysis (Thompson &amp; Ku,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2005).</w:t>
      </w:r>
    </w:p>
    <w:p w:rsidR="0012707C" w:rsidRPr="000242FF" w:rsidRDefault="00285B7F">
      <w:pPr>
        <w:pStyle w:val="BodyText"/>
        <w:spacing w:before="85"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In order to explore the online teaching and learning experiences of Chinese teachers and Bangladeshi studen</w:t>
      </w:r>
      <w:r w:rsidRPr="000242FF">
        <w:rPr>
          <w:sz w:val="28"/>
          <w:szCs w:val="28"/>
        </w:rPr>
        <w:t>ts 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understand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their attitudes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expectations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have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asked two research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questions in present study:</w:t>
      </w:r>
    </w:p>
    <w:p w:rsidR="0012707C" w:rsidRPr="000242FF" w:rsidRDefault="00285B7F">
      <w:pPr>
        <w:pStyle w:val="ListParagraph"/>
        <w:numPr>
          <w:ilvl w:val="0"/>
          <w:numId w:val="1"/>
        </w:numPr>
        <w:tabs>
          <w:tab w:val="left" w:pos="498"/>
        </w:tabs>
        <w:rPr>
          <w:sz w:val="28"/>
          <w:szCs w:val="28"/>
        </w:rPr>
      </w:pPr>
      <w:r w:rsidRPr="000242FF">
        <w:rPr>
          <w:spacing w:val="-1"/>
          <w:sz w:val="28"/>
          <w:szCs w:val="28"/>
        </w:rPr>
        <w:t>What are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Chinese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teachers</w:t>
      </w:r>
      <w:r w:rsidRPr="000242FF">
        <w:rPr>
          <w:sz w:val="28"/>
          <w:szCs w:val="28"/>
        </w:rPr>
        <w:t xml:space="preserve"> and Bangladeshi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students’</w:t>
      </w:r>
      <w:r w:rsidRPr="000242FF">
        <w:rPr>
          <w:spacing w:val="-15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 learning</w:t>
      </w:r>
      <w:r w:rsidRPr="000242FF">
        <w:rPr>
          <w:spacing w:val="2"/>
          <w:sz w:val="28"/>
          <w:szCs w:val="28"/>
        </w:rPr>
        <w:t xml:space="preserve"> </w:t>
      </w:r>
      <w:r w:rsidRPr="000242FF">
        <w:rPr>
          <w:sz w:val="28"/>
          <w:szCs w:val="28"/>
        </w:rPr>
        <w:t>experiences?</w:t>
      </w:r>
    </w:p>
    <w:p w:rsidR="0012707C" w:rsidRPr="000242FF" w:rsidRDefault="00285B7F">
      <w:pPr>
        <w:pStyle w:val="ListParagraph"/>
        <w:numPr>
          <w:ilvl w:val="0"/>
          <w:numId w:val="1"/>
        </w:numPr>
        <w:tabs>
          <w:tab w:val="left" w:pos="498"/>
        </w:tabs>
        <w:spacing w:before="91"/>
        <w:rPr>
          <w:sz w:val="28"/>
          <w:szCs w:val="28"/>
        </w:rPr>
      </w:pPr>
      <w:r w:rsidRPr="000242FF">
        <w:rPr>
          <w:spacing w:val="-1"/>
          <w:sz w:val="28"/>
          <w:szCs w:val="28"/>
        </w:rPr>
        <w:t>What are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teachers</w:t>
      </w:r>
      <w:r w:rsidRPr="000242FF">
        <w:rPr>
          <w:sz w:val="28"/>
          <w:szCs w:val="28"/>
        </w:rPr>
        <w:t xml:space="preserve"> and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students’</w:t>
      </w:r>
      <w:r w:rsidRPr="000242FF">
        <w:rPr>
          <w:spacing w:val="-13"/>
          <w:sz w:val="28"/>
          <w:szCs w:val="28"/>
        </w:rPr>
        <w:t xml:space="preserve"> </w:t>
      </w:r>
      <w:r w:rsidRPr="000242FF">
        <w:rPr>
          <w:sz w:val="28"/>
          <w:szCs w:val="28"/>
        </w:rPr>
        <w:t>attitudes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expectations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for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courses?</w:t>
      </w:r>
    </w:p>
    <w:p w:rsidR="0012707C" w:rsidRPr="000242FF" w:rsidRDefault="00285B7F">
      <w:pPr>
        <w:pStyle w:val="Heading1"/>
        <w:numPr>
          <w:ilvl w:val="0"/>
          <w:numId w:val="2"/>
        </w:numPr>
        <w:tabs>
          <w:tab w:val="left" w:pos="419"/>
        </w:tabs>
        <w:ind w:left="418" w:hanging="201"/>
        <w:rPr>
          <w:sz w:val="28"/>
          <w:szCs w:val="28"/>
        </w:rPr>
      </w:pPr>
      <w:r w:rsidRPr="000242FF">
        <w:rPr>
          <w:sz w:val="28"/>
          <w:szCs w:val="28"/>
        </w:rPr>
        <w:lastRenderedPageBreak/>
        <w:t>Findings</w:t>
      </w:r>
    </w:p>
    <w:p w:rsidR="0012707C" w:rsidRPr="000242FF" w:rsidRDefault="00285B7F">
      <w:pPr>
        <w:pStyle w:val="BodyText"/>
        <w:spacing w:before="91" w:line="249" w:lineRule="auto"/>
        <w:ind w:right="219"/>
        <w:rPr>
          <w:sz w:val="28"/>
          <w:szCs w:val="28"/>
        </w:rPr>
      </w:pPr>
      <w:r w:rsidRPr="000242FF">
        <w:rPr>
          <w:sz w:val="28"/>
          <w:szCs w:val="28"/>
        </w:rPr>
        <w:t>The above two research questions are addressed in this section, which is consist of three subsections, including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instructors’ online teaching experiences, students’ online learning experiences and the</w:t>
      </w:r>
      <w:r w:rsidRPr="000242FF">
        <w:rPr>
          <w:sz w:val="28"/>
          <w:szCs w:val="28"/>
        </w:rPr>
        <w:t>ir attitudes and expectations 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classes.</w:t>
      </w:r>
    </w:p>
    <w:p w:rsidR="0012707C" w:rsidRPr="000242FF" w:rsidRDefault="00285B7F">
      <w:pPr>
        <w:pStyle w:val="ListParagraph"/>
        <w:numPr>
          <w:ilvl w:val="1"/>
          <w:numId w:val="2"/>
        </w:numPr>
        <w:tabs>
          <w:tab w:val="left" w:pos="519"/>
        </w:tabs>
        <w:ind w:left="518" w:hanging="301"/>
        <w:jc w:val="both"/>
        <w:rPr>
          <w:i/>
          <w:sz w:val="28"/>
          <w:szCs w:val="28"/>
        </w:rPr>
      </w:pPr>
      <w:r w:rsidRPr="000242FF">
        <w:rPr>
          <w:i/>
          <w:spacing w:val="-1"/>
          <w:sz w:val="28"/>
          <w:szCs w:val="28"/>
        </w:rPr>
        <w:t>Instructors’</w:t>
      </w:r>
      <w:r w:rsidRPr="000242FF">
        <w:rPr>
          <w:i/>
          <w:spacing w:val="-22"/>
          <w:sz w:val="28"/>
          <w:szCs w:val="28"/>
        </w:rPr>
        <w:t xml:space="preserve"> </w:t>
      </w:r>
      <w:r w:rsidRPr="000242FF">
        <w:rPr>
          <w:i/>
          <w:spacing w:val="-1"/>
          <w:sz w:val="28"/>
          <w:szCs w:val="28"/>
        </w:rPr>
        <w:t>Online Teaching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Experiences</w:t>
      </w:r>
    </w:p>
    <w:p w:rsidR="0012707C" w:rsidRPr="000242FF" w:rsidRDefault="00285B7F">
      <w:pPr>
        <w:pStyle w:val="BodyText"/>
        <w:spacing w:before="90"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The teacher participants in the study mainly use “Ding Talk” and “Zoom” for online classes. Ding Talk is a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multi-terminal platform for free communication and collabor</w:t>
      </w:r>
      <w:r w:rsidRPr="000242FF">
        <w:rPr>
          <w:sz w:val="28"/>
          <w:szCs w:val="28"/>
        </w:rPr>
        <w:t>ation created by Alibaba group for Chinese enterprises.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It provides PC version, Web version, Mac version and mobile version, supporting mobile phone and computer file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transfer</w:t>
      </w:r>
      <w:r w:rsidRPr="000242FF">
        <w:rPr>
          <w:spacing w:val="15"/>
          <w:sz w:val="28"/>
          <w:szCs w:val="28"/>
        </w:rPr>
        <w:t xml:space="preserve">. </w:t>
      </w:r>
      <w:r w:rsidRPr="000242FF">
        <w:rPr>
          <w:sz w:val="28"/>
          <w:szCs w:val="28"/>
        </w:rPr>
        <w:t>On</w:t>
      </w:r>
      <w:r w:rsidRPr="000242FF">
        <w:rPr>
          <w:spacing w:val="31"/>
          <w:sz w:val="28"/>
          <w:szCs w:val="28"/>
        </w:rPr>
        <w:t xml:space="preserve"> </w:t>
      </w:r>
      <w:r w:rsidRPr="000242FF">
        <w:rPr>
          <w:sz w:val="28"/>
          <w:szCs w:val="28"/>
        </w:rPr>
        <w:t>April</w:t>
      </w:r>
      <w:r w:rsidRPr="000242FF">
        <w:rPr>
          <w:spacing w:val="29"/>
          <w:sz w:val="28"/>
          <w:szCs w:val="28"/>
        </w:rPr>
        <w:t xml:space="preserve"> </w:t>
      </w:r>
      <w:r w:rsidRPr="000242FF">
        <w:rPr>
          <w:sz w:val="28"/>
          <w:szCs w:val="28"/>
        </w:rPr>
        <w:t>8,</w:t>
      </w:r>
      <w:r w:rsidRPr="000242FF">
        <w:rPr>
          <w:spacing w:val="31"/>
          <w:sz w:val="28"/>
          <w:szCs w:val="28"/>
        </w:rPr>
        <w:t xml:space="preserve"> </w:t>
      </w:r>
      <w:r w:rsidRPr="000242FF">
        <w:rPr>
          <w:sz w:val="28"/>
          <w:szCs w:val="28"/>
        </w:rPr>
        <w:t>2020,</w:t>
      </w:r>
      <w:r w:rsidRPr="000242FF">
        <w:rPr>
          <w:spacing w:val="29"/>
          <w:sz w:val="28"/>
          <w:szCs w:val="28"/>
        </w:rPr>
        <w:t xml:space="preserve"> </w:t>
      </w:r>
      <w:r w:rsidRPr="000242FF">
        <w:rPr>
          <w:sz w:val="28"/>
          <w:szCs w:val="28"/>
        </w:rPr>
        <w:t>Ding</w:t>
      </w:r>
      <w:r w:rsidRPr="000242FF">
        <w:rPr>
          <w:spacing w:val="33"/>
          <w:sz w:val="28"/>
          <w:szCs w:val="28"/>
        </w:rPr>
        <w:t xml:space="preserve"> </w:t>
      </w:r>
      <w:r w:rsidRPr="000242FF">
        <w:rPr>
          <w:sz w:val="28"/>
          <w:szCs w:val="28"/>
        </w:rPr>
        <w:t>Talk</w:t>
      </w:r>
      <w:r w:rsidRPr="000242FF">
        <w:rPr>
          <w:spacing w:val="15"/>
          <w:sz w:val="28"/>
          <w:szCs w:val="28"/>
        </w:rPr>
        <w:t xml:space="preserve"> (</w:t>
      </w:r>
      <w:r w:rsidRPr="000242FF">
        <w:rPr>
          <w:sz w:val="28"/>
          <w:szCs w:val="28"/>
        </w:rPr>
        <w:t>Chinese</w:t>
      </w:r>
      <w:r w:rsidRPr="000242FF">
        <w:rPr>
          <w:spacing w:val="32"/>
          <w:sz w:val="28"/>
          <w:szCs w:val="28"/>
        </w:rPr>
        <w:t xml:space="preserve"> </w:t>
      </w:r>
      <w:r w:rsidRPr="000242FF">
        <w:rPr>
          <w:sz w:val="28"/>
          <w:szCs w:val="28"/>
        </w:rPr>
        <w:t>language</w:t>
      </w:r>
      <w:r w:rsidRPr="000242FF">
        <w:rPr>
          <w:spacing w:val="24"/>
          <w:sz w:val="28"/>
          <w:szCs w:val="28"/>
        </w:rPr>
        <w:t xml:space="preserve">: </w:t>
      </w:r>
      <w:r w:rsidRPr="000242FF">
        <w:rPr>
          <w:rFonts w:ascii="SimSun" w:eastAsia="SimSun" w:hAnsi="SimSun" w:hint="eastAsia"/>
          <w:sz w:val="28"/>
          <w:szCs w:val="28"/>
        </w:rPr>
        <w:t>钉钉</w:t>
      </w:r>
      <w:r w:rsidRPr="000242FF">
        <w:rPr>
          <w:spacing w:val="16"/>
          <w:sz w:val="28"/>
          <w:szCs w:val="28"/>
        </w:rPr>
        <w:t xml:space="preserve">) </w:t>
      </w:r>
      <w:r w:rsidRPr="000242FF">
        <w:rPr>
          <w:sz w:val="28"/>
          <w:szCs w:val="28"/>
        </w:rPr>
        <w:t>was</w:t>
      </w:r>
      <w:r w:rsidRPr="000242FF">
        <w:rPr>
          <w:spacing w:val="29"/>
          <w:sz w:val="28"/>
          <w:szCs w:val="28"/>
        </w:rPr>
        <w:t xml:space="preserve"> </w:t>
      </w:r>
      <w:r w:rsidRPr="000242FF">
        <w:rPr>
          <w:sz w:val="28"/>
          <w:szCs w:val="28"/>
        </w:rPr>
        <w:t>officially</w:t>
      </w:r>
      <w:r w:rsidRPr="000242FF">
        <w:rPr>
          <w:spacing w:val="32"/>
          <w:sz w:val="28"/>
          <w:szCs w:val="28"/>
        </w:rPr>
        <w:t xml:space="preserve"> </w:t>
      </w:r>
      <w:r w:rsidRPr="000242FF">
        <w:rPr>
          <w:sz w:val="28"/>
          <w:szCs w:val="28"/>
        </w:rPr>
        <w:t>released</w:t>
      </w:r>
      <w:r w:rsidRPr="000242FF">
        <w:rPr>
          <w:spacing w:val="31"/>
          <w:sz w:val="28"/>
          <w:szCs w:val="28"/>
        </w:rPr>
        <w:t xml:space="preserve"> </w:t>
      </w:r>
      <w:r w:rsidRPr="000242FF">
        <w:rPr>
          <w:sz w:val="28"/>
          <w:szCs w:val="28"/>
        </w:rPr>
        <w:t>overseas</w:t>
      </w:r>
      <w:r w:rsidRPr="000242FF">
        <w:rPr>
          <w:spacing w:val="30"/>
          <w:sz w:val="28"/>
          <w:szCs w:val="28"/>
        </w:rPr>
        <w:t xml:space="preserve"> </w:t>
      </w:r>
      <w:r w:rsidRPr="000242FF">
        <w:rPr>
          <w:sz w:val="28"/>
          <w:szCs w:val="28"/>
        </w:rPr>
        <w:t>version</w:t>
      </w:r>
      <w:r w:rsidRPr="000242FF">
        <w:rPr>
          <w:spacing w:val="33"/>
          <w:sz w:val="28"/>
          <w:szCs w:val="28"/>
        </w:rPr>
        <w:t xml:space="preserve"> </w:t>
      </w:r>
      <w:r w:rsidRPr="000242FF">
        <w:rPr>
          <w:sz w:val="28"/>
          <w:szCs w:val="28"/>
        </w:rPr>
        <w:t>named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“Ting Talk Lite”, supporting traditional Chinese character, English, Japanese and other languages, mainly including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video conference, group broadcast, chatting, schedule arrangement and other functions, as well as free use for users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around the world during the outbreak of COVID-19. Likewise, founded in Japan, Zoom originally makes recording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equipment. It has a variety of functions, such as participating in the conference without limitations of time and place,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supporting PC/MAC version</w:t>
      </w:r>
      <w:r w:rsidRPr="000242FF">
        <w:rPr>
          <w:sz w:val="28"/>
          <w:szCs w:val="28"/>
        </w:rPr>
        <w:t>, iPad, Android and iOS, and providing the conference room system. Similarly, through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Zoom, local documents, videos, computer desktops, and mobile desktops can be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shared with attendees. Attendees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can also make real-time multi-party comments and notes. The </w:t>
      </w:r>
      <w:r w:rsidRPr="000242FF">
        <w:rPr>
          <w:sz w:val="28"/>
          <w:szCs w:val="28"/>
        </w:rPr>
        <w:t>network meeting is simple to operate in Zoom, 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meeting number up to 100 guests and 10,000 audiences can carry on the real-time interaction (Retrieved from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Wikipedia). Due to their helpful and multiple functions and simple operation, the teachers claim t</w:t>
      </w:r>
      <w:r w:rsidRPr="000242FF">
        <w:rPr>
          <w:sz w:val="28"/>
          <w:szCs w:val="28"/>
        </w:rPr>
        <w:t>hat they are the best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choices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for online teaching currently.</w:t>
      </w:r>
    </w:p>
    <w:p w:rsidR="0012707C" w:rsidRPr="000242FF" w:rsidRDefault="00285B7F">
      <w:pPr>
        <w:pStyle w:val="BodyText"/>
        <w:spacing w:before="65" w:line="249" w:lineRule="auto"/>
        <w:ind w:right="215"/>
        <w:rPr>
          <w:sz w:val="28"/>
          <w:szCs w:val="28"/>
        </w:rPr>
      </w:pPr>
      <w:r w:rsidRPr="000242FF">
        <w:rPr>
          <w:sz w:val="28"/>
          <w:szCs w:val="28"/>
        </w:rPr>
        <w:t>According to the authors’ class engagement and observation as well as interviews of teachers, teachers’ unpleasant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experiences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are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founded,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mainly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including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poor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network;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understanding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</w:t>
      </w:r>
      <w:r w:rsidRPr="000242FF">
        <w:rPr>
          <w:sz w:val="28"/>
          <w:szCs w:val="28"/>
        </w:rPr>
        <w:t>arriers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caused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by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language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problem;</w:t>
      </w:r>
      <w:r w:rsidRPr="000242FF">
        <w:rPr>
          <w:sz w:val="28"/>
          <w:szCs w:val="28"/>
        </w:rPr>
        <w:t xml:space="preserve"> students’</w:t>
      </w:r>
      <w:r w:rsidRPr="000242FF">
        <w:rPr>
          <w:spacing w:val="-15"/>
          <w:sz w:val="28"/>
          <w:szCs w:val="28"/>
        </w:rPr>
        <w:t xml:space="preserve"> </w:t>
      </w:r>
      <w:r w:rsidRPr="000242FF">
        <w:rPr>
          <w:sz w:val="28"/>
          <w:szCs w:val="28"/>
        </w:rPr>
        <w:t>less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participation and less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interaction and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feedback in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 classes.</w:t>
      </w:r>
    </w:p>
    <w:p w:rsidR="0012707C" w:rsidRPr="000242FF" w:rsidRDefault="0012707C">
      <w:pPr>
        <w:spacing w:line="249" w:lineRule="auto"/>
        <w:rPr>
          <w:sz w:val="28"/>
          <w:szCs w:val="28"/>
        </w:rPr>
        <w:sectPr w:rsidR="0012707C" w:rsidRPr="000242FF">
          <w:pgSz w:w="12250" w:h="15850"/>
          <w:pgMar w:top="1340" w:right="1200" w:bottom="860" w:left="1200" w:header="916" w:footer="678" w:gutter="0"/>
          <w:cols w:space="720"/>
        </w:sectPr>
      </w:pPr>
    </w:p>
    <w:p w:rsidR="0012707C" w:rsidRPr="000242FF" w:rsidRDefault="00285B7F">
      <w:pPr>
        <w:pStyle w:val="ListParagraph"/>
        <w:numPr>
          <w:ilvl w:val="2"/>
          <w:numId w:val="2"/>
        </w:numPr>
        <w:tabs>
          <w:tab w:val="left" w:pos="670"/>
        </w:tabs>
        <w:jc w:val="both"/>
        <w:rPr>
          <w:sz w:val="28"/>
          <w:szCs w:val="28"/>
        </w:rPr>
      </w:pPr>
      <w:r w:rsidRPr="000242FF">
        <w:rPr>
          <w:sz w:val="28"/>
          <w:szCs w:val="28"/>
        </w:rPr>
        <w:lastRenderedPageBreak/>
        <w:t>Poor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Network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Infrastructure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in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Bangladesh</w:t>
      </w:r>
    </w:p>
    <w:p w:rsidR="0012707C" w:rsidRPr="000242FF" w:rsidRDefault="00285B7F">
      <w:pPr>
        <w:pStyle w:val="BodyText"/>
        <w:spacing w:before="89" w:line="249" w:lineRule="auto"/>
        <w:ind w:right="218"/>
        <w:rPr>
          <w:sz w:val="28"/>
          <w:szCs w:val="28"/>
        </w:rPr>
      </w:pPr>
      <w:r w:rsidRPr="000242FF">
        <w:rPr>
          <w:sz w:val="28"/>
          <w:szCs w:val="28"/>
        </w:rPr>
        <w:t>It is generally known that Bangladesh is one of the poorest countries in the world. Owing to its poverty and huge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amount of population, Bangladeshi development lags behind. This is very evident in its infrastructure. That is why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most of Bangladeshi interna</w:t>
      </w:r>
      <w:r w:rsidRPr="000242FF">
        <w:rPr>
          <w:sz w:val="28"/>
          <w:szCs w:val="28"/>
        </w:rPr>
        <w:t>tional students are unable to use internet as same as Chinese students. This has seriously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affected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 classes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both for teachers and students.</w:t>
      </w:r>
    </w:p>
    <w:p w:rsidR="0012707C" w:rsidRPr="000242FF" w:rsidRDefault="00285B7F">
      <w:pPr>
        <w:pStyle w:val="BodyText"/>
        <w:spacing w:before="84" w:line="249" w:lineRule="auto"/>
        <w:ind w:right="215"/>
        <w:rPr>
          <w:sz w:val="28"/>
          <w:szCs w:val="28"/>
        </w:rPr>
      </w:pPr>
      <w:r w:rsidRPr="000242FF">
        <w:rPr>
          <w:sz w:val="28"/>
          <w:szCs w:val="28"/>
        </w:rPr>
        <w:t>T2: Because of the internet problem, I can see some students attend class for a while, and then leave the</w:t>
      </w:r>
      <w:r w:rsidRPr="000242FF">
        <w:rPr>
          <w:sz w:val="28"/>
          <w:szCs w:val="28"/>
        </w:rPr>
        <w:t xml:space="preserve"> class again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again (Individual interview translated by the author).</w:t>
      </w:r>
    </w:p>
    <w:p w:rsidR="0012707C" w:rsidRPr="000242FF" w:rsidRDefault="00285B7F">
      <w:pPr>
        <w:pStyle w:val="BodyText"/>
        <w:spacing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T5: When I ask one student to answer my question, the student asks me to repeat my question many times. Student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says that the internet is very poor, he cannot hear me. At the same time</w:t>
      </w:r>
      <w:r w:rsidRPr="000242FF">
        <w:rPr>
          <w:sz w:val="28"/>
          <w:szCs w:val="28"/>
        </w:rPr>
        <w:t>, I also cannot hear student’s voice clearly.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That is very terrible. Then, I choose to send my question to the class chatting group in order to interact with them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(Individual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interview translated by the author).</w:t>
      </w:r>
    </w:p>
    <w:p w:rsidR="0012707C" w:rsidRPr="000242FF" w:rsidRDefault="00285B7F">
      <w:pPr>
        <w:pStyle w:val="ListParagraph"/>
        <w:numPr>
          <w:ilvl w:val="2"/>
          <w:numId w:val="2"/>
        </w:numPr>
        <w:tabs>
          <w:tab w:val="left" w:pos="669"/>
        </w:tabs>
        <w:ind w:left="668" w:hanging="451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Understanding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Barriers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Caused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by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Insufficien</w:t>
      </w:r>
      <w:r w:rsidRPr="000242FF">
        <w:rPr>
          <w:sz w:val="28"/>
          <w:szCs w:val="28"/>
        </w:rPr>
        <w:t>t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Language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Proficiency</w:t>
      </w:r>
    </w:p>
    <w:p w:rsidR="0012707C" w:rsidRPr="000242FF" w:rsidRDefault="00285B7F">
      <w:pPr>
        <w:pStyle w:val="BodyText"/>
        <w:spacing w:before="91" w:line="249" w:lineRule="auto"/>
        <w:ind w:right="214"/>
        <w:rPr>
          <w:sz w:val="28"/>
          <w:szCs w:val="28"/>
        </w:rPr>
      </w:pPr>
      <w:r w:rsidRPr="000242FF">
        <w:rPr>
          <w:spacing w:val="-1"/>
          <w:sz w:val="28"/>
          <w:szCs w:val="28"/>
        </w:rPr>
        <w:t xml:space="preserve">In </w:t>
      </w:r>
      <w:r w:rsidRPr="000242FF">
        <w:rPr>
          <w:sz w:val="28"/>
          <w:szCs w:val="28"/>
        </w:rPr>
        <w:t>order to examine teachers and students’ class performance, the author pays lots of attention on the language use 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terms of the communication and interaction between teachers and students in online class. Bangladeshi internationa</w:t>
      </w:r>
      <w:r w:rsidRPr="000242FF">
        <w:rPr>
          <w:sz w:val="28"/>
          <w:szCs w:val="28"/>
        </w:rPr>
        <w:t>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students, major in software engineering, accept English as medium of instruction courses in Yunnan university 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China. As a result, teachers and students mostly use English in class. Nevertheless, there are some understanding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barriers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because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of teacher</w:t>
      </w:r>
      <w:r w:rsidRPr="000242FF">
        <w:rPr>
          <w:sz w:val="28"/>
          <w:szCs w:val="28"/>
        </w:rPr>
        <w:t>s and students’</w:t>
      </w:r>
      <w:r w:rsidRPr="000242FF">
        <w:rPr>
          <w:spacing w:val="-15"/>
          <w:sz w:val="28"/>
          <w:szCs w:val="28"/>
        </w:rPr>
        <w:t xml:space="preserve"> </w:t>
      </w:r>
      <w:r w:rsidRPr="000242FF">
        <w:rPr>
          <w:sz w:val="28"/>
          <w:szCs w:val="28"/>
        </w:rPr>
        <w:t>different English levels.</w:t>
      </w:r>
    </w:p>
    <w:p w:rsidR="0012707C" w:rsidRPr="000242FF" w:rsidRDefault="00285B7F">
      <w:pPr>
        <w:pStyle w:val="BodyText"/>
        <w:spacing w:before="84" w:line="249" w:lineRule="auto"/>
        <w:ind w:right="215"/>
        <w:rPr>
          <w:sz w:val="28"/>
          <w:szCs w:val="28"/>
        </w:rPr>
      </w:pPr>
      <w:r w:rsidRPr="000242FF">
        <w:rPr>
          <w:sz w:val="28"/>
          <w:szCs w:val="28"/>
        </w:rPr>
        <w:t>T1: In students’ presentation time, if I do not look at the words in their PPT, I cannot understand them at all. Their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English pronunciations are more or less influenced by their native languages. In order to conti</w:t>
      </w:r>
      <w:r w:rsidRPr="000242FF">
        <w:rPr>
          <w:sz w:val="28"/>
          <w:szCs w:val="28"/>
        </w:rPr>
        <w:t>nue the class, I must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give students feedback immediately even if I do not understand their speaking. Moreover, students also cannot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understand my English. Some students ask me to write the key words in the chatting group when they cannot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understand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words I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speak.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(Individual interview translated by the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author).</w:t>
      </w:r>
    </w:p>
    <w:p w:rsidR="0012707C" w:rsidRPr="000242FF" w:rsidRDefault="00285B7F">
      <w:pPr>
        <w:pStyle w:val="ListParagraph"/>
        <w:numPr>
          <w:ilvl w:val="2"/>
          <w:numId w:val="2"/>
        </w:numPr>
        <w:tabs>
          <w:tab w:val="left" w:pos="670"/>
        </w:tabs>
        <w:spacing w:before="84"/>
        <w:jc w:val="both"/>
        <w:rPr>
          <w:sz w:val="28"/>
          <w:szCs w:val="28"/>
        </w:rPr>
      </w:pPr>
      <w:r w:rsidRPr="000242FF">
        <w:rPr>
          <w:spacing w:val="-1"/>
          <w:sz w:val="28"/>
          <w:szCs w:val="28"/>
        </w:rPr>
        <w:t>Students’</w:t>
      </w:r>
      <w:r w:rsidRPr="000242FF">
        <w:rPr>
          <w:spacing w:val="-15"/>
          <w:sz w:val="28"/>
          <w:szCs w:val="28"/>
        </w:rPr>
        <w:t xml:space="preserve"> </w:t>
      </w:r>
      <w:r w:rsidRPr="000242FF">
        <w:rPr>
          <w:sz w:val="28"/>
          <w:szCs w:val="28"/>
        </w:rPr>
        <w:t>Less</w:t>
      </w:r>
      <w:r w:rsidRPr="000242FF">
        <w:rPr>
          <w:spacing w:val="2"/>
          <w:sz w:val="28"/>
          <w:szCs w:val="28"/>
        </w:rPr>
        <w:t xml:space="preserve"> </w:t>
      </w:r>
      <w:r w:rsidRPr="000242FF">
        <w:rPr>
          <w:sz w:val="28"/>
          <w:szCs w:val="28"/>
        </w:rPr>
        <w:t>Participation</w:t>
      </w:r>
    </w:p>
    <w:p w:rsidR="0012707C" w:rsidRPr="000242FF" w:rsidRDefault="00285B7F">
      <w:pPr>
        <w:pStyle w:val="BodyText"/>
        <w:spacing w:before="90" w:line="249" w:lineRule="auto"/>
        <w:ind w:right="216"/>
        <w:rPr>
          <w:sz w:val="28"/>
          <w:szCs w:val="28"/>
        </w:rPr>
      </w:pPr>
      <w:r w:rsidRPr="000242FF">
        <w:rPr>
          <w:sz w:val="28"/>
          <w:szCs w:val="28"/>
        </w:rPr>
        <w:t>When it comes to students’ engagement and participation in online class, all of teachers claim that there are just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a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half of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attend the class.</w:t>
      </w:r>
    </w:p>
    <w:p w:rsidR="0012707C" w:rsidRPr="000242FF" w:rsidRDefault="00285B7F">
      <w:pPr>
        <w:pStyle w:val="BodyText"/>
        <w:spacing w:line="249" w:lineRule="auto"/>
        <w:ind w:right="213"/>
        <w:rPr>
          <w:sz w:val="28"/>
          <w:szCs w:val="28"/>
        </w:rPr>
      </w:pPr>
      <w:r w:rsidRPr="000242FF">
        <w:rPr>
          <w:sz w:val="28"/>
          <w:szCs w:val="28"/>
        </w:rPr>
        <w:t xml:space="preserve">T3: Online </w:t>
      </w:r>
      <w:r w:rsidRPr="000242FF">
        <w:rPr>
          <w:sz w:val="28"/>
          <w:szCs w:val="28"/>
        </w:rPr>
        <w:t>classes are very flexible and free. There are no time and place restrictions. Students are all in Bangladesh,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they cannot get into class due to many kinds of reasons. When i ask the students who attend the class, they say that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many of their classmates don’</w:t>
      </w:r>
      <w:r w:rsidRPr="000242FF">
        <w:rPr>
          <w:sz w:val="28"/>
          <w:szCs w:val="28"/>
        </w:rPr>
        <w:t>t care about the class, some of them have internet or electricity problem and so forth.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So,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we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teachers don’t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know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how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solve this </w:t>
      </w:r>
      <w:r w:rsidRPr="000242FF">
        <w:rPr>
          <w:sz w:val="28"/>
          <w:szCs w:val="28"/>
        </w:rPr>
        <w:lastRenderedPageBreak/>
        <w:t>problem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(Individual interview translated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by the author).</w:t>
      </w:r>
    </w:p>
    <w:p w:rsidR="0012707C" w:rsidRPr="000242FF" w:rsidRDefault="00285B7F">
      <w:pPr>
        <w:pStyle w:val="ListParagraph"/>
        <w:numPr>
          <w:ilvl w:val="2"/>
          <w:numId w:val="2"/>
        </w:numPr>
        <w:tabs>
          <w:tab w:val="left" w:pos="670"/>
        </w:tabs>
        <w:spacing w:before="83"/>
        <w:jc w:val="both"/>
        <w:rPr>
          <w:sz w:val="28"/>
          <w:szCs w:val="28"/>
        </w:rPr>
      </w:pPr>
      <w:r w:rsidRPr="000242FF">
        <w:rPr>
          <w:spacing w:val="-1"/>
          <w:sz w:val="28"/>
          <w:szCs w:val="28"/>
        </w:rPr>
        <w:t>Students’</w:t>
      </w:r>
      <w:r w:rsidRPr="000242FF">
        <w:rPr>
          <w:spacing w:val="-15"/>
          <w:sz w:val="28"/>
          <w:szCs w:val="28"/>
        </w:rPr>
        <w:t xml:space="preserve"> </w:t>
      </w:r>
      <w:r w:rsidRPr="000242FF">
        <w:rPr>
          <w:sz w:val="28"/>
          <w:szCs w:val="28"/>
        </w:rPr>
        <w:t>Less Interaction</w:t>
      </w:r>
      <w:r w:rsidRPr="000242FF">
        <w:rPr>
          <w:spacing w:val="2"/>
          <w:sz w:val="28"/>
          <w:szCs w:val="28"/>
        </w:rPr>
        <w:t xml:space="preserve"> </w:t>
      </w:r>
      <w:r w:rsidRPr="000242FF">
        <w:rPr>
          <w:sz w:val="28"/>
          <w:szCs w:val="28"/>
        </w:rPr>
        <w:t>and Feedback</w:t>
      </w:r>
    </w:p>
    <w:p w:rsidR="0012707C" w:rsidRPr="000242FF" w:rsidRDefault="00285B7F">
      <w:pPr>
        <w:pStyle w:val="BodyText"/>
        <w:spacing w:before="90" w:line="249" w:lineRule="auto"/>
        <w:ind w:right="212"/>
        <w:rPr>
          <w:sz w:val="28"/>
          <w:szCs w:val="28"/>
        </w:rPr>
      </w:pPr>
      <w:r w:rsidRPr="000242FF">
        <w:rPr>
          <w:sz w:val="28"/>
          <w:szCs w:val="28"/>
        </w:rPr>
        <w:t>Furthermore, many teachers</w:t>
      </w:r>
      <w:r w:rsidRPr="000242FF">
        <w:rPr>
          <w:sz w:val="28"/>
          <w:szCs w:val="28"/>
        </w:rPr>
        <w:t xml:space="preserve"> state that they feel embarrassed in class, from time to time, because of students’ less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interaction and feedback. Some teachers encourage students to open their camera and microphone in that teacher 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can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see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each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other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face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face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hear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their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voices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but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close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camera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microphone.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It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brings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 sense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of isolation and embarrassment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to teachers.</w:t>
      </w:r>
    </w:p>
    <w:p w:rsidR="0012707C" w:rsidRPr="000242FF" w:rsidRDefault="00285B7F">
      <w:pPr>
        <w:pStyle w:val="BodyText"/>
        <w:spacing w:before="84" w:line="249" w:lineRule="auto"/>
        <w:ind w:right="217"/>
        <w:rPr>
          <w:sz w:val="28"/>
          <w:szCs w:val="28"/>
        </w:rPr>
      </w:pPr>
      <w:r w:rsidRPr="000242FF">
        <w:rPr>
          <w:sz w:val="28"/>
          <w:szCs w:val="28"/>
        </w:rPr>
        <w:t>T4: When I want to discuss a question with students, I ask them questions. To my disappointed, only one or two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 would interact with me, sometime, no one responds my question, as if I were the only one in class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(Individual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interview translated by the author).</w:t>
      </w:r>
    </w:p>
    <w:p w:rsidR="0012707C" w:rsidRPr="000242FF" w:rsidRDefault="00285B7F">
      <w:pPr>
        <w:pStyle w:val="BodyText"/>
        <w:spacing w:line="249" w:lineRule="auto"/>
        <w:ind w:right="215"/>
        <w:rPr>
          <w:sz w:val="28"/>
          <w:szCs w:val="28"/>
        </w:rPr>
      </w:pPr>
      <w:r w:rsidRPr="000242FF">
        <w:rPr>
          <w:spacing w:val="-1"/>
          <w:sz w:val="28"/>
          <w:szCs w:val="28"/>
        </w:rPr>
        <w:t xml:space="preserve">T5: </w:t>
      </w:r>
      <w:r w:rsidRPr="000242FF">
        <w:rPr>
          <w:sz w:val="28"/>
          <w:szCs w:val="28"/>
        </w:rPr>
        <w:t>From my experience, if I do not call a students’ name, no one will answer my questions. Meanwhil</w:t>
      </w:r>
      <w:r w:rsidRPr="000242FF">
        <w:rPr>
          <w:sz w:val="28"/>
          <w:szCs w:val="28"/>
        </w:rPr>
        <w:t>e, the students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not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only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have little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interaction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with me,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but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also with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their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classmates (Individual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interview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translated by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author).</w:t>
      </w:r>
    </w:p>
    <w:p w:rsidR="0012707C" w:rsidRPr="000242FF" w:rsidRDefault="00285B7F">
      <w:pPr>
        <w:pStyle w:val="ListParagraph"/>
        <w:numPr>
          <w:ilvl w:val="2"/>
          <w:numId w:val="2"/>
        </w:numPr>
        <w:tabs>
          <w:tab w:val="left" w:pos="658"/>
        </w:tabs>
        <w:ind w:left="658" w:hanging="440"/>
        <w:jc w:val="both"/>
        <w:rPr>
          <w:sz w:val="28"/>
          <w:szCs w:val="28"/>
        </w:rPr>
      </w:pPr>
      <w:r w:rsidRPr="000242FF">
        <w:rPr>
          <w:spacing w:val="-1"/>
          <w:sz w:val="28"/>
          <w:szCs w:val="28"/>
        </w:rPr>
        <w:t>A</w:t>
      </w:r>
      <w:r w:rsidRPr="000242FF">
        <w:rPr>
          <w:spacing w:val="-11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sense</w:t>
      </w:r>
      <w:r w:rsidRPr="000242FF">
        <w:rPr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of</w:t>
      </w:r>
      <w:r w:rsidRPr="000242FF">
        <w:rPr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Helplessness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 Online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</w:t>
      </w:r>
    </w:p>
    <w:p w:rsidR="0012707C" w:rsidRPr="000242FF" w:rsidRDefault="00285B7F">
      <w:pPr>
        <w:pStyle w:val="BodyText"/>
        <w:spacing w:before="91" w:line="249" w:lineRule="auto"/>
        <w:ind w:right="215"/>
        <w:rPr>
          <w:sz w:val="28"/>
          <w:szCs w:val="28"/>
        </w:rPr>
      </w:pPr>
      <w:r w:rsidRPr="000242FF">
        <w:rPr>
          <w:sz w:val="28"/>
          <w:szCs w:val="28"/>
        </w:rPr>
        <w:t>Besides above problems, teachers also suffer from the curriculum design. For example, participant T1 usually logs in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Ding Talk more than ten minutes before the appointed class time for checking the devices and waiting for students.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However, she feels a sen</w:t>
      </w:r>
      <w:r w:rsidRPr="000242FF">
        <w:rPr>
          <w:sz w:val="28"/>
          <w:szCs w:val="28"/>
        </w:rPr>
        <w:t>se of helplessness, particularly in teaching design and lesson plans. And she is eager to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participate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trainings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for online teaching.</w:t>
      </w:r>
    </w:p>
    <w:p w:rsidR="0012707C" w:rsidRPr="000242FF" w:rsidRDefault="00285B7F">
      <w:pPr>
        <w:pStyle w:val="BodyText"/>
        <w:spacing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T1: It is my first time to take an online course. When the university leaders tell that I need to take online class for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int</w:t>
      </w:r>
      <w:r w:rsidRPr="000242FF">
        <w:rPr>
          <w:sz w:val="28"/>
          <w:szCs w:val="28"/>
        </w:rPr>
        <w:t>ernational students. I feel very anxious and helpless. I have no clue about instructional design, lesson plans. From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my one-year experience in teaching Bangladeshi international students in real class, I think it is a big challenge. I try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23"/>
          <w:sz w:val="28"/>
          <w:szCs w:val="28"/>
        </w:rPr>
        <w:t xml:space="preserve"> </w:t>
      </w:r>
      <w:r w:rsidRPr="000242FF">
        <w:rPr>
          <w:sz w:val="28"/>
          <w:szCs w:val="28"/>
        </w:rPr>
        <w:t>ask</w:t>
      </w:r>
      <w:r w:rsidRPr="000242FF">
        <w:rPr>
          <w:spacing w:val="24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23"/>
          <w:sz w:val="28"/>
          <w:szCs w:val="28"/>
        </w:rPr>
        <w:t xml:space="preserve"> </w:t>
      </w:r>
      <w:r w:rsidRPr="000242FF">
        <w:rPr>
          <w:sz w:val="28"/>
          <w:szCs w:val="28"/>
        </w:rPr>
        <w:t>t</w:t>
      </w:r>
      <w:r w:rsidRPr="000242FF">
        <w:rPr>
          <w:sz w:val="28"/>
          <w:szCs w:val="28"/>
        </w:rPr>
        <w:t>o</w:t>
      </w:r>
      <w:r w:rsidRPr="000242FF">
        <w:rPr>
          <w:spacing w:val="23"/>
          <w:sz w:val="28"/>
          <w:szCs w:val="28"/>
        </w:rPr>
        <w:t xml:space="preserve"> </w:t>
      </w:r>
      <w:r w:rsidRPr="000242FF">
        <w:rPr>
          <w:sz w:val="28"/>
          <w:szCs w:val="28"/>
        </w:rPr>
        <w:t>do</w:t>
      </w:r>
      <w:r w:rsidRPr="000242FF">
        <w:rPr>
          <w:spacing w:val="24"/>
          <w:sz w:val="28"/>
          <w:szCs w:val="28"/>
        </w:rPr>
        <w:t xml:space="preserve"> </w:t>
      </w:r>
      <w:r w:rsidRPr="000242FF">
        <w:rPr>
          <w:sz w:val="28"/>
          <w:szCs w:val="28"/>
        </w:rPr>
        <w:t>presentations</w:t>
      </w:r>
      <w:r w:rsidRPr="000242FF">
        <w:rPr>
          <w:spacing w:val="22"/>
          <w:sz w:val="28"/>
          <w:szCs w:val="28"/>
        </w:rPr>
        <w:t xml:space="preserve"> </w:t>
      </w:r>
      <w:r w:rsidRPr="000242FF">
        <w:rPr>
          <w:sz w:val="28"/>
          <w:szCs w:val="28"/>
        </w:rPr>
        <w:t>by</w:t>
      </w:r>
      <w:r w:rsidRPr="000242FF">
        <w:rPr>
          <w:spacing w:val="24"/>
          <w:sz w:val="28"/>
          <w:szCs w:val="28"/>
        </w:rPr>
        <w:t xml:space="preserve"> </w:t>
      </w:r>
      <w:r w:rsidRPr="000242FF">
        <w:rPr>
          <w:sz w:val="28"/>
          <w:szCs w:val="28"/>
        </w:rPr>
        <w:t>selecting</w:t>
      </w:r>
      <w:r w:rsidRPr="000242FF">
        <w:rPr>
          <w:spacing w:val="25"/>
          <w:sz w:val="28"/>
          <w:szCs w:val="28"/>
        </w:rPr>
        <w:t xml:space="preserve"> </w:t>
      </w:r>
      <w:r w:rsidRPr="000242FF">
        <w:rPr>
          <w:sz w:val="28"/>
          <w:szCs w:val="28"/>
        </w:rPr>
        <w:t>some</w:t>
      </w:r>
      <w:r w:rsidRPr="000242FF">
        <w:rPr>
          <w:spacing w:val="23"/>
          <w:sz w:val="28"/>
          <w:szCs w:val="28"/>
        </w:rPr>
        <w:t xml:space="preserve"> </w:t>
      </w:r>
      <w:r w:rsidRPr="000242FF">
        <w:rPr>
          <w:sz w:val="28"/>
          <w:szCs w:val="28"/>
        </w:rPr>
        <w:t>topics</w:t>
      </w:r>
      <w:r w:rsidRPr="000242FF">
        <w:rPr>
          <w:spacing w:val="23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24"/>
          <w:sz w:val="28"/>
          <w:szCs w:val="28"/>
        </w:rPr>
        <w:t xml:space="preserve"> </w:t>
      </w:r>
      <w:r w:rsidRPr="000242FF">
        <w:rPr>
          <w:sz w:val="28"/>
          <w:szCs w:val="28"/>
        </w:rPr>
        <w:t>chapters</w:t>
      </w:r>
      <w:r w:rsidRPr="000242FF">
        <w:rPr>
          <w:spacing w:val="24"/>
          <w:sz w:val="28"/>
          <w:szCs w:val="28"/>
        </w:rPr>
        <w:t xml:space="preserve"> </w:t>
      </w:r>
      <w:r w:rsidRPr="000242FF">
        <w:rPr>
          <w:sz w:val="28"/>
          <w:szCs w:val="28"/>
        </w:rPr>
        <w:t>in</w:t>
      </w:r>
      <w:r w:rsidRPr="000242FF">
        <w:rPr>
          <w:spacing w:val="23"/>
          <w:sz w:val="28"/>
          <w:szCs w:val="28"/>
        </w:rPr>
        <w:t xml:space="preserve"> </w:t>
      </w:r>
      <w:r w:rsidRPr="000242FF">
        <w:rPr>
          <w:sz w:val="28"/>
          <w:szCs w:val="28"/>
        </w:rPr>
        <w:t>our</w:t>
      </w:r>
      <w:r w:rsidRPr="000242FF">
        <w:rPr>
          <w:spacing w:val="23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23"/>
          <w:sz w:val="28"/>
          <w:szCs w:val="28"/>
        </w:rPr>
        <w:t xml:space="preserve"> </w:t>
      </w:r>
      <w:r w:rsidRPr="000242FF">
        <w:rPr>
          <w:sz w:val="28"/>
          <w:szCs w:val="28"/>
        </w:rPr>
        <w:t>course.</w:t>
      </w:r>
      <w:r w:rsidRPr="000242FF">
        <w:rPr>
          <w:spacing w:val="23"/>
          <w:sz w:val="28"/>
          <w:szCs w:val="28"/>
        </w:rPr>
        <w:t xml:space="preserve"> </w:t>
      </w:r>
      <w:r w:rsidRPr="000242FF">
        <w:rPr>
          <w:sz w:val="28"/>
          <w:szCs w:val="28"/>
        </w:rPr>
        <w:t>But</w:t>
      </w:r>
      <w:r w:rsidRPr="000242FF">
        <w:rPr>
          <w:spacing w:val="23"/>
          <w:sz w:val="28"/>
          <w:szCs w:val="28"/>
        </w:rPr>
        <w:t xml:space="preserve"> </w:t>
      </w:r>
      <w:r w:rsidRPr="000242FF">
        <w:rPr>
          <w:sz w:val="28"/>
          <w:szCs w:val="28"/>
        </w:rPr>
        <w:t>most</w:t>
      </w:r>
      <w:r w:rsidRPr="000242FF">
        <w:rPr>
          <w:spacing w:val="22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23"/>
          <w:sz w:val="28"/>
          <w:szCs w:val="28"/>
        </w:rPr>
        <w:t xml:space="preserve"> </w:t>
      </w:r>
      <w:r w:rsidRPr="000242FF">
        <w:rPr>
          <w:sz w:val="28"/>
          <w:szCs w:val="28"/>
        </w:rPr>
        <w:t>them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could not understand my requirements. I explain to them many times. Just two or three students could understand.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One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</w:t>
      </w:r>
      <w:r w:rsidRPr="000242FF">
        <w:rPr>
          <w:spacing w:val="16"/>
          <w:sz w:val="28"/>
          <w:szCs w:val="28"/>
        </w:rPr>
        <w:t xml:space="preserve"> </w:t>
      </w:r>
      <w:r w:rsidRPr="000242FF">
        <w:rPr>
          <w:sz w:val="28"/>
          <w:szCs w:val="28"/>
        </w:rPr>
        <w:t>is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divided</w:t>
      </w:r>
      <w:r w:rsidRPr="000242FF">
        <w:rPr>
          <w:spacing w:val="16"/>
          <w:sz w:val="28"/>
          <w:szCs w:val="28"/>
        </w:rPr>
        <w:t xml:space="preserve"> </w:t>
      </w:r>
      <w:r w:rsidRPr="000242FF">
        <w:rPr>
          <w:sz w:val="28"/>
          <w:szCs w:val="28"/>
        </w:rPr>
        <w:t>into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two</w:t>
      </w:r>
      <w:r w:rsidRPr="000242FF">
        <w:rPr>
          <w:spacing w:val="15"/>
          <w:sz w:val="28"/>
          <w:szCs w:val="28"/>
        </w:rPr>
        <w:t xml:space="preserve"> </w:t>
      </w:r>
      <w:r w:rsidRPr="000242FF">
        <w:rPr>
          <w:sz w:val="28"/>
          <w:szCs w:val="28"/>
        </w:rPr>
        <w:t>small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parts,</w:t>
      </w:r>
      <w:r w:rsidRPr="000242FF">
        <w:rPr>
          <w:spacing w:val="15"/>
          <w:sz w:val="28"/>
          <w:szCs w:val="28"/>
        </w:rPr>
        <w:t xml:space="preserve"> </w:t>
      </w:r>
      <w:r w:rsidRPr="000242FF">
        <w:rPr>
          <w:sz w:val="28"/>
          <w:szCs w:val="28"/>
        </w:rPr>
        <w:t>each</w:t>
      </w:r>
      <w:r w:rsidRPr="000242FF">
        <w:rPr>
          <w:spacing w:val="15"/>
          <w:sz w:val="28"/>
          <w:szCs w:val="28"/>
        </w:rPr>
        <w:t xml:space="preserve"> </w:t>
      </w:r>
      <w:r w:rsidRPr="000242FF">
        <w:rPr>
          <w:sz w:val="28"/>
          <w:szCs w:val="28"/>
        </w:rPr>
        <w:t>part</w:t>
      </w:r>
      <w:r w:rsidRPr="000242FF">
        <w:rPr>
          <w:spacing w:val="15"/>
          <w:sz w:val="28"/>
          <w:szCs w:val="28"/>
        </w:rPr>
        <w:t xml:space="preserve"> </w:t>
      </w:r>
      <w:r w:rsidRPr="000242FF">
        <w:rPr>
          <w:sz w:val="28"/>
          <w:szCs w:val="28"/>
        </w:rPr>
        <w:t>lasts</w:t>
      </w:r>
      <w:r w:rsidRPr="000242FF">
        <w:rPr>
          <w:spacing w:val="16"/>
          <w:sz w:val="28"/>
          <w:szCs w:val="28"/>
        </w:rPr>
        <w:t xml:space="preserve"> </w:t>
      </w:r>
      <w:r w:rsidRPr="000242FF">
        <w:rPr>
          <w:sz w:val="28"/>
          <w:szCs w:val="28"/>
        </w:rPr>
        <w:t>for</w:t>
      </w:r>
      <w:r w:rsidRPr="000242FF">
        <w:rPr>
          <w:spacing w:val="15"/>
          <w:sz w:val="28"/>
          <w:szCs w:val="28"/>
        </w:rPr>
        <w:t xml:space="preserve"> </w:t>
      </w:r>
      <w:r w:rsidRPr="000242FF">
        <w:rPr>
          <w:sz w:val="28"/>
          <w:szCs w:val="28"/>
        </w:rPr>
        <w:t>45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minutes,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I</w:t>
      </w:r>
      <w:r w:rsidRPr="000242FF">
        <w:rPr>
          <w:spacing w:val="16"/>
          <w:sz w:val="28"/>
          <w:szCs w:val="28"/>
        </w:rPr>
        <w:t xml:space="preserve"> </w:t>
      </w:r>
      <w:r w:rsidRPr="000242FF">
        <w:rPr>
          <w:sz w:val="28"/>
          <w:szCs w:val="28"/>
        </w:rPr>
        <w:t>have</w:t>
      </w:r>
      <w:r w:rsidRPr="000242FF">
        <w:rPr>
          <w:spacing w:val="15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spend</w:t>
      </w:r>
      <w:r w:rsidRPr="000242FF">
        <w:rPr>
          <w:spacing w:val="16"/>
          <w:sz w:val="28"/>
          <w:szCs w:val="28"/>
        </w:rPr>
        <w:t xml:space="preserve"> </w:t>
      </w:r>
      <w:r w:rsidRPr="000242FF">
        <w:rPr>
          <w:sz w:val="28"/>
          <w:szCs w:val="28"/>
        </w:rPr>
        <w:t>around</w:t>
      </w:r>
      <w:r w:rsidRPr="000242FF">
        <w:rPr>
          <w:spacing w:val="15"/>
          <w:sz w:val="28"/>
          <w:szCs w:val="28"/>
        </w:rPr>
        <w:t xml:space="preserve"> </w:t>
      </w:r>
      <w:r w:rsidRPr="000242FF">
        <w:rPr>
          <w:sz w:val="28"/>
          <w:szCs w:val="28"/>
        </w:rPr>
        <w:t>40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minutes</w:t>
      </w:r>
      <w:r w:rsidRPr="000242FF">
        <w:rPr>
          <w:spacing w:val="16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16"/>
          <w:sz w:val="28"/>
          <w:szCs w:val="28"/>
        </w:rPr>
        <w:t xml:space="preserve"> </w:t>
      </w:r>
      <w:r w:rsidRPr="000242FF">
        <w:rPr>
          <w:sz w:val="28"/>
          <w:szCs w:val="28"/>
        </w:rPr>
        <w:t>tell</w:t>
      </w:r>
    </w:p>
    <w:p w:rsidR="0012707C" w:rsidRPr="000242FF" w:rsidRDefault="0012707C">
      <w:pPr>
        <w:spacing w:line="249" w:lineRule="auto"/>
        <w:rPr>
          <w:sz w:val="28"/>
          <w:szCs w:val="28"/>
        </w:rPr>
        <w:sectPr w:rsidR="0012707C" w:rsidRPr="000242FF">
          <w:pgSz w:w="12250" w:h="15850"/>
          <w:pgMar w:top="1340" w:right="1200" w:bottom="860" w:left="1200" w:header="916" w:footer="678" w:gutter="0"/>
          <w:cols w:space="720"/>
        </w:sectPr>
      </w:pPr>
    </w:p>
    <w:p w:rsidR="0012707C" w:rsidRPr="000242FF" w:rsidRDefault="00285B7F">
      <w:pPr>
        <w:pStyle w:val="BodyText"/>
        <w:spacing w:line="249" w:lineRule="auto"/>
        <w:ind w:right="219"/>
        <w:rPr>
          <w:sz w:val="28"/>
          <w:szCs w:val="28"/>
        </w:rPr>
      </w:pPr>
      <w:r w:rsidRPr="000242FF">
        <w:rPr>
          <w:sz w:val="28"/>
          <w:szCs w:val="28"/>
        </w:rPr>
        <w:lastRenderedPageBreak/>
        <w:t>them the presentation requirements. That wastes lots of time. So, students could not learn too much new knowledge.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What should I do? Last year, I attended a bilingual teaching training for international students for real class teaching.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As for online class, it is very different from real class. I really hope that there are some trainings for online teaching.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(Individua</w:t>
      </w:r>
      <w:r w:rsidRPr="000242FF">
        <w:rPr>
          <w:sz w:val="28"/>
          <w:szCs w:val="28"/>
        </w:rPr>
        <w:t>l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interview translated by the author)</w:t>
      </w:r>
    </w:p>
    <w:p w:rsidR="0012707C" w:rsidRPr="000242FF" w:rsidRDefault="00285B7F">
      <w:pPr>
        <w:pStyle w:val="BodyText"/>
        <w:spacing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In a word, many difficulties and challenges instructors have encountered in online lessons. On the one hand, 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overwhelmingly external factor, like the poor network infrastructure in Bangladesh, cannot be avoided. On</w:t>
      </w:r>
      <w:r w:rsidRPr="000242FF">
        <w:rPr>
          <w:sz w:val="28"/>
          <w:szCs w:val="28"/>
        </w:rPr>
        <w:t xml:space="preserve"> the other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hand, we cannot neglect the internal factors which include understanding barriers caused by language problem,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students’ less engagement, less interaction and feedback as well as teachers’ helplessness in online teaching design.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These negative fa</w:t>
      </w:r>
      <w:r w:rsidRPr="000242FF">
        <w:rPr>
          <w:sz w:val="28"/>
          <w:szCs w:val="28"/>
        </w:rPr>
        <w:t>ctors have exerted crucial impacts on the quality of online class and caused unpleasant 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experiences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to teachers.</w:t>
      </w:r>
    </w:p>
    <w:p w:rsidR="0012707C" w:rsidRPr="000242FF" w:rsidRDefault="00285B7F">
      <w:pPr>
        <w:pStyle w:val="ListParagraph"/>
        <w:numPr>
          <w:ilvl w:val="1"/>
          <w:numId w:val="2"/>
        </w:numPr>
        <w:tabs>
          <w:tab w:val="left" w:pos="519"/>
        </w:tabs>
        <w:spacing w:before="86"/>
        <w:ind w:left="518" w:hanging="301"/>
        <w:jc w:val="both"/>
        <w:rPr>
          <w:i/>
          <w:sz w:val="28"/>
          <w:szCs w:val="28"/>
        </w:rPr>
      </w:pPr>
      <w:r w:rsidRPr="000242FF">
        <w:rPr>
          <w:i/>
          <w:spacing w:val="-1"/>
          <w:sz w:val="28"/>
          <w:szCs w:val="28"/>
        </w:rPr>
        <w:t>Students’</w:t>
      </w:r>
      <w:r w:rsidRPr="000242FF">
        <w:rPr>
          <w:i/>
          <w:spacing w:val="-23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Online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Learning Experiences</w:t>
      </w:r>
    </w:p>
    <w:p w:rsidR="0012707C" w:rsidRPr="000242FF" w:rsidRDefault="00285B7F">
      <w:pPr>
        <w:pStyle w:val="BodyText"/>
        <w:spacing w:before="90" w:line="249" w:lineRule="auto"/>
        <w:ind w:right="217"/>
        <w:rPr>
          <w:sz w:val="28"/>
          <w:szCs w:val="28"/>
        </w:rPr>
      </w:pPr>
      <w:r w:rsidRPr="000242FF">
        <w:rPr>
          <w:sz w:val="28"/>
          <w:szCs w:val="28"/>
        </w:rPr>
        <w:t>Apart from teachers, students play the most essential role in online courses. When evalua</w:t>
      </w:r>
      <w:r w:rsidRPr="000242FF">
        <w:rPr>
          <w:sz w:val="28"/>
          <w:szCs w:val="28"/>
        </w:rPr>
        <w:t>ting the quality and validity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of a class, students’ performance, evaluation and feelings are particularly important. The findings show that students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have both positive and negative experiences towards online classes, including: a sense of freedom (positive</w:t>
      </w:r>
      <w:r w:rsidRPr="000242FF">
        <w:rPr>
          <w:sz w:val="28"/>
          <w:szCs w:val="28"/>
        </w:rPr>
        <w:t>); tedious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 styles and uninteresting contents, less interaction with teachers and classmates, unfamiliarity with 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applications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(negative).</w:t>
      </w:r>
    </w:p>
    <w:p w:rsidR="0012707C" w:rsidRPr="000242FF" w:rsidRDefault="00285B7F">
      <w:pPr>
        <w:pStyle w:val="ListParagraph"/>
        <w:numPr>
          <w:ilvl w:val="2"/>
          <w:numId w:val="2"/>
        </w:numPr>
        <w:tabs>
          <w:tab w:val="left" w:pos="658"/>
        </w:tabs>
        <w:spacing w:before="83"/>
        <w:ind w:left="658" w:hanging="440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A</w:t>
      </w:r>
      <w:r w:rsidRPr="000242FF">
        <w:rPr>
          <w:spacing w:val="-11"/>
          <w:sz w:val="28"/>
          <w:szCs w:val="28"/>
        </w:rPr>
        <w:t xml:space="preserve"> </w:t>
      </w:r>
      <w:r w:rsidRPr="000242FF">
        <w:rPr>
          <w:sz w:val="28"/>
          <w:szCs w:val="28"/>
        </w:rPr>
        <w:t>Sense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of Freedom</w:t>
      </w:r>
    </w:p>
    <w:p w:rsidR="0012707C" w:rsidRPr="000242FF" w:rsidRDefault="00285B7F">
      <w:pPr>
        <w:pStyle w:val="BodyText"/>
        <w:spacing w:before="91" w:line="249" w:lineRule="auto"/>
        <w:ind w:right="217"/>
        <w:rPr>
          <w:sz w:val="28"/>
          <w:szCs w:val="28"/>
        </w:rPr>
      </w:pPr>
      <w:r w:rsidRPr="000242FF">
        <w:rPr>
          <w:sz w:val="28"/>
          <w:szCs w:val="28"/>
        </w:rPr>
        <w:t>Without the restrictions of time and place, most Bangladeshi students feel a sense of freedom. Some of them also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think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that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 is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very interesting and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attractive.</w:t>
      </w:r>
    </w:p>
    <w:p w:rsidR="0012707C" w:rsidRPr="000242FF" w:rsidRDefault="00285B7F">
      <w:pPr>
        <w:pStyle w:val="BodyText"/>
        <w:spacing w:line="249" w:lineRule="auto"/>
        <w:ind w:right="216"/>
        <w:rPr>
          <w:sz w:val="28"/>
          <w:szCs w:val="28"/>
        </w:rPr>
      </w:pPr>
      <w:r w:rsidRPr="000242FF">
        <w:rPr>
          <w:sz w:val="28"/>
          <w:szCs w:val="28"/>
        </w:rPr>
        <w:t>S5: The advantage of online class is that students are very free. For example, I can eat or work during class time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(Individual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interview by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WeChat voice call).</w:t>
      </w:r>
    </w:p>
    <w:p w:rsidR="0012707C" w:rsidRPr="000242FF" w:rsidRDefault="00285B7F">
      <w:pPr>
        <w:pStyle w:val="BodyText"/>
        <w:spacing w:before="81" w:line="249" w:lineRule="auto"/>
        <w:ind w:right="218"/>
        <w:rPr>
          <w:sz w:val="28"/>
          <w:szCs w:val="28"/>
        </w:rPr>
      </w:pPr>
      <w:r w:rsidRPr="000242FF">
        <w:rPr>
          <w:sz w:val="28"/>
          <w:szCs w:val="28"/>
        </w:rPr>
        <w:t>S8: In online class, I don’t have to get up 30 minutes before the class to get ready and go to c</w:t>
      </w:r>
      <w:r w:rsidRPr="000242FF">
        <w:rPr>
          <w:sz w:val="28"/>
          <w:szCs w:val="28"/>
        </w:rPr>
        <w:t>lass, I can attend 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in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my</w:t>
      </w:r>
      <w:r w:rsidRPr="000242FF">
        <w:rPr>
          <w:spacing w:val="34"/>
          <w:sz w:val="28"/>
          <w:szCs w:val="28"/>
        </w:rPr>
        <w:t xml:space="preserve"> </w:t>
      </w:r>
      <w:r w:rsidRPr="000242FF">
        <w:rPr>
          <w:sz w:val="28"/>
          <w:szCs w:val="28"/>
        </w:rPr>
        <w:t>bed.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Also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no</w:t>
      </w:r>
      <w:r w:rsidRPr="000242FF">
        <w:rPr>
          <w:spacing w:val="34"/>
          <w:sz w:val="28"/>
          <w:szCs w:val="28"/>
        </w:rPr>
        <w:t xml:space="preserve"> </w:t>
      </w:r>
      <w:r w:rsidRPr="000242FF">
        <w:rPr>
          <w:sz w:val="28"/>
          <w:szCs w:val="28"/>
        </w:rPr>
        <w:t>one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talks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36"/>
          <w:sz w:val="28"/>
          <w:szCs w:val="28"/>
        </w:rPr>
        <w:t xml:space="preserve"> </w:t>
      </w:r>
      <w:r w:rsidRPr="000242FF">
        <w:rPr>
          <w:sz w:val="28"/>
          <w:szCs w:val="28"/>
        </w:rPr>
        <w:t>there</w:t>
      </w:r>
      <w:r w:rsidRPr="000242FF">
        <w:rPr>
          <w:spacing w:val="34"/>
          <w:sz w:val="28"/>
          <w:szCs w:val="28"/>
        </w:rPr>
        <w:t xml:space="preserve"> </w:t>
      </w:r>
      <w:r w:rsidRPr="000242FF">
        <w:rPr>
          <w:sz w:val="28"/>
          <w:szCs w:val="28"/>
        </w:rPr>
        <w:t>are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no</w:t>
      </w:r>
      <w:r w:rsidRPr="000242FF">
        <w:rPr>
          <w:spacing w:val="34"/>
          <w:sz w:val="28"/>
          <w:szCs w:val="28"/>
        </w:rPr>
        <w:t xml:space="preserve"> </w:t>
      </w:r>
      <w:r w:rsidRPr="000242FF">
        <w:rPr>
          <w:sz w:val="28"/>
          <w:szCs w:val="28"/>
        </w:rPr>
        <w:t>distractions</w:t>
      </w:r>
      <w:r w:rsidRPr="000242FF">
        <w:rPr>
          <w:spacing w:val="34"/>
          <w:sz w:val="28"/>
          <w:szCs w:val="28"/>
        </w:rPr>
        <w:t xml:space="preserve"> </w:t>
      </w:r>
      <w:r w:rsidRPr="000242FF">
        <w:rPr>
          <w:sz w:val="28"/>
          <w:szCs w:val="28"/>
        </w:rPr>
        <w:t>so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I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can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focus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on</w:t>
      </w:r>
      <w:r w:rsidRPr="000242FF">
        <w:rPr>
          <w:spacing w:val="36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35"/>
          <w:sz w:val="28"/>
          <w:szCs w:val="28"/>
        </w:rPr>
        <w:t xml:space="preserve"> </w:t>
      </w:r>
      <w:r w:rsidRPr="000242FF">
        <w:rPr>
          <w:sz w:val="28"/>
          <w:szCs w:val="28"/>
        </w:rPr>
        <w:t>whole</w:t>
      </w:r>
      <w:r w:rsidRPr="000242FF">
        <w:rPr>
          <w:spacing w:val="33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</w:t>
      </w:r>
      <w:r w:rsidRPr="000242FF">
        <w:rPr>
          <w:spacing w:val="36"/>
          <w:sz w:val="28"/>
          <w:szCs w:val="28"/>
        </w:rPr>
        <w:t xml:space="preserve"> </w:t>
      </w:r>
      <w:r w:rsidRPr="000242FF">
        <w:rPr>
          <w:sz w:val="28"/>
          <w:szCs w:val="28"/>
        </w:rPr>
        <w:t>(Individual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interview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by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WeChat voice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call).</w:t>
      </w:r>
    </w:p>
    <w:p w:rsidR="0012707C" w:rsidRPr="000242FF" w:rsidRDefault="00285B7F">
      <w:pPr>
        <w:pStyle w:val="ListParagraph"/>
        <w:numPr>
          <w:ilvl w:val="2"/>
          <w:numId w:val="2"/>
        </w:numPr>
        <w:tabs>
          <w:tab w:val="left" w:pos="667"/>
        </w:tabs>
        <w:spacing w:before="83"/>
        <w:ind w:left="666" w:hanging="449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Time</w:t>
      </w:r>
      <w:r w:rsidRPr="000242FF">
        <w:rPr>
          <w:spacing w:val="-6"/>
          <w:sz w:val="28"/>
          <w:szCs w:val="28"/>
        </w:rPr>
        <w:t xml:space="preserve"> </w:t>
      </w:r>
      <w:r w:rsidRPr="000242FF">
        <w:rPr>
          <w:sz w:val="28"/>
          <w:szCs w:val="28"/>
        </w:rPr>
        <w:t>Difference</w:t>
      </w:r>
      <w:r w:rsidRPr="000242FF">
        <w:rPr>
          <w:spacing w:val="-4"/>
          <w:sz w:val="28"/>
          <w:szCs w:val="28"/>
        </w:rPr>
        <w:t xml:space="preserve"> </w:t>
      </w:r>
      <w:r w:rsidRPr="000242FF">
        <w:rPr>
          <w:sz w:val="28"/>
          <w:szCs w:val="28"/>
        </w:rPr>
        <w:t>between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China</w:t>
      </w:r>
      <w:r w:rsidRPr="000242FF">
        <w:rPr>
          <w:spacing w:val="-4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Bangladesh</w:t>
      </w:r>
    </w:p>
    <w:p w:rsidR="0012707C" w:rsidRPr="000242FF" w:rsidRDefault="00285B7F">
      <w:pPr>
        <w:pStyle w:val="BodyText"/>
        <w:spacing w:before="90"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It is true that there are two hour-time gaps between China and Bangladesh. This is also a vital factor affecting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student’s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participation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 online class.</w:t>
      </w:r>
    </w:p>
    <w:p w:rsidR="0012707C" w:rsidRPr="000242FF" w:rsidRDefault="00285B7F">
      <w:pPr>
        <w:pStyle w:val="BodyText"/>
        <w:spacing w:before="81" w:line="249" w:lineRule="auto"/>
        <w:ind w:right="216"/>
        <w:rPr>
          <w:sz w:val="28"/>
          <w:szCs w:val="28"/>
        </w:rPr>
      </w:pPr>
      <w:r w:rsidRPr="000242FF">
        <w:rPr>
          <w:sz w:val="28"/>
          <w:szCs w:val="28"/>
        </w:rPr>
        <w:t>S1: You know, we have morning classes at 8:30 am in Bei Jing’s Time. But actually, 8 :30 am is just 6:</w:t>
      </w:r>
      <w:r w:rsidRPr="000242FF">
        <w:rPr>
          <w:sz w:val="28"/>
          <w:szCs w:val="28"/>
        </w:rPr>
        <w:t>30 am 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Bangladesh. There are two hours-time difference. We were sleeping at that time. So, most of us could not get up at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such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early time (Individual interview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by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WeChat video call).</w:t>
      </w:r>
    </w:p>
    <w:p w:rsidR="0012707C" w:rsidRPr="000242FF" w:rsidRDefault="00285B7F">
      <w:pPr>
        <w:pStyle w:val="ListParagraph"/>
        <w:numPr>
          <w:ilvl w:val="2"/>
          <w:numId w:val="2"/>
        </w:numPr>
        <w:tabs>
          <w:tab w:val="left" w:pos="667"/>
        </w:tabs>
        <w:spacing w:before="83"/>
        <w:ind w:left="666" w:hanging="449"/>
        <w:jc w:val="both"/>
        <w:rPr>
          <w:sz w:val="28"/>
          <w:szCs w:val="28"/>
        </w:rPr>
      </w:pPr>
      <w:r w:rsidRPr="000242FF">
        <w:rPr>
          <w:sz w:val="28"/>
          <w:szCs w:val="28"/>
        </w:rPr>
        <w:lastRenderedPageBreak/>
        <w:t>Tedious</w:t>
      </w:r>
      <w:r w:rsidRPr="000242FF">
        <w:rPr>
          <w:spacing w:val="-10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</w:t>
      </w:r>
      <w:r w:rsidRPr="000242FF">
        <w:rPr>
          <w:spacing w:val="-4"/>
          <w:sz w:val="28"/>
          <w:szCs w:val="28"/>
        </w:rPr>
        <w:t xml:space="preserve"> </w:t>
      </w:r>
      <w:r w:rsidRPr="000242FF">
        <w:rPr>
          <w:sz w:val="28"/>
          <w:szCs w:val="28"/>
        </w:rPr>
        <w:t>Styles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Uninteresting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Contents</w:t>
      </w:r>
    </w:p>
    <w:p w:rsidR="0012707C" w:rsidRPr="000242FF" w:rsidRDefault="00285B7F">
      <w:pPr>
        <w:pStyle w:val="BodyText"/>
        <w:spacing w:before="91" w:line="249" w:lineRule="auto"/>
        <w:ind w:right="213"/>
        <w:rPr>
          <w:sz w:val="28"/>
          <w:szCs w:val="28"/>
        </w:rPr>
      </w:pPr>
      <w:r w:rsidRPr="000242FF">
        <w:rPr>
          <w:sz w:val="28"/>
          <w:szCs w:val="28"/>
        </w:rPr>
        <w:t>Except the ne</w:t>
      </w:r>
      <w:r w:rsidRPr="000242FF">
        <w:rPr>
          <w:sz w:val="28"/>
          <w:szCs w:val="28"/>
        </w:rPr>
        <w:t>twork problem and time difference, instructors’ teaching styles and teaching contents are decisive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factors for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 effective online class. There is no denying that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interesting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 profound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contents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and vivid class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will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promote students’</w:t>
      </w:r>
      <w:r w:rsidRPr="000242FF">
        <w:rPr>
          <w:spacing w:val="-14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 engagement.</w:t>
      </w:r>
    </w:p>
    <w:p w:rsidR="0012707C" w:rsidRPr="000242FF" w:rsidRDefault="00285B7F">
      <w:pPr>
        <w:pStyle w:val="BodyText"/>
        <w:spacing w:before="81" w:line="249" w:lineRule="auto"/>
        <w:ind w:right="213"/>
        <w:rPr>
          <w:sz w:val="28"/>
          <w:szCs w:val="28"/>
        </w:rPr>
      </w:pPr>
      <w:r w:rsidRPr="000242FF">
        <w:rPr>
          <w:sz w:val="28"/>
          <w:szCs w:val="28"/>
        </w:rPr>
        <w:t>S2: In class time, I just open the APP, and then sleep. It is so boring because only the teacher is speaking, he is just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reading words from his PPT. I’m not the only one who thinks the class is boring, others also think like me (Individual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interview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by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We</w:t>
      </w:r>
      <w:r w:rsidRPr="000242FF">
        <w:rPr>
          <w:sz w:val="28"/>
          <w:szCs w:val="28"/>
        </w:rPr>
        <w:t>Chat video call)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.</w:t>
      </w:r>
    </w:p>
    <w:p w:rsidR="0012707C" w:rsidRPr="000242FF" w:rsidRDefault="00285B7F">
      <w:pPr>
        <w:pStyle w:val="BodyText"/>
        <w:spacing w:before="83"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S10: I think the professional classes are more boring than Chinese language classes. For instance, the subject 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professional Chinese reading and communication, I don’t know why we need to learn the Chinese expressions 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professional terms in software engineering. We can explain those terms in English. And all of our professional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courses are taught by English language only. So why we need to learn the Chinese expression of professional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knowledge? Also, the subject of an in</w:t>
      </w:r>
      <w:r w:rsidRPr="000242FF">
        <w:rPr>
          <w:sz w:val="28"/>
          <w:szCs w:val="28"/>
        </w:rPr>
        <w:t>troduction of software engineering, the teacher just reads the definitions 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histories</w:t>
      </w:r>
      <w:r w:rsidRPr="000242FF">
        <w:rPr>
          <w:spacing w:val="-4"/>
          <w:sz w:val="28"/>
          <w:szCs w:val="28"/>
        </w:rPr>
        <w:t xml:space="preserve"> </w:t>
      </w:r>
      <w:r w:rsidRPr="000242FF">
        <w:rPr>
          <w:sz w:val="28"/>
          <w:szCs w:val="28"/>
        </w:rPr>
        <w:t>about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software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engineering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from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his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PPT.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That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is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so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boring (Individual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interview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by</w:t>
      </w:r>
      <w:r w:rsidRPr="000242FF">
        <w:rPr>
          <w:spacing w:val="-7"/>
          <w:sz w:val="28"/>
          <w:szCs w:val="28"/>
        </w:rPr>
        <w:t xml:space="preserve"> </w:t>
      </w:r>
      <w:r w:rsidRPr="000242FF">
        <w:rPr>
          <w:sz w:val="28"/>
          <w:szCs w:val="28"/>
        </w:rPr>
        <w:t>WeChat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voice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call).</w:t>
      </w:r>
    </w:p>
    <w:p w:rsidR="0012707C" w:rsidRPr="000242FF" w:rsidRDefault="00285B7F">
      <w:pPr>
        <w:pStyle w:val="ListParagraph"/>
        <w:numPr>
          <w:ilvl w:val="2"/>
          <w:numId w:val="2"/>
        </w:numPr>
        <w:tabs>
          <w:tab w:val="left" w:pos="670"/>
        </w:tabs>
        <w:spacing w:before="86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Less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Interaction</w:t>
      </w:r>
      <w:r w:rsidRPr="000242FF">
        <w:rPr>
          <w:spacing w:val="-9"/>
          <w:sz w:val="28"/>
          <w:szCs w:val="28"/>
        </w:rPr>
        <w:t xml:space="preserve"> </w:t>
      </w:r>
      <w:r w:rsidRPr="000242FF">
        <w:rPr>
          <w:sz w:val="28"/>
          <w:szCs w:val="28"/>
        </w:rPr>
        <w:t>With</w:t>
      </w:r>
      <w:r w:rsidRPr="000242FF">
        <w:rPr>
          <w:spacing w:val="-7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Teachers</w:t>
      </w:r>
      <w:r w:rsidRPr="000242FF">
        <w:rPr>
          <w:spacing w:val="-6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-4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Classmates</w:t>
      </w:r>
    </w:p>
    <w:p w:rsidR="0012707C" w:rsidRPr="000242FF" w:rsidRDefault="00285B7F">
      <w:pPr>
        <w:pStyle w:val="BodyText"/>
        <w:spacing w:before="89" w:line="249" w:lineRule="auto"/>
        <w:ind w:right="215"/>
        <w:rPr>
          <w:sz w:val="28"/>
          <w:szCs w:val="28"/>
        </w:rPr>
      </w:pPr>
      <w:r w:rsidRPr="000242FF">
        <w:rPr>
          <w:sz w:val="28"/>
          <w:szCs w:val="28"/>
        </w:rPr>
        <w:t>From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perspect</w:t>
      </w:r>
      <w:r w:rsidRPr="000242FF">
        <w:rPr>
          <w:sz w:val="28"/>
          <w:szCs w:val="28"/>
        </w:rPr>
        <w:t>ive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teachers,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have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less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interaction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with teachers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their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classmates.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Similarly,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also think that teachers have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a little communication with students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in online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classes.</w:t>
      </w:r>
    </w:p>
    <w:p w:rsidR="0012707C" w:rsidRPr="000242FF" w:rsidRDefault="00285B7F">
      <w:pPr>
        <w:pStyle w:val="BodyText"/>
        <w:spacing w:line="249" w:lineRule="auto"/>
        <w:ind w:right="215"/>
        <w:rPr>
          <w:sz w:val="28"/>
          <w:szCs w:val="28"/>
        </w:rPr>
      </w:pPr>
      <w:r w:rsidRPr="000242FF">
        <w:rPr>
          <w:sz w:val="28"/>
          <w:szCs w:val="28"/>
        </w:rPr>
        <w:t>S15: If this class turns to group (A) students to do presentation, then the other students have nothing to do. Even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though they attend the class, but they do not speak words at all. And the teacher just speaks to the students who do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presentation. So,</w:t>
      </w:r>
      <w:r w:rsidRPr="000242FF">
        <w:rPr>
          <w:spacing w:val="2"/>
          <w:sz w:val="28"/>
          <w:szCs w:val="28"/>
        </w:rPr>
        <w:t xml:space="preserve"> </w:t>
      </w:r>
      <w:r w:rsidRPr="000242FF">
        <w:rPr>
          <w:sz w:val="28"/>
          <w:szCs w:val="28"/>
        </w:rPr>
        <w:t>I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fee</w:t>
      </w:r>
      <w:r w:rsidRPr="000242FF">
        <w:rPr>
          <w:sz w:val="28"/>
          <w:szCs w:val="28"/>
        </w:rPr>
        <w:t>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very</w:t>
      </w:r>
      <w:r w:rsidRPr="000242FF">
        <w:rPr>
          <w:spacing w:val="3"/>
          <w:sz w:val="28"/>
          <w:szCs w:val="28"/>
        </w:rPr>
        <w:t xml:space="preserve"> </w:t>
      </w:r>
      <w:r w:rsidRPr="000242FF">
        <w:rPr>
          <w:sz w:val="28"/>
          <w:szCs w:val="28"/>
        </w:rPr>
        <w:t>lonely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sometimes.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</w:t>
      </w:r>
      <w:r w:rsidRPr="000242FF">
        <w:rPr>
          <w:spacing w:val="2"/>
          <w:sz w:val="28"/>
          <w:szCs w:val="28"/>
        </w:rPr>
        <w:t xml:space="preserve"> </w:t>
      </w:r>
      <w:r w:rsidRPr="000242FF">
        <w:rPr>
          <w:sz w:val="28"/>
          <w:szCs w:val="28"/>
        </w:rPr>
        <w:t>have</w:t>
      </w:r>
      <w:r w:rsidRPr="000242FF">
        <w:rPr>
          <w:spacing w:val="3"/>
          <w:sz w:val="28"/>
          <w:szCs w:val="28"/>
        </w:rPr>
        <w:t xml:space="preserve"> </w:t>
      </w:r>
      <w:r w:rsidRPr="000242FF">
        <w:rPr>
          <w:sz w:val="28"/>
          <w:szCs w:val="28"/>
        </w:rPr>
        <w:t>a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sense of</w:t>
      </w:r>
      <w:r w:rsidRPr="000242FF">
        <w:rPr>
          <w:spacing w:val="2"/>
          <w:sz w:val="28"/>
          <w:szCs w:val="28"/>
        </w:rPr>
        <w:t xml:space="preserve"> </w:t>
      </w:r>
      <w:r w:rsidRPr="000242FF">
        <w:rPr>
          <w:sz w:val="28"/>
          <w:szCs w:val="28"/>
        </w:rPr>
        <w:t>isolation</w:t>
      </w:r>
      <w:r w:rsidRPr="000242FF">
        <w:rPr>
          <w:spacing w:val="2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2"/>
          <w:sz w:val="28"/>
          <w:szCs w:val="28"/>
        </w:rPr>
        <w:t xml:space="preserve"> </w:t>
      </w:r>
      <w:r w:rsidRPr="000242FF">
        <w:rPr>
          <w:sz w:val="28"/>
          <w:szCs w:val="28"/>
        </w:rPr>
        <w:t>ignorance.</w:t>
      </w:r>
      <w:r w:rsidRPr="000242FF">
        <w:rPr>
          <w:spacing w:val="2"/>
          <w:sz w:val="28"/>
          <w:szCs w:val="28"/>
        </w:rPr>
        <w:t xml:space="preserve"> </w:t>
      </w:r>
      <w:r w:rsidRPr="000242FF">
        <w:rPr>
          <w:sz w:val="28"/>
          <w:szCs w:val="28"/>
        </w:rPr>
        <w:t>Further,</w:t>
      </w:r>
      <w:r w:rsidRPr="000242FF">
        <w:rPr>
          <w:spacing w:val="7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teacher</w:t>
      </w:r>
      <w:r w:rsidRPr="000242FF">
        <w:rPr>
          <w:spacing w:val="3"/>
          <w:sz w:val="28"/>
          <w:szCs w:val="28"/>
        </w:rPr>
        <w:t xml:space="preserve"> </w:t>
      </w:r>
      <w:r w:rsidRPr="000242FF">
        <w:rPr>
          <w:sz w:val="28"/>
          <w:szCs w:val="28"/>
        </w:rPr>
        <w:t>also</w:t>
      </w:r>
      <w:r w:rsidRPr="000242FF">
        <w:rPr>
          <w:spacing w:val="2"/>
          <w:sz w:val="28"/>
          <w:szCs w:val="28"/>
        </w:rPr>
        <w:t xml:space="preserve"> </w:t>
      </w:r>
      <w:r w:rsidRPr="000242FF">
        <w:rPr>
          <w:sz w:val="28"/>
          <w:szCs w:val="28"/>
        </w:rPr>
        <w:t>lack of</w:t>
      </w:r>
    </w:p>
    <w:p w:rsidR="0012707C" w:rsidRPr="000242FF" w:rsidRDefault="0012707C">
      <w:pPr>
        <w:spacing w:line="249" w:lineRule="auto"/>
        <w:rPr>
          <w:sz w:val="28"/>
          <w:szCs w:val="28"/>
        </w:rPr>
        <w:sectPr w:rsidR="0012707C" w:rsidRPr="000242FF">
          <w:pgSz w:w="12250" w:h="15850"/>
          <w:pgMar w:top="1340" w:right="1200" w:bottom="860" w:left="1200" w:header="916" w:footer="678" w:gutter="0"/>
          <w:cols w:space="720"/>
        </w:sectPr>
      </w:pPr>
    </w:p>
    <w:p w:rsidR="0012707C" w:rsidRPr="000242FF" w:rsidRDefault="00285B7F">
      <w:pPr>
        <w:pStyle w:val="BodyText"/>
        <w:rPr>
          <w:sz w:val="28"/>
          <w:szCs w:val="28"/>
        </w:rPr>
      </w:pPr>
      <w:r w:rsidRPr="000242FF">
        <w:rPr>
          <w:sz w:val="28"/>
          <w:szCs w:val="28"/>
        </w:rPr>
        <w:lastRenderedPageBreak/>
        <w:t>group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discussion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with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(Individual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interview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by</w:t>
      </w:r>
      <w:r w:rsidRPr="000242FF">
        <w:rPr>
          <w:spacing w:val="-6"/>
          <w:sz w:val="28"/>
          <w:szCs w:val="28"/>
        </w:rPr>
        <w:t xml:space="preserve"> </w:t>
      </w:r>
      <w:r w:rsidRPr="000242FF">
        <w:rPr>
          <w:sz w:val="28"/>
          <w:szCs w:val="28"/>
        </w:rPr>
        <w:t>WeChat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voice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call).</w:t>
      </w:r>
    </w:p>
    <w:p w:rsidR="0012707C" w:rsidRPr="000242FF" w:rsidRDefault="00285B7F">
      <w:pPr>
        <w:pStyle w:val="ListParagraph"/>
        <w:numPr>
          <w:ilvl w:val="2"/>
          <w:numId w:val="2"/>
        </w:numPr>
        <w:tabs>
          <w:tab w:val="left" w:pos="669"/>
        </w:tabs>
        <w:spacing w:before="89"/>
        <w:ind w:left="668" w:hanging="451"/>
        <w:jc w:val="both"/>
        <w:rPr>
          <w:sz w:val="28"/>
          <w:szCs w:val="28"/>
        </w:rPr>
      </w:pPr>
      <w:r w:rsidRPr="000242FF">
        <w:rPr>
          <w:spacing w:val="-1"/>
          <w:sz w:val="28"/>
          <w:szCs w:val="28"/>
        </w:rPr>
        <w:t>Unfamiliarity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 xml:space="preserve">with </w:t>
      </w:r>
      <w:r w:rsidRPr="000242FF">
        <w:rPr>
          <w:sz w:val="28"/>
          <w:szCs w:val="28"/>
        </w:rPr>
        <w:t>Online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</w:t>
      </w:r>
      <w:r w:rsidRPr="000242FF">
        <w:rPr>
          <w:spacing w:val="-12"/>
          <w:sz w:val="28"/>
          <w:szCs w:val="28"/>
        </w:rPr>
        <w:t xml:space="preserve"> </w:t>
      </w:r>
      <w:r w:rsidRPr="000242FF">
        <w:rPr>
          <w:sz w:val="28"/>
          <w:szCs w:val="28"/>
        </w:rPr>
        <w:t>Applications</w:t>
      </w:r>
    </w:p>
    <w:p w:rsidR="0012707C" w:rsidRPr="000242FF" w:rsidRDefault="00285B7F">
      <w:pPr>
        <w:pStyle w:val="BodyText"/>
        <w:spacing w:before="90" w:line="249" w:lineRule="auto"/>
        <w:ind w:right="217"/>
        <w:rPr>
          <w:sz w:val="28"/>
          <w:szCs w:val="28"/>
        </w:rPr>
      </w:pPr>
      <w:r w:rsidRPr="000242FF">
        <w:rPr>
          <w:sz w:val="28"/>
          <w:szCs w:val="28"/>
        </w:rPr>
        <w:t>Because of the outbreak of COVID-19, instructor and learner don’t have opportunities for teaching and learning 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real class. In this regard, the applications and platforms are the essential tools for online teaching. Thus, teachers 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students’</w:t>
      </w:r>
      <w:r w:rsidRPr="000242FF">
        <w:rPr>
          <w:spacing w:val="-15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unfamilia</w:t>
      </w:r>
      <w:r w:rsidRPr="000242FF">
        <w:rPr>
          <w:spacing w:val="-1"/>
          <w:sz w:val="28"/>
          <w:szCs w:val="28"/>
        </w:rPr>
        <w:t>rity</w:t>
      </w:r>
      <w:r w:rsidRPr="000242FF">
        <w:rPr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with</w:t>
      </w:r>
      <w:r w:rsidRPr="000242FF">
        <w:rPr>
          <w:sz w:val="28"/>
          <w:szCs w:val="28"/>
        </w:rPr>
        <w:t xml:space="preserve"> the online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applications will also affect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the efficiency of online class.</w:t>
      </w:r>
    </w:p>
    <w:p w:rsidR="0012707C" w:rsidRPr="000242FF" w:rsidRDefault="00285B7F">
      <w:pPr>
        <w:pStyle w:val="BodyText"/>
        <w:spacing w:before="83"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S14: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Last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week,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it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was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my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turn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do</w:t>
      </w:r>
      <w:r w:rsidRPr="000242FF">
        <w:rPr>
          <w:spacing w:val="7"/>
          <w:sz w:val="28"/>
          <w:szCs w:val="28"/>
        </w:rPr>
        <w:t xml:space="preserve"> </w:t>
      </w:r>
      <w:r w:rsidRPr="000242FF">
        <w:rPr>
          <w:sz w:val="28"/>
          <w:szCs w:val="28"/>
        </w:rPr>
        <w:t>presentation.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I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was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very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nervous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because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I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did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not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know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how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show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my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PPT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in the main page so that all of the people could see</w:t>
      </w:r>
      <w:r w:rsidRPr="000242FF">
        <w:rPr>
          <w:sz w:val="28"/>
          <w:szCs w:val="28"/>
        </w:rPr>
        <w:t xml:space="preserve"> it. Sometime, the teacher asked me to answer questions, but I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accidentally turned off the microphone. I felt very sorry and embarrassed about that (Individual interview by WeChat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voice call).</w:t>
      </w:r>
    </w:p>
    <w:p w:rsidR="0012707C" w:rsidRPr="000242FF" w:rsidRDefault="00285B7F">
      <w:pPr>
        <w:pStyle w:val="BodyText"/>
        <w:spacing w:before="83" w:line="249" w:lineRule="auto"/>
        <w:ind w:right="214"/>
        <w:rPr>
          <w:sz w:val="28"/>
          <w:szCs w:val="28"/>
        </w:rPr>
      </w:pPr>
      <w:r w:rsidRPr="000242FF">
        <w:rPr>
          <w:sz w:val="28"/>
          <w:szCs w:val="28"/>
        </w:rPr>
        <w:t>Overall, at the initial time of online classes, students embrac</w:t>
      </w:r>
      <w:r w:rsidRPr="000242FF">
        <w:rPr>
          <w:sz w:val="28"/>
          <w:szCs w:val="28"/>
        </w:rPr>
        <w:t>e a positive attitude towards online class simply because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it is an interesting and new teaching style comparing with real class, and they also have much more freedom than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used</w:t>
      </w:r>
      <w:r w:rsidRPr="000242FF">
        <w:rPr>
          <w:spacing w:val="21"/>
          <w:sz w:val="28"/>
          <w:szCs w:val="28"/>
        </w:rPr>
        <w:t xml:space="preserve"> </w:t>
      </w:r>
      <w:r w:rsidRPr="000242FF">
        <w:rPr>
          <w:sz w:val="28"/>
          <w:szCs w:val="28"/>
        </w:rPr>
        <w:t>to</w:t>
      </w:r>
      <w:r w:rsidRPr="000242FF">
        <w:rPr>
          <w:spacing w:val="21"/>
          <w:sz w:val="28"/>
          <w:szCs w:val="28"/>
        </w:rPr>
        <w:t xml:space="preserve"> </w:t>
      </w:r>
      <w:r w:rsidRPr="000242FF">
        <w:rPr>
          <w:sz w:val="28"/>
          <w:szCs w:val="28"/>
        </w:rPr>
        <w:t>be.</w:t>
      </w:r>
      <w:r w:rsidRPr="000242FF">
        <w:rPr>
          <w:spacing w:val="19"/>
          <w:sz w:val="28"/>
          <w:szCs w:val="28"/>
        </w:rPr>
        <w:t xml:space="preserve"> </w:t>
      </w:r>
      <w:r w:rsidRPr="000242FF">
        <w:rPr>
          <w:sz w:val="28"/>
          <w:szCs w:val="28"/>
        </w:rPr>
        <w:t>However,</w:t>
      </w:r>
      <w:r w:rsidRPr="000242FF">
        <w:rPr>
          <w:spacing w:val="21"/>
          <w:sz w:val="28"/>
          <w:szCs w:val="28"/>
        </w:rPr>
        <w:t xml:space="preserve"> </w:t>
      </w:r>
      <w:r w:rsidRPr="000242FF">
        <w:rPr>
          <w:sz w:val="28"/>
          <w:szCs w:val="28"/>
        </w:rPr>
        <w:t>later</w:t>
      </w:r>
      <w:r w:rsidRPr="000242FF">
        <w:rPr>
          <w:spacing w:val="20"/>
          <w:sz w:val="28"/>
          <w:szCs w:val="28"/>
        </w:rPr>
        <w:t xml:space="preserve"> </w:t>
      </w:r>
      <w:r w:rsidRPr="000242FF">
        <w:rPr>
          <w:sz w:val="28"/>
          <w:szCs w:val="28"/>
        </w:rPr>
        <w:t>on,</w:t>
      </w:r>
      <w:r w:rsidRPr="000242FF">
        <w:rPr>
          <w:spacing w:val="2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20"/>
          <w:sz w:val="28"/>
          <w:szCs w:val="28"/>
        </w:rPr>
        <w:t xml:space="preserve"> </w:t>
      </w:r>
      <w:r w:rsidRPr="000242FF">
        <w:rPr>
          <w:sz w:val="28"/>
          <w:szCs w:val="28"/>
        </w:rPr>
        <w:t>have</w:t>
      </w:r>
      <w:r w:rsidRPr="000242FF">
        <w:rPr>
          <w:spacing w:val="21"/>
          <w:sz w:val="28"/>
          <w:szCs w:val="28"/>
        </w:rPr>
        <w:t xml:space="preserve"> </w:t>
      </w:r>
      <w:r w:rsidRPr="000242FF">
        <w:rPr>
          <w:sz w:val="28"/>
          <w:szCs w:val="28"/>
        </w:rPr>
        <w:t>negative</w:t>
      </w:r>
      <w:r w:rsidRPr="000242FF">
        <w:rPr>
          <w:spacing w:val="20"/>
          <w:sz w:val="28"/>
          <w:szCs w:val="28"/>
        </w:rPr>
        <w:t xml:space="preserve"> </w:t>
      </w:r>
      <w:r w:rsidRPr="000242FF">
        <w:rPr>
          <w:sz w:val="28"/>
          <w:szCs w:val="28"/>
        </w:rPr>
        <w:t>feelings</w:t>
      </w:r>
      <w:r w:rsidRPr="000242FF">
        <w:rPr>
          <w:spacing w:val="19"/>
          <w:sz w:val="28"/>
          <w:szCs w:val="28"/>
        </w:rPr>
        <w:t xml:space="preserve"> </w:t>
      </w:r>
      <w:r w:rsidRPr="000242FF">
        <w:rPr>
          <w:sz w:val="28"/>
          <w:szCs w:val="28"/>
        </w:rPr>
        <w:t>about</w:t>
      </w:r>
      <w:r w:rsidRPr="000242FF">
        <w:rPr>
          <w:spacing w:val="20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22"/>
          <w:sz w:val="28"/>
          <w:szCs w:val="28"/>
        </w:rPr>
        <w:t xml:space="preserve"> </w:t>
      </w:r>
      <w:r w:rsidRPr="000242FF">
        <w:rPr>
          <w:sz w:val="28"/>
          <w:szCs w:val="28"/>
        </w:rPr>
        <w:t>class</w:t>
      </w:r>
      <w:r w:rsidRPr="000242FF">
        <w:rPr>
          <w:spacing w:val="20"/>
          <w:sz w:val="28"/>
          <w:szCs w:val="28"/>
        </w:rPr>
        <w:t xml:space="preserve"> </w:t>
      </w:r>
      <w:r w:rsidRPr="000242FF">
        <w:rPr>
          <w:sz w:val="28"/>
          <w:szCs w:val="28"/>
        </w:rPr>
        <w:t>since</w:t>
      </w:r>
      <w:r w:rsidRPr="000242FF">
        <w:rPr>
          <w:spacing w:val="21"/>
          <w:sz w:val="28"/>
          <w:szCs w:val="28"/>
        </w:rPr>
        <w:t xml:space="preserve"> </w:t>
      </w:r>
      <w:r w:rsidRPr="000242FF">
        <w:rPr>
          <w:sz w:val="28"/>
          <w:szCs w:val="28"/>
        </w:rPr>
        <w:t>it</w:t>
      </w:r>
      <w:r w:rsidRPr="000242FF">
        <w:rPr>
          <w:spacing w:val="19"/>
          <w:sz w:val="28"/>
          <w:szCs w:val="28"/>
        </w:rPr>
        <w:t xml:space="preserve"> </w:t>
      </w:r>
      <w:r w:rsidRPr="000242FF">
        <w:rPr>
          <w:sz w:val="28"/>
          <w:szCs w:val="28"/>
        </w:rPr>
        <w:t>brings</w:t>
      </w:r>
      <w:r w:rsidRPr="000242FF">
        <w:rPr>
          <w:spacing w:val="20"/>
          <w:sz w:val="28"/>
          <w:szCs w:val="28"/>
        </w:rPr>
        <w:t xml:space="preserve"> </w:t>
      </w:r>
      <w:r w:rsidRPr="000242FF">
        <w:rPr>
          <w:sz w:val="28"/>
          <w:szCs w:val="28"/>
        </w:rPr>
        <w:t>some</w:t>
      </w:r>
      <w:r w:rsidRPr="000242FF">
        <w:rPr>
          <w:spacing w:val="20"/>
          <w:sz w:val="28"/>
          <w:szCs w:val="28"/>
        </w:rPr>
        <w:t xml:space="preserve"> </w:t>
      </w:r>
      <w:r w:rsidRPr="000242FF">
        <w:rPr>
          <w:sz w:val="28"/>
          <w:szCs w:val="28"/>
        </w:rPr>
        <w:t>difficulties,</w:t>
      </w:r>
      <w:r w:rsidRPr="000242FF">
        <w:rPr>
          <w:spacing w:val="-48"/>
          <w:sz w:val="28"/>
          <w:szCs w:val="28"/>
        </w:rPr>
        <w:t xml:space="preserve"> </w:t>
      </w:r>
      <w:r w:rsidRPr="000242FF">
        <w:rPr>
          <w:sz w:val="28"/>
          <w:szCs w:val="28"/>
        </w:rPr>
        <w:t>such as the tedious teaching styles and uninteresting online contents, less interaction with teachers and classmates,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unfamiliarity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with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 applications.</w:t>
      </w:r>
    </w:p>
    <w:p w:rsidR="0012707C" w:rsidRPr="000242FF" w:rsidRDefault="00285B7F">
      <w:pPr>
        <w:pStyle w:val="Heading1"/>
        <w:numPr>
          <w:ilvl w:val="0"/>
          <w:numId w:val="2"/>
        </w:numPr>
        <w:tabs>
          <w:tab w:val="left" w:pos="419"/>
        </w:tabs>
        <w:spacing w:before="84"/>
        <w:ind w:left="418" w:hanging="201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Conclusion</w:t>
      </w:r>
    </w:p>
    <w:p w:rsidR="0012707C" w:rsidRPr="000242FF" w:rsidRDefault="00285B7F">
      <w:pPr>
        <w:pStyle w:val="BodyText"/>
        <w:spacing w:before="90" w:line="249" w:lineRule="auto"/>
        <w:ind w:right="215"/>
        <w:rPr>
          <w:sz w:val="28"/>
          <w:szCs w:val="28"/>
        </w:rPr>
      </w:pPr>
      <w:r w:rsidRPr="000242FF">
        <w:rPr>
          <w:sz w:val="28"/>
          <w:szCs w:val="28"/>
        </w:rPr>
        <w:t>This study explored Chinese teachers and Bangladeshi international students’ experiences and attitudes to taking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 courses in COVID-19 outbreak. Due to the flexible nature of web-based te</w:t>
      </w:r>
      <w:r w:rsidRPr="000242FF">
        <w:rPr>
          <w:sz w:val="28"/>
          <w:szCs w:val="28"/>
        </w:rPr>
        <w:t>aching, each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teacher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and student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has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different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course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experiences.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hand,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results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showed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that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teachers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negative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experiences,</w:t>
      </w:r>
      <w:r w:rsidRPr="000242FF">
        <w:rPr>
          <w:spacing w:val="46"/>
          <w:sz w:val="28"/>
          <w:szCs w:val="28"/>
        </w:rPr>
        <w:t xml:space="preserve"> </w:t>
      </w:r>
      <w:r w:rsidRPr="000242FF">
        <w:rPr>
          <w:sz w:val="28"/>
          <w:szCs w:val="28"/>
        </w:rPr>
        <w:t>mainly</w:t>
      </w:r>
      <w:r w:rsidRPr="000242FF">
        <w:rPr>
          <w:spacing w:val="48"/>
          <w:sz w:val="28"/>
          <w:szCs w:val="28"/>
        </w:rPr>
        <w:t xml:space="preserve"> </w:t>
      </w:r>
      <w:r w:rsidRPr="000242FF">
        <w:rPr>
          <w:sz w:val="28"/>
          <w:szCs w:val="28"/>
        </w:rPr>
        <w:t>including</w:t>
      </w:r>
      <w:r w:rsidRPr="000242FF">
        <w:rPr>
          <w:spacing w:val="46"/>
          <w:sz w:val="28"/>
          <w:szCs w:val="28"/>
        </w:rPr>
        <w:t xml:space="preserve"> </w:t>
      </w:r>
      <w:r w:rsidRPr="000242FF">
        <w:rPr>
          <w:sz w:val="28"/>
          <w:szCs w:val="28"/>
        </w:rPr>
        <w:t>poor</w:t>
      </w:r>
      <w:r w:rsidRPr="000242FF">
        <w:rPr>
          <w:spacing w:val="48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internet;</w:t>
      </w:r>
      <w:r w:rsidRPr="000242FF">
        <w:rPr>
          <w:spacing w:val="46"/>
          <w:sz w:val="28"/>
          <w:szCs w:val="28"/>
        </w:rPr>
        <w:t xml:space="preserve"> </w:t>
      </w:r>
      <w:r w:rsidRPr="000242FF">
        <w:rPr>
          <w:sz w:val="28"/>
          <w:szCs w:val="28"/>
        </w:rPr>
        <w:t>understanding</w:t>
      </w:r>
      <w:r w:rsidRPr="000242FF">
        <w:rPr>
          <w:spacing w:val="48"/>
          <w:sz w:val="28"/>
          <w:szCs w:val="28"/>
        </w:rPr>
        <w:t xml:space="preserve"> </w:t>
      </w:r>
      <w:r w:rsidRPr="000242FF">
        <w:rPr>
          <w:sz w:val="28"/>
          <w:szCs w:val="28"/>
        </w:rPr>
        <w:t>barriers</w:t>
      </w:r>
      <w:r w:rsidRPr="000242FF">
        <w:rPr>
          <w:spacing w:val="46"/>
          <w:sz w:val="28"/>
          <w:szCs w:val="28"/>
        </w:rPr>
        <w:t xml:space="preserve"> </w:t>
      </w:r>
      <w:r w:rsidRPr="000242FF">
        <w:rPr>
          <w:sz w:val="28"/>
          <w:szCs w:val="28"/>
        </w:rPr>
        <w:t>caused</w:t>
      </w:r>
      <w:r w:rsidRPr="000242FF">
        <w:rPr>
          <w:spacing w:val="48"/>
          <w:sz w:val="28"/>
          <w:szCs w:val="28"/>
        </w:rPr>
        <w:t xml:space="preserve"> </w:t>
      </w:r>
      <w:r w:rsidRPr="000242FF">
        <w:rPr>
          <w:sz w:val="28"/>
          <w:szCs w:val="28"/>
        </w:rPr>
        <w:t>by</w:t>
      </w:r>
      <w:r w:rsidRPr="000242FF">
        <w:rPr>
          <w:spacing w:val="47"/>
          <w:sz w:val="28"/>
          <w:szCs w:val="28"/>
        </w:rPr>
        <w:t xml:space="preserve"> </w:t>
      </w:r>
      <w:r w:rsidRPr="000242FF">
        <w:rPr>
          <w:sz w:val="28"/>
          <w:szCs w:val="28"/>
        </w:rPr>
        <w:t>language</w:t>
      </w:r>
      <w:r w:rsidRPr="000242FF">
        <w:rPr>
          <w:spacing w:val="47"/>
          <w:sz w:val="28"/>
          <w:szCs w:val="28"/>
        </w:rPr>
        <w:t xml:space="preserve"> </w:t>
      </w:r>
      <w:r w:rsidRPr="000242FF">
        <w:rPr>
          <w:sz w:val="28"/>
          <w:szCs w:val="28"/>
        </w:rPr>
        <w:t>problem;</w:t>
      </w:r>
      <w:r w:rsidRPr="000242FF">
        <w:rPr>
          <w:spacing w:val="46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</w:t>
      </w:r>
      <w:r w:rsidRPr="000242FF">
        <w:rPr>
          <w:spacing w:val="48"/>
          <w:sz w:val="28"/>
          <w:szCs w:val="28"/>
        </w:rPr>
        <w:t xml:space="preserve"> </w:t>
      </w:r>
      <w:r w:rsidRPr="000242FF">
        <w:rPr>
          <w:sz w:val="28"/>
          <w:szCs w:val="28"/>
        </w:rPr>
        <w:t>less</w:t>
      </w:r>
      <w:r w:rsidRPr="000242FF">
        <w:rPr>
          <w:spacing w:val="-48"/>
          <w:sz w:val="28"/>
          <w:szCs w:val="28"/>
        </w:rPr>
        <w:t xml:space="preserve"> </w:t>
      </w:r>
      <w:r w:rsidRPr="000242FF">
        <w:rPr>
          <w:sz w:val="28"/>
          <w:szCs w:val="28"/>
        </w:rPr>
        <w:t>participation and their less interaction and feedback in online classes. On the other hand, the findings also manifest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that students have both positive and negative experiences towards online classes, including: a sense of freedom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(positive); time differen</w:t>
      </w:r>
      <w:r w:rsidRPr="000242FF">
        <w:rPr>
          <w:sz w:val="28"/>
          <w:szCs w:val="28"/>
        </w:rPr>
        <w:t>ce between China and Bangladesh, tedious teaching styles and uninteresting content, less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interaction with teachers and classmates, unfamiliarity with online teaching applications (negative). Accordingly, 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findings also demonstrated teachers and students</w:t>
      </w:r>
      <w:r w:rsidRPr="000242FF">
        <w:rPr>
          <w:sz w:val="28"/>
          <w:szCs w:val="28"/>
        </w:rPr>
        <w:t>’ attitudes and expectations for online classes, such as taking part 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 course training, multiple teaching styles and contents and more interactions among teachers and students. 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end,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article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also provided several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suggestions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to improve th</w:t>
      </w:r>
      <w:r w:rsidRPr="000242FF">
        <w:rPr>
          <w:sz w:val="28"/>
          <w:szCs w:val="28"/>
        </w:rPr>
        <w:t>e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education.</w:t>
      </w:r>
    </w:p>
    <w:p w:rsidR="0012707C" w:rsidRPr="000242FF" w:rsidRDefault="00285B7F">
      <w:pPr>
        <w:pStyle w:val="Heading1"/>
        <w:ind w:left="218" w:firstLine="0"/>
        <w:jc w:val="left"/>
        <w:rPr>
          <w:sz w:val="28"/>
          <w:szCs w:val="28"/>
        </w:rPr>
      </w:pPr>
      <w:r w:rsidRPr="000242FF">
        <w:rPr>
          <w:sz w:val="28"/>
          <w:szCs w:val="28"/>
        </w:rPr>
        <w:t>References</w:t>
      </w:r>
    </w:p>
    <w:p w:rsidR="0012707C" w:rsidRPr="000242FF" w:rsidRDefault="00285B7F">
      <w:pPr>
        <w:pStyle w:val="BodyText"/>
        <w:spacing w:before="90" w:line="249" w:lineRule="auto"/>
        <w:ind w:left="618" w:right="214" w:hanging="400"/>
        <w:rPr>
          <w:sz w:val="28"/>
          <w:szCs w:val="28"/>
        </w:rPr>
      </w:pPr>
      <w:r w:rsidRPr="000242FF">
        <w:rPr>
          <w:sz w:val="28"/>
          <w:szCs w:val="28"/>
        </w:rPr>
        <w:t xml:space="preserve">Akcaoglu, M., &amp; Lee, E. (2018). Using Facebook groups to support social presence </w:t>
      </w:r>
      <w:r w:rsidRPr="000242FF">
        <w:rPr>
          <w:sz w:val="28"/>
          <w:szCs w:val="28"/>
        </w:rPr>
        <w:lastRenderedPageBreak/>
        <w:t xml:space="preserve">in online learning. </w:t>
      </w:r>
      <w:r w:rsidRPr="000242FF">
        <w:rPr>
          <w:i/>
          <w:sz w:val="28"/>
          <w:szCs w:val="28"/>
        </w:rPr>
        <w:t>Distance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Education,</w:t>
      </w:r>
      <w:r w:rsidRPr="000242FF">
        <w:rPr>
          <w:i/>
          <w:spacing w:val="-2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39</w:t>
      </w:r>
      <w:r w:rsidRPr="000242FF">
        <w:rPr>
          <w:sz w:val="28"/>
          <w:szCs w:val="28"/>
        </w:rPr>
        <w:t>(3),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334-352.</w:t>
      </w:r>
      <w:r w:rsidRPr="000242FF">
        <w:rPr>
          <w:spacing w:val="-2"/>
          <w:sz w:val="28"/>
          <w:szCs w:val="28"/>
        </w:rPr>
        <w:t xml:space="preserve"> </w:t>
      </w:r>
      <w:hyperlink r:id="rId10">
        <w:r w:rsidRPr="000242FF">
          <w:rPr>
            <w:sz w:val="28"/>
            <w:szCs w:val="28"/>
          </w:rPr>
          <w:t>https://doi.org/10.1080/01587919.2018.1476842</w:t>
        </w:r>
      </w:hyperlink>
    </w:p>
    <w:p w:rsidR="0012707C" w:rsidRPr="000242FF" w:rsidRDefault="00285B7F">
      <w:pPr>
        <w:spacing w:before="82" w:line="249" w:lineRule="auto"/>
        <w:ind w:left="618" w:right="214" w:hanging="400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Alston,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T.,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Moore,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S.,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Thomas,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(2017).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Strategies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for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enhancing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teaching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social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work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education. </w:t>
      </w:r>
      <w:r w:rsidRPr="000242FF">
        <w:rPr>
          <w:i/>
          <w:sz w:val="28"/>
          <w:szCs w:val="28"/>
        </w:rPr>
        <w:t>Journal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of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Human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Behavior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in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the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Social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Environment, 27</w:t>
      </w:r>
      <w:r w:rsidRPr="000242FF">
        <w:rPr>
          <w:sz w:val="28"/>
          <w:szCs w:val="28"/>
        </w:rPr>
        <w:t>(5),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412-423.</w:t>
      </w:r>
      <w:r w:rsidRPr="000242FF">
        <w:rPr>
          <w:spacing w:val="-47"/>
          <w:sz w:val="28"/>
          <w:szCs w:val="28"/>
        </w:rPr>
        <w:t xml:space="preserve"> </w:t>
      </w:r>
      <w:hyperlink r:id="rId11">
        <w:r w:rsidRPr="000242FF">
          <w:rPr>
            <w:sz w:val="28"/>
            <w:szCs w:val="28"/>
          </w:rPr>
          <w:t>https://doi.org/10.1080/10911359.2017.1311817</w:t>
        </w:r>
      </w:hyperlink>
    </w:p>
    <w:p w:rsidR="0012707C" w:rsidRPr="000242FF" w:rsidRDefault="00285B7F">
      <w:pPr>
        <w:pStyle w:val="BodyText"/>
        <w:spacing w:line="249" w:lineRule="auto"/>
        <w:ind w:left="618" w:right="215" w:hanging="400"/>
        <w:rPr>
          <w:sz w:val="28"/>
          <w:szCs w:val="28"/>
        </w:rPr>
      </w:pPr>
      <w:r w:rsidRPr="000242FF">
        <w:rPr>
          <w:sz w:val="28"/>
          <w:szCs w:val="28"/>
        </w:rPr>
        <w:t xml:space="preserve">Aspden, L., &amp; Helm, P. (2004) Making the connection in a blended learning environment. </w:t>
      </w:r>
      <w:r w:rsidRPr="000242FF">
        <w:rPr>
          <w:i/>
          <w:sz w:val="28"/>
          <w:szCs w:val="28"/>
        </w:rPr>
        <w:t>Educational Media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International,</w:t>
      </w:r>
      <w:r w:rsidRPr="000242FF">
        <w:rPr>
          <w:i/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41</w:t>
      </w:r>
      <w:r w:rsidRPr="000242FF">
        <w:rPr>
          <w:sz w:val="28"/>
          <w:szCs w:val="28"/>
        </w:rPr>
        <w:t>(3),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245-252. </w:t>
      </w:r>
      <w:hyperlink r:id="rId12">
        <w:r w:rsidRPr="000242FF">
          <w:rPr>
            <w:sz w:val="28"/>
            <w:szCs w:val="28"/>
          </w:rPr>
          <w:t>https://doi.org/10.1080/09523980410001680851</w:t>
        </w:r>
      </w:hyperlink>
    </w:p>
    <w:p w:rsidR="0012707C" w:rsidRPr="000242FF" w:rsidRDefault="00285B7F">
      <w:pPr>
        <w:pStyle w:val="BodyText"/>
        <w:spacing w:line="249" w:lineRule="auto"/>
        <w:ind w:left="618" w:right="214" w:hanging="400"/>
        <w:rPr>
          <w:sz w:val="28"/>
          <w:szCs w:val="28"/>
        </w:rPr>
      </w:pPr>
      <w:r w:rsidRPr="000242FF">
        <w:rPr>
          <w:sz w:val="28"/>
          <w:szCs w:val="28"/>
        </w:rPr>
        <w:t>Bannan,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B.,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Milheim,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W.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D.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(1997).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Existing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web-based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instruction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courses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their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design. Web-based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instruction,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381-387.</w:t>
      </w:r>
    </w:p>
    <w:p w:rsidR="0012707C" w:rsidRPr="000242FF" w:rsidRDefault="00285B7F">
      <w:pPr>
        <w:spacing w:before="83" w:line="249" w:lineRule="auto"/>
        <w:ind w:left="618" w:right="215" w:hanging="400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Beamer,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L.,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Varner,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(2001). </w:t>
      </w:r>
      <w:r w:rsidRPr="000242FF">
        <w:rPr>
          <w:i/>
          <w:sz w:val="28"/>
          <w:szCs w:val="28"/>
        </w:rPr>
        <w:t>Intercultural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communication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in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the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global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workplace.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New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York,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NY: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McGraw-Hill/Irwin.</w:t>
      </w:r>
    </w:p>
    <w:p w:rsidR="0012707C" w:rsidRPr="000242FF" w:rsidRDefault="00285B7F">
      <w:pPr>
        <w:pStyle w:val="BodyText"/>
        <w:spacing w:before="80" w:line="249" w:lineRule="auto"/>
        <w:ind w:left="618" w:right="221" w:hanging="400"/>
        <w:rPr>
          <w:sz w:val="28"/>
          <w:szCs w:val="28"/>
        </w:rPr>
      </w:pPr>
      <w:r w:rsidRPr="000242FF">
        <w:rPr>
          <w:sz w:val="28"/>
          <w:szCs w:val="28"/>
        </w:rPr>
        <w:t>Boud, D. (2001). Introduction: Making the move to peer learning. In D. Boud, R. Cohen, &amp; J. Sampson (Eds.), Peer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learning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in higher education: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Learning from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 with each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other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(pp.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1-17).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London, UK: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Kogan Page.</w:t>
      </w:r>
    </w:p>
    <w:p w:rsidR="0012707C" w:rsidRPr="000242FF" w:rsidRDefault="00285B7F">
      <w:pPr>
        <w:tabs>
          <w:tab w:val="left" w:pos="2568"/>
          <w:tab w:val="left" w:pos="3727"/>
          <w:tab w:val="left" w:pos="4421"/>
          <w:tab w:val="left" w:pos="5860"/>
          <w:tab w:val="left" w:pos="6965"/>
        </w:tabs>
        <w:spacing w:before="82" w:line="249" w:lineRule="auto"/>
        <w:ind w:left="618" w:right="213" w:hanging="400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Bourdeaux,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R.,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Schoenack,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(2016).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Adult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expectations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experiences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learning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environment.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The</w:t>
      </w:r>
      <w:r w:rsidRPr="000242FF">
        <w:rPr>
          <w:i/>
          <w:sz w:val="28"/>
          <w:szCs w:val="28"/>
        </w:rPr>
        <w:tab/>
        <w:t>Journal</w:t>
      </w:r>
      <w:r w:rsidRPr="000242FF">
        <w:rPr>
          <w:i/>
          <w:sz w:val="28"/>
          <w:szCs w:val="28"/>
        </w:rPr>
        <w:tab/>
        <w:t>of</w:t>
      </w:r>
      <w:r w:rsidRPr="000242FF">
        <w:rPr>
          <w:i/>
          <w:sz w:val="28"/>
          <w:szCs w:val="28"/>
        </w:rPr>
        <w:tab/>
        <w:t>Continuing</w:t>
      </w:r>
      <w:r w:rsidRPr="000242FF">
        <w:rPr>
          <w:i/>
          <w:sz w:val="28"/>
          <w:szCs w:val="28"/>
        </w:rPr>
        <w:tab/>
        <w:t>Higher</w:t>
      </w:r>
      <w:r w:rsidRPr="000242FF">
        <w:rPr>
          <w:i/>
          <w:sz w:val="28"/>
          <w:szCs w:val="28"/>
        </w:rPr>
        <w:tab/>
        <w:t>Education, 64</w:t>
      </w:r>
      <w:r w:rsidRPr="000242FF">
        <w:rPr>
          <w:sz w:val="28"/>
          <w:szCs w:val="28"/>
        </w:rPr>
        <w:t>(3),</w:t>
      </w:r>
      <w:r w:rsidRPr="000242FF">
        <w:rPr>
          <w:spacing w:val="24"/>
          <w:sz w:val="28"/>
          <w:szCs w:val="28"/>
        </w:rPr>
        <w:t xml:space="preserve"> </w:t>
      </w:r>
      <w:r w:rsidRPr="000242FF">
        <w:rPr>
          <w:sz w:val="28"/>
          <w:szCs w:val="28"/>
        </w:rPr>
        <w:t>152-161.</w:t>
      </w:r>
    </w:p>
    <w:p w:rsidR="0012707C" w:rsidRPr="000242FF" w:rsidRDefault="00285B7F">
      <w:pPr>
        <w:pStyle w:val="BodyText"/>
        <w:spacing w:before="2"/>
        <w:ind w:left="618"/>
        <w:jc w:val="left"/>
        <w:rPr>
          <w:sz w:val="28"/>
          <w:szCs w:val="28"/>
        </w:rPr>
      </w:pPr>
      <w:hyperlink r:id="rId13">
        <w:r w:rsidRPr="000242FF">
          <w:rPr>
            <w:sz w:val="28"/>
            <w:szCs w:val="28"/>
          </w:rPr>
          <w:t>https://doi.org/10.1080/07377363.2016.1229072</w:t>
        </w:r>
      </w:hyperlink>
    </w:p>
    <w:p w:rsidR="0012707C" w:rsidRPr="000242FF" w:rsidRDefault="00285B7F">
      <w:pPr>
        <w:pStyle w:val="BodyText"/>
        <w:spacing w:before="91"/>
        <w:jc w:val="left"/>
        <w:rPr>
          <w:sz w:val="28"/>
          <w:szCs w:val="28"/>
        </w:rPr>
      </w:pPr>
      <w:r w:rsidRPr="000242FF">
        <w:rPr>
          <w:sz w:val="28"/>
          <w:szCs w:val="28"/>
        </w:rPr>
        <w:t>Charlton,</w:t>
      </w:r>
      <w:r w:rsidRPr="000242FF">
        <w:rPr>
          <w:spacing w:val="7"/>
          <w:sz w:val="28"/>
          <w:szCs w:val="28"/>
        </w:rPr>
        <w:t xml:space="preserve"> </w:t>
      </w:r>
      <w:r w:rsidRPr="000242FF">
        <w:rPr>
          <w:sz w:val="28"/>
          <w:szCs w:val="28"/>
        </w:rPr>
        <w:t>J.</w:t>
      </w:r>
      <w:r w:rsidRPr="000242FF">
        <w:rPr>
          <w:spacing w:val="7"/>
          <w:sz w:val="28"/>
          <w:szCs w:val="28"/>
        </w:rPr>
        <w:t xml:space="preserve"> </w:t>
      </w:r>
      <w:r w:rsidRPr="000242FF">
        <w:rPr>
          <w:sz w:val="28"/>
          <w:szCs w:val="28"/>
        </w:rPr>
        <w:t>J.,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7"/>
          <w:sz w:val="28"/>
          <w:szCs w:val="28"/>
        </w:rPr>
        <w:t xml:space="preserve"> </w:t>
      </w:r>
      <w:r w:rsidRPr="000242FF">
        <w:rPr>
          <w:sz w:val="28"/>
          <w:szCs w:val="28"/>
        </w:rPr>
        <w:t>Law,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J.</w:t>
      </w:r>
      <w:r w:rsidRPr="000242FF">
        <w:rPr>
          <w:spacing w:val="7"/>
          <w:sz w:val="28"/>
          <w:szCs w:val="28"/>
        </w:rPr>
        <w:t xml:space="preserve"> </w:t>
      </w:r>
      <w:r w:rsidRPr="000242FF">
        <w:rPr>
          <w:sz w:val="28"/>
          <w:szCs w:val="28"/>
        </w:rPr>
        <w:t>(2014).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‘The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Story</w:t>
      </w:r>
      <w:r w:rsidRPr="000242FF">
        <w:rPr>
          <w:spacing w:val="8"/>
          <w:sz w:val="28"/>
          <w:szCs w:val="28"/>
        </w:rPr>
        <w:t xml:space="preserve"> </w:t>
      </w:r>
      <w:r w:rsidRPr="000242FF">
        <w:rPr>
          <w:sz w:val="28"/>
          <w:szCs w:val="28"/>
        </w:rPr>
        <w:t>in</w:t>
      </w:r>
      <w:r w:rsidRPr="000242FF">
        <w:rPr>
          <w:spacing w:val="6"/>
          <w:sz w:val="28"/>
          <w:szCs w:val="28"/>
        </w:rPr>
        <w:t xml:space="preserve"> </w:t>
      </w:r>
      <w:r w:rsidRPr="000242FF">
        <w:rPr>
          <w:sz w:val="28"/>
          <w:szCs w:val="28"/>
        </w:rPr>
        <w:t>a</w:t>
      </w:r>
      <w:r w:rsidRPr="000242FF">
        <w:rPr>
          <w:spacing w:val="7"/>
          <w:sz w:val="28"/>
          <w:szCs w:val="28"/>
        </w:rPr>
        <w:t xml:space="preserve"> </w:t>
      </w:r>
      <w:r w:rsidRPr="000242FF">
        <w:rPr>
          <w:sz w:val="28"/>
          <w:szCs w:val="28"/>
        </w:rPr>
        <w:t>Box’: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measuring</w:t>
      </w:r>
      <w:r w:rsidRPr="000242FF">
        <w:rPr>
          <w:spacing w:val="8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8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7"/>
          <w:sz w:val="28"/>
          <w:szCs w:val="28"/>
        </w:rPr>
        <w:t xml:space="preserve"> </w:t>
      </w:r>
      <w:r w:rsidRPr="000242FF">
        <w:rPr>
          <w:sz w:val="28"/>
          <w:szCs w:val="28"/>
        </w:rPr>
        <w:t>communication</w:t>
      </w:r>
      <w:r w:rsidRPr="000242FF">
        <w:rPr>
          <w:spacing w:val="7"/>
          <w:sz w:val="28"/>
          <w:szCs w:val="28"/>
        </w:rPr>
        <w:t xml:space="preserve"> </w:t>
      </w:r>
      <w:r w:rsidRPr="000242FF">
        <w:rPr>
          <w:sz w:val="28"/>
          <w:szCs w:val="28"/>
        </w:rPr>
        <w:t>behaviours</w:t>
      </w:r>
      <w:r w:rsidRPr="000242FF">
        <w:rPr>
          <w:spacing w:val="5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8"/>
          <w:sz w:val="28"/>
          <w:szCs w:val="28"/>
        </w:rPr>
        <w:t xml:space="preserve"> </w:t>
      </w:r>
      <w:r w:rsidRPr="000242FF">
        <w:rPr>
          <w:sz w:val="28"/>
          <w:szCs w:val="28"/>
        </w:rPr>
        <w:t>children</w:t>
      </w:r>
    </w:p>
    <w:p w:rsidR="0012707C" w:rsidRPr="000242FF" w:rsidRDefault="0012707C">
      <w:pPr>
        <w:rPr>
          <w:sz w:val="28"/>
          <w:szCs w:val="28"/>
        </w:rPr>
        <w:sectPr w:rsidR="0012707C" w:rsidRPr="000242FF">
          <w:pgSz w:w="12250" w:h="15850"/>
          <w:pgMar w:top="1340" w:right="1200" w:bottom="860" w:left="1200" w:header="916" w:footer="678" w:gutter="0"/>
          <w:cols w:space="720"/>
        </w:sectPr>
      </w:pPr>
    </w:p>
    <w:p w:rsidR="0012707C" w:rsidRPr="000242FF" w:rsidRDefault="00285B7F">
      <w:pPr>
        <w:spacing w:before="82" w:line="249" w:lineRule="auto"/>
        <w:ind w:left="618" w:right="213"/>
        <w:jc w:val="both"/>
        <w:rPr>
          <w:sz w:val="28"/>
          <w:szCs w:val="28"/>
        </w:rPr>
      </w:pPr>
      <w:r w:rsidRPr="000242FF">
        <w:rPr>
          <w:sz w:val="28"/>
          <w:szCs w:val="28"/>
        </w:rPr>
        <w:lastRenderedPageBreak/>
        <w:t xml:space="preserve">identified as having emotional and behavioural difficulties using LENA and Noldus Observer. </w:t>
      </w:r>
      <w:r w:rsidRPr="000242FF">
        <w:rPr>
          <w:i/>
          <w:sz w:val="28"/>
          <w:szCs w:val="28"/>
        </w:rPr>
        <w:t>Emotional and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behavioural</w:t>
      </w:r>
      <w:r w:rsidRPr="000242FF">
        <w:rPr>
          <w:i/>
          <w:spacing w:val="-3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difficulties, 19</w:t>
      </w:r>
      <w:r w:rsidRPr="000242FF">
        <w:rPr>
          <w:sz w:val="28"/>
          <w:szCs w:val="28"/>
        </w:rPr>
        <w:t>(1),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41-58.</w:t>
      </w:r>
      <w:r w:rsidRPr="000242FF">
        <w:rPr>
          <w:spacing w:val="-1"/>
          <w:sz w:val="28"/>
          <w:szCs w:val="28"/>
        </w:rPr>
        <w:t xml:space="preserve"> </w:t>
      </w:r>
      <w:hyperlink r:id="rId14">
        <w:r w:rsidRPr="000242FF">
          <w:rPr>
            <w:sz w:val="28"/>
            <w:szCs w:val="28"/>
          </w:rPr>
          <w:t>https://doi.org/10.1080/13632752.2013.854957</w:t>
        </w:r>
      </w:hyperlink>
    </w:p>
    <w:p w:rsidR="0012707C" w:rsidRPr="000242FF" w:rsidRDefault="00285B7F">
      <w:pPr>
        <w:pStyle w:val="BodyText"/>
        <w:spacing w:before="80" w:line="252" w:lineRule="auto"/>
        <w:ind w:left="618" w:right="213" w:hanging="400"/>
        <w:rPr>
          <w:sz w:val="28"/>
          <w:szCs w:val="28"/>
        </w:rPr>
      </w:pPr>
      <w:r w:rsidRPr="000242FF">
        <w:rPr>
          <w:sz w:val="28"/>
          <w:szCs w:val="28"/>
        </w:rPr>
        <w:t>C</w:t>
      </w:r>
      <w:r w:rsidRPr="000242FF">
        <w:rPr>
          <w:sz w:val="28"/>
          <w:szCs w:val="28"/>
        </w:rPr>
        <w:t xml:space="preserve">hen, L. L. (1997). Distance delivery systems in terms of pedagogical considerations: A re-evaluation. </w:t>
      </w:r>
      <w:r w:rsidRPr="000242FF">
        <w:rPr>
          <w:i/>
          <w:sz w:val="28"/>
          <w:szCs w:val="28"/>
        </w:rPr>
        <w:t>Educational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Technology,</w:t>
      </w:r>
      <w:r w:rsidRPr="000242FF">
        <w:rPr>
          <w:i/>
          <w:spacing w:val="-2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37</w:t>
      </w:r>
      <w:r w:rsidRPr="000242FF">
        <w:rPr>
          <w:sz w:val="28"/>
          <w:szCs w:val="28"/>
        </w:rPr>
        <w:t>(4),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34-37.</w:t>
      </w:r>
    </w:p>
    <w:p w:rsidR="0012707C" w:rsidRPr="000242FF" w:rsidRDefault="00285B7F">
      <w:pPr>
        <w:spacing w:before="78" w:line="249" w:lineRule="auto"/>
        <w:ind w:left="618" w:right="213" w:hanging="400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Clarke,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V.,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Braun,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V.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(2017).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Thematic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analysis.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The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Journal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of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Positive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Psychology,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12</w:t>
      </w:r>
      <w:r w:rsidRPr="000242FF">
        <w:rPr>
          <w:sz w:val="28"/>
          <w:szCs w:val="28"/>
        </w:rPr>
        <w:t>(3),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297-298.</w:t>
      </w:r>
      <w:r w:rsidRPr="000242FF">
        <w:rPr>
          <w:spacing w:val="1"/>
          <w:sz w:val="28"/>
          <w:szCs w:val="28"/>
        </w:rPr>
        <w:t xml:space="preserve"> </w:t>
      </w:r>
      <w:hyperlink r:id="rId15">
        <w:r w:rsidRPr="000242FF">
          <w:rPr>
            <w:sz w:val="28"/>
            <w:szCs w:val="28"/>
          </w:rPr>
          <w:t>https://doi.org/10.1080/17439760.2016.1262613</w:t>
        </w:r>
      </w:hyperlink>
    </w:p>
    <w:p w:rsidR="0012707C" w:rsidRPr="000242FF" w:rsidRDefault="00285B7F">
      <w:pPr>
        <w:pStyle w:val="BodyText"/>
        <w:spacing w:line="249" w:lineRule="auto"/>
        <w:ind w:left="618" w:right="214" w:hanging="400"/>
        <w:rPr>
          <w:sz w:val="28"/>
          <w:szCs w:val="28"/>
        </w:rPr>
      </w:pPr>
      <w:r w:rsidRPr="000242FF">
        <w:rPr>
          <w:sz w:val="28"/>
          <w:szCs w:val="28"/>
        </w:rPr>
        <w:t>Hamann, K., Pollock, P. H., &amp; Wilson, B. M. (2012). Assessing student perceptions of the benefits of discussions in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small-group,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large-class,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learning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contexts. </w:t>
      </w:r>
      <w:r w:rsidRPr="000242FF">
        <w:rPr>
          <w:i/>
          <w:sz w:val="28"/>
          <w:szCs w:val="28"/>
        </w:rPr>
        <w:t>College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Teaching, 60</w:t>
      </w:r>
      <w:r w:rsidRPr="000242FF">
        <w:rPr>
          <w:sz w:val="28"/>
          <w:szCs w:val="28"/>
        </w:rPr>
        <w:t>(2),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65-75.</w:t>
      </w:r>
      <w:r w:rsidRPr="000242FF">
        <w:rPr>
          <w:spacing w:val="1"/>
          <w:sz w:val="28"/>
          <w:szCs w:val="28"/>
        </w:rPr>
        <w:t xml:space="preserve"> </w:t>
      </w:r>
      <w:hyperlink r:id="rId16">
        <w:r w:rsidRPr="000242FF">
          <w:rPr>
            <w:sz w:val="28"/>
            <w:szCs w:val="28"/>
          </w:rPr>
          <w:t>https://doi.org/10.1080/87567555.2011.633407</w:t>
        </w:r>
      </w:hyperlink>
    </w:p>
    <w:p w:rsidR="0012707C" w:rsidRPr="000242FF" w:rsidRDefault="00285B7F">
      <w:pPr>
        <w:pStyle w:val="BodyText"/>
        <w:spacing w:line="249" w:lineRule="auto"/>
        <w:ind w:left="618" w:right="215" w:hanging="400"/>
        <w:rPr>
          <w:sz w:val="28"/>
          <w:szCs w:val="28"/>
        </w:rPr>
      </w:pPr>
      <w:r w:rsidRPr="000242FF">
        <w:rPr>
          <w:sz w:val="28"/>
          <w:szCs w:val="28"/>
        </w:rPr>
        <w:t>Joyner,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A.,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Fuller,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M.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B.,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Holzweiss,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P.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C.,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Henderson,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S.,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Young,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R.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(2014).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im</w:t>
      </w:r>
      <w:r w:rsidRPr="000242FF">
        <w:rPr>
          <w:sz w:val="28"/>
          <w:szCs w:val="28"/>
        </w:rPr>
        <w:t>portance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student-instructor connections in graduate level online courses. </w:t>
      </w:r>
      <w:r w:rsidRPr="000242FF">
        <w:rPr>
          <w:i/>
          <w:sz w:val="28"/>
          <w:szCs w:val="28"/>
        </w:rPr>
        <w:t>Journal of Online Learning and teaching, 10</w:t>
      </w:r>
      <w:r w:rsidRPr="000242FF">
        <w:rPr>
          <w:sz w:val="28"/>
          <w:szCs w:val="28"/>
        </w:rPr>
        <w:t>(3),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436-445.</w:t>
      </w:r>
      <w:r w:rsidRPr="000242FF">
        <w:rPr>
          <w:spacing w:val="-1"/>
          <w:sz w:val="28"/>
          <w:szCs w:val="28"/>
        </w:rPr>
        <w:t xml:space="preserve"> </w:t>
      </w:r>
      <w:hyperlink r:id="rId17">
        <w:r w:rsidRPr="000242FF">
          <w:rPr>
            <w:sz w:val="28"/>
            <w:szCs w:val="28"/>
          </w:rPr>
          <w:t>https://doi.org/10.1080/01587919.2015.955262</w:t>
        </w:r>
      </w:hyperlink>
    </w:p>
    <w:p w:rsidR="0012707C" w:rsidRPr="000242FF" w:rsidRDefault="00285B7F">
      <w:pPr>
        <w:pStyle w:val="BodyText"/>
        <w:spacing w:before="83"/>
        <w:rPr>
          <w:i/>
          <w:sz w:val="28"/>
          <w:szCs w:val="28"/>
        </w:rPr>
      </w:pPr>
      <w:r w:rsidRPr="000242FF">
        <w:rPr>
          <w:sz w:val="28"/>
          <w:szCs w:val="28"/>
        </w:rPr>
        <w:t>Kiger,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M.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E.,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Varpio,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L.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(2020).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Thematic</w:t>
      </w:r>
      <w:r w:rsidRPr="000242FF">
        <w:rPr>
          <w:spacing w:val="12"/>
          <w:sz w:val="28"/>
          <w:szCs w:val="28"/>
        </w:rPr>
        <w:t xml:space="preserve"> </w:t>
      </w:r>
      <w:r w:rsidRPr="000242FF">
        <w:rPr>
          <w:sz w:val="28"/>
          <w:szCs w:val="28"/>
        </w:rPr>
        <w:t>analysis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12"/>
          <w:sz w:val="28"/>
          <w:szCs w:val="28"/>
        </w:rPr>
        <w:t xml:space="preserve"> </w:t>
      </w:r>
      <w:r w:rsidRPr="000242FF">
        <w:rPr>
          <w:sz w:val="28"/>
          <w:szCs w:val="28"/>
        </w:rPr>
        <w:t>qualitative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data:</w:t>
      </w:r>
      <w:r w:rsidRPr="000242FF">
        <w:rPr>
          <w:spacing w:val="12"/>
          <w:sz w:val="28"/>
          <w:szCs w:val="28"/>
        </w:rPr>
        <w:t xml:space="preserve"> </w:t>
      </w:r>
      <w:r w:rsidRPr="000242FF">
        <w:rPr>
          <w:sz w:val="28"/>
          <w:szCs w:val="28"/>
        </w:rPr>
        <w:t>AMEE</w:t>
      </w:r>
      <w:r w:rsidRPr="000242FF">
        <w:rPr>
          <w:spacing w:val="14"/>
          <w:sz w:val="28"/>
          <w:szCs w:val="28"/>
        </w:rPr>
        <w:t xml:space="preserve"> </w:t>
      </w:r>
      <w:r w:rsidRPr="000242FF">
        <w:rPr>
          <w:sz w:val="28"/>
          <w:szCs w:val="28"/>
        </w:rPr>
        <w:t>Guide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No.</w:t>
      </w:r>
      <w:r w:rsidRPr="000242FF">
        <w:rPr>
          <w:spacing w:val="13"/>
          <w:sz w:val="28"/>
          <w:szCs w:val="28"/>
        </w:rPr>
        <w:t xml:space="preserve"> </w:t>
      </w:r>
      <w:r w:rsidRPr="000242FF">
        <w:rPr>
          <w:sz w:val="28"/>
          <w:szCs w:val="28"/>
        </w:rPr>
        <w:t>131.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Medical</w:t>
      </w:r>
      <w:r w:rsidRPr="000242FF">
        <w:rPr>
          <w:i/>
          <w:spacing w:val="13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Teacher,</w:t>
      </w:r>
    </w:p>
    <w:p w:rsidR="0012707C" w:rsidRPr="000242FF" w:rsidRDefault="00285B7F">
      <w:pPr>
        <w:pStyle w:val="BodyText"/>
        <w:spacing w:before="10"/>
        <w:ind w:left="618"/>
        <w:rPr>
          <w:sz w:val="28"/>
          <w:szCs w:val="28"/>
        </w:rPr>
      </w:pPr>
      <w:r w:rsidRPr="000242FF">
        <w:rPr>
          <w:sz w:val="28"/>
          <w:szCs w:val="28"/>
        </w:rPr>
        <w:t>1-9.</w:t>
      </w:r>
      <w:r w:rsidRPr="000242FF">
        <w:rPr>
          <w:spacing w:val="-5"/>
          <w:sz w:val="28"/>
          <w:szCs w:val="28"/>
        </w:rPr>
        <w:t xml:space="preserve"> </w:t>
      </w:r>
      <w:hyperlink r:id="rId18">
        <w:r w:rsidRPr="000242FF">
          <w:rPr>
            <w:sz w:val="28"/>
            <w:szCs w:val="28"/>
          </w:rPr>
          <w:t>https://doi.org/10.1080/0142159X.2020.1755030</w:t>
        </w:r>
      </w:hyperlink>
    </w:p>
    <w:p w:rsidR="0012707C" w:rsidRPr="000242FF" w:rsidRDefault="00285B7F">
      <w:pPr>
        <w:spacing w:before="90"/>
        <w:ind w:left="218"/>
        <w:jc w:val="both"/>
        <w:rPr>
          <w:sz w:val="28"/>
          <w:szCs w:val="28"/>
        </w:rPr>
      </w:pPr>
      <w:r w:rsidRPr="000242FF">
        <w:rPr>
          <w:spacing w:val="-1"/>
          <w:sz w:val="28"/>
          <w:szCs w:val="28"/>
        </w:rPr>
        <w:t>Krueger,</w:t>
      </w:r>
      <w:r w:rsidRPr="000242FF">
        <w:rPr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R.</w:t>
      </w:r>
      <w:r w:rsidRPr="000242FF">
        <w:rPr>
          <w:spacing w:val="-12"/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A.</w:t>
      </w:r>
      <w:r w:rsidRPr="000242FF">
        <w:rPr>
          <w:sz w:val="28"/>
          <w:szCs w:val="28"/>
        </w:rPr>
        <w:t xml:space="preserve"> </w:t>
      </w:r>
      <w:r w:rsidRPr="000242FF">
        <w:rPr>
          <w:spacing w:val="-1"/>
          <w:sz w:val="28"/>
          <w:szCs w:val="28"/>
        </w:rPr>
        <w:t>(2014).</w:t>
      </w:r>
      <w:r w:rsidRPr="000242FF">
        <w:rPr>
          <w:sz w:val="28"/>
          <w:szCs w:val="28"/>
        </w:rPr>
        <w:t xml:space="preserve"> </w:t>
      </w:r>
      <w:r w:rsidRPr="000242FF">
        <w:rPr>
          <w:i/>
          <w:spacing w:val="-1"/>
          <w:sz w:val="28"/>
          <w:szCs w:val="28"/>
        </w:rPr>
        <w:t>Focus</w:t>
      </w:r>
      <w:r w:rsidRPr="000242FF">
        <w:rPr>
          <w:i/>
          <w:sz w:val="28"/>
          <w:szCs w:val="28"/>
        </w:rPr>
        <w:t xml:space="preserve"> </w:t>
      </w:r>
      <w:r w:rsidRPr="000242FF">
        <w:rPr>
          <w:i/>
          <w:spacing w:val="-1"/>
          <w:sz w:val="28"/>
          <w:szCs w:val="28"/>
        </w:rPr>
        <w:t>groups:</w:t>
      </w:r>
      <w:r w:rsidRPr="000242FF">
        <w:rPr>
          <w:i/>
          <w:spacing w:val="-4"/>
          <w:sz w:val="28"/>
          <w:szCs w:val="28"/>
        </w:rPr>
        <w:t xml:space="preserve"> </w:t>
      </w:r>
      <w:r w:rsidRPr="000242FF">
        <w:rPr>
          <w:i/>
          <w:spacing w:val="-1"/>
          <w:sz w:val="28"/>
          <w:szCs w:val="28"/>
        </w:rPr>
        <w:t>A</w:t>
      </w:r>
      <w:r w:rsidRPr="000242FF">
        <w:rPr>
          <w:i/>
          <w:spacing w:val="-4"/>
          <w:sz w:val="28"/>
          <w:szCs w:val="28"/>
        </w:rPr>
        <w:t xml:space="preserve"> </w:t>
      </w:r>
      <w:r w:rsidRPr="000242FF">
        <w:rPr>
          <w:i/>
          <w:spacing w:val="-1"/>
          <w:sz w:val="28"/>
          <w:szCs w:val="28"/>
        </w:rPr>
        <w:t>practical</w:t>
      </w:r>
      <w:r w:rsidRPr="000242FF">
        <w:rPr>
          <w:i/>
          <w:sz w:val="28"/>
          <w:szCs w:val="28"/>
        </w:rPr>
        <w:t xml:space="preserve"> guide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for</w:t>
      </w:r>
      <w:r w:rsidRPr="000242FF">
        <w:rPr>
          <w:i/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applied research.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Sage publications.</w:t>
      </w:r>
    </w:p>
    <w:p w:rsidR="0012707C" w:rsidRPr="000242FF" w:rsidRDefault="00285B7F">
      <w:pPr>
        <w:pStyle w:val="BodyText"/>
        <w:spacing w:before="89" w:line="249" w:lineRule="auto"/>
        <w:ind w:left="618" w:right="213" w:hanging="400"/>
        <w:rPr>
          <w:sz w:val="28"/>
          <w:szCs w:val="28"/>
        </w:rPr>
      </w:pPr>
      <w:r w:rsidRPr="000242FF">
        <w:rPr>
          <w:sz w:val="28"/>
          <w:szCs w:val="28"/>
        </w:rPr>
        <w:t xml:space="preserve">Maidment, J. (2005). Teaching social work online: Dilemmas and debates. </w:t>
      </w:r>
      <w:r w:rsidRPr="000242FF">
        <w:rPr>
          <w:i/>
          <w:sz w:val="28"/>
          <w:szCs w:val="28"/>
        </w:rPr>
        <w:t>Social Work Education, 24</w:t>
      </w:r>
      <w:r w:rsidRPr="000242FF">
        <w:rPr>
          <w:sz w:val="28"/>
          <w:szCs w:val="28"/>
        </w:rPr>
        <w:t>(2), 185-195.</w:t>
      </w:r>
      <w:r w:rsidRPr="000242FF">
        <w:rPr>
          <w:spacing w:val="1"/>
          <w:sz w:val="28"/>
          <w:szCs w:val="28"/>
        </w:rPr>
        <w:t xml:space="preserve"> </w:t>
      </w:r>
      <w:hyperlink r:id="rId19">
        <w:r w:rsidRPr="000242FF">
          <w:rPr>
            <w:sz w:val="28"/>
            <w:szCs w:val="28"/>
          </w:rPr>
          <w:t>https://doi.org/10.1080/0</w:t>
        </w:r>
        <w:r w:rsidRPr="000242FF">
          <w:rPr>
            <w:sz w:val="28"/>
            <w:szCs w:val="28"/>
          </w:rPr>
          <w:t>261547052000333126</w:t>
        </w:r>
      </w:hyperlink>
    </w:p>
    <w:p w:rsidR="0012707C" w:rsidRPr="000242FF" w:rsidRDefault="00285B7F">
      <w:pPr>
        <w:spacing w:before="83" w:line="249" w:lineRule="auto"/>
        <w:ind w:left="618" w:right="215" w:hanging="400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McLoughlin, C., &amp; Lee, M. J. (2010). Personalised and self-regulated learning in the Web 2.0 era: International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exemplars</w:t>
      </w:r>
      <w:r w:rsidRPr="000242FF">
        <w:rPr>
          <w:spacing w:val="51"/>
          <w:sz w:val="28"/>
          <w:szCs w:val="28"/>
        </w:rPr>
        <w:t xml:space="preserve"> </w:t>
      </w:r>
      <w:r w:rsidRPr="000242FF">
        <w:rPr>
          <w:sz w:val="28"/>
          <w:szCs w:val="28"/>
        </w:rPr>
        <w:t>of</w:t>
      </w:r>
      <w:r w:rsidRPr="000242FF">
        <w:rPr>
          <w:spacing w:val="51"/>
          <w:sz w:val="28"/>
          <w:szCs w:val="28"/>
        </w:rPr>
        <w:t xml:space="preserve"> </w:t>
      </w:r>
      <w:r w:rsidRPr="000242FF">
        <w:rPr>
          <w:sz w:val="28"/>
          <w:szCs w:val="28"/>
        </w:rPr>
        <w:t>innovative</w:t>
      </w:r>
      <w:r w:rsidRPr="000242FF">
        <w:rPr>
          <w:spacing w:val="51"/>
          <w:sz w:val="28"/>
          <w:szCs w:val="28"/>
        </w:rPr>
        <w:t xml:space="preserve"> </w:t>
      </w:r>
      <w:r w:rsidRPr="000242FF">
        <w:rPr>
          <w:sz w:val="28"/>
          <w:szCs w:val="28"/>
        </w:rPr>
        <w:t>pedagogy</w:t>
      </w:r>
      <w:r w:rsidRPr="000242FF">
        <w:rPr>
          <w:spacing w:val="51"/>
          <w:sz w:val="28"/>
          <w:szCs w:val="28"/>
        </w:rPr>
        <w:t xml:space="preserve"> </w:t>
      </w:r>
      <w:r w:rsidRPr="000242FF">
        <w:rPr>
          <w:sz w:val="28"/>
          <w:szCs w:val="28"/>
        </w:rPr>
        <w:t>using</w:t>
      </w:r>
      <w:r w:rsidRPr="000242FF">
        <w:rPr>
          <w:spacing w:val="51"/>
          <w:sz w:val="28"/>
          <w:szCs w:val="28"/>
        </w:rPr>
        <w:t xml:space="preserve"> </w:t>
      </w:r>
      <w:r w:rsidRPr="000242FF">
        <w:rPr>
          <w:sz w:val="28"/>
          <w:szCs w:val="28"/>
        </w:rPr>
        <w:t>social</w:t>
      </w:r>
      <w:r w:rsidRPr="000242FF">
        <w:rPr>
          <w:spacing w:val="5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software. </w:t>
      </w:r>
      <w:r w:rsidRPr="000242FF">
        <w:rPr>
          <w:i/>
          <w:sz w:val="28"/>
          <w:szCs w:val="28"/>
        </w:rPr>
        <w:t>Australasian</w:t>
      </w:r>
      <w:r w:rsidRPr="000242FF">
        <w:rPr>
          <w:i/>
          <w:spacing w:val="5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 xml:space="preserve">Journal  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 xml:space="preserve">of  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Educational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Technology,</w:t>
      </w:r>
      <w:r w:rsidRPr="000242FF">
        <w:rPr>
          <w:i/>
          <w:spacing w:val="-2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26</w:t>
      </w:r>
      <w:r w:rsidRPr="000242FF">
        <w:rPr>
          <w:sz w:val="28"/>
          <w:szCs w:val="28"/>
        </w:rPr>
        <w:t>(1).</w:t>
      </w:r>
      <w:r w:rsidRPr="000242FF">
        <w:rPr>
          <w:spacing w:val="-1"/>
          <w:sz w:val="28"/>
          <w:szCs w:val="28"/>
        </w:rPr>
        <w:t xml:space="preserve"> </w:t>
      </w:r>
      <w:hyperlink r:id="rId20">
        <w:r w:rsidRPr="000242FF">
          <w:rPr>
            <w:sz w:val="28"/>
            <w:szCs w:val="28"/>
          </w:rPr>
          <w:t>https://doi.org/10.14742/ajet.1100</w:t>
        </w:r>
      </w:hyperlink>
    </w:p>
    <w:p w:rsidR="0012707C" w:rsidRPr="000242FF" w:rsidRDefault="00285B7F">
      <w:pPr>
        <w:spacing w:before="82" w:line="252" w:lineRule="auto"/>
        <w:ind w:left="618" w:right="215" w:hanging="400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Merriam,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B.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(1998)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Qualitative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research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and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case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study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applications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in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education</w:t>
      </w:r>
      <w:r w:rsidRPr="000242FF">
        <w:rPr>
          <w:sz w:val="28"/>
          <w:szCs w:val="28"/>
        </w:rPr>
        <w:t>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San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Francisco,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CA,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Jossey-Bass.</w:t>
      </w:r>
    </w:p>
    <w:p w:rsidR="0012707C" w:rsidRPr="000242FF" w:rsidRDefault="00285B7F">
      <w:pPr>
        <w:spacing w:before="77"/>
        <w:ind w:left="218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Moore,</w:t>
      </w:r>
      <w:r w:rsidRPr="000242FF">
        <w:rPr>
          <w:spacing w:val="-4"/>
          <w:sz w:val="28"/>
          <w:szCs w:val="28"/>
        </w:rPr>
        <w:t xml:space="preserve"> </w:t>
      </w:r>
      <w:r w:rsidRPr="000242FF">
        <w:rPr>
          <w:sz w:val="28"/>
          <w:szCs w:val="28"/>
        </w:rPr>
        <w:t>M.,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-4"/>
          <w:sz w:val="28"/>
          <w:szCs w:val="28"/>
        </w:rPr>
        <w:t xml:space="preserve"> </w:t>
      </w:r>
      <w:r w:rsidRPr="000242FF">
        <w:rPr>
          <w:sz w:val="28"/>
          <w:szCs w:val="28"/>
        </w:rPr>
        <w:t>Kearsley,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G.</w:t>
      </w:r>
      <w:r w:rsidRPr="000242FF">
        <w:rPr>
          <w:spacing w:val="-4"/>
          <w:sz w:val="28"/>
          <w:szCs w:val="28"/>
        </w:rPr>
        <w:t xml:space="preserve"> </w:t>
      </w:r>
      <w:r w:rsidRPr="000242FF">
        <w:rPr>
          <w:sz w:val="28"/>
          <w:szCs w:val="28"/>
        </w:rPr>
        <w:t>(2005).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Distance</w:t>
      </w:r>
      <w:r w:rsidRPr="000242FF">
        <w:rPr>
          <w:i/>
          <w:spacing w:val="-5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education:</w:t>
      </w:r>
      <w:r w:rsidRPr="000242FF">
        <w:rPr>
          <w:i/>
          <w:spacing w:val="-6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A</w:t>
      </w:r>
      <w:r w:rsidRPr="000242FF">
        <w:rPr>
          <w:i/>
          <w:spacing w:val="-7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systems</w:t>
      </w:r>
      <w:r w:rsidRPr="000242FF">
        <w:rPr>
          <w:i/>
          <w:spacing w:val="-4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view.</w:t>
      </w:r>
      <w:r w:rsidRPr="000242FF">
        <w:rPr>
          <w:i/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Belmont,</w:t>
      </w:r>
      <w:r w:rsidRPr="000242FF">
        <w:rPr>
          <w:spacing w:val="-5"/>
          <w:sz w:val="28"/>
          <w:szCs w:val="28"/>
        </w:rPr>
        <w:t xml:space="preserve"> </w:t>
      </w:r>
      <w:r w:rsidRPr="000242FF">
        <w:rPr>
          <w:sz w:val="28"/>
          <w:szCs w:val="28"/>
        </w:rPr>
        <w:t>CA:</w:t>
      </w:r>
      <w:r w:rsidRPr="000242FF">
        <w:rPr>
          <w:spacing w:val="-8"/>
          <w:sz w:val="28"/>
          <w:szCs w:val="28"/>
        </w:rPr>
        <w:t xml:space="preserve"> </w:t>
      </w:r>
      <w:r w:rsidRPr="000242FF">
        <w:rPr>
          <w:sz w:val="28"/>
          <w:szCs w:val="28"/>
        </w:rPr>
        <w:t>Thomson</w:t>
      </w:r>
      <w:r w:rsidRPr="000242FF">
        <w:rPr>
          <w:spacing w:val="-8"/>
          <w:sz w:val="28"/>
          <w:szCs w:val="28"/>
        </w:rPr>
        <w:t xml:space="preserve"> </w:t>
      </w:r>
      <w:r w:rsidRPr="000242FF">
        <w:rPr>
          <w:sz w:val="28"/>
          <w:szCs w:val="28"/>
        </w:rPr>
        <w:t>Wadsworth.</w:t>
      </w:r>
    </w:p>
    <w:p w:rsidR="0012707C" w:rsidRPr="000242FF" w:rsidRDefault="00285B7F">
      <w:pPr>
        <w:pStyle w:val="BodyText"/>
        <w:spacing w:before="90" w:line="249" w:lineRule="auto"/>
        <w:ind w:left="618" w:right="215" w:hanging="400"/>
        <w:rPr>
          <w:sz w:val="28"/>
          <w:szCs w:val="28"/>
        </w:rPr>
      </w:pPr>
      <w:r w:rsidRPr="000242FF">
        <w:rPr>
          <w:sz w:val="28"/>
          <w:szCs w:val="28"/>
        </w:rPr>
        <w:t xml:space="preserve">Ni, A. Y. (2013). Comparing the effectiveness of classroom and online learning: Teaching research methods. </w:t>
      </w:r>
      <w:r w:rsidRPr="000242FF">
        <w:rPr>
          <w:i/>
          <w:sz w:val="28"/>
          <w:szCs w:val="28"/>
        </w:rPr>
        <w:t>Journal</w:t>
      </w:r>
      <w:r w:rsidRPr="000242FF">
        <w:rPr>
          <w:i/>
          <w:spacing w:val="-47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of</w:t>
      </w:r>
      <w:r w:rsidRPr="000242FF">
        <w:rPr>
          <w:i/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Public</w:t>
      </w:r>
      <w:r w:rsidRPr="000242FF">
        <w:rPr>
          <w:i/>
          <w:spacing w:val="-4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Affairs Education,</w:t>
      </w:r>
      <w:r w:rsidRPr="000242FF">
        <w:rPr>
          <w:i/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19</w:t>
      </w:r>
      <w:r w:rsidRPr="000242FF">
        <w:rPr>
          <w:sz w:val="28"/>
          <w:szCs w:val="28"/>
        </w:rPr>
        <w:t>(2),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199-215. </w:t>
      </w:r>
      <w:hyperlink r:id="rId21">
        <w:r w:rsidRPr="000242FF">
          <w:rPr>
            <w:sz w:val="28"/>
            <w:szCs w:val="28"/>
          </w:rPr>
          <w:t>https://doi.org/10.1080/15236803.2013.12001730</w:t>
        </w:r>
      </w:hyperlink>
    </w:p>
    <w:p w:rsidR="0012707C" w:rsidRPr="000242FF" w:rsidRDefault="00285B7F">
      <w:pPr>
        <w:spacing w:before="82" w:line="249" w:lineRule="auto"/>
        <w:ind w:left="618" w:right="215" w:hanging="400"/>
        <w:jc w:val="both"/>
        <w:rPr>
          <w:sz w:val="28"/>
          <w:szCs w:val="28"/>
        </w:rPr>
      </w:pPr>
      <w:r w:rsidRPr="000242FF">
        <w:rPr>
          <w:sz w:val="28"/>
          <w:szCs w:val="28"/>
        </w:rPr>
        <w:t>Swan,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K. (2002). Building learning communities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in 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courses: The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importance of Interaction.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Education,</w:t>
      </w:r>
      <w:r w:rsidRPr="000242FF">
        <w:rPr>
          <w:i/>
          <w:spacing w:val="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Communication</w:t>
      </w:r>
      <w:r w:rsidRPr="000242FF">
        <w:rPr>
          <w:i/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&amp;</w:t>
      </w:r>
      <w:r w:rsidRPr="000242FF">
        <w:rPr>
          <w:i/>
          <w:spacing w:val="-2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Information,</w:t>
      </w:r>
      <w:r w:rsidRPr="000242FF">
        <w:rPr>
          <w:i/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2</w:t>
      </w:r>
      <w:r w:rsidRPr="000242FF">
        <w:rPr>
          <w:sz w:val="28"/>
          <w:szCs w:val="28"/>
        </w:rPr>
        <w:t>(1),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23</w:t>
      </w:r>
      <w:r w:rsidRPr="000242FF">
        <w:rPr>
          <w:sz w:val="28"/>
          <w:szCs w:val="28"/>
        </w:rPr>
        <w:t>-49.</w:t>
      </w:r>
      <w:r w:rsidRPr="000242FF">
        <w:rPr>
          <w:spacing w:val="-1"/>
          <w:sz w:val="28"/>
          <w:szCs w:val="28"/>
        </w:rPr>
        <w:t xml:space="preserve"> </w:t>
      </w:r>
      <w:hyperlink r:id="rId22">
        <w:r w:rsidRPr="000242FF">
          <w:rPr>
            <w:sz w:val="28"/>
            <w:szCs w:val="28"/>
          </w:rPr>
          <w:t>https://doi.org/10.1080/1463631022000005016</w:t>
        </w:r>
      </w:hyperlink>
    </w:p>
    <w:p w:rsidR="0012707C" w:rsidRPr="000242FF" w:rsidRDefault="00285B7F">
      <w:pPr>
        <w:pStyle w:val="BodyText"/>
        <w:spacing w:before="81" w:line="249" w:lineRule="auto"/>
        <w:ind w:left="618" w:right="214" w:hanging="400"/>
        <w:rPr>
          <w:sz w:val="28"/>
          <w:szCs w:val="28"/>
        </w:rPr>
      </w:pPr>
      <w:r w:rsidRPr="000242FF">
        <w:rPr>
          <w:sz w:val="28"/>
          <w:szCs w:val="28"/>
        </w:rPr>
        <w:lastRenderedPageBreak/>
        <w:t>Thompson,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L.,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&amp;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Ku,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H.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Y.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(2005).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Chinese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graduate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students'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experiences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and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attitudes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toward</w:t>
      </w:r>
      <w:r w:rsidRPr="000242FF">
        <w:rPr>
          <w:spacing w:val="50"/>
          <w:sz w:val="28"/>
          <w:szCs w:val="28"/>
        </w:rPr>
        <w:t xml:space="preserve"> </w:t>
      </w:r>
      <w:r w:rsidRPr="000242FF">
        <w:rPr>
          <w:sz w:val="28"/>
          <w:szCs w:val="28"/>
        </w:rPr>
        <w:t>online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learning.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Educational</w:t>
      </w:r>
      <w:r w:rsidRPr="000242FF">
        <w:rPr>
          <w:i/>
          <w:spacing w:val="-3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media</w:t>
      </w:r>
      <w:r w:rsidRPr="000242FF">
        <w:rPr>
          <w:i/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international,</w:t>
      </w:r>
      <w:r w:rsidRPr="000242FF">
        <w:rPr>
          <w:i/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42</w:t>
      </w:r>
      <w:r w:rsidRPr="000242FF">
        <w:rPr>
          <w:sz w:val="28"/>
          <w:szCs w:val="28"/>
        </w:rPr>
        <w:t>(1),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33-47.</w:t>
      </w:r>
      <w:r w:rsidRPr="000242FF">
        <w:rPr>
          <w:spacing w:val="-2"/>
          <w:sz w:val="28"/>
          <w:szCs w:val="28"/>
        </w:rPr>
        <w:t xml:space="preserve"> </w:t>
      </w:r>
      <w:hyperlink r:id="rId23">
        <w:r w:rsidRPr="000242FF">
          <w:rPr>
            <w:sz w:val="28"/>
            <w:szCs w:val="28"/>
          </w:rPr>
          <w:t>https://doi.org/10.1080/09523980500116878</w:t>
        </w:r>
      </w:hyperlink>
    </w:p>
    <w:p w:rsidR="0012707C" w:rsidRPr="000242FF" w:rsidRDefault="00285B7F">
      <w:pPr>
        <w:pStyle w:val="BodyText"/>
        <w:spacing w:line="249" w:lineRule="auto"/>
        <w:ind w:left="618" w:right="210" w:hanging="400"/>
        <w:rPr>
          <w:sz w:val="28"/>
          <w:szCs w:val="28"/>
        </w:rPr>
      </w:pPr>
      <w:r w:rsidRPr="000242FF">
        <w:rPr>
          <w:sz w:val="28"/>
          <w:szCs w:val="28"/>
        </w:rPr>
        <w:t>Yi, H., &amp; Majima, J. (1993). The Teacher‐Learner Relationship and Classroom Interaction in Distance Learning: A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 xml:space="preserve">Case Study of the Japanese </w:t>
      </w:r>
      <w:r w:rsidRPr="000242FF">
        <w:rPr>
          <w:sz w:val="28"/>
          <w:szCs w:val="28"/>
        </w:rPr>
        <w:t xml:space="preserve">Language Classes at an American High School. </w:t>
      </w:r>
      <w:r w:rsidRPr="000242FF">
        <w:rPr>
          <w:i/>
          <w:sz w:val="28"/>
          <w:szCs w:val="28"/>
        </w:rPr>
        <w:t>Foreign Language Annals, 26</w:t>
      </w:r>
      <w:r w:rsidRPr="000242FF">
        <w:rPr>
          <w:sz w:val="28"/>
          <w:szCs w:val="28"/>
        </w:rPr>
        <w:t>(1),</w:t>
      </w:r>
      <w:r w:rsidRPr="000242FF">
        <w:rPr>
          <w:spacing w:val="1"/>
          <w:sz w:val="28"/>
          <w:szCs w:val="28"/>
        </w:rPr>
        <w:t xml:space="preserve"> </w:t>
      </w:r>
      <w:r w:rsidRPr="000242FF">
        <w:rPr>
          <w:sz w:val="28"/>
          <w:szCs w:val="28"/>
        </w:rPr>
        <w:t>21-30.</w:t>
      </w:r>
      <w:r w:rsidRPr="000242FF">
        <w:rPr>
          <w:spacing w:val="-2"/>
          <w:sz w:val="28"/>
          <w:szCs w:val="28"/>
        </w:rPr>
        <w:t xml:space="preserve"> </w:t>
      </w:r>
      <w:hyperlink r:id="rId24">
        <w:r w:rsidRPr="000242FF">
          <w:rPr>
            <w:sz w:val="28"/>
            <w:szCs w:val="28"/>
          </w:rPr>
          <w:t>https://doi.org/10.1111/j.1944-9720.1993.tb01147.x</w:t>
        </w:r>
      </w:hyperlink>
    </w:p>
    <w:p w:rsidR="0012707C" w:rsidRPr="000242FF" w:rsidRDefault="00285B7F">
      <w:pPr>
        <w:pStyle w:val="BodyText"/>
        <w:spacing w:before="83" w:line="249" w:lineRule="auto"/>
        <w:ind w:left="618" w:right="201" w:hanging="400"/>
        <w:rPr>
          <w:sz w:val="28"/>
          <w:szCs w:val="28"/>
        </w:rPr>
      </w:pPr>
      <w:r w:rsidRPr="000242FF">
        <w:rPr>
          <w:sz w:val="28"/>
          <w:szCs w:val="28"/>
        </w:rPr>
        <w:t>Zheng, Y., Goh, E., &amp; Wen, J. (2020). The effects o</w:t>
      </w:r>
      <w:r w:rsidRPr="000242FF">
        <w:rPr>
          <w:sz w:val="28"/>
          <w:szCs w:val="28"/>
        </w:rPr>
        <w:t>f misleading media reports about COVID-19 on Chinese tourists’</w:t>
      </w:r>
      <w:r w:rsidRPr="000242FF">
        <w:rPr>
          <w:spacing w:val="-47"/>
          <w:sz w:val="28"/>
          <w:szCs w:val="28"/>
        </w:rPr>
        <w:t xml:space="preserve"> </w:t>
      </w:r>
      <w:r w:rsidRPr="000242FF">
        <w:rPr>
          <w:sz w:val="28"/>
          <w:szCs w:val="28"/>
        </w:rPr>
        <w:t>mental</w:t>
      </w:r>
      <w:r w:rsidRPr="000242FF">
        <w:rPr>
          <w:spacing w:val="-3"/>
          <w:sz w:val="28"/>
          <w:szCs w:val="28"/>
        </w:rPr>
        <w:t xml:space="preserve"> </w:t>
      </w:r>
      <w:r w:rsidRPr="000242FF">
        <w:rPr>
          <w:sz w:val="28"/>
          <w:szCs w:val="28"/>
        </w:rPr>
        <w:t>health: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a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perspective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sz w:val="28"/>
          <w:szCs w:val="28"/>
        </w:rPr>
        <w:t>article.</w:t>
      </w:r>
      <w:r w:rsidRPr="000242FF">
        <w:rPr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Anatolia,</w:t>
      </w:r>
      <w:r w:rsidRPr="000242FF">
        <w:rPr>
          <w:i/>
          <w:spacing w:val="-1"/>
          <w:sz w:val="28"/>
          <w:szCs w:val="28"/>
        </w:rPr>
        <w:t xml:space="preserve"> </w:t>
      </w:r>
      <w:r w:rsidRPr="000242FF">
        <w:rPr>
          <w:i/>
          <w:sz w:val="28"/>
          <w:szCs w:val="28"/>
        </w:rPr>
        <w:t>31</w:t>
      </w:r>
      <w:r w:rsidRPr="000242FF">
        <w:rPr>
          <w:sz w:val="28"/>
          <w:szCs w:val="28"/>
        </w:rPr>
        <w:t>(2),</w:t>
      </w:r>
      <w:r w:rsidRPr="000242FF">
        <w:rPr>
          <w:spacing w:val="-2"/>
          <w:sz w:val="28"/>
          <w:szCs w:val="28"/>
        </w:rPr>
        <w:t xml:space="preserve"> </w:t>
      </w:r>
      <w:r w:rsidRPr="000242FF">
        <w:rPr>
          <w:sz w:val="28"/>
          <w:szCs w:val="28"/>
        </w:rPr>
        <w:t>337-340.</w:t>
      </w:r>
      <w:r w:rsidRPr="000242FF">
        <w:rPr>
          <w:spacing w:val="-1"/>
          <w:sz w:val="28"/>
          <w:szCs w:val="28"/>
        </w:rPr>
        <w:t xml:space="preserve"> </w:t>
      </w:r>
      <w:hyperlink r:id="rId25">
        <w:r w:rsidRPr="000242FF">
          <w:rPr>
            <w:sz w:val="28"/>
            <w:szCs w:val="28"/>
          </w:rPr>
          <w:t>https://doi.org/10.1080/13032917.2020.1747208</w:t>
        </w:r>
      </w:hyperlink>
      <w:bookmarkEnd w:id="0"/>
    </w:p>
    <w:sectPr w:rsidR="0012707C" w:rsidRPr="000242FF">
      <w:pgSz w:w="12250" w:h="15850"/>
      <w:pgMar w:top="1340" w:right="1200" w:bottom="860" w:left="1200" w:header="916" w:footer="6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B7F" w:rsidRDefault="00285B7F">
      <w:r>
        <w:separator/>
      </w:r>
    </w:p>
  </w:endnote>
  <w:endnote w:type="continuationSeparator" w:id="0">
    <w:p w:rsidR="00285B7F" w:rsidRDefault="0028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07C" w:rsidRDefault="00285B7F">
    <w:pPr>
      <w:pStyle w:val="BodyText"/>
      <w:spacing w:before="0" w:line="14" w:lineRule="auto"/>
      <w:ind w:lef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9pt;margin-top:747.2pt;width:96.9pt;height:12pt;z-index:-16138240;mso-position-horizontal-relative:page;mso-position-vertical-relative:page" filled="f" stroked="f">
          <v:textbox inset="0,0,0,0">
            <w:txbxContent>
              <w:p w:rsidR="0012707C" w:rsidRDefault="00285B7F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Published</w:t>
                </w:r>
                <w:r>
                  <w:rPr>
                    <w:i/>
                    <w:spacing w:val="-4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by</w:t>
                </w:r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Sciedu</w:t>
                </w:r>
                <w:r>
                  <w:rPr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Press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275.35pt;margin-top:747.2pt;width:15pt;height:12pt;z-index:-16137728;mso-position-horizontal-relative:page;mso-position-vertical-relative:page" filled="f" stroked="f">
          <v:textbox inset="0,0,0,0">
            <w:txbxContent>
              <w:p w:rsidR="0012707C" w:rsidRDefault="00285B7F">
                <w:pPr>
                  <w:spacing w:before="12"/>
                  <w:ind w:left="6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242FF">
                  <w:rPr>
                    <w:noProof/>
                    <w:sz w:val="18"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98.9pt;margin-top:747.2pt;width:61.25pt;height:12pt;z-index:-16137216;mso-position-horizontal-relative:page;mso-position-vertical-relative:page" filled="f" stroked="f">
          <v:textbox inset="0,0,0,0">
            <w:txbxContent>
              <w:p w:rsidR="0012707C" w:rsidRDefault="00285B7F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ISSN</w:t>
                </w:r>
                <w:r>
                  <w:rPr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1927-6028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71.6pt;margin-top:747.2pt;width:69.8pt;height:12pt;z-index:-16136704;mso-position-horizontal-relative:page;mso-position-vertical-relative:page" filled="f" stroked="f">
          <v:textbox inset="0,0,0,0">
            <w:txbxContent>
              <w:p w:rsidR="0012707C" w:rsidRDefault="00285B7F">
                <w:pPr>
                  <w:spacing w:before="12"/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E-ISSN</w:t>
                </w:r>
                <w:r>
                  <w:rPr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1927-6036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B7F" w:rsidRDefault="00285B7F">
      <w:r>
        <w:separator/>
      </w:r>
    </w:p>
  </w:footnote>
  <w:footnote w:type="continuationSeparator" w:id="0">
    <w:p w:rsidR="00285B7F" w:rsidRDefault="00285B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07C" w:rsidRDefault="00285B7F">
    <w:pPr>
      <w:pStyle w:val="BodyText"/>
      <w:spacing w:before="0" w:line="14" w:lineRule="auto"/>
      <w:ind w:left="0"/>
      <w:jc w:val="left"/>
    </w:pPr>
    <w:r>
      <w:pict>
        <v:rect id="_x0000_s2056" style="position:absolute;margin-left:69.4pt;margin-top:56.65pt;width:473.35pt;height:.7pt;z-index:-161402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9.9pt;margin-top:44.8pt;width:94.05pt;height:12pt;z-index:-16139776;mso-position-horizontal-relative:page;mso-position-vertical-relative:page" filled="f" stroked="f">
          <v:textbox inset="0,0,0,0">
            <w:txbxContent>
              <w:p w:rsidR="0012707C" w:rsidRDefault="00285B7F">
                <w:pPr>
                  <w:spacing w:before="12"/>
                  <w:ind w:left="20"/>
                  <w:rPr>
                    <w:sz w:val="18"/>
                  </w:rPr>
                </w:pPr>
                <w:hyperlink r:id="rId1">
                  <w:r>
                    <w:rPr>
                      <w:sz w:val="18"/>
                    </w:rPr>
                    <w:t>http://elr.sciedupress.com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252.6pt;margin-top:44.8pt;width:107.05pt;height:12pt;z-index:-16139264;mso-position-horizontal-relative:page;mso-position-vertical-relative:page" filled="f" stroked="f">
          <v:textbox inset="0,0,0,0">
            <w:txbxContent>
              <w:p w:rsidR="0012707C" w:rsidRDefault="00285B7F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English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Linguistics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Research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71.65pt;margin-top:44.8pt;width:70.6pt;height:12pt;z-index:-16138752;mso-position-horizontal-relative:page;mso-position-vertical-relative:page" filled="f" stroked="f">
          <v:textbox inset="0,0,0,0">
            <w:txbxContent>
              <w:p w:rsidR="0012707C" w:rsidRDefault="00285B7F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Vol.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9,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No.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2;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2020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F7536"/>
    <w:multiLevelType w:val="multilevel"/>
    <w:tmpl w:val="BB9E1F24"/>
    <w:lvl w:ilvl="0">
      <w:start w:val="1"/>
      <w:numFmt w:val="decimal"/>
      <w:lvlText w:val="%1."/>
      <w:lvlJc w:val="left"/>
      <w:pPr>
        <w:ind w:left="420" w:hanging="20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9" w:hanging="302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0" w:hanging="452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680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88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97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06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15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24" w:hanging="452"/>
      </w:pPr>
      <w:rPr>
        <w:rFonts w:hint="default"/>
        <w:lang w:val="en-US" w:eastAsia="en-US" w:bidi="ar-SA"/>
      </w:rPr>
    </w:lvl>
  </w:abstractNum>
  <w:abstractNum w:abstractNumId="1">
    <w:nsid w:val="7A305367"/>
    <w:multiLevelType w:val="hybridMultilevel"/>
    <w:tmpl w:val="95CE705C"/>
    <w:lvl w:ilvl="0" w:tplc="F032473A">
      <w:start w:val="1"/>
      <w:numFmt w:val="decimal"/>
      <w:lvlText w:val="(%1)"/>
      <w:lvlJc w:val="left"/>
      <w:pPr>
        <w:ind w:left="498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ar-SA"/>
      </w:rPr>
    </w:lvl>
    <w:lvl w:ilvl="1" w:tplc="F32CA276"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2" w:tplc="174E7288">
      <w:numFmt w:val="bullet"/>
      <w:lvlText w:val="•"/>
      <w:lvlJc w:val="left"/>
      <w:pPr>
        <w:ind w:left="2368" w:hanging="280"/>
      </w:pPr>
      <w:rPr>
        <w:rFonts w:hint="default"/>
        <w:lang w:val="en-US" w:eastAsia="en-US" w:bidi="ar-SA"/>
      </w:rPr>
    </w:lvl>
    <w:lvl w:ilvl="3" w:tplc="5BFC32AE">
      <w:numFmt w:val="bullet"/>
      <w:lvlText w:val="•"/>
      <w:lvlJc w:val="left"/>
      <w:pPr>
        <w:ind w:left="3302" w:hanging="280"/>
      </w:pPr>
      <w:rPr>
        <w:rFonts w:hint="default"/>
        <w:lang w:val="en-US" w:eastAsia="en-US" w:bidi="ar-SA"/>
      </w:rPr>
    </w:lvl>
    <w:lvl w:ilvl="4" w:tplc="CCB8615C">
      <w:numFmt w:val="bullet"/>
      <w:lvlText w:val="•"/>
      <w:lvlJc w:val="left"/>
      <w:pPr>
        <w:ind w:left="4236" w:hanging="280"/>
      </w:pPr>
      <w:rPr>
        <w:rFonts w:hint="default"/>
        <w:lang w:val="en-US" w:eastAsia="en-US" w:bidi="ar-SA"/>
      </w:rPr>
    </w:lvl>
    <w:lvl w:ilvl="5" w:tplc="64B278A4">
      <w:numFmt w:val="bullet"/>
      <w:lvlText w:val="•"/>
      <w:lvlJc w:val="left"/>
      <w:pPr>
        <w:ind w:left="5171" w:hanging="280"/>
      </w:pPr>
      <w:rPr>
        <w:rFonts w:hint="default"/>
        <w:lang w:val="en-US" w:eastAsia="en-US" w:bidi="ar-SA"/>
      </w:rPr>
    </w:lvl>
    <w:lvl w:ilvl="6" w:tplc="A00C6E96">
      <w:numFmt w:val="bullet"/>
      <w:lvlText w:val="•"/>
      <w:lvlJc w:val="left"/>
      <w:pPr>
        <w:ind w:left="6105" w:hanging="280"/>
      </w:pPr>
      <w:rPr>
        <w:rFonts w:hint="default"/>
        <w:lang w:val="en-US" w:eastAsia="en-US" w:bidi="ar-SA"/>
      </w:rPr>
    </w:lvl>
    <w:lvl w:ilvl="7" w:tplc="E2684926">
      <w:numFmt w:val="bullet"/>
      <w:lvlText w:val="•"/>
      <w:lvlJc w:val="left"/>
      <w:pPr>
        <w:ind w:left="7039" w:hanging="280"/>
      </w:pPr>
      <w:rPr>
        <w:rFonts w:hint="default"/>
        <w:lang w:val="en-US" w:eastAsia="en-US" w:bidi="ar-SA"/>
      </w:rPr>
    </w:lvl>
    <w:lvl w:ilvl="8" w:tplc="8C540B28">
      <w:numFmt w:val="bullet"/>
      <w:lvlText w:val="•"/>
      <w:lvlJc w:val="left"/>
      <w:pPr>
        <w:ind w:left="7973" w:hanging="2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707C"/>
    <w:rsid w:val="000242FF"/>
    <w:rsid w:val="000E2D60"/>
    <w:rsid w:val="0012707C"/>
    <w:rsid w:val="0028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418" w:hanging="201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2"/>
      <w:ind w:left="218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530" w:right="529" w:firstLine="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2"/>
      <w:ind w:left="418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418" w:hanging="201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2"/>
      <w:ind w:left="218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530" w:right="529" w:firstLine="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2"/>
      <w:ind w:left="418" w:hanging="20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i.org/10.1080/07377363.2016.1229072" TargetMode="External"/><Relationship Id="rId18" Type="http://schemas.openxmlformats.org/officeDocument/2006/relationships/hyperlink" Target="https://doi.org/10.1080/0142159X.2020.1755030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doi.org/10.1080/15236803.2013.1200173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80/09523980410001680851" TargetMode="External"/><Relationship Id="rId17" Type="http://schemas.openxmlformats.org/officeDocument/2006/relationships/hyperlink" Target="https://doi.org/10.1080/01587919.2015.955262" TargetMode="External"/><Relationship Id="rId25" Type="http://schemas.openxmlformats.org/officeDocument/2006/relationships/hyperlink" Target="https://doi.org/10.1080/13032917.2020.17472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80/87567555.2011.633407" TargetMode="External"/><Relationship Id="rId20" Type="http://schemas.openxmlformats.org/officeDocument/2006/relationships/hyperlink" Target="https://doi.org/10.14742/ajet.110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0/10911359.2017.1311817" TargetMode="External"/><Relationship Id="rId24" Type="http://schemas.openxmlformats.org/officeDocument/2006/relationships/hyperlink" Target="https://doi.org/10.1111/j.1944-9720.1993.tb01147.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80/17439760.2016.1262613" TargetMode="External"/><Relationship Id="rId23" Type="http://schemas.openxmlformats.org/officeDocument/2006/relationships/hyperlink" Target="https://doi.org/10.1080/09523980500116878" TargetMode="External"/><Relationship Id="rId10" Type="http://schemas.openxmlformats.org/officeDocument/2006/relationships/hyperlink" Target="https://doi.org/10.1080/01587919.2018.1476842" TargetMode="External"/><Relationship Id="rId19" Type="http://schemas.openxmlformats.org/officeDocument/2006/relationships/hyperlink" Target="https://doi.org/10.1080/0261547052000333126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i.org/10.1080/13632752.2013.854957" TargetMode="External"/><Relationship Id="rId22" Type="http://schemas.openxmlformats.org/officeDocument/2006/relationships/hyperlink" Target="https://doi.org/10.1080/1463631022000005016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elr.sciedu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4455</Words>
  <Characters>25397</Characters>
  <Application>Microsoft Office Word</Application>
  <DocSecurity>0</DocSecurity>
  <Lines>211</Lines>
  <Paragraphs>59</Paragraphs>
  <ScaleCrop>false</ScaleCrop>
  <Company/>
  <LinksUpToDate>false</LinksUpToDate>
  <CharactersWithSpaces>29793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Administrators</dc:creator>
  <cp:lastModifiedBy>ht</cp:lastModifiedBy>
  <cp:revision>3</cp:revision>
  <dcterms:created xsi:type="dcterms:W3CDTF">2022-05-10T15:54:00Z</dcterms:created>
  <dcterms:modified xsi:type="dcterms:W3CDTF">2022-05-10T16:55:00Z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2022-05-10T00:00:00Z</vt:filetime>
  </property>
</Properties>
</file>