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26" w:rsidRPr="00636411" w:rsidRDefault="00B23675" w:rsidP="00636411">
      <w:pPr>
        <w:pStyle w:val="Heading3"/>
        <w:ind w:left="426"/>
        <w:rPr>
          <w:sz w:val="36"/>
          <w:szCs w:val="36"/>
        </w:rPr>
      </w:pPr>
      <w:bookmarkStart w:id="0" w:name="_GoBack"/>
      <w:r w:rsidRPr="00636411">
        <w:rPr>
          <w:color w:val="231F20"/>
          <w:w w:val="105"/>
          <w:sz w:val="36"/>
          <w:szCs w:val="36"/>
        </w:rPr>
        <w:t>Abstract</w:t>
      </w:r>
    </w:p>
    <w:p w:rsidR="00B12026" w:rsidRPr="00636411" w:rsidRDefault="00B23675" w:rsidP="00636411">
      <w:pPr>
        <w:pStyle w:val="BodyText"/>
        <w:spacing w:before="8" w:line="249" w:lineRule="auto"/>
        <w:ind w:left="426" w:right="117"/>
        <w:jc w:val="both"/>
        <w:rPr>
          <w:rFonts w:ascii="Arial MT" w:hAnsi="Arial MT"/>
          <w:sz w:val="36"/>
          <w:szCs w:val="36"/>
        </w:rPr>
      </w:pPr>
      <w:r w:rsidRPr="00636411">
        <w:rPr>
          <w:rFonts w:ascii="Trebuchet MS" w:hAnsi="Trebuchet MS"/>
          <w:b/>
          <w:color w:val="231F20"/>
          <w:w w:val="90"/>
          <w:sz w:val="36"/>
          <w:szCs w:val="36"/>
        </w:rPr>
        <w:t xml:space="preserve">Aims: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Social media use is widespread in teens. But, few studies have developed recommendations on how social media can</w:t>
      </w:r>
      <w:r w:rsidRPr="00636411">
        <w:rPr>
          <w:rFonts w:ascii="Arial MT" w:hAnsi="Arial MT"/>
          <w:color w:val="231F20"/>
          <w:spacing w:val="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be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used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to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promote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teen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health.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The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Philadelphia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Ujima™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Coalition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funded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by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the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Office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on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Women’s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Health</w:t>
      </w:r>
      <w:r w:rsidRPr="00636411">
        <w:rPr>
          <w:rFonts w:ascii="Arial MT" w:hAnsi="Arial MT"/>
          <w:color w:val="231F20"/>
          <w:spacing w:val="-3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conducted</w:t>
      </w:r>
      <w:r w:rsidRPr="00636411">
        <w:rPr>
          <w:rFonts w:ascii="Arial MT" w:hAnsi="Arial MT"/>
          <w:color w:val="231F20"/>
          <w:spacing w:val="-50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a needs assessment to explore social media as a health communication tool. This study aimed to identify (1) social media</w:t>
      </w:r>
      <w:r w:rsidRPr="00636411">
        <w:rPr>
          <w:rFonts w:ascii="Arial MT" w:hAnsi="Arial MT"/>
          <w:color w:val="231F20"/>
          <w:spacing w:val="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utilization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practices,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(2)</w:t>
      </w:r>
      <w:r w:rsidRPr="00636411">
        <w:rPr>
          <w:rFonts w:ascii="Arial MT" w:hAnsi="Arial MT"/>
          <w:color w:val="231F20"/>
          <w:spacing w:val="-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stra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tegies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to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effectively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engage</w:t>
      </w:r>
      <w:r w:rsidRPr="00636411">
        <w:rPr>
          <w:rFonts w:ascii="Arial MT" w:hAnsi="Arial MT"/>
          <w:color w:val="231F20"/>
          <w:spacing w:val="-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teens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on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social</w:t>
      </w:r>
      <w:r w:rsidRPr="00636411">
        <w:rPr>
          <w:rFonts w:ascii="Arial MT" w:hAnsi="Arial MT"/>
          <w:color w:val="231F20"/>
          <w:spacing w:val="-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media,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and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(3)</w:t>
      </w:r>
      <w:r w:rsidRPr="00636411">
        <w:rPr>
          <w:rFonts w:ascii="Arial MT" w:hAnsi="Arial MT"/>
          <w:color w:val="231F20"/>
          <w:spacing w:val="-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recommendations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for</w:t>
      </w:r>
      <w:r w:rsidRPr="00636411">
        <w:rPr>
          <w:rFonts w:ascii="Arial MT" w:hAnsi="Arial MT"/>
          <w:color w:val="231F20"/>
          <w:spacing w:val="-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teen</w:t>
      </w:r>
      <w:r w:rsidRPr="00636411">
        <w:rPr>
          <w:rFonts w:ascii="Arial MT" w:hAnsi="Arial MT"/>
          <w:color w:val="231F20"/>
          <w:spacing w:val="-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health</w:t>
      </w:r>
      <w:r w:rsidRPr="00636411">
        <w:rPr>
          <w:rFonts w:ascii="Arial MT" w:hAnsi="Arial MT"/>
          <w:color w:val="231F20"/>
          <w:spacing w:val="-5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promotion</w:t>
      </w:r>
      <w:r w:rsidRPr="00636411">
        <w:rPr>
          <w:rFonts w:ascii="Arial MT" w:hAnsi="Arial MT"/>
          <w:color w:val="231F20"/>
          <w:spacing w:val="-2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on</w:t>
      </w:r>
      <w:r w:rsidRPr="00636411">
        <w:rPr>
          <w:rFonts w:ascii="Arial MT" w:hAnsi="Arial MT"/>
          <w:color w:val="231F20"/>
          <w:spacing w:val="-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social</w:t>
      </w:r>
      <w:r w:rsidRPr="00636411">
        <w:rPr>
          <w:rFonts w:ascii="Arial MT" w:hAnsi="Arial MT"/>
          <w:color w:val="231F20"/>
          <w:spacing w:val="-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media.</w:t>
      </w:r>
    </w:p>
    <w:p w:rsidR="00B12026" w:rsidRPr="00636411" w:rsidRDefault="00B23675" w:rsidP="00636411">
      <w:pPr>
        <w:pStyle w:val="BodyText"/>
        <w:spacing w:before="2" w:line="249" w:lineRule="auto"/>
        <w:ind w:left="426" w:right="109"/>
        <w:rPr>
          <w:rFonts w:ascii="Arial MT" w:hAnsi="Arial MT"/>
          <w:sz w:val="36"/>
          <w:szCs w:val="36"/>
        </w:rPr>
      </w:pPr>
      <w:r w:rsidRPr="00636411">
        <w:rPr>
          <w:rFonts w:ascii="Trebuchet MS" w:hAnsi="Trebuchet MS"/>
          <w:b/>
          <w:color w:val="231F20"/>
          <w:w w:val="95"/>
          <w:sz w:val="36"/>
          <w:szCs w:val="36"/>
        </w:rPr>
        <w:t>Methods:</w:t>
      </w:r>
      <w:r w:rsidRPr="00636411">
        <w:rPr>
          <w:rFonts w:ascii="Trebuchet MS" w:hAnsi="Trebuchet MS"/>
          <w:b/>
          <w:color w:val="231F20"/>
          <w:spacing w:val="6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A</w:t>
      </w:r>
      <w:r w:rsidRPr="00636411">
        <w:rPr>
          <w:rFonts w:ascii="Arial MT" w:hAnsi="Arial MT"/>
          <w:color w:val="231F20"/>
          <w:spacing w:val="1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cross-sectional</w:t>
      </w:r>
      <w:r w:rsidRPr="00636411">
        <w:rPr>
          <w:rFonts w:ascii="Arial MT" w:hAnsi="Arial MT"/>
          <w:color w:val="231F20"/>
          <w:spacing w:val="1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mixed</w:t>
      </w:r>
      <w:r w:rsidRPr="00636411">
        <w:rPr>
          <w:rFonts w:ascii="Arial MT" w:hAnsi="Arial MT"/>
          <w:color w:val="231F20"/>
          <w:spacing w:val="1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methods</w:t>
      </w:r>
      <w:r w:rsidRPr="00636411">
        <w:rPr>
          <w:rFonts w:ascii="Arial MT" w:hAnsi="Arial MT"/>
          <w:color w:val="231F20"/>
          <w:spacing w:val="1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study</w:t>
      </w:r>
      <w:r w:rsidRPr="00636411">
        <w:rPr>
          <w:rFonts w:ascii="Arial MT" w:hAnsi="Arial MT"/>
          <w:color w:val="231F20"/>
          <w:spacing w:val="1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design</w:t>
      </w:r>
      <w:r w:rsidRPr="00636411">
        <w:rPr>
          <w:rFonts w:ascii="Arial MT" w:hAnsi="Arial MT"/>
          <w:color w:val="231F20"/>
          <w:spacing w:val="1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was</w:t>
      </w:r>
      <w:r w:rsidRPr="00636411">
        <w:rPr>
          <w:rFonts w:ascii="Arial MT" w:hAnsi="Arial MT"/>
          <w:color w:val="231F20"/>
          <w:spacing w:val="1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used,</w:t>
      </w:r>
      <w:r w:rsidRPr="00636411">
        <w:rPr>
          <w:rFonts w:ascii="Arial MT" w:hAnsi="Arial MT"/>
          <w:color w:val="231F20"/>
          <w:spacing w:val="1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in</w:t>
      </w:r>
      <w:r w:rsidRPr="00636411">
        <w:rPr>
          <w:rFonts w:ascii="Arial MT" w:hAnsi="Arial MT"/>
          <w:color w:val="231F20"/>
          <w:spacing w:val="1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which</w:t>
      </w:r>
      <w:r w:rsidRPr="00636411">
        <w:rPr>
          <w:rFonts w:ascii="Arial MT" w:hAnsi="Arial MT"/>
          <w:color w:val="231F20"/>
          <w:spacing w:val="1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a</w:t>
      </w:r>
      <w:r w:rsidRPr="00636411">
        <w:rPr>
          <w:rFonts w:ascii="Arial MT" w:hAnsi="Arial MT"/>
          <w:color w:val="231F20"/>
          <w:spacing w:val="1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survey</w:t>
      </w:r>
      <w:r w:rsidRPr="00636411">
        <w:rPr>
          <w:rFonts w:ascii="Arial MT" w:hAnsi="Arial MT"/>
          <w:color w:val="231F20"/>
          <w:spacing w:val="1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was</w:t>
      </w:r>
      <w:r w:rsidRPr="00636411">
        <w:rPr>
          <w:rFonts w:ascii="Arial MT" w:hAnsi="Arial MT"/>
          <w:color w:val="231F20"/>
          <w:spacing w:val="1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administered</w:t>
      </w:r>
      <w:r w:rsidRPr="00636411">
        <w:rPr>
          <w:rFonts w:ascii="Arial MT" w:hAnsi="Arial MT"/>
          <w:color w:val="231F20"/>
          <w:spacing w:val="1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to</w:t>
      </w:r>
      <w:r w:rsidRPr="00636411">
        <w:rPr>
          <w:rFonts w:ascii="Arial MT" w:hAnsi="Arial MT"/>
          <w:color w:val="231F20"/>
          <w:spacing w:val="12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152</w:t>
      </w:r>
      <w:r w:rsidRPr="00636411">
        <w:rPr>
          <w:rFonts w:ascii="Arial MT" w:hAnsi="Arial MT"/>
          <w:color w:val="231F20"/>
          <w:spacing w:val="11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5"/>
          <w:sz w:val="36"/>
          <w:szCs w:val="36"/>
        </w:rPr>
        <w:t>youth</w:t>
      </w:r>
      <w:r w:rsidRPr="00636411">
        <w:rPr>
          <w:rFonts w:ascii="Arial MT" w:hAnsi="Arial MT"/>
          <w:color w:val="231F20"/>
          <w:spacing w:val="-50"/>
          <w:w w:val="95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(ages:</w:t>
      </w:r>
      <w:r w:rsidRPr="00636411">
        <w:rPr>
          <w:rFonts w:ascii="Arial MT" w:hAnsi="Arial MT"/>
          <w:color w:val="231F20"/>
          <w:spacing w:val="15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13–18</w:t>
      </w:r>
      <w:r w:rsidRPr="00636411">
        <w:rPr>
          <w:rFonts w:ascii="Arial MT" w:hAnsi="Arial MT"/>
          <w:color w:val="231F20"/>
          <w:spacing w:val="-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years).</w:t>
      </w:r>
      <w:r w:rsidRPr="00636411">
        <w:rPr>
          <w:rFonts w:ascii="Arial MT" w:hAnsi="Arial MT"/>
          <w:color w:val="231F20"/>
          <w:spacing w:val="1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In</w:t>
      </w:r>
      <w:r w:rsidRPr="00636411">
        <w:rPr>
          <w:rFonts w:ascii="Arial MT" w:hAnsi="Arial MT"/>
          <w:color w:val="231F20"/>
          <w:spacing w:val="1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addition,</w:t>
      </w:r>
      <w:r w:rsidRPr="00636411">
        <w:rPr>
          <w:rFonts w:ascii="Arial MT" w:hAnsi="Arial MT"/>
          <w:color w:val="231F20"/>
          <w:spacing w:val="1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four</w:t>
      </w:r>
      <w:r w:rsidRPr="00636411">
        <w:rPr>
          <w:rFonts w:ascii="Arial MT" w:hAnsi="Arial MT"/>
          <w:color w:val="231F20"/>
          <w:spacing w:val="1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focus</w:t>
      </w:r>
      <w:r w:rsidRPr="00636411">
        <w:rPr>
          <w:rFonts w:ascii="Arial MT" w:hAnsi="Arial MT"/>
          <w:color w:val="231F20"/>
          <w:spacing w:val="1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groups</w:t>
      </w:r>
      <w:r w:rsidRPr="00636411">
        <w:rPr>
          <w:rFonts w:ascii="Arial MT" w:hAnsi="Arial MT"/>
          <w:color w:val="231F20"/>
          <w:spacing w:val="1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were</w:t>
      </w:r>
      <w:r w:rsidRPr="00636411">
        <w:rPr>
          <w:rFonts w:ascii="Arial MT" w:hAnsi="Arial MT"/>
          <w:color w:val="231F20"/>
          <w:spacing w:val="1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conducted</w:t>
      </w:r>
      <w:r w:rsidRPr="00636411">
        <w:rPr>
          <w:rFonts w:ascii="Arial MT" w:hAnsi="Arial MT"/>
          <w:color w:val="231F20"/>
          <w:spacing w:val="1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with</w:t>
      </w:r>
      <w:r w:rsidRPr="00636411">
        <w:rPr>
          <w:rFonts w:ascii="Arial MT" w:hAnsi="Arial MT"/>
          <w:color w:val="231F20"/>
          <w:spacing w:val="1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26</w:t>
      </w:r>
      <w:r w:rsidRPr="00636411">
        <w:rPr>
          <w:rFonts w:ascii="Arial MT" w:hAnsi="Arial MT"/>
          <w:color w:val="231F20"/>
          <w:spacing w:val="1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teens</w:t>
      </w:r>
      <w:r w:rsidRPr="00636411">
        <w:rPr>
          <w:rFonts w:ascii="Arial MT" w:hAnsi="Arial MT"/>
          <w:color w:val="231F20"/>
          <w:spacing w:val="1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to</w:t>
      </w:r>
      <w:r w:rsidRPr="00636411">
        <w:rPr>
          <w:rFonts w:ascii="Arial MT" w:hAnsi="Arial MT"/>
          <w:color w:val="231F20"/>
          <w:spacing w:val="1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elaborate</w:t>
      </w:r>
      <w:r w:rsidRPr="00636411">
        <w:rPr>
          <w:rFonts w:ascii="Arial MT" w:hAnsi="Arial MT"/>
          <w:color w:val="231F20"/>
          <w:spacing w:val="1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on</w:t>
      </w:r>
      <w:r w:rsidRPr="00636411">
        <w:rPr>
          <w:rFonts w:ascii="Arial MT" w:hAnsi="Arial MT"/>
          <w:color w:val="231F20"/>
          <w:spacing w:val="1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the</w:t>
      </w:r>
      <w:r w:rsidRPr="00636411">
        <w:rPr>
          <w:rFonts w:ascii="Arial MT" w:hAnsi="Arial MT"/>
          <w:color w:val="231F20"/>
          <w:spacing w:val="1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quantitative</w:t>
      </w:r>
      <w:r w:rsidRPr="00636411">
        <w:rPr>
          <w:rFonts w:ascii="Arial MT" w:hAnsi="Arial MT"/>
          <w:color w:val="231F20"/>
          <w:spacing w:val="1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findings.</w:t>
      </w:r>
      <w:r w:rsidRPr="00636411">
        <w:rPr>
          <w:rFonts w:ascii="Arial MT" w:hAnsi="Arial MT"/>
          <w:color w:val="231F20"/>
          <w:spacing w:val="1"/>
          <w:w w:val="90"/>
          <w:sz w:val="36"/>
          <w:szCs w:val="36"/>
        </w:rPr>
        <w:t xml:space="preserve"> </w:t>
      </w:r>
      <w:r w:rsidRPr="00636411">
        <w:rPr>
          <w:rFonts w:ascii="Trebuchet MS" w:hAnsi="Trebuchet MS"/>
          <w:b/>
          <w:color w:val="231F20"/>
          <w:w w:val="90"/>
          <w:sz w:val="36"/>
          <w:szCs w:val="36"/>
        </w:rPr>
        <w:t>Results:</w:t>
      </w:r>
      <w:r w:rsidRPr="00636411">
        <w:rPr>
          <w:rFonts w:ascii="Trebuchet MS" w:hAnsi="Trebuchet MS"/>
          <w:b/>
          <w:color w:val="231F20"/>
          <w:spacing w:val="-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We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found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that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while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94.6%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of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teens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use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social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media,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only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3.5%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reported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using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it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to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seek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health-related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information.</w:t>
      </w:r>
      <w:r w:rsidRPr="00636411">
        <w:rPr>
          <w:rFonts w:ascii="Arial MT" w:hAnsi="Arial MT"/>
          <w:color w:val="231F20"/>
          <w:spacing w:val="-47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However,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when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asked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about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specific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topics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(i.e.,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fitness,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sexual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health,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nutrition),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66.7%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to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91.7%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reported</w:t>
      </w:r>
      <w:r w:rsidRPr="00636411">
        <w:rPr>
          <w:rFonts w:ascii="Arial MT" w:hAnsi="Arial MT"/>
          <w:color w:val="231F20"/>
          <w:spacing w:val="4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health</w:t>
      </w:r>
      <w:r w:rsidRPr="00636411">
        <w:rPr>
          <w:rFonts w:ascii="Arial MT" w:hAnsi="Arial MT"/>
          <w:color w:val="231F20"/>
          <w:spacing w:val="3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information</w:t>
      </w:r>
      <w:r w:rsidRPr="00636411">
        <w:rPr>
          <w:rFonts w:ascii="Arial MT" w:hAnsi="Arial MT"/>
          <w:color w:val="231F20"/>
          <w:spacing w:val="-47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seeking.</w:t>
      </w:r>
      <w:r w:rsidRPr="00636411">
        <w:rPr>
          <w:rFonts w:ascii="Arial MT" w:hAnsi="Arial MT"/>
          <w:color w:val="231F20"/>
          <w:spacing w:val="15"/>
          <w:w w:val="90"/>
          <w:sz w:val="36"/>
          <w:szCs w:val="36"/>
        </w:rPr>
        <w:t xml:space="preserve"> </w:t>
      </w:r>
      <w:proofErr w:type="gramStart"/>
      <w:r w:rsidRPr="00636411">
        <w:rPr>
          <w:rFonts w:ascii="Arial MT" w:hAnsi="Arial MT"/>
          <w:color w:val="231F20"/>
          <w:w w:val="90"/>
          <w:sz w:val="36"/>
          <w:szCs w:val="36"/>
        </w:rPr>
        <w:t>Although,</w:t>
      </w:r>
      <w:r w:rsidRPr="00636411">
        <w:rPr>
          <w:rFonts w:ascii="Arial MT" w:hAnsi="Arial MT"/>
          <w:color w:val="231F20"/>
          <w:spacing w:val="16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many</w:t>
      </w:r>
      <w:r w:rsidRPr="00636411">
        <w:rPr>
          <w:rFonts w:ascii="Arial MT" w:hAnsi="Arial MT"/>
          <w:color w:val="231F20"/>
          <w:spacing w:val="15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teens</w:t>
      </w:r>
      <w:r w:rsidRPr="00636411">
        <w:rPr>
          <w:rFonts w:ascii="Arial MT" w:hAnsi="Arial MT"/>
          <w:color w:val="231F20"/>
          <w:spacing w:val="16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were</w:t>
      </w:r>
      <w:r w:rsidRPr="00636411">
        <w:rPr>
          <w:rFonts w:ascii="Arial MT" w:hAnsi="Arial MT"/>
          <w:color w:val="231F20"/>
          <w:spacing w:val="15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not</w:t>
      </w:r>
      <w:r w:rsidRPr="00636411">
        <w:rPr>
          <w:rFonts w:ascii="Arial MT" w:hAnsi="Arial MT"/>
          <w:color w:val="231F20"/>
          <w:spacing w:val="16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able</w:t>
      </w:r>
      <w:r w:rsidRPr="00636411">
        <w:rPr>
          <w:rFonts w:ascii="Arial MT" w:hAnsi="Arial MT"/>
          <w:color w:val="231F20"/>
          <w:spacing w:val="15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to</w:t>
      </w:r>
      <w:r w:rsidRPr="00636411">
        <w:rPr>
          <w:rFonts w:ascii="Arial MT" w:hAnsi="Arial MT"/>
          <w:color w:val="231F20"/>
          <w:spacing w:val="16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identify</w:t>
      </w:r>
      <w:r w:rsidRPr="00636411">
        <w:rPr>
          <w:rFonts w:ascii="Arial MT" w:hAnsi="Arial MT"/>
          <w:color w:val="231F20"/>
          <w:spacing w:val="16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reliable</w:t>
      </w:r>
      <w:r w:rsidRPr="00636411">
        <w:rPr>
          <w:rFonts w:ascii="Arial MT" w:hAnsi="Arial MT"/>
          <w:color w:val="231F20"/>
          <w:spacing w:val="15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sources</w:t>
      </w:r>
      <w:r w:rsidRPr="00636411">
        <w:rPr>
          <w:rFonts w:ascii="Arial MT" w:hAnsi="Arial MT"/>
          <w:color w:val="231F20"/>
          <w:spacing w:val="16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of</w:t>
      </w:r>
      <w:r w:rsidRPr="00636411">
        <w:rPr>
          <w:rFonts w:ascii="Arial MT" w:hAnsi="Arial MT"/>
          <w:color w:val="231F20"/>
          <w:spacing w:val="15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information.</w:t>
      </w:r>
      <w:proofErr w:type="gramEnd"/>
      <w:r w:rsidRPr="00636411">
        <w:rPr>
          <w:rFonts w:ascii="Arial MT" w:hAnsi="Arial MT"/>
          <w:color w:val="231F20"/>
          <w:spacing w:val="16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Teens</w:t>
      </w:r>
      <w:r w:rsidRPr="00636411">
        <w:rPr>
          <w:rFonts w:ascii="Arial MT" w:hAnsi="Arial MT"/>
          <w:color w:val="231F20"/>
          <w:spacing w:val="15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felt</w:t>
      </w:r>
      <w:r w:rsidRPr="00636411">
        <w:rPr>
          <w:rFonts w:ascii="Arial MT" w:hAnsi="Arial MT"/>
          <w:color w:val="231F20"/>
          <w:spacing w:val="16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health</w:t>
      </w:r>
      <w:r w:rsidRPr="00636411">
        <w:rPr>
          <w:rFonts w:ascii="Arial MT" w:hAnsi="Arial MT"/>
          <w:color w:val="231F20"/>
          <w:spacing w:val="15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messages</w:t>
      </w:r>
      <w:r w:rsidRPr="00636411">
        <w:rPr>
          <w:rFonts w:ascii="Arial MT" w:hAnsi="Arial MT"/>
          <w:color w:val="231F20"/>
          <w:spacing w:val="16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should</w:t>
      </w:r>
      <w:r w:rsidRPr="00636411">
        <w:rPr>
          <w:rFonts w:ascii="Arial MT" w:hAnsi="Arial MT"/>
          <w:color w:val="231F20"/>
          <w:spacing w:val="-47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be</w:t>
      </w:r>
      <w:r w:rsidRPr="00636411">
        <w:rPr>
          <w:rFonts w:ascii="Arial MT" w:hAnsi="Arial MT"/>
          <w:color w:val="231F20"/>
          <w:spacing w:val="-2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attractive</w:t>
      </w:r>
      <w:r w:rsidRPr="00636411">
        <w:rPr>
          <w:rFonts w:ascii="Arial MT" w:hAnsi="Arial MT"/>
          <w:color w:val="231F20"/>
          <w:spacing w:val="-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and</w:t>
      </w:r>
      <w:r w:rsidRPr="00636411">
        <w:rPr>
          <w:rFonts w:ascii="Arial MT" w:hAnsi="Arial MT"/>
          <w:color w:val="231F20"/>
          <w:spacing w:val="-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tailored.</w:t>
      </w:r>
    </w:p>
    <w:p w:rsidR="00B12026" w:rsidRPr="00636411" w:rsidRDefault="00B23675" w:rsidP="00636411">
      <w:pPr>
        <w:pStyle w:val="BodyText"/>
        <w:spacing w:line="249" w:lineRule="auto"/>
        <w:ind w:left="426" w:right="119"/>
        <w:jc w:val="both"/>
        <w:rPr>
          <w:rFonts w:ascii="Arial MT" w:hAnsi="Arial MT"/>
          <w:sz w:val="36"/>
          <w:szCs w:val="36"/>
        </w:rPr>
      </w:pPr>
      <w:r w:rsidRPr="00636411">
        <w:rPr>
          <w:rFonts w:ascii="Trebuchet MS" w:hAnsi="Trebuchet MS"/>
          <w:b/>
          <w:color w:val="231F20"/>
          <w:w w:val="90"/>
          <w:sz w:val="36"/>
          <w:szCs w:val="36"/>
        </w:rPr>
        <w:t>Conclusion:</w:t>
      </w:r>
      <w:r w:rsidRPr="00636411">
        <w:rPr>
          <w:rFonts w:ascii="Trebuchet MS" w:hAnsi="Trebuchet MS"/>
          <w:b/>
          <w:color w:val="231F20"/>
          <w:spacing w:val="17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Social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media</w:t>
      </w:r>
      <w:r w:rsidRPr="00636411">
        <w:rPr>
          <w:rFonts w:ascii="Arial MT" w:hAnsi="Arial MT"/>
          <w:color w:val="231F20"/>
          <w:spacing w:val="2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holds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promise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as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an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effective</w:t>
      </w:r>
      <w:r w:rsidRPr="00636411">
        <w:rPr>
          <w:rFonts w:ascii="Arial MT" w:hAnsi="Arial MT"/>
          <w:color w:val="231F20"/>
          <w:spacing w:val="2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health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communication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tool;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however,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information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must</w:t>
      </w:r>
      <w:r w:rsidRPr="00636411">
        <w:rPr>
          <w:rFonts w:ascii="Arial MT" w:hAnsi="Arial MT"/>
          <w:color w:val="231F20"/>
          <w:spacing w:val="2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be</w:t>
      </w:r>
      <w:r w:rsidRPr="00636411">
        <w:rPr>
          <w:rFonts w:ascii="Arial MT" w:hAnsi="Arial MT"/>
          <w:color w:val="231F20"/>
          <w:spacing w:val="22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reliable</w:t>
      </w:r>
      <w:r w:rsidRPr="00636411">
        <w:rPr>
          <w:rFonts w:ascii="Arial MT" w:hAnsi="Arial MT"/>
          <w:color w:val="231F20"/>
          <w:spacing w:val="-47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w w:val="90"/>
          <w:sz w:val="36"/>
          <w:szCs w:val="36"/>
        </w:rPr>
        <w:t>and composed of attractive messages tailored to meet teens’ diverse needs. The findings from this study are indicative of the</w:t>
      </w:r>
      <w:r w:rsidRPr="00636411">
        <w:rPr>
          <w:rFonts w:ascii="Arial MT" w:hAnsi="Arial MT"/>
          <w:color w:val="231F20"/>
          <w:spacing w:val="1"/>
          <w:w w:val="90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critical</w:t>
      </w:r>
      <w:r w:rsidRPr="00636411">
        <w:rPr>
          <w:rFonts w:ascii="Arial MT" w:hAnsi="Arial MT"/>
          <w:color w:val="231F20"/>
          <w:spacing w:val="-12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need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to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further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explore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how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social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media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platforms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enhance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usage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in</w:t>
      </w:r>
      <w:r w:rsidRPr="00636411">
        <w:rPr>
          <w:rFonts w:ascii="Arial MT" w:hAnsi="Arial MT"/>
          <w:color w:val="231F20"/>
          <w:spacing w:val="-11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health</w:t>
      </w:r>
      <w:r w:rsidRPr="00636411">
        <w:rPr>
          <w:rFonts w:ascii="Arial MT" w:hAnsi="Arial MT"/>
          <w:color w:val="231F20"/>
          <w:spacing w:val="-12"/>
          <w:sz w:val="36"/>
          <w:szCs w:val="36"/>
        </w:rPr>
        <w:t xml:space="preserve"> </w:t>
      </w:r>
      <w:r w:rsidRPr="00636411">
        <w:rPr>
          <w:rFonts w:ascii="Arial MT" w:hAnsi="Arial MT"/>
          <w:color w:val="231F20"/>
          <w:sz w:val="36"/>
          <w:szCs w:val="36"/>
        </w:rPr>
        <w:t>promotion.</w:t>
      </w:r>
    </w:p>
    <w:p w:rsidR="00B12026" w:rsidRPr="00636411" w:rsidRDefault="00B12026" w:rsidP="00636411">
      <w:pPr>
        <w:pStyle w:val="BodyText"/>
        <w:spacing w:before="6"/>
        <w:ind w:left="426"/>
        <w:rPr>
          <w:rFonts w:ascii="Arial MT"/>
          <w:sz w:val="36"/>
          <w:szCs w:val="36"/>
        </w:rPr>
      </w:pPr>
    </w:p>
    <w:p w:rsidR="00B12026" w:rsidRPr="00636411" w:rsidRDefault="00B23675" w:rsidP="00636411">
      <w:pPr>
        <w:pStyle w:val="Heading3"/>
        <w:spacing w:before="1"/>
        <w:ind w:left="426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Keywords</w:t>
      </w:r>
    </w:p>
    <w:p w:rsidR="00636411" w:rsidRDefault="00B23675" w:rsidP="00636411">
      <w:pPr>
        <w:pStyle w:val="BodyText"/>
        <w:spacing w:before="8"/>
        <w:ind w:left="426"/>
        <w:rPr>
          <w:rFonts w:ascii="Arial MT"/>
          <w:color w:val="231F20"/>
          <w:w w:val="90"/>
          <w:sz w:val="36"/>
          <w:szCs w:val="36"/>
        </w:rPr>
      </w:pPr>
      <w:proofErr w:type="gramStart"/>
      <w:r w:rsidRPr="00636411">
        <w:rPr>
          <w:rFonts w:ascii="Arial MT"/>
          <w:color w:val="231F20"/>
          <w:w w:val="90"/>
          <w:sz w:val="36"/>
          <w:szCs w:val="36"/>
        </w:rPr>
        <w:lastRenderedPageBreak/>
        <w:t>qualitative</w:t>
      </w:r>
      <w:proofErr w:type="gramEnd"/>
      <w:r w:rsidRPr="00636411">
        <w:rPr>
          <w:rFonts w:ascii="Arial MT"/>
          <w:color w:val="231F20"/>
          <w:spacing w:val="13"/>
          <w:w w:val="90"/>
          <w:sz w:val="36"/>
          <w:szCs w:val="36"/>
        </w:rPr>
        <w:t xml:space="preserve"> </w:t>
      </w:r>
      <w:r w:rsidRPr="00636411">
        <w:rPr>
          <w:rFonts w:ascii="Arial MT"/>
          <w:color w:val="231F20"/>
          <w:w w:val="90"/>
          <w:sz w:val="36"/>
          <w:szCs w:val="36"/>
        </w:rPr>
        <w:t>research,</w:t>
      </w:r>
      <w:r w:rsidRPr="00636411">
        <w:rPr>
          <w:rFonts w:ascii="Arial MT"/>
          <w:color w:val="231F20"/>
          <w:spacing w:val="13"/>
          <w:w w:val="90"/>
          <w:sz w:val="36"/>
          <w:szCs w:val="36"/>
        </w:rPr>
        <w:t xml:space="preserve"> </w:t>
      </w:r>
      <w:r w:rsidRPr="00636411">
        <w:rPr>
          <w:rFonts w:ascii="Arial MT"/>
          <w:color w:val="231F20"/>
          <w:w w:val="90"/>
          <w:sz w:val="36"/>
          <w:szCs w:val="36"/>
        </w:rPr>
        <w:t>social</w:t>
      </w:r>
      <w:r w:rsidRPr="00636411">
        <w:rPr>
          <w:rFonts w:ascii="Arial MT"/>
          <w:color w:val="231F20"/>
          <w:spacing w:val="13"/>
          <w:w w:val="90"/>
          <w:sz w:val="36"/>
          <w:szCs w:val="36"/>
        </w:rPr>
        <w:t xml:space="preserve"> </w:t>
      </w:r>
      <w:r w:rsidRPr="00636411">
        <w:rPr>
          <w:rFonts w:ascii="Arial MT"/>
          <w:color w:val="231F20"/>
          <w:w w:val="90"/>
          <w:sz w:val="36"/>
          <w:szCs w:val="36"/>
        </w:rPr>
        <w:t>media,</w:t>
      </w:r>
      <w:r w:rsidRPr="00636411">
        <w:rPr>
          <w:rFonts w:ascii="Arial MT"/>
          <w:color w:val="231F20"/>
          <w:spacing w:val="13"/>
          <w:w w:val="90"/>
          <w:sz w:val="36"/>
          <w:szCs w:val="36"/>
        </w:rPr>
        <w:t xml:space="preserve"> </w:t>
      </w:r>
      <w:r w:rsidRPr="00636411">
        <w:rPr>
          <w:rFonts w:ascii="Arial MT"/>
          <w:color w:val="231F20"/>
          <w:w w:val="90"/>
          <w:sz w:val="36"/>
          <w:szCs w:val="36"/>
        </w:rPr>
        <w:t>social</w:t>
      </w:r>
      <w:r w:rsidRPr="00636411">
        <w:rPr>
          <w:rFonts w:ascii="Arial MT"/>
          <w:color w:val="231F20"/>
          <w:spacing w:val="13"/>
          <w:w w:val="90"/>
          <w:sz w:val="36"/>
          <w:szCs w:val="36"/>
        </w:rPr>
        <w:t xml:space="preserve"> </w:t>
      </w:r>
      <w:r w:rsidRPr="00636411">
        <w:rPr>
          <w:rFonts w:ascii="Arial MT"/>
          <w:color w:val="231F20"/>
          <w:w w:val="90"/>
          <w:sz w:val="36"/>
          <w:szCs w:val="36"/>
        </w:rPr>
        <w:t>networking</w:t>
      </w:r>
      <w:r w:rsidRPr="00636411">
        <w:rPr>
          <w:rFonts w:ascii="Arial MT"/>
          <w:color w:val="231F20"/>
          <w:spacing w:val="13"/>
          <w:w w:val="90"/>
          <w:sz w:val="36"/>
          <w:szCs w:val="36"/>
        </w:rPr>
        <w:t xml:space="preserve"> </w:t>
      </w:r>
      <w:r w:rsidRPr="00636411">
        <w:rPr>
          <w:rFonts w:ascii="Arial MT"/>
          <w:color w:val="231F20"/>
          <w:w w:val="90"/>
          <w:sz w:val="36"/>
          <w:szCs w:val="36"/>
        </w:rPr>
        <w:t>sites,</w:t>
      </w:r>
      <w:r w:rsidRPr="00636411">
        <w:rPr>
          <w:rFonts w:ascii="Arial MT"/>
          <w:color w:val="231F20"/>
          <w:spacing w:val="14"/>
          <w:w w:val="90"/>
          <w:sz w:val="36"/>
          <w:szCs w:val="36"/>
        </w:rPr>
        <w:t xml:space="preserve"> </w:t>
      </w:r>
      <w:r w:rsidRPr="00636411">
        <w:rPr>
          <w:rFonts w:ascii="Arial MT"/>
          <w:color w:val="231F20"/>
          <w:w w:val="90"/>
          <w:sz w:val="36"/>
          <w:szCs w:val="36"/>
        </w:rPr>
        <w:t>teens,</w:t>
      </w:r>
      <w:r w:rsidRPr="00636411">
        <w:rPr>
          <w:rFonts w:ascii="Arial MT"/>
          <w:color w:val="231F20"/>
          <w:spacing w:val="13"/>
          <w:w w:val="90"/>
          <w:sz w:val="36"/>
          <w:szCs w:val="36"/>
        </w:rPr>
        <w:t xml:space="preserve"> </w:t>
      </w:r>
      <w:r w:rsidRPr="00636411">
        <w:rPr>
          <w:rFonts w:ascii="Arial MT"/>
          <w:color w:val="231F20"/>
          <w:w w:val="90"/>
          <w:sz w:val="36"/>
          <w:szCs w:val="36"/>
        </w:rPr>
        <w:t>youth</w:t>
      </w:r>
      <w:r w:rsidRPr="00636411">
        <w:rPr>
          <w:rFonts w:ascii="Arial MT"/>
          <w:color w:val="231F20"/>
          <w:spacing w:val="13"/>
          <w:w w:val="90"/>
          <w:sz w:val="36"/>
          <w:szCs w:val="36"/>
        </w:rPr>
        <w:t xml:space="preserve"> </w:t>
      </w:r>
      <w:r w:rsidRPr="00636411">
        <w:rPr>
          <w:rFonts w:ascii="Arial MT"/>
          <w:color w:val="231F20"/>
          <w:w w:val="90"/>
          <w:sz w:val="36"/>
          <w:szCs w:val="36"/>
        </w:rPr>
        <w:t>health</w:t>
      </w:r>
      <w:r w:rsidRPr="00636411">
        <w:rPr>
          <w:rFonts w:ascii="Arial MT"/>
          <w:color w:val="231F20"/>
          <w:spacing w:val="13"/>
          <w:w w:val="90"/>
          <w:sz w:val="36"/>
          <w:szCs w:val="36"/>
        </w:rPr>
        <w:t xml:space="preserve"> </w:t>
      </w:r>
      <w:r w:rsidRPr="00636411">
        <w:rPr>
          <w:rFonts w:ascii="Arial MT"/>
          <w:color w:val="231F20"/>
          <w:w w:val="90"/>
          <w:sz w:val="36"/>
          <w:szCs w:val="36"/>
        </w:rPr>
        <w:t>promotion</w:t>
      </w:r>
    </w:p>
    <w:p w:rsidR="00B12026" w:rsidRPr="00636411" w:rsidRDefault="00B23675" w:rsidP="00636411">
      <w:pPr>
        <w:pStyle w:val="BodyText"/>
        <w:spacing w:before="8"/>
        <w:ind w:left="426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Introduction</w:t>
      </w:r>
    </w:p>
    <w:p w:rsidR="00B12026" w:rsidRPr="00636411" w:rsidRDefault="00B23675" w:rsidP="00636411">
      <w:pPr>
        <w:pStyle w:val="BodyText"/>
        <w:spacing w:before="120" w:line="249" w:lineRule="auto"/>
        <w:ind w:left="426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Participative Internet use, which most individuals recognize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as “social media,” has revolutionized and transformed pat-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terns of communication, especially in teens (Chou, Hunt,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Beckjord,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Moser,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Hesse,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2009).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Particularly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among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young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adolescents, social m</w:t>
      </w:r>
      <w:r w:rsidRPr="00636411">
        <w:rPr>
          <w:color w:val="231F20"/>
          <w:sz w:val="36"/>
          <w:szCs w:val="36"/>
        </w:rPr>
        <w:t>edia use has dramatically risen, with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research</w:t>
      </w:r>
      <w:r w:rsidRPr="00636411">
        <w:rPr>
          <w:color w:val="231F20"/>
          <w:spacing w:val="4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suggesting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1000%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increase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from</w:t>
      </w:r>
      <w:r w:rsidRPr="00636411">
        <w:rPr>
          <w:color w:val="231F20"/>
          <w:spacing w:val="4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2005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2013, and more recent estimates report use in 74% of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high school students (Duggan, Ellison, Lampe, Lenhart, &amp;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Madden, 2015). Over 93% of American teenagers (ages: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 xml:space="preserve">12–17 years) are </w:t>
      </w:r>
      <w:r w:rsidRPr="00636411">
        <w:rPr>
          <w:color w:val="231F20"/>
          <w:sz w:val="36"/>
          <w:szCs w:val="36"/>
        </w:rPr>
        <w:t>now connected to the Internet, more than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any other age group, with an estimated 73% belonging to at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least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one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network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site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(SNS)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(Lenhart,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Purcell,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Smith,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Zickuhr,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2010;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Nesi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Prinstein,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2015).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This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study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explores teens’ perspectives on the role of social media as 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 communication tool.</w:t>
      </w:r>
    </w:p>
    <w:p w:rsidR="00B12026" w:rsidRPr="00636411" w:rsidRDefault="00B23675" w:rsidP="00636411">
      <w:pPr>
        <w:pStyle w:val="BodyText"/>
        <w:spacing w:before="12" w:line="249" w:lineRule="auto"/>
        <w:ind w:left="426" w:firstLine="240"/>
        <w:jc w:val="both"/>
        <w:rPr>
          <w:sz w:val="36"/>
          <w:szCs w:val="36"/>
        </w:rPr>
      </w:pPr>
      <w:r w:rsidRPr="00636411">
        <w:rPr>
          <w:color w:val="231F20"/>
          <w:spacing w:val="-2"/>
          <w:sz w:val="36"/>
          <w:szCs w:val="36"/>
        </w:rPr>
        <w:t>Social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pacing w:val="-2"/>
          <w:sz w:val="36"/>
          <w:szCs w:val="36"/>
        </w:rPr>
        <w:t>media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pacing w:val="-2"/>
          <w:sz w:val="36"/>
          <w:szCs w:val="36"/>
        </w:rPr>
        <w:t>facilitates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the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creative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display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of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information,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while</w:t>
      </w:r>
      <w:r w:rsidRPr="00636411">
        <w:rPr>
          <w:color w:val="231F20"/>
          <w:spacing w:val="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simultaneously</w:t>
      </w:r>
      <w:r w:rsidRPr="00636411">
        <w:rPr>
          <w:color w:val="231F20"/>
          <w:spacing w:val="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influencing,</w:t>
      </w:r>
      <w:r w:rsidRPr="00636411">
        <w:rPr>
          <w:color w:val="231F20"/>
          <w:spacing w:val="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motivating,</w:t>
      </w:r>
      <w:r w:rsidRPr="00636411">
        <w:rPr>
          <w:color w:val="231F20"/>
          <w:spacing w:val="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engaging</w:t>
      </w:r>
      <w:r w:rsidR="00636411" w:rsidRPr="00636411">
        <w:rPr>
          <w:color w:val="231F2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individuals on important health issues (Maher et al., 2014).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Research has shown that motivations for teen social media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use are diverse.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A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study by the</w:t>
      </w:r>
      <w:r w:rsidRPr="00636411">
        <w:rPr>
          <w:color w:val="231F20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 xml:space="preserve">Pew Research </w:t>
      </w:r>
      <w:r w:rsidRPr="00636411">
        <w:rPr>
          <w:color w:val="231F20"/>
          <w:sz w:val="36"/>
          <w:szCs w:val="36"/>
        </w:rPr>
        <w:t>Center in</w:t>
      </w:r>
      <w:r w:rsidRPr="00636411">
        <w:rPr>
          <w:color w:val="231F20"/>
          <w:spacing w:val="-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2009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found</w:t>
      </w:r>
      <w:r w:rsidRPr="00636411">
        <w:rPr>
          <w:color w:val="231F20"/>
          <w:spacing w:val="-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that</w:t>
      </w:r>
      <w:r w:rsidRPr="00636411">
        <w:rPr>
          <w:color w:val="231F20"/>
          <w:spacing w:val="-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73%</w:t>
      </w:r>
      <w:r w:rsidRPr="00636411">
        <w:rPr>
          <w:color w:val="231F20"/>
          <w:spacing w:val="-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-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teens</w:t>
      </w:r>
      <w:r w:rsidRPr="00636411">
        <w:rPr>
          <w:color w:val="231F20"/>
          <w:spacing w:val="-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-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-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platforms</w:t>
      </w:r>
      <w:r w:rsidRPr="00636411">
        <w:rPr>
          <w:color w:val="231F20"/>
          <w:spacing w:val="-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-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receive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news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on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current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events,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31%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gather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information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on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health,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 17% search for health topics, such as sexual health or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drug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use,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that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are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difficult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discuss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with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others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(Chou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et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al.,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2009; Lenhart et al., 2010). Teen use of SNSs has continued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 increase; more recent studies have found that approxi-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 xml:space="preserve">mately 87% of teens use social media to access </w:t>
      </w:r>
      <w:r w:rsidRPr="00636411">
        <w:rPr>
          <w:color w:val="231F20"/>
          <w:sz w:val="36"/>
          <w:szCs w:val="36"/>
        </w:rPr>
        <w:lastRenderedPageBreak/>
        <w:t>health infor-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mation,</w:t>
      </w:r>
      <w:r w:rsidRPr="00636411">
        <w:rPr>
          <w:color w:val="231F20"/>
          <w:spacing w:val="4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particularly  content</w:t>
      </w:r>
      <w:r w:rsidRPr="00636411">
        <w:rPr>
          <w:color w:val="231F20"/>
          <w:spacing w:val="4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related  to  stress,</w:t>
      </w:r>
      <w:r w:rsidRPr="00636411">
        <w:rPr>
          <w:color w:val="231F20"/>
          <w:spacing w:val="4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depression,</w:t>
      </w:r>
    </w:p>
    <w:p w:rsidR="00B12026" w:rsidRPr="00636411" w:rsidRDefault="00B12026" w:rsidP="00636411">
      <w:pPr>
        <w:pStyle w:val="BodyText"/>
        <w:spacing w:before="5"/>
        <w:ind w:left="426"/>
        <w:rPr>
          <w:rFonts w:ascii="Arial MT"/>
          <w:sz w:val="36"/>
          <w:szCs w:val="36"/>
        </w:rPr>
      </w:pPr>
    </w:p>
    <w:p w:rsidR="00B12026" w:rsidRPr="00636411" w:rsidRDefault="00B12026" w:rsidP="00636411">
      <w:pPr>
        <w:pStyle w:val="BodyText"/>
        <w:spacing w:before="3"/>
        <w:ind w:left="426"/>
        <w:rPr>
          <w:rFonts w:ascii="Arial MT"/>
          <w:sz w:val="36"/>
          <w:szCs w:val="36"/>
        </w:rPr>
      </w:pPr>
    </w:p>
    <w:p w:rsidR="00B12026" w:rsidRPr="00636411" w:rsidRDefault="00B12026" w:rsidP="00636411">
      <w:pPr>
        <w:ind w:left="426"/>
        <w:rPr>
          <w:rFonts w:ascii="Arial MT"/>
          <w:sz w:val="36"/>
          <w:szCs w:val="36"/>
        </w:rPr>
        <w:sectPr w:rsidR="00B12026" w:rsidRPr="00636411" w:rsidSect="00636411">
          <w:headerReference w:type="even" r:id="rId8"/>
          <w:headerReference w:type="default" r:id="rId9"/>
          <w:pgSz w:w="11907" w:h="16839" w:code="9"/>
          <w:pgMar w:top="1440" w:right="1701" w:bottom="1440" w:left="1440" w:header="794" w:footer="0" w:gutter="0"/>
          <w:pgNumType w:start="2"/>
          <w:cols w:space="720"/>
          <w:docGrid w:linePitch="299"/>
        </w:sectPr>
      </w:pPr>
    </w:p>
    <w:p w:rsidR="00B12026" w:rsidRPr="00636411" w:rsidRDefault="00B23675" w:rsidP="00636411">
      <w:pPr>
        <w:pStyle w:val="BodyText"/>
        <w:spacing w:before="92" w:line="249" w:lineRule="auto"/>
        <w:ind w:left="426"/>
        <w:jc w:val="both"/>
        <w:rPr>
          <w:sz w:val="36"/>
          <w:szCs w:val="36"/>
        </w:rPr>
      </w:pPr>
      <w:proofErr w:type="gramStart"/>
      <w:r w:rsidRPr="00636411">
        <w:rPr>
          <w:color w:val="231F20"/>
          <w:sz w:val="36"/>
          <w:szCs w:val="36"/>
        </w:rPr>
        <w:lastRenderedPageBreak/>
        <w:t>fitness</w:t>
      </w:r>
      <w:proofErr w:type="gramEnd"/>
      <w:r w:rsidRPr="00636411">
        <w:rPr>
          <w:color w:val="231F20"/>
          <w:sz w:val="36"/>
          <w:szCs w:val="36"/>
        </w:rPr>
        <w:t>, and anxiety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(Rideout,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Fox,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 Well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Being Trust,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2018).</w:t>
      </w:r>
      <w:r w:rsidRPr="00636411">
        <w:rPr>
          <w:color w:val="231F20"/>
          <w:spacing w:val="2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Research</w:t>
      </w:r>
      <w:r w:rsidRPr="00636411">
        <w:rPr>
          <w:color w:val="231F20"/>
          <w:spacing w:val="2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also</w:t>
      </w:r>
      <w:r w:rsidRPr="00636411">
        <w:rPr>
          <w:color w:val="231F20"/>
          <w:spacing w:val="2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suggests</w:t>
      </w:r>
      <w:r w:rsidRPr="00636411">
        <w:rPr>
          <w:color w:val="231F20"/>
          <w:spacing w:val="2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that</w:t>
      </w:r>
      <w:r w:rsidRPr="00636411">
        <w:rPr>
          <w:color w:val="231F20"/>
          <w:spacing w:val="2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teens</w:t>
      </w:r>
      <w:r w:rsidRPr="00636411">
        <w:rPr>
          <w:color w:val="231F20"/>
          <w:spacing w:val="2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</w:t>
      </w:r>
      <w:r w:rsidRPr="00636411">
        <w:rPr>
          <w:color w:val="231F20"/>
          <w:spacing w:val="2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2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health-related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information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related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dieting,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fitness,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1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body</w:t>
      </w:r>
      <w:r w:rsidRPr="00636411">
        <w:rPr>
          <w:color w:val="231F20"/>
          <w:spacing w:val="-1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image</w:t>
      </w:r>
      <w:r w:rsidRPr="00636411">
        <w:rPr>
          <w:color w:val="231F20"/>
          <w:spacing w:val="-1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(Carrotte,</w:t>
      </w:r>
      <w:r w:rsidRPr="00636411">
        <w:rPr>
          <w:color w:val="231F20"/>
          <w:spacing w:val="-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Vella,</w:t>
      </w:r>
      <w:r w:rsidRPr="00636411">
        <w:rPr>
          <w:color w:val="231F20"/>
          <w:spacing w:val="-1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-1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Lim,</w:t>
      </w:r>
      <w:r w:rsidRPr="00636411">
        <w:rPr>
          <w:color w:val="231F20"/>
          <w:spacing w:val="-1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2015).</w:t>
      </w:r>
      <w:r w:rsidRPr="00636411">
        <w:rPr>
          <w:color w:val="231F20"/>
          <w:spacing w:val="-2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Accordingly,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SNSs have great potential for health promotion since teens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are</w:t>
      </w:r>
      <w:r w:rsidRPr="00636411">
        <w:rPr>
          <w:color w:val="231F20"/>
          <w:spacing w:val="3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likely</w:t>
      </w:r>
      <w:r w:rsidRPr="00636411">
        <w:rPr>
          <w:color w:val="231F20"/>
          <w:spacing w:val="3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3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engage</w:t>
      </w:r>
      <w:r w:rsidRPr="00636411">
        <w:rPr>
          <w:color w:val="231F20"/>
          <w:spacing w:val="3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3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risky</w:t>
      </w:r>
      <w:r w:rsidRPr="00636411">
        <w:rPr>
          <w:color w:val="231F20"/>
          <w:spacing w:val="3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behaviors</w:t>
      </w:r>
      <w:r w:rsidRPr="00636411">
        <w:rPr>
          <w:color w:val="231F20"/>
          <w:spacing w:val="3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such</w:t>
      </w:r>
      <w:r w:rsidRPr="00636411">
        <w:rPr>
          <w:color w:val="231F20"/>
          <w:spacing w:val="3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as</w:t>
      </w:r>
      <w:r w:rsidRPr="00636411">
        <w:rPr>
          <w:color w:val="231F20"/>
          <w:spacing w:val="3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substance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unprotected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sex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(Hightow-Weidman,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Muessig,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Bauermeister,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Zhang,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LeGrand,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2015).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Due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their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remarkable efficiency in disseminating information to large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groups, SNSs have the potential to be a powerful tool for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public health practitioners; they provide a space for both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education</w:t>
      </w:r>
      <w:r w:rsidRPr="00636411">
        <w:rPr>
          <w:color w:val="231F20"/>
          <w:spacing w:val="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virtual</w:t>
      </w:r>
      <w:r w:rsidRPr="00636411">
        <w:rPr>
          <w:color w:val="231F20"/>
          <w:spacing w:val="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dialogue.</w:t>
      </w:r>
    </w:p>
    <w:p w:rsidR="00B12026" w:rsidRPr="00636411" w:rsidRDefault="00B23675" w:rsidP="00636411">
      <w:pPr>
        <w:pStyle w:val="BodyText"/>
        <w:spacing w:before="10" w:line="249" w:lineRule="auto"/>
        <w:ind w:left="426" w:firstLine="240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However,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gaps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remain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our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understanding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</w:t>
      </w:r>
      <w:r w:rsidRPr="00636411">
        <w:rPr>
          <w:color w:val="231F20"/>
          <w:sz w:val="36"/>
          <w:szCs w:val="36"/>
        </w:rPr>
        <w:t>cial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 as a health communication tool for teens (Keller,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Labrique,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Jain,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Pekosz,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Levine,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2014).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While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 sites have become popular platforms for social inter-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actions and can be considered a novel setting for health pro-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 xml:space="preserve">motion, it remains </w:t>
      </w:r>
      <w:r w:rsidRPr="00636411">
        <w:rPr>
          <w:color w:val="231F20"/>
          <w:sz w:val="36"/>
          <w:szCs w:val="36"/>
        </w:rPr>
        <w:t>unclear how social media can be used 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promote teen health (Loss, Lindacher, &amp; Curbach, 2014).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While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number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publications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exploring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 networking sites in public health promotion steadily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increases, many researchers have advocated for additional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studies to explore the utility and effectiveness of various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2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2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platforms</w:t>
      </w:r>
      <w:r w:rsidRPr="00636411">
        <w:rPr>
          <w:color w:val="231F20"/>
          <w:spacing w:val="2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2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addressing</w:t>
      </w:r>
      <w:r w:rsidRPr="00636411">
        <w:rPr>
          <w:color w:val="231F20"/>
          <w:spacing w:val="2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2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gaps</w:t>
      </w:r>
      <w:r w:rsidRPr="00636411">
        <w:rPr>
          <w:color w:val="231F20"/>
          <w:spacing w:val="2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(Capurro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et al., 2014). Thus, supplementary studies surveying social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 use in teen he</w:t>
      </w:r>
      <w:r w:rsidRPr="00636411">
        <w:rPr>
          <w:color w:val="231F20"/>
          <w:sz w:val="36"/>
          <w:szCs w:val="36"/>
        </w:rPr>
        <w:t xml:space="preserve">alth promotion are necessary to </w:t>
      </w:r>
      <w:r w:rsidRPr="00636411">
        <w:rPr>
          <w:color w:val="231F20"/>
          <w:sz w:val="36"/>
          <w:szCs w:val="36"/>
        </w:rPr>
        <w:lastRenderedPageBreak/>
        <w:t>provide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optimal guidance to health practitioners seeking to use SNS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address</w:t>
      </w:r>
      <w:r w:rsidRPr="00636411">
        <w:rPr>
          <w:color w:val="231F20"/>
          <w:spacing w:val="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gaps.</w:t>
      </w:r>
    </w:p>
    <w:p w:rsidR="00B12026" w:rsidRPr="00636411" w:rsidRDefault="00B23675" w:rsidP="00636411">
      <w:pPr>
        <w:pStyle w:val="BodyText"/>
        <w:spacing w:before="13" w:line="249" w:lineRule="auto"/>
        <w:ind w:left="426" w:firstLine="240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On a global scale, social media offers opportunities for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individuals to connect and share information. In the United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Kingdom (UK), s</w:t>
      </w:r>
      <w:r w:rsidRPr="00636411">
        <w:rPr>
          <w:color w:val="231F20"/>
          <w:sz w:val="36"/>
          <w:szCs w:val="36"/>
        </w:rPr>
        <w:t>cholars are exploring how social media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serves as a valuable tool for suicide prevention. In 2017, the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Suicide by Children and Young People report found that in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 xml:space="preserve">26% of deaths </w:t>
      </w:r>
      <w:r w:rsidRPr="00636411">
        <w:rPr>
          <w:color w:val="231F20"/>
          <w:sz w:val="36"/>
          <w:szCs w:val="36"/>
        </w:rPr>
        <w:t>in persons under the age of 20 years, the vic-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tims had used the Internet to searc</w:t>
      </w:r>
      <w:r w:rsidRPr="00636411">
        <w:rPr>
          <w:color w:val="231F20"/>
          <w:sz w:val="36"/>
          <w:szCs w:val="36"/>
        </w:rPr>
        <w:t>h and post suicide-related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content (Rodway et al., 2017). Researchers such as Sonia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Livingstone</w:t>
      </w:r>
      <w:r w:rsidRPr="00636411">
        <w:rPr>
          <w:color w:val="231F20"/>
          <w:spacing w:val="-13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at</w:t>
      </w:r>
      <w:r w:rsidRPr="00636411">
        <w:rPr>
          <w:color w:val="231F20"/>
          <w:spacing w:val="-13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the</w:t>
      </w:r>
      <w:r w:rsidRPr="00636411">
        <w:rPr>
          <w:color w:val="231F20"/>
          <w:spacing w:val="-1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London</w:t>
      </w:r>
      <w:r w:rsidRPr="00636411">
        <w:rPr>
          <w:color w:val="231F20"/>
          <w:spacing w:val="-1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School</w:t>
      </w:r>
      <w:r w:rsidRPr="00636411">
        <w:rPr>
          <w:color w:val="231F20"/>
          <w:spacing w:val="-1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-1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Economics</w:t>
      </w:r>
      <w:r w:rsidRPr="00636411">
        <w:rPr>
          <w:color w:val="231F20"/>
          <w:spacing w:val="-1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1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Political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Science have examined the relationship between risk and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adolescent health and its influence on social media use. In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her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work,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Dr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Livingstone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highlights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how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people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from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proofErr w:type="gramStart"/>
      <w:r w:rsidRPr="00636411">
        <w:rPr>
          <w:color w:val="231F20"/>
          <w:sz w:val="36"/>
          <w:szCs w:val="36"/>
        </w:rPr>
        <w:t>differ</w:t>
      </w:r>
      <w:proofErr w:type="gramEnd"/>
      <w:r w:rsidRPr="00636411">
        <w:rPr>
          <w:color w:val="231F20"/>
          <w:sz w:val="36"/>
          <w:szCs w:val="36"/>
        </w:rPr>
        <w:t>-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ent countries and cultural backgrounds have unique percep-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tions and conventions regarding social media use. Her work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can be used to mak</w:t>
      </w:r>
      <w:r w:rsidRPr="00636411">
        <w:rPr>
          <w:color w:val="231F20"/>
          <w:sz w:val="36"/>
          <w:szCs w:val="36"/>
        </w:rPr>
        <w:t>e potential interventions more effective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by allowing researchers to better adapt their tactics to spe-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cific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populations.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addition,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while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it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is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beyond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scope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this</w:t>
      </w:r>
      <w:r w:rsidRPr="00636411">
        <w:rPr>
          <w:color w:val="231F20"/>
          <w:spacing w:val="-12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study,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evidence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suggests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that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culture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contributes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 preference, influe</w:t>
      </w:r>
      <w:r w:rsidRPr="00636411">
        <w:rPr>
          <w:color w:val="231F20"/>
          <w:sz w:val="36"/>
          <w:szCs w:val="36"/>
        </w:rPr>
        <w:t>ncing risky behaviors. For example,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children from high socioeconomic groups are more likely to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meet individuals they originally connected with online, in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person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(Livingstone,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Mascheroni,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Dreier,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Chaudron,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Lagae,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2015).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Current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literature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also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demonstrates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that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 can be instrumental in sexual health promotion. In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Australia, young people prefer to access health information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through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media,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given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assumed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anonymity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pri-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vacy.</w:t>
      </w:r>
      <w:r w:rsidRPr="00636411">
        <w:rPr>
          <w:color w:val="231F20"/>
          <w:spacing w:val="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Researchers</w:t>
      </w:r>
      <w:r w:rsidRPr="00636411">
        <w:rPr>
          <w:color w:val="231F20"/>
          <w:spacing w:val="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are</w:t>
      </w:r>
      <w:r w:rsidRPr="00636411">
        <w:rPr>
          <w:color w:val="231F20"/>
          <w:spacing w:val="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currently</w:t>
      </w:r>
      <w:r w:rsidRPr="00636411">
        <w:rPr>
          <w:color w:val="231F20"/>
          <w:spacing w:val="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exploring</w:t>
      </w:r>
      <w:r w:rsidRPr="00636411">
        <w:rPr>
          <w:color w:val="231F20"/>
          <w:spacing w:val="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strengths</w:t>
      </w:r>
      <w:r w:rsidRPr="00636411">
        <w:rPr>
          <w:color w:val="231F20"/>
          <w:spacing w:val="1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</w:p>
    <w:p w:rsidR="00B12026" w:rsidRPr="00636411" w:rsidRDefault="00B23675" w:rsidP="00636411">
      <w:pPr>
        <w:pStyle w:val="BodyText"/>
        <w:spacing w:before="92" w:line="249" w:lineRule="auto"/>
        <w:ind w:left="426" w:right="417"/>
        <w:jc w:val="both"/>
        <w:rPr>
          <w:sz w:val="36"/>
          <w:szCs w:val="36"/>
        </w:rPr>
      </w:pPr>
      <w:r w:rsidRPr="00636411">
        <w:rPr>
          <w:sz w:val="36"/>
          <w:szCs w:val="36"/>
        </w:rPr>
        <w:br w:type="column"/>
      </w:r>
      <w:proofErr w:type="gramStart"/>
      <w:r w:rsidRPr="00636411">
        <w:rPr>
          <w:color w:val="231F20"/>
          <w:sz w:val="36"/>
          <w:szCs w:val="36"/>
        </w:rPr>
        <w:lastRenderedPageBreak/>
        <w:t>challenges</w:t>
      </w:r>
      <w:proofErr w:type="gramEnd"/>
      <w:r w:rsidRPr="00636411">
        <w:rPr>
          <w:color w:val="231F20"/>
          <w:sz w:val="36"/>
          <w:szCs w:val="36"/>
        </w:rPr>
        <w:t xml:space="preserve"> of using social media to discuss bullying, stigma,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privacy,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sexual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(Evers,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Albury,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Byron,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Crawford,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2013;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Shaw,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Mitchell,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Welch,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Williamson,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2015).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Considering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domestic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global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increase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 media use by teens, it is important to explore how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SNSs can be effective tools for promotion of health educa-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tion and for public health interventions.</w:t>
      </w:r>
    </w:p>
    <w:p w:rsidR="00B12026" w:rsidRPr="00636411" w:rsidRDefault="00B23675" w:rsidP="00636411">
      <w:pPr>
        <w:pStyle w:val="BodyText"/>
        <w:spacing w:before="6" w:line="249" w:lineRule="auto"/>
        <w:ind w:left="426" w:right="414" w:firstLine="240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provides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new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opportunities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for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public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practitioners and other health advocate</w:t>
      </w:r>
      <w:r w:rsidRPr="00636411">
        <w:rPr>
          <w:color w:val="231F20"/>
          <w:sz w:val="36"/>
          <w:szCs w:val="36"/>
        </w:rPr>
        <w:t>s to engage, promote,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advocate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for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issues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such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as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mental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sub-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stance use (Roman, 2014). For example, the Centers for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 xml:space="preserve">Disease Control and Prevention (CDC) </w:t>
      </w:r>
      <w:proofErr w:type="gramStart"/>
      <w:r w:rsidRPr="00636411">
        <w:rPr>
          <w:color w:val="231F20"/>
          <w:sz w:val="36"/>
          <w:szCs w:val="36"/>
        </w:rPr>
        <w:t>continues</w:t>
      </w:r>
      <w:proofErr w:type="gramEnd"/>
      <w:r w:rsidRPr="00636411">
        <w:rPr>
          <w:color w:val="231F20"/>
          <w:sz w:val="36"/>
          <w:szCs w:val="36"/>
        </w:rPr>
        <w:t xml:space="preserve"> to inte-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grate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networking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their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programming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efforts, to promote health and wellness (CDC, 2012). Social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has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also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successfully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been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influence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teen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behaviors related to nutrition, physical health, HIV/AIDS,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reproductive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(Evans,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Santoro,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Murphy,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Schoenman, 2009). Effective so</w:t>
      </w:r>
      <w:r w:rsidRPr="00636411">
        <w:rPr>
          <w:color w:val="231F20"/>
          <w:sz w:val="36"/>
          <w:szCs w:val="36"/>
        </w:rPr>
        <w:t>cial media campaigns can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potentially engage teens to spread health promotion mes-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sages in a way that influences health knowledge, awareness,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attitudes.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It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is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important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note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that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there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are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challenges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concerning teens, health, and social media. In general, indi-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viduals favor the anonymous nature of social media to share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sensitive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information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freely;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however,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networking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platforms, such as Facebook, do not guarantee anonymity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(Naslund, Aschbrenner</w:t>
      </w:r>
      <w:r w:rsidRPr="00636411">
        <w:rPr>
          <w:color w:val="231F20"/>
          <w:sz w:val="36"/>
          <w:szCs w:val="36"/>
        </w:rPr>
        <w:t>, Marsch, &amp; Bartels, 2016). In addi-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tion, information shared by peers on SNSs is not always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rigorous,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scientific,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or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peer-reviewed.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Consequently,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it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is</w:t>
      </w:r>
      <w:r w:rsidRPr="00636411">
        <w:rPr>
          <w:color w:val="231F20"/>
          <w:spacing w:val="-1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dif-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ficult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for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teens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lastRenderedPageBreak/>
        <w:t>to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sure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validity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information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found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 xml:space="preserve">on SNSs. Sites like Facebook and </w:t>
      </w:r>
      <w:r w:rsidRPr="00636411">
        <w:rPr>
          <w:color w:val="231F20"/>
          <w:sz w:val="36"/>
          <w:szCs w:val="36"/>
        </w:rPr>
        <w:t>Instagram may also have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conflicts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interest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because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they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generate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their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income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from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advertising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revenue;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incorrect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or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misleading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information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can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promoted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by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companies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paying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networking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sites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advertise posts. Therefore, given the complexity of health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promotion and communication, it is important for this study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 explore the advantages and challenges of using SNSs 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engage teens and young adults.</w:t>
      </w:r>
    </w:p>
    <w:p w:rsidR="00B12026" w:rsidRPr="00636411" w:rsidRDefault="00B12026" w:rsidP="00636411">
      <w:pPr>
        <w:pStyle w:val="BodyText"/>
        <w:spacing w:before="1"/>
        <w:ind w:left="426"/>
        <w:rPr>
          <w:sz w:val="36"/>
          <w:szCs w:val="36"/>
        </w:rPr>
      </w:pPr>
    </w:p>
    <w:p w:rsidR="00B12026" w:rsidRPr="00636411" w:rsidRDefault="00B23675" w:rsidP="00636411">
      <w:pPr>
        <w:pStyle w:val="Heading2"/>
        <w:ind w:left="426"/>
        <w:rPr>
          <w:sz w:val="36"/>
          <w:szCs w:val="36"/>
        </w:rPr>
      </w:pPr>
      <w:r w:rsidRPr="00636411">
        <w:rPr>
          <w:color w:val="231F20"/>
          <w:w w:val="80"/>
          <w:sz w:val="36"/>
          <w:szCs w:val="36"/>
        </w:rPr>
        <w:t>Gender</w:t>
      </w:r>
      <w:r w:rsidRPr="00636411">
        <w:rPr>
          <w:color w:val="231F20"/>
          <w:spacing w:val="19"/>
          <w:w w:val="80"/>
          <w:sz w:val="36"/>
          <w:szCs w:val="36"/>
        </w:rPr>
        <w:t xml:space="preserve"> </w:t>
      </w:r>
      <w:r w:rsidRPr="00636411">
        <w:rPr>
          <w:color w:val="231F20"/>
          <w:w w:val="80"/>
          <w:sz w:val="36"/>
          <w:szCs w:val="36"/>
        </w:rPr>
        <w:t>Neutrality</w:t>
      </w:r>
    </w:p>
    <w:p w:rsidR="00B12026" w:rsidRPr="00636411" w:rsidRDefault="00B23675" w:rsidP="00636411">
      <w:pPr>
        <w:pStyle w:val="BodyText"/>
        <w:spacing w:before="120" w:line="249" w:lineRule="auto"/>
        <w:ind w:left="426" w:right="413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 xml:space="preserve">Various disciplines, ranging </w:t>
      </w:r>
      <w:r w:rsidRPr="00636411">
        <w:rPr>
          <w:color w:val="231F20"/>
          <w:sz w:val="36"/>
          <w:szCs w:val="36"/>
        </w:rPr>
        <w:t>from psychology, sociology,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marketing, and health communications, have examined 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promotion.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However,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role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gender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remains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domain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further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explored.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is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not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sex/gender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neutral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(Barker,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2009);</w:t>
      </w:r>
      <w:r w:rsidRPr="00636411">
        <w:rPr>
          <w:color w:val="231F20"/>
          <w:spacing w:val="-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evidence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suggests that the topics that teens explore are sometimes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influenced by societal gender norms. Therefore, underscor-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ing the importance of using a gender lens is essential 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explore potential differences in how social media may influ-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ence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knowledge,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awareness,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attitudes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teen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boys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girls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(Núñez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et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al.,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2015).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Both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adolescent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girls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boys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have unique perspectives and experiences, which must be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taken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consideration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effective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promotion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initiatives (Núñez, Robertson-James, Reels, Weingartner, &amp;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Bungy,</w:t>
      </w:r>
      <w:r w:rsidRPr="00636411">
        <w:rPr>
          <w:color w:val="231F20"/>
          <w:spacing w:val="1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2012).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Moreover,</w:t>
      </w:r>
      <w:r w:rsidRPr="00636411">
        <w:rPr>
          <w:color w:val="231F20"/>
          <w:spacing w:val="1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gender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norms,</w:t>
      </w:r>
      <w:r w:rsidRPr="00636411">
        <w:rPr>
          <w:color w:val="231F20"/>
          <w:spacing w:val="1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roles,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stereotypes,</w:t>
      </w:r>
      <w:r w:rsidR="00636411" w:rsidRPr="00636411">
        <w:rPr>
          <w:color w:val="231F2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 expectations influence adolescent health risks, beliefs,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 behaviors. Thus, a gender lens is us</w:t>
      </w:r>
      <w:r w:rsidRPr="00636411">
        <w:rPr>
          <w:color w:val="231F20"/>
          <w:sz w:val="36"/>
          <w:szCs w:val="36"/>
        </w:rPr>
        <w:t>eful as we consider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 xml:space="preserve">effective </w:t>
      </w:r>
      <w:r w:rsidRPr="00636411">
        <w:rPr>
          <w:color w:val="231F20"/>
          <w:sz w:val="36"/>
          <w:szCs w:val="36"/>
        </w:rPr>
        <w:lastRenderedPageBreak/>
        <w:t>strategies for teen social media health promotion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efforts.</w:t>
      </w:r>
    </w:p>
    <w:p w:rsidR="00B12026" w:rsidRPr="00636411" w:rsidRDefault="00B23675" w:rsidP="00636411">
      <w:pPr>
        <w:pStyle w:val="BodyText"/>
        <w:spacing w:before="3" w:line="249" w:lineRule="auto"/>
        <w:ind w:left="426" w:right="1" w:firstLine="240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The Philadelphia Ujima™ Coalition for a healthier com-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munity, funded by the Office on Women’s Health and com-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prising over 20 faith-based, education, social service, and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wellness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organizations,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integrates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gender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 to promote sustained health behavior change (Núñez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et al., 2015; Núñez et al., 2012). The Philadelphia Ujima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program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reinforce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messages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among teens. These efforts use social media strategically 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promote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teen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health,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increase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knowledge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awareness,</w:t>
      </w:r>
      <w:r w:rsidRPr="00636411">
        <w:rPr>
          <w:color w:val="231F20"/>
          <w:spacing w:val="-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address disparities.</w:t>
      </w:r>
    </w:p>
    <w:p w:rsidR="00B12026" w:rsidRPr="00636411" w:rsidRDefault="00B23675" w:rsidP="00636411">
      <w:pPr>
        <w:pStyle w:val="BodyText"/>
        <w:spacing w:before="9" w:line="249" w:lineRule="auto"/>
        <w:ind w:left="426" w:right="1" w:firstLine="240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Various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modalities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provide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diverse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con-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straints for health communi</w:t>
      </w:r>
      <w:r w:rsidRPr="00636411">
        <w:rPr>
          <w:color w:val="231F20"/>
          <w:sz w:val="36"/>
          <w:szCs w:val="36"/>
        </w:rPr>
        <w:t>cation and information sharing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(Kite, Foley, Grunseit, &amp; Freeman, 2016). This study aimed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 identify (1) social media utilization practices of teens, (2)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strategies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engage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teens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particularly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around health messaging, and (3) recommendat</w:t>
      </w:r>
      <w:r w:rsidRPr="00636411">
        <w:rPr>
          <w:color w:val="231F20"/>
          <w:sz w:val="36"/>
          <w:szCs w:val="36"/>
        </w:rPr>
        <w:t>ions for teen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 promotion using social media. Secondarily, we also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explored sex/gender differences in social media practices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 their implications for health promotion.</w:t>
      </w:r>
    </w:p>
    <w:p w:rsidR="00B12026" w:rsidRPr="00636411" w:rsidRDefault="00B12026" w:rsidP="00636411">
      <w:pPr>
        <w:pStyle w:val="BodyText"/>
        <w:spacing w:before="6"/>
        <w:ind w:left="426"/>
        <w:rPr>
          <w:sz w:val="36"/>
          <w:szCs w:val="36"/>
        </w:rPr>
      </w:pPr>
    </w:p>
    <w:p w:rsidR="00B12026" w:rsidRPr="00636411" w:rsidRDefault="00B23675" w:rsidP="00636411">
      <w:pPr>
        <w:pStyle w:val="Heading1"/>
        <w:ind w:left="426"/>
        <w:rPr>
          <w:sz w:val="36"/>
          <w:szCs w:val="36"/>
        </w:rPr>
      </w:pPr>
      <w:r w:rsidRPr="00636411">
        <w:rPr>
          <w:color w:val="231F20"/>
          <w:w w:val="105"/>
          <w:sz w:val="36"/>
          <w:szCs w:val="36"/>
        </w:rPr>
        <w:t>Methods</w:t>
      </w:r>
    </w:p>
    <w:p w:rsidR="00B12026" w:rsidRPr="00636411" w:rsidRDefault="00B23675" w:rsidP="00636411">
      <w:pPr>
        <w:pStyle w:val="BodyText"/>
        <w:spacing w:before="120" w:line="249" w:lineRule="auto"/>
        <w:ind w:left="426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We employed a mixed methods approach in two phases 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assess</w:t>
      </w:r>
      <w:r w:rsidRPr="00636411">
        <w:rPr>
          <w:color w:val="231F20"/>
          <w:spacing w:val="3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teen</w:t>
      </w:r>
      <w:r w:rsidRPr="00636411">
        <w:rPr>
          <w:color w:val="231F20"/>
          <w:spacing w:val="3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3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3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utilization</w:t>
      </w:r>
      <w:r w:rsidRPr="00636411">
        <w:rPr>
          <w:color w:val="231F20"/>
          <w:spacing w:val="3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practices</w:t>
      </w:r>
      <w:r w:rsidRPr="00636411">
        <w:rPr>
          <w:color w:val="231F20"/>
          <w:spacing w:val="3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3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3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iden-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tify the most effective strategies to engage teens on social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media. In Phase I, the Social Media Usability Survey was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developed using evaluation research for the Philadelphia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Ujima</w:t>
      </w:r>
      <w:r w:rsidRPr="00636411">
        <w:rPr>
          <w:color w:val="231F20"/>
          <w:spacing w:val="2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2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2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initiative.</w:t>
      </w:r>
      <w:r w:rsidRPr="00636411">
        <w:rPr>
          <w:color w:val="231F20"/>
          <w:spacing w:val="2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One</w:t>
      </w:r>
      <w:r w:rsidRPr="00636411">
        <w:rPr>
          <w:color w:val="231F20"/>
          <w:spacing w:val="2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2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</w:t>
      </w:r>
      <w:r w:rsidRPr="00636411">
        <w:rPr>
          <w:color w:val="231F20"/>
          <w:sz w:val="36"/>
          <w:szCs w:val="36"/>
        </w:rPr>
        <w:t>he</w:t>
      </w:r>
      <w:r w:rsidRPr="00636411">
        <w:rPr>
          <w:color w:val="231F20"/>
          <w:spacing w:val="2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program’s</w:t>
      </w:r>
      <w:r w:rsidRPr="00636411">
        <w:rPr>
          <w:color w:val="231F20"/>
          <w:spacing w:val="2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goals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encourage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integrated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gender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education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 xml:space="preserve">interventions. </w:t>
      </w:r>
      <w:r w:rsidRPr="00636411">
        <w:rPr>
          <w:color w:val="231F20"/>
          <w:sz w:val="36"/>
          <w:szCs w:val="36"/>
        </w:rPr>
        <w:lastRenderedPageBreak/>
        <w:t>The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survey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consisted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 21 closed-ended questions that addressed the following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areas:</w:t>
      </w:r>
      <w:r w:rsidRPr="00636411">
        <w:rPr>
          <w:color w:val="231F20"/>
          <w:spacing w:val="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(1)</w:t>
      </w:r>
      <w:r w:rsidRPr="00636411">
        <w:rPr>
          <w:color w:val="231F20"/>
          <w:spacing w:val="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demographics</w:t>
      </w:r>
      <w:r w:rsidRPr="00636411">
        <w:rPr>
          <w:color w:val="231F20"/>
          <w:spacing w:val="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(race/ethnicity,</w:t>
      </w:r>
      <w:r w:rsidRPr="00636411">
        <w:rPr>
          <w:color w:val="231F20"/>
          <w:spacing w:val="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sex,</w:t>
      </w:r>
      <w:r w:rsidRPr="00636411">
        <w:rPr>
          <w:color w:val="231F20"/>
          <w:spacing w:val="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age,</w:t>
      </w:r>
      <w:r w:rsidRPr="00636411">
        <w:rPr>
          <w:color w:val="231F20"/>
          <w:spacing w:val="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zip</w:t>
      </w:r>
      <w:r w:rsidRPr="00636411">
        <w:rPr>
          <w:color w:val="231F20"/>
          <w:spacing w:val="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code),</w:t>
      </w:r>
    </w:p>
    <w:p w:rsidR="00B12026" w:rsidRPr="00636411" w:rsidRDefault="00B23675" w:rsidP="00636411">
      <w:pPr>
        <w:pStyle w:val="BodyText"/>
        <w:spacing w:before="9" w:line="249" w:lineRule="auto"/>
        <w:ind w:left="426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(2) utilization (type of social media use, average number of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times social media is accessed on a daily basis), (3) fre-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quency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(number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friends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followers,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relationship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groupings, i.e., family members, friends, work colleagues),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mode of device used (p</w:t>
      </w:r>
      <w:r w:rsidRPr="00636411">
        <w:rPr>
          <w:color w:val="231F20"/>
          <w:sz w:val="36"/>
          <w:szCs w:val="36"/>
        </w:rPr>
        <w:t>hone, computer, tablet), (4) infor-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mation-seeking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behaviors,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(5)</w:t>
      </w:r>
      <w:r w:rsidRPr="00636411">
        <w:rPr>
          <w:color w:val="231F20"/>
          <w:spacing w:val="5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interests</w:t>
      </w:r>
      <w:r w:rsidRPr="00636411">
        <w:rPr>
          <w:color w:val="231F20"/>
          <w:spacing w:val="5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5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activities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(types of participation on social media sites), (6) explora-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tion of health information, and (7) identification of reliable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sources</w:t>
      </w:r>
      <w:r w:rsidRPr="00636411">
        <w:rPr>
          <w:color w:val="231F20"/>
          <w:spacing w:val="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for</w:t>
      </w:r>
      <w:r w:rsidRPr="00636411">
        <w:rPr>
          <w:color w:val="231F20"/>
          <w:spacing w:val="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information.</w:t>
      </w:r>
    </w:p>
    <w:p w:rsidR="00B12026" w:rsidRPr="00636411" w:rsidRDefault="00B23675" w:rsidP="00636411">
      <w:pPr>
        <w:pStyle w:val="BodyText"/>
        <w:spacing w:before="7" w:line="249" w:lineRule="auto"/>
        <w:ind w:left="426" w:right="2" w:firstLine="240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survey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was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self-administered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spring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2013</w:t>
      </w:r>
      <w:r w:rsidRPr="00636411">
        <w:rPr>
          <w:color w:val="231F20"/>
          <w:spacing w:val="-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 convenience sample of 152 teens. Students were enrolled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education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courses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signed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consent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participate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 the study. Specific classes were chosen by school admin-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pacing w:val="-1"/>
          <w:sz w:val="36"/>
          <w:szCs w:val="36"/>
        </w:rPr>
        <w:t>istrators for particip</w:t>
      </w:r>
      <w:r w:rsidRPr="00636411">
        <w:rPr>
          <w:color w:val="231F20"/>
          <w:spacing w:val="-1"/>
          <w:sz w:val="36"/>
          <w:szCs w:val="36"/>
        </w:rPr>
        <w:t xml:space="preserve">ation </w:t>
      </w:r>
      <w:r w:rsidRPr="00636411">
        <w:rPr>
          <w:color w:val="231F20"/>
          <w:sz w:val="36"/>
          <w:szCs w:val="36"/>
        </w:rPr>
        <w:t>in the survey, ages 13–18 years, in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two Ujima partner schools (one catholic and one charter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school) in Philadelphia, Pennsylvania. The charter school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(grades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7–12)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serves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predominantly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underserved African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American students from Philadelphia. The cath</w:t>
      </w:r>
      <w:r w:rsidRPr="00636411">
        <w:rPr>
          <w:color w:val="231F20"/>
          <w:sz w:val="36"/>
          <w:szCs w:val="36"/>
        </w:rPr>
        <w:t>olic school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includes</w:t>
      </w:r>
      <w:r w:rsidRPr="00636411">
        <w:rPr>
          <w:color w:val="231F20"/>
          <w:spacing w:val="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</w:t>
      </w:r>
      <w:r w:rsidRPr="00636411">
        <w:rPr>
          <w:color w:val="231F20"/>
          <w:spacing w:val="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culturally</w:t>
      </w:r>
      <w:r w:rsidRPr="00636411">
        <w:rPr>
          <w:color w:val="231F20"/>
          <w:spacing w:val="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diverse</w:t>
      </w:r>
      <w:r w:rsidRPr="00636411">
        <w:rPr>
          <w:color w:val="231F20"/>
          <w:spacing w:val="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group</w:t>
      </w:r>
      <w:r w:rsidRPr="00636411">
        <w:rPr>
          <w:color w:val="231F20"/>
          <w:spacing w:val="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students</w:t>
      </w:r>
      <w:r w:rsidRPr="00636411">
        <w:rPr>
          <w:color w:val="231F20"/>
          <w:spacing w:val="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from</w:t>
      </w:r>
      <w:r w:rsidRPr="00636411">
        <w:rPr>
          <w:color w:val="231F20"/>
          <w:spacing w:val="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over</w:t>
      </w:r>
      <w:r w:rsidRPr="00636411">
        <w:rPr>
          <w:color w:val="231F20"/>
          <w:spacing w:val="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40</w:t>
      </w:r>
      <w:r w:rsidR="00636411" w:rsidRPr="00636411">
        <w:rPr>
          <w:color w:val="231F2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zip codes in Philadelphia. The data were entered and ana-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lyzed using SPSS 20, statistical software.</w:t>
      </w:r>
    </w:p>
    <w:p w:rsidR="00B12026" w:rsidRPr="00636411" w:rsidRDefault="00B23675" w:rsidP="00636411">
      <w:pPr>
        <w:pStyle w:val="BodyText"/>
        <w:spacing w:before="2" w:line="249" w:lineRule="auto"/>
        <w:ind w:left="426" w:right="115" w:firstLine="240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identify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understand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role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-1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-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teen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 promotion, thus in Phase II, we also conducted four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sex-specific teen focus groups (two girls, two boys). This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approach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consistent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with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research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advocating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integration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teen’s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voices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social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</w:t>
      </w:r>
      <w:r w:rsidRPr="00636411">
        <w:rPr>
          <w:color w:val="231F20"/>
          <w:spacing w:val="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research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(Subrahmanyam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&amp;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Greenfield,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2008).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Participants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were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 xml:space="preserve">recruited from the Ujima Social Media </w:t>
      </w:r>
      <w:r w:rsidRPr="00636411">
        <w:rPr>
          <w:color w:val="231F20"/>
          <w:sz w:val="36"/>
          <w:szCs w:val="36"/>
        </w:rPr>
        <w:lastRenderedPageBreak/>
        <w:t>Summer Internship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program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one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Ujima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partner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school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(Catholic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school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described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above).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focus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groups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were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conducted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at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Drexel University College of Medicine as well as the catho-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proofErr w:type="gramStart"/>
      <w:r w:rsidRPr="00636411">
        <w:rPr>
          <w:color w:val="231F20"/>
          <w:sz w:val="36"/>
          <w:szCs w:val="36"/>
        </w:rPr>
        <w:t>lic school</w:t>
      </w:r>
      <w:proofErr w:type="gramEnd"/>
      <w:r w:rsidRPr="00636411">
        <w:rPr>
          <w:color w:val="231F20"/>
          <w:sz w:val="36"/>
          <w:szCs w:val="36"/>
        </w:rPr>
        <w:t xml:space="preserve"> between July 2013 and February 2014. They were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facilitated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by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project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staff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with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expertise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</w:t>
      </w:r>
      <w:r w:rsidRPr="00636411">
        <w:rPr>
          <w:color w:val="231F20"/>
          <w:spacing w:val="-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facilitating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focus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groups</w:t>
      </w:r>
      <w:r w:rsidRPr="00636411">
        <w:rPr>
          <w:color w:val="231F20"/>
          <w:spacing w:val="-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 a trained master’s</w:t>
      </w:r>
      <w:r w:rsidRPr="00636411">
        <w:rPr>
          <w:color w:val="231F20"/>
          <w:spacing w:val="-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level public health student.</w:t>
      </w:r>
    </w:p>
    <w:p w:rsidR="00B12026" w:rsidRPr="00636411" w:rsidRDefault="00B23675" w:rsidP="00636411">
      <w:pPr>
        <w:pStyle w:val="BodyText"/>
        <w:spacing w:before="10" w:line="249" w:lineRule="auto"/>
        <w:ind w:left="426" w:right="116" w:firstLine="240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An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interview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guide,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created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by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project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staff</w:t>
      </w:r>
      <w:r w:rsidRPr="00636411">
        <w:rPr>
          <w:color w:val="231F20"/>
          <w:spacing w:val="-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-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informed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by the literature and findings obtained from the quantitative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study, was used with each focus group. Participants were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asked</w:t>
      </w:r>
      <w:r w:rsidRPr="00636411">
        <w:rPr>
          <w:color w:val="231F20"/>
          <w:spacing w:val="-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 provide</w:t>
      </w:r>
      <w:r w:rsidRPr="00636411">
        <w:rPr>
          <w:color w:val="231F20"/>
          <w:spacing w:val="-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feedback regarding the</w:t>
      </w:r>
      <w:r w:rsidRPr="00636411">
        <w:rPr>
          <w:color w:val="231F20"/>
          <w:spacing w:val="-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following domains:</w:t>
      </w:r>
    </w:p>
    <w:p w:rsidR="00B12026" w:rsidRPr="00636411" w:rsidRDefault="00B23675" w:rsidP="00636411">
      <w:pPr>
        <w:pStyle w:val="ListParagraph"/>
        <w:numPr>
          <w:ilvl w:val="0"/>
          <w:numId w:val="1"/>
        </w:numPr>
        <w:tabs>
          <w:tab w:val="left" w:pos="639"/>
        </w:tabs>
        <w:spacing w:before="4" w:line="249" w:lineRule="auto"/>
        <w:ind w:left="426" w:right="115" w:firstLine="0"/>
        <w:jc w:val="both"/>
        <w:rPr>
          <w:sz w:val="36"/>
          <w:szCs w:val="36"/>
        </w:rPr>
      </w:pPr>
      <w:proofErr w:type="gramStart"/>
      <w:r w:rsidRPr="00636411">
        <w:rPr>
          <w:color w:val="231F20"/>
          <w:sz w:val="36"/>
          <w:szCs w:val="36"/>
        </w:rPr>
        <w:t>social</w:t>
      </w:r>
      <w:proofErr w:type="gramEnd"/>
      <w:r w:rsidRPr="00636411">
        <w:rPr>
          <w:color w:val="231F20"/>
          <w:spacing w:val="4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media–related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benefits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challenges,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(2)</w:t>
      </w:r>
      <w:r w:rsidRPr="00636411">
        <w:rPr>
          <w:color w:val="231F20"/>
          <w:spacing w:val="46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4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purpose,</w:t>
      </w:r>
      <w:r w:rsidRPr="00636411">
        <w:rPr>
          <w:color w:val="231F20"/>
          <w:spacing w:val="4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(3)</w:t>
      </w:r>
      <w:r w:rsidRPr="00636411">
        <w:rPr>
          <w:color w:val="231F20"/>
          <w:spacing w:val="4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modalities,</w:t>
      </w:r>
      <w:r w:rsidRPr="00636411">
        <w:rPr>
          <w:color w:val="231F20"/>
          <w:spacing w:val="4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(4)</w:t>
      </w:r>
      <w:r w:rsidRPr="00636411">
        <w:rPr>
          <w:color w:val="231F20"/>
          <w:spacing w:val="4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health</w:t>
      </w:r>
      <w:r w:rsidRPr="00636411">
        <w:rPr>
          <w:color w:val="231F20"/>
          <w:spacing w:val="4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information</w:t>
      </w:r>
      <w:r w:rsidRPr="00636411">
        <w:rPr>
          <w:color w:val="231F20"/>
          <w:spacing w:val="4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seek-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ing, and (5) how health can be promoted on social media.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 sessions were audio recorded and transcribed verbatim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by</w:t>
      </w:r>
      <w:r w:rsidRPr="00636411">
        <w:rPr>
          <w:color w:val="231F20"/>
          <w:spacing w:val="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project</w:t>
      </w:r>
      <w:r w:rsidRPr="00636411">
        <w:rPr>
          <w:color w:val="231F20"/>
          <w:spacing w:val="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staff.</w:t>
      </w:r>
    </w:p>
    <w:p w:rsidR="00B12026" w:rsidRPr="00636411" w:rsidRDefault="00B23675" w:rsidP="00636411">
      <w:pPr>
        <w:pStyle w:val="BodyText"/>
        <w:spacing w:before="4" w:line="249" w:lineRule="auto"/>
        <w:ind w:left="426" w:right="114" w:firstLine="240"/>
        <w:jc w:val="both"/>
        <w:rPr>
          <w:sz w:val="36"/>
          <w:szCs w:val="36"/>
        </w:rPr>
      </w:pP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2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transcribed</w:t>
      </w:r>
      <w:r w:rsidRPr="00636411">
        <w:rPr>
          <w:color w:val="231F20"/>
          <w:spacing w:val="2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texts</w:t>
      </w:r>
      <w:r w:rsidRPr="00636411">
        <w:rPr>
          <w:color w:val="231F20"/>
          <w:spacing w:val="2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2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each</w:t>
      </w:r>
      <w:r w:rsidRPr="00636411">
        <w:rPr>
          <w:color w:val="231F20"/>
          <w:spacing w:val="2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group</w:t>
      </w:r>
      <w:r w:rsidRPr="00636411">
        <w:rPr>
          <w:color w:val="231F20"/>
          <w:spacing w:val="2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served</w:t>
      </w:r>
      <w:r w:rsidRPr="00636411">
        <w:rPr>
          <w:color w:val="231F20"/>
          <w:spacing w:val="2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as</w:t>
      </w:r>
      <w:r w:rsidRPr="00636411">
        <w:rPr>
          <w:color w:val="231F20"/>
          <w:spacing w:val="23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24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basis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qualitative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analysis. A content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analysis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was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ducted to identify common themes. The question domains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were</w:t>
      </w:r>
      <w:r w:rsidRPr="00636411">
        <w:rPr>
          <w:color w:val="231F20"/>
          <w:spacing w:val="2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used</w:t>
      </w:r>
      <w:r w:rsidRPr="00636411">
        <w:rPr>
          <w:color w:val="231F20"/>
          <w:spacing w:val="2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as</w:t>
      </w:r>
      <w:r w:rsidRPr="00636411">
        <w:rPr>
          <w:color w:val="231F20"/>
          <w:spacing w:val="2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</w:t>
      </w:r>
      <w:r w:rsidRPr="00636411">
        <w:rPr>
          <w:color w:val="231F20"/>
          <w:spacing w:val="2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priori</w:t>
      </w:r>
      <w:r w:rsidRPr="00636411">
        <w:rPr>
          <w:color w:val="231F20"/>
          <w:spacing w:val="2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codes.</w:t>
      </w:r>
      <w:r w:rsidRPr="00636411">
        <w:rPr>
          <w:color w:val="231F20"/>
          <w:spacing w:val="15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Additional</w:t>
      </w:r>
      <w:r w:rsidRPr="00636411">
        <w:rPr>
          <w:color w:val="231F20"/>
          <w:spacing w:val="2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codes</w:t>
      </w:r>
      <w:r w:rsidRPr="00636411">
        <w:rPr>
          <w:color w:val="231F20"/>
          <w:spacing w:val="2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were</w:t>
      </w:r>
      <w:r w:rsidRPr="00636411">
        <w:rPr>
          <w:color w:val="231F20"/>
          <w:spacing w:val="2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added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relevant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part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analysis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process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if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data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revealed information that did not fit appropriately in 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other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codes.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Three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raters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reviewed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transcripts.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Each</w:t>
      </w:r>
      <w:r w:rsidRPr="00636411">
        <w:rPr>
          <w:color w:val="231F20"/>
          <w:spacing w:val="-47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rater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first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read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transcripts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several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times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to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gain</w:t>
      </w:r>
      <w:r w:rsidRPr="00636411">
        <w:rPr>
          <w:color w:val="231F20"/>
          <w:spacing w:val="1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</w:t>
      </w:r>
      <w:r w:rsidRPr="00636411">
        <w:rPr>
          <w:color w:val="231F20"/>
          <w:spacing w:val="1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sense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of the data. The text was coded, and categories were devel-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 xml:space="preserve">oped. The raters </w:t>
      </w:r>
      <w:r w:rsidRPr="00636411">
        <w:rPr>
          <w:color w:val="231F20"/>
          <w:sz w:val="36"/>
          <w:szCs w:val="36"/>
        </w:rPr>
        <w:t>interpreted the meaning of the codes col-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lectively and formulated into categories and themes. Each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rater reviewed and coded the transcripts independently and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then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discussed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codes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collectively.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Each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code</w:t>
      </w:r>
      <w:r w:rsidRPr="00636411">
        <w:rPr>
          <w:color w:val="231F20"/>
          <w:spacing w:val="50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was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defined and linked with example quotations a</w:t>
      </w:r>
      <w:r w:rsidRPr="00636411">
        <w:rPr>
          <w:color w:val="231F20"/>
          <w:sz w:val="36"/>
          <w:szCs w:val="36"/>
        </w:rPr>
        <w:t xml:space="preserve">nd </w:t>
      </w:r>
      <w:r w:rsidRPr="00636411">
        <w:rPr>
          <w:color w:val="231F20"/>
          <w:sz w:val="36"/>
          <w:szCs w:val="36"/>
        </w:rPr>
        <w:lastRenderedPageBreak/>
        <w:t>statements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from the transcripts. Disagreements were resolved by 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second</w:t>
      </w:r>
      <w:r w:rsidRPr="00636411">
        <w:rPr>
          <w:color w:val="231F20"/>
          <w:spacing w:val="4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investigator,</w:t>
      </w:r>
      <w:r w:rsidRPr="00636411">
        <w:rPr>
          <w:color w:val="231F20"/>
          <w:spacing w:val="4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and</w:t>
      </w:r>
      <w:r w:rsidRPr="00636411">
        <w:rPr>
          <w:color w:val="231F20"/>
          <w:spacing w:val="4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consensus</w:t>
      </w:r>
      <w:r w:rsidRPr="00636411">
        <w:rPr>
          <w:color w:val="231F20"/>
          <w:spacing w:val="4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was</w:t>
      </w:r>
      <w:r w:rsidRPr="00636411">
        <w:rPr>
          <w:color w:val="231F20"/>
          <w:spacing w:val="4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reached</w:t>
      </w:r>
      <w:r w:rsidRPr="00636411">
        <w:rPr>
          <w:color w:val="231F20"/>
          <w:spacing w:val="4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for</w:t>
      </w:r>
      <w:r w:rsidRPr="00636411">
        <w:rPr>
          <w:color w:val="231F20"/>
          <w:spacing w:val="42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both</w:t>
      </w:r>
      <w:r w:rsidRPr="00636411">
        <w:rPr>
          <w:color w:val="231F20"/>
          <w:spacing w:val="-48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the codes and themes. The overall intercoder reliability for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this study was 94.44%. The protocol was approved by the</w:t>
      </w:r>
      <w:r w:rsidRPr="00636411">
        <w:rPr>
          <w:color w:val="231F20"/>
          <w:spacing w:val="1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University</w:t>
      </w:r>
      <w:r w:rsidRPr="00636411">
        <w:rPr>
          <w:color w:val="231F20"/>
          <w:spacing w:val="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Institutional</w:t>
      </w:r>
      <w:r w:rsidRPr="00636411">
        <w:rPr>
          <w:color w:val="231F20"/>
          <w:spacing w:val="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Review</w:t>
      </w:r>
      <w:r w:rsidRPr="00636411">
        <w:rPr>
          <w:color w:val="231F20"/>
          <w:spacing w:val="9"/>
          <w:sz w:val="36"/>
          <w:szCs w:val="36"/>
        </w:rPr>
        <w:t xml:space="preserve"> </w:t>
      </w:r>
      <w:r w:rsidRPr="00636411">
        <w:rPr>
          <w:color w:val="231F20"/>
          <w:sz w:val="36"/>
          <w:szCs w:val="36"/>
        </w:rPr>
        <w:t>Board.</w:t>
      </w:r>
      <w:bookmarkEnd w:id="0"/>
    </w:p>
    <w:sectPr w:rsidR="00B12026" w:rsidRPr="00636411" w:rsidSect="00636411">
      <w:type w:val="continuous"/>
      <w:pgSz w:w="11907" w:h="16839" w:code="9"/>
      <w:pgMar w:top="1440" w:right="1701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675" w:rsidRDefault="00B23675">
      <w:r>
        <w:separator/>
      </w:r>
    </w:p>
  </w:endnote>
  <w:endnote w:type="continuationSeparator" w:id="0">
    <w:p w:rsidR="00B23675" w:rsidRDefault="00B2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675" w:rsidRDefault="00B23675">
      <w:r>
        <w:separator/>
      </w:r>
    </w:p>
  </w:footnote>
  <w:footnote w:type="continuationSeparator" w:id="0">
    <w:p w:rsidR="00B23675" w:rsidRDefault="00B23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26" w:rsidRDefault="00B23675">
    <w:pPr>
      <w:pStyle w:val="BodyText"/>
      <w:spacing w:line="14" w:lineRule="auto"/>
    </w:pPr>
    <w:r>
      <w:pict>
        <v:line id="_x0000_s2054" style="position:absolute;z-index:-16074240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7pt;width:16pt;height:13.65pt;z-index:-16073728;mso-position-horizontal-relative:page;mso-position-vertical-relative:page" filled="f" stroked="f">
          <v:textbox inset="0,0,0,0">
            <w:txbxContent>
              <w:p w:rsidR="00B12026" w:rsidRDefault="00B23675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636411">
                  <w:rPr>
                    <w:rFonts w:ascii="Arial MT"/>
                    <w:noProof/>
                    <w:color w:val="231F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95pt;margin-top:38.75pt;width:87.05pt;height:13.6pt;z-index:-16073216;mso-position-horizontal-relative:page;mso-position-vertical-relative:page" filled="f" stroked="f">
          <v:textbox inset="0,0,0,0">
            <w:txbxContent>
              <w:p w:rsidR="00B12026" w:rsidRDefault="00B236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1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1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26" w:rsidRDefault="00B23675">
    <w:pPr>
      <w:pStyle w:val="BodyText"/>
      <w:spacing w:line="14" w:lineRule="auto"/>
    </w:pPr>
    <w:r>
      <w:pict>
        <v:line id="_x0000_s2051" style="position:absolute;z-index:-16072704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75pt;width:53.45pt;height:13.6pt;z-index:-16072192;mso-position-horizontal-relative:page;mso-position-vertical-relative:page" filled="f" stroked="f">
          <v:textbox inset="0,0,0,0">
            <w:txbxContent>
              <w:p w:rsidR="00B12026" w:rsidRDefault="00B236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proofErr w:type="gramStart"/>
                <w:r>
                  <w:rPr>
                    <w:rFonts w:ascii="Trebuchet MS"/>
                    <w:i/>
                    <w:color w:val="231F20"/>
                    <w:w w:val="75"/>
                    <w:sz w:val="20"/>
                  </w:rPr>
                  <w:t>Plaisime</w:t>
                </w:r>
                <w:r>
                  <w:rPr>
                    <w:rFonts w:ascii="Trebuchet MS"/>
                    <w:i/>
                    <w:color w:val="231F20"/>
                    <w:spacing w:val="20"/>
                    <w:w w:val="7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75"/>
                    <w:sz w:val="20"/>
                  </w:rPr>
                  <w:t>et</w:t>
                </w:r>
                <w:r>
                  <w:rPr>
                    <w:rFonts w:ascii="Trebuchet MS"/>
                    <w:i/>
                    <w:color w:val="231F20"/>
                    <w:spacing w:val="21"/>
                    <w:w w:val="7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75"/>
                    <w:sz w:val="20"/>
                  </w:rPr>
                  <w:t>al.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1pt;margin-top:38.7pt;width:16pt;height:13.65pt;z-index:-16071680;mso-position-horizontal-relative:page;mso-position-vertical-relative:page" filled="f" stroked="f">
          <v:textbox inset="0,0,0,0">
            <w:txbxContent>
              <w:p w:rsidR="00B12026" w:rsidRDefault="00B23675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636411">
                  <w:rPr>
                    <w:rFonts w:ascii="Arial MT"/>
                    <w:noProof/>
                    <w:color w:val="231F20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3EA4"/>
    <w:multiLevelType w:val="hybridMultilevel"/>
    <w:tmpl w:val="9DC06610"/>
    <w:lvl w:ilvl="0" w:tplc="CD78EE10">
      <w:start w:val="1"/>
      <w:numFmt w:val="decimal"/>
      <w:lvlText w:val="(%1)"/>
      <w:lvlJc w:val="left"/>
      <w:pPr>
        <w:ind w:left="316" w:hanging="323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99"/>
        <w:sz w:val="20"/>
        <w:szCs w:val="20"/>
        <w:lang w:val="en-US" w:eastAsia="en-US" w:bidi="ar-SA"/>
      </w:rPr>
    </w:lvl>
    <w:lvl w:ilvl="1" w:tplc="9F44A0BE">
      <w:start w:val="1"/>
      <w:numFmt w:val="upperLetter"/>
      <w:lvlText w:val="%2."/>
      <w:lvlJc w:val="left"/>
      <w:pPr>
        <w:ind w:left="1180" w:hanging="247"/>
        <w:jc w:val="right"/>
      </w:pPr>
      <w:rPr>
        <w:rFonts w:ascii="Times New Roman" w:eastAsia="Times New Roman" w:hAnsi="Times New Roman" w:cs="Times New Roman" w:hint="default"/>
        <w:color w:val="231F20"/>
        <w:w w:val="99"/>
        <w:sz w:val="18"/>
        <w:szCs w:val="18"/>
        <w:lang w:val="en-US" w:eastAsia="en-US" w:bidi="ar-SA"/>
      </w:rPr>
    </w:lvl>
    <w:lvl w:ilvl="2" w:tplc="1C2C132A">
      <w:numFmt w:val="bullet"/>
      <w:lvlText w:val="•"/>
      <w:lvlJc w:val="left"/>
      <w:pPr>
        <w:ind w:left="1044" w:hanging="247"/>
      </w:pPr>
      <w:rPr>
        <w:rFonts w:hint="default"/>
        <w:lang w:val="en-US" w:eastAsia="en-US" w:bidi="ar-SA"/>
      </w:rPr>
    </w:lvl>
    <w:lvl w:ilvl="3" w:tplc="AE00D3C2">
      <w:numFmt w:val="bullet"/>
      <w:lvlText w:val="•"/>
      <w:lvlJc w:val="left"/>
      <w:pPr>
        <w:ind w:left="908" w:hanging="247"/>
      </w:pPr>
      <w:rPr>
        <w:rFonts w:hint="default"/>
        <w:lang w:val="en-US" w:eastAsia="en-US" w:bidi="ar-SA"/>
      </w:rPr>
    </w:lvl>
    <w:lvl w:ilvl="4" w:tplc="468E1D94">
      <w:numFmt w:val="bullet"/>
      <w:lvlText w:val="•"/>
      <w:lvlJc w:val="left"/>
      <w:pPr>
        <w:ind w:left="772" w:hanging="247"/>
      </w:pPr>
      <w:rPr>
        <w:rFonts w:hint="default"/>
        <w:lang w:val="en-US" w:eastAsia="en-US" w:bidi="ar-SA"/>
      </w:rPr>
    </w:lvl>
    <w:lvl w:ilvl="5" w:tplc="41FE1C48">
      <w:numFmt w:val="bullet"/>
      <w:lvlText w:val="•"/>
      <w:lvlJc w:val="left"/>
      <w:pPr>
        <w:ind w:left="636" w:hanging="247"/>
      </w:pPr>
      <w:rPr>
        <w:rFonts w:hint="default"/>
        <w:lang w:val="en-US" w:eastAsia="en-US" w:bidi="ar-SA"/>
      </w:rPr>
    </w:lvl>
    <w:lvl w:ilvl="6" w:tplc="66C4FB46">
      <w:numFmt w:val="bullet"/>
      <w:lvlText w:val="•"/>
      <w:lvlJc w:val="left"/>
      <w:pPr>
        <w:ind w:left="500" w:hanging="247"/>
      </w:pPr>
      <w:rPr>
        <w:rFonts w:hint="default"/>
        <w:lang w:val="en-US" w:eastAsia="en-US" w:bidi="ar-SA"/>
      </w:rPr>
    </w:lvl>
    <w:lvl w:ilvl="7" w:tplc="44BAEBEE">
      <w:numFmt w:val="bullet"/>
      <w:lvlText w:val="•"/>
      <w:lvlJc w:val="left"/>
      <w:pPr>
        <w:ind w:left="365" w:hanging="247"/>
      </w:pPr>
      <w:rPr>
        <w:rFonts w:hint="default"/>
        <w:lang w:val="en-US" w:eastAsia="en-US" w:bidi="ar-SA"/>
      </w:rPr>
    </w:lvl>
    <w:lvl w:ilvl="8" w:tplc="9A3C9F62">
      <w:numFmt w:val="bullet"/>
      <w:lvlText w:val="•"/>
      <w:lvlJc w:val="left"/>
      <w:pPr>
        <w:ind w:left="229" w:hanging="2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2026"/>
    <w:rsid w:val="00636411"/>
    <w:rsid w:val="00B12026"/>
    <w:rsid w:val="00B2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6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6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"/>
      <w:ind w:left="31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4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4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6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411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6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6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"/>
      <w:ind w:left="31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4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4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6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4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2200</Words>
  <Characters>12541</Characters>
  <Application>Microsoft Office Word</Application>
  <DocSecurity>0</DocSecurity>
  <Lines>104</Lines>
  <Paragraphs>29</Paragraphs>
  <ScaleCrop>false</ScaleCrop>
  <Company/>
  <LinksUpToDate>false</LinksUpToDate>
  <CharactersWithSpaces>14712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Media and Teens: A Needs Assessment Exploring the Potential Role of Social Media in Promoting Health</dc:title>
  <dc:subject>Social Media + Society 2020.6:2056305119886025</dc:subject>
  <dc:creator>Marie Plaisime, Candace Robertson-James, Lidyvez Mejia, Ana Núñez, Judith Wolf, and Serita Reels</dc:creator>
  <cp:keywords>qualitative research,social media,social networking sites,teens,youth health promotion</cp:keywords>
  <cp:lastModifiedBy>ht</cp:lastModifiedBy>
  <cp:revision>2</cp:revision>
  <dcterms:created xsi:type="dcterms:W3CDTF">2022-05-10T15:56:00Z</dcterms:created>
  <dcterms:modified xsi:type="dcterms:W3CDTF">2022-05-10T16:41:00Z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