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4A" w:rsidRPr="003E51D3" w:rsidRDefault="00E62484" w:rsidP="008816B0">
      <w:pPr>
        <w:spacing w:before="96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Journal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z w:val="36"/>
          <w:szCs w:val="36"/>
        </w:rPr>
        <w:t>Preproof</w:t>
      </w:r>
    </w:p>
    <w:p w:rsidR="00915A4A" w:rsidRPr="003E51D3" w:rsidRDefault="00E62484" w:rsidP="008816B0">
      <w:pPr>
        <w:pStyle w:val="BodyText"/>
        <w:spacing w:before="281" w:line="235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Domestic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z w:val="36"/>
          <w:szCs w:val="36"/>
        </w:rPr>
        <w:t>violence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z w:val="36"/>
          <w:szCs w:val="36"/>
        </w:rPr>
        <w:t>against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z w:val="36"/>
          <w:szCs w:val="36"/>
        </w:rPr>
        <w:t>women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z w:val="36"/>
          <w:szCs w:val="36"/>
        </w:rPr>
        <w:t>COVID19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z w:val="36"/>
          <w:szCs w:val="36"/>
        </w:rPr>
        <w:t>pandemic: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What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is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role of psychiatry?</w:t>
      </w:r>
    </w:p>
    <w:p w:rsidR="00915A4A" w:rsidRPr="003E51D3" w:rsidRDefault="00E62484" w:rsidP="008816B0">
      <w:pPr>
        <w:pStyle w:val="BodyText"/>
        <w:spacing w:before="193" w:line="249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Please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cite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z w:val="36"/>
          <w:szCs w:val="36"/>
        </w:rPr>
        <w:t>this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z w:val="36"/>
          <w:szCs w:val="36"/>
        </w:rPr>
        <w:t>article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z w:val="36"/>
          <w:szCs w:val="36"/>
        </w:rPr>
        <w:t>as: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G.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z w:val="36"/>
          <w:szCs w:val="36"/>
        </w:rPr>
        <w:t>Gulati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B.D.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z w:val="36"/>
          <w:szCs w:val="36"/>
        </w:rPr>
        <w:t>Kelly,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Domestic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violence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z w:val="36"/>
          <w:szCs w:val="36"/>
        </w:rPr>
        <w:t>against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z w:val="36"/>
          <w:szCs w:val="36"/>
        </w:rPr>
        <w:t>women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the COVID19 pandemic: What is the role of psychiatry</w:t>
      </w:r>
      <w:proofErr w:type="gramStart"/>
      <w:r w:rsidRPr="003E51D3">
        <w:rPr>
          <w:sz w:val="36"/>
          <w:szCs w:val="36"/>
        </w:rPr>
        <w:t>?,</w:t>
      </w:r>
      <w:proofErr w:type="gramEnd"/>
      <w:r w:rsidRPr="003E51D3">
        <w:rPr>
          <w:sz w:val="36"/>
          <w:szCs w:val="36"/>
        </w:rPr>
        <w:t xml:space="preserve"> </w:t>
      </w:r>
      <w:r w:rsidRPr="003E51D3">
        <w:rPr>
          <w:i/>
          <w:sz w:val="36"/>
          <w:szCs w:val="36"/>
        </w:rPr>
        <w:t>International Journal of Law</w:t>
      </w:r>
      <w:r w:rsidRPr="003E51D3">
        <w:rPr>
          <w:i/>
          <w:spacing w:val="1"/>
          <w:sz w:val="36"/>
          <w:szCs w:val="36"/>
        </w:rPr>
        <w:t xml:space="preserve"> </w:t>
      </w:r>
      <w:r w:rsidRPr="003E51D3">
        <w:rPr>
          <w:i/>
          <w:sz w:val="36"/>
          <w:szCs w:val="36"/>
        </w:rPr>
        <w:t>and</w:t>
      </w:r>
      <w:r w:rsidRPr="003E51D3">
        <w:rPr>
          <w:i/>
          <w:spacing w:val="-1"/>
          <w:sz w:val="36"/>
          <w:szCs w:val="36"/>
        </w:rPr>
        <w:t xml:space="preserve"> </w:t>
      </w:r>
      <w:r w:rsidRPr="003E51D3">
        <w:rPr>
          <w:i/>
          <w:sz w:val="36"/>
          <w:szCs w:val="36"/>
        </w:rPr>
        <w:t>Psychiatry</w:t>
      </w:r>
      <w:r w:rsidRPr="003E51D3">
        <w:rPr>
          <w:i/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 xml:space="preserve">(2019), </w:t>
      </w:r>
      <w:hyperlink r:id="rId8">
        <w:r w:rsidRPr="003E51D3">
          <w:rPr>
            <w:color w:val="0000FF"/>
            <w:sz w:val="36"/>
            <w:szCs w:val="36"/>
          </w:rPr>
          <w:t>https://doi.org/10.1016/j.ijlp.2020.101594</w:t>
        </w:r>
      </w:hyperlink>
    </w:p>
    <w:p w:rsidR="00915A4A" w:rsidRPr="003E51D3" w:rsidRDefault="00915A4A" w:rsidP="008816B0">
      <w:pPr>
        <w:pStyle w:val="BodyText"/>
        <w:ind w:left="0"/>
        <w:jc w:val="both"/>
        <w:rPr>
          <w:sz w:val="36"/>
          <w:szCs w:val="36"/>
        </w:rPr>
      </w:pPr>
    </w:p>
    <w:p w:rsidR="00915A4A" w:rsidRPr="003E51D3" w:rsidRDefault="00E62484" w:rsidP="008816B0">
      <w:pPr>
        <w:pStyle w:val="BodyText"/>
        <w:spacing w:before="1" w:line="249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This is a PDF file of an article that has undergone enhancements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z w:val="36"/>
          <w:szCs w:val="36"/>
        </w:rPr>
        <w:t>after acceptance,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z w:val="36"/>
          <w:szCs w:val="36"/>
        </w:rPr>
        <w:t>such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as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addition</w:t>
      </w:r>
      <w:r w:rsidRPr="003E51D3">
        <w:rPr>
          <w:spacing w:val="37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a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cover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page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metadata,</w:t>
      </w:r>
      <w:r w:rsidRPr="003E51D3">
        <w:rPr>
          <w:spacing w:val="37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formatting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for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readability</w:t>
      </w:r>
      <w:bookmarkStart w:id="0" w:name="_GoBack"/>
      <w:bookmarkEnd w:id="0"/>
      <w:r w:rsidRPr="003E51D3">
        <w:rPr>
          <w:sz w:val="36"/>
          <w:szCs w:val="36"/>
        </w:rPr>
        <w:t>,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but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it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z w:val="36"/>
          <w:szCs w:val="36"/>
        </w:rPr>
        <w:t>is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not yet the definitive version of record. This version will undergo additional copyediting,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typesetting and review before it is published in its final form, but we are providing this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version to give early visibility of the article. Please note that, during the production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process,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errors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may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be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discovered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which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could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affect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content,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all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legal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disclaimers</w:t>
      </w:r>
      <w:r w:rsidRPr="003E51D3">
        <w:rPr>
          <w:spacing w:val="-58"/>
          <w:sz w:val="36"/>
          <w:szCs w:val="36"/>
        </w:rPr>
        <w:t xml:space="preserve"> </w:t>
      </w:r>
      <w:r w:rsidRPr="003E51D3">
        <w:rPr>
          <w:sz w:val="36"/>
          <w:szCs w:val="36"/>
        </w:rPr>
        <w:t>that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apply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to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journal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pertain.</w:t>
      </w:r>
    </w:p>
    <w:p w:rsidR="00915A4A" w:rsidRPr="003E51D3" w:rsidRDefault="00E62484" w:rsidP="008816B0">
      <w:pPr>
        <w:pStyle w:val="BodyText"/>
        <w:ind w:left="0"/>
        <w:jc w:val="both"/>
        <w:rPr>
          <w:sz w:val="36"/>
          <w:szCs w:val="36"/>
        </w:rPr>
      </w:pPr>
      <w:r w:rsidRPr="003E51D3">
        <w:rPr>
          <w:spacing w:val="-1"/>
          <w:sz w:val="36"/>
          <w:szCs w:val="36"/>
        </w:rPr>
        <w:t>Domestic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violence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against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women</w:t>
      </w:r>
      <w:r w:rsidRPr="003E51D3">
        <w:rPr>
          <w:spacing w:val="11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COVID19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z w:val="36"/>
          <w:szCs w:val="36"/>
        </w:rPr>
        <w:t>pandemic:</w:t>
      </w:r>
      <w:r w:rsidRPr="003E51D3">
        <w:rPr>
          <w:spacing w:val="27"/>
          <w:sz w:val="36"/>
          <w:szCs w:val="36"/>
        </w:rPr>
        <w:t xml:space="preserve"> </w:t>
      </w:r>
      <w:r w:rsidRPr="003E51D3">
        <w:rPr>
          <w:sz w:val="36"/>
          <w:szCs w:val="36"/>
        </w:rPr>
        <w:t>What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z w:val="36"/>
          <w:szCs w:val="36"/>
        </w:rPr>
        <w:t>is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role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psychiatry?</w:t>
      </w:r>
    </w:p>
    <w:p w:rsidR="00915A4A" w:rsidRPr="003E51D3" w:rsidRDefault="00E62484" w:rsidP="008816B0">
      <w:pPr>
        <w:pStyle w:val="BodyText"/>
        <w:ind w:left="0"/>
        <w:jc w:val="both"/>
        <w:rPr>
          <w:sz w:val="36"/>
          <w:szCs w:val="36"/>
        </w:rPr>
      </w:pPr>
      <w:r w:rsidRPr="003E51D3">
        <w:rPr>
          <w:spacing w:val="-5"/>
          <w:sz w:val="36"/>
          <w:szCs w:val="36"/>
        </w:rPr>
        <w:t>Gautam</w:t>
      </w:r>
      <w:r w:rsidRPr="003E51D3">
        <w:rPr>
          <w:spacing w:val="3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Gulati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MD*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  <w:vertAlign w:val="superscript"/>
        </w:rPr>
        <w:t>1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Brendan</w:t>
      </w:r>
      <w:r w:rsidRPr="003E51D3">
        <w:rPr>
          <w:spacing w:val="2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D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Kelly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PhD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  <w:vertAlign w:val="superscript"/>
        </w:rPr>
        <w:t>2</w:t>
      </w:r>
    </w:p>
    <w:p w:rsidR="00915A4A" w:rsidRPr="003E51D3" w:rsidRDefault="00AB5577" w:rsidP="008816B0">
      <w:pPr>
        <w:pStyle w:val="BodyText"/>
        <w:spacing w:before="205" w:line="360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98.4pt;margin-top:222.8pt;width:371.55pt;height:48pt;rotation:306;z-index:-15865856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pacing w:val="-7"/>
          <w:sz w:val="36"/>
          <w:szCs w:val="36"/>
        </w:rPr>
        <w:t xml:space="preserve">From the </w:t>
      </w:r>
      <w:r w:rsidR="00E62484" w:rsidRPr="003E51D3">
        <w:rPr>
          <w:spacing w:val="-7"/>
          <w:sz w:val="36"/>
          <w:szCs w:val="36"/>
          <w:vertAlign w:val="superscript"/>
        </w:rPr>
        <w:t>1</w:t>
      </w:r>
      <w:r w:rsidR="00E62484" w:rsidRPr="003E51D3">
        <w:rPr>
          <w:spacing w:val="-7"/>
          <w:sz w:val="36"/>
          <w:szCs w:val="36"/>
        </w:rPr>
        <w:t xml:space="preserve"> School </w:t>
      </w:r>
      <w:r w:rsidR="00E62484" w:rsidRPr="003E51D3">
        <w:rPr>
          <w:spacing w:val="-6"/>
          <w:sz w:val="36"/>
          <w:szCs w:val="36"/>
        </w:rPr>
        <w:t>of Medicine,</w:t>
      </w:r>
      <w:r w:rsidR="00E62484" w:rsidRPr="003E51D3">
        <w:rPr>
          <w:spacing w:val="49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University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Limerick,</w:t>
      </w:r>
      <w:r w:rsidR="00E62484" w:rsidRPr="003E51D3">
        <w:rPr>
          <w:spacing w:val="102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Limerick,</w:t>
      </w:r>
      <w:r w:rsidR="00E62484" w:rsidRPr="003E51D3">
        <w:rPr>
          <w:spacing w:val="102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Ireland,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and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  <w:vertAlign w:val="superscript"/>
        </w:rPr>
        <w:t>2</w:t>
      </w:r>
      <w:r w:rsidR="00E62484" w:rsidRPr="003E51D3">
        <w:rPr>
          <w:spacing w:val="-6"/>
          <w:sz w:val="36"/>
          <w:szCs w:val="36"/>
        </w:rPr>
        <w:t xml:space="preserve"> Department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of Psychiatry,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Trinity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College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Dublin,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Trinity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Centre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for Health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Sciences,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Tallaght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University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Hospital,</w:t>
      </w:r>
      <w:r w:rsidR="00E62484" w:rsidRPr="003E51D3">
        <w:rPr>
          <w:spacing w:val="5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Dublin</w:t>
      </w:r>
      <w:r w:rsidR="00E62484" w:rsidRPr="003E51D3">
        <w:rPr>
          <w:spacing w:val="5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24,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D24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NR0A,</w:t>
      </w:r>
      <w:r w:rsidR="00E62484" w:rsidRPr="003E51D3">
        <w:rPr>
          <w:spacing w:val="1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Ireland</w:t>
      </w:r>
    </w:p>
    <w:p w:rsidR="00915A4A" w:rsidRPr="003E51D3" w:rsidRDefault="00E62484" w:rsidP="008816B0">
      <w:pPr>
        <w:pStyle w:val="BodyText"/>
        <w:spacing w:line="364" w:lineRule="auto"/>
        <w:ind w:left="0"/>
        <w:jc w:val="both"/>
        <w:rPr>
          <w:sz w:val="36"/>
          <w:szCs w:val="36"/>
        </w:rPr>
      </w:pPr>
      <w:r w:rsidRPr="003E51D3">
        <w:rPr>
          <w:i/>
          <w:spacing w:val="-5"/>
          <w:sz w:val="36"/>
          <w:szCs w:val="36"/>
        </w:rPr>
        <w:t xml:space="preserve">Corresponding author: </w:t>
      </w:r>
      <w:r w:rsidRPr="003E51D3">
        <w:rPr>
          <w:spacing w:val="-5"/>
          <w:sz w:val="36"/>
          <w:szCs w:val="36"/>
        </w:rPr>
        <w:t>G. Gulati,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Elmhurst,</w:t>
      </w:r>
      <w:r w:rsidRPr="003E51D3">
        <w:rPr>
          <w:spacing w:val="-4"/>
          <w:sz w:val="36"/>
          <w:szCs w:val="36"/>
        </w:rPr>
        <w:t xml:space="preserve"> St Josephs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Hospital,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Mulgrave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Street,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Ireland.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Email:</w:t>
      </w:r>
      <w:r w:rsidRPr="003E51D3">
        <w:rPr>
          <w:spacing w:val="5"/>
          <w:sz w:val="36"/>
          <w:szCs w:val="36"/>
        </w:rPr>
        <w:t xml:space="preserve"> </w:t>
      </w:r>
      <w:hyperlink r:id="rId9">
        <w:r w:rsidRPr="003E51D3">
          <w:rPr>
            <w:sz w:val="36"/>
            <w:szCs w:val="36"/>
          </w:rPr>
          <w:t>gautam.gulati@hse.ie</w:t>
        </w:r>
      </w:hyperlink>
    </w:p>
    <w:p w:rsidR="00915A4A" w:rsidRPr="003E51D3" w:rsidRDefault="00E62484" w:rsidP="008816B0">
      <w:pPr>
        <w:pStyle w:val="Heading1"/>
        <w:ind w:left="0" w:firstLine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lastRenderedPageBreak/>
        <w:t>Abstract</w:t>
      </w:r>
    </w:p>
    <w:p w:rsidR="00915A4A" w:rsidRPr="003E51D3" w:rsidRDefault="00E62484" w:rsidP="008816B0">
      <w:pPr>
        <w:pStyle w:val="BodyText"/>
        <w:spacing w:before="144" w:line="360" w:lineRule="auto"/>
        <w:ind w:left="0"/>
        <w:jc w:val="both"/>
        <w:rPr>
          <w:sz w:val="36"/>
          <w:szCs w:val="36"/>
        </w:rPr>
      </w:pPr>
      <w:r w:rsidRPr="003E51D3">
        <w:rPr>
          <w:spacing w:val="-5"/>
          <w:sz w:val="36"/>
          <w:szCs w:val="36"/>
        </w:rPr>
        <w:t>A heightened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risk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 domestic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has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been associated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with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infectionreducing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measures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undertaken by governments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during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 COVID19 pandemic.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Psychiatric</w:t>
      </w:r>
      <w:r w:rsidRPr="003E51D3">
        <w:rPr>
          <w:spacing w:val="-2"/>
          <w:sz w:val="36"/>
          <w:szCs w:val="36"/>
        </w:rPr>
        <w:t xml:space="preserve"> services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can play a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key role in addressing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this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issue by (a) addressing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certain</w:t>
      </w:r>
      <w:r w:rsidRPr="003E51D3">
        <w:rPr>
          <w:sz w:val="36"/>
          <w:szCs w:val="36"/>
        </w:rPr>
        <w:t xml:space="preserve"> risk factors for perpetration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domestic violence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through,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for example,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assertive identification and management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substance misuse;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(b) providing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support, advocacy and treatment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services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for victims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domestic</w:t>
      </w:r>
      <w:r w:rsidRPr="003E51D3">
        <w:rPr>
          <w:spacing w:val="-5"/>
          <w:sz w:val="36"/>
          <w:szCs w:val="36"/>
        </w:rPr>
        <w:t xml:space="preserve"> violence;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(c) multiagency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working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to strengthen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medical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 social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responses</w:t>
      </w:r>
      <w:r w:rsidRPr="003E51D3">
        <w:rPr>
          <w:spacing w:val="-4"/>
          <w:sz w:val="36"/>
          <w:szCs w:val="36"/>
        </w:rPr>
        <w:t xml:space="preserve"> to domestic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violence.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At a time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like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this,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it is important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that multidisciplinary</w:t>
      </w:r>
      <w:r w:rsidRPr="003E51D3">
        <w:rPr>
          <w:spacing w:val="-3"/>
          <w:sz w:val="36"/>
          <w:szCs w:val="36"/>
        </w:rPr>
        <w:t xml:space="preserve"> mental health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services</w:t>
      </w:r>
      <w:r w:rsidRPr="003E51D3">
        <w:rPr>
          <w:spacing w:val="4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are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strengthened,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rather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than</w:t>
      </w:r>
      <w:r w:rsidRPr="003E51D3">
        <w:rPr>
          <w:spacing w:val="2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depleted,</w:t>
      </w:r>
      <w:r w:rsidRPr="003E51D3">
        <w:rPr>
          <w:spacing w:val="2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order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address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pressing</w:t>
      </w:r>
      <w:r w:rsidRPr="003E51D3">
        <w:rPr>
          <w:spacing w:val="5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issues</w:t>
      </w:r>
      <w:r w:rsidRPr="003E51D3">
        <w:rPr>
          <w:spacing w:val="3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at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hand.</w:t>
      </w:r>
    </w:p>
    <w:p w:rsidR="00915A4A" w:rsidRPr="003E51D3" w:rsidRDefault="00915A4A" w:rsidP="008816B0">
      <w:pPr>
        <w:pStyle w:val="BodyText"/>
        <w:spacing w:before="9"/>
        <w:ind w:left="0"/>
        <w:jc w:val="both"/>
        <w:rPr>
          <w:sz w:val="36"/>
          <w:szCs w:val="36"/>
        </w:rPr>
      </w:pPr>
    </w:p>
    <w:p w:rsidR="00915A4A" w:rsidRPr="003E51D3" w:rsidRDefault="00E62484" w:rsidP="008816B0">
      <w:pPr>
        <w:pStyle w:val="Heading1"/>
        <w:ind w:left="0" w:firstLine="0"/>
        <w:jc w:val="both"/>
        <w:rPr>
          <w:sz w:val="36"/>
          <w:szCs w:val="36"/>
        </w:rPr>
      </w:pPr>
      <w:r w:rsidRPr="003E51D3">
        <w:rPr>
          <w:spacing w:val="-3"/>
          <w:sz w:val="36"/>
          <w:szCs w:val="36"/>
        </w:rPr>
        <w:t>Key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words</w:t>
      </w:r>
    </w:p>
    <w:p w:rsidR="00915A4A" w:rsidRPr="003E51D3" w:rsidRDefault="00E62484" w:rsidP="008816B0">
      <w:pPr>
        <w:pStyle w:val="BodyText"/>
        <w:spacing w:before="145"/>
        <w:ind w:left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Psychiatry,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Mental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Health,</w:t>
      </w:r>
      <w:r w:rsidRPr="003E51D3">
        <w:rPr>
          <w:spacing w:val="19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Domestic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Violence,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Intimate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Partner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Violence,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COVID19</w:t>
      </w:r>
    </w:p>
    <w:p w:rsidR="00915A4A" w:rsidRPr="003E51D3" w:rsidRDefault="00915A4A" w:rsidP="008816B0">
      <w:pPr>
        <w:pStyle w:val="BodyText"/>
        <w:ind w:left="0"/>
        <w:jc w:val="both"/>
        <w:rPr>
          <w:sz w:val="36"/>
          <w:szCs w:val="36"/>
        </w:rPr>
      </w:pPr>
    </w:p>
    <w:p w:rsidR="00915A4A" w:rsidRPr="003E51D3" w:rsidRDefault="00915A4A" w:rsidP="008816B0">
      <w:pPr>
        <w:pStyle w:val="BodyText"/>
        <w:spacing w:before="9"/>
        <w:ind w:left="0"/>
        <w:jc w:val="both"/>
        <w:rPr>
          <w:sz w:val="36"/>
          <w:szCs w:val="36"/>
        </w:rPr>
      </w:pPr>
    </w:p>
    <w:p w:rsidR="00915A4A" w:rsidRPr="003E51D3" w:rsidRDefault="00E62484" w:rsidP="008816B0">
      <w:pPr>
        <w:pStyle w:val="Heading1"/>
        <w:ind w:left="0" w:firstLine="0"/>
        <w:jc w:val="both"/>
        <w:rPr>
          <w:sz w:val="36"/>
          <w:szCs w:val="36"/>
        </w:rPr>
      </w:pPr>
      <w:r w:rsidRPr="003E51D3">
        <w:rPr>
          <w:spacing w:val="-1"/>
          <w:sz w:val="36"/>
          <w:szCs w:val="36"/>
        </w:rPr>
        <w:t>Funding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statement</w:t>
      </w:r>
    </w:p>
    <w:p w:rsidR="00915A4A" w:rsidRPr="003E51D3" w:rsidRDefault="00E62484" w:rsidP="008816B0">
      <w:pPr>
        <w:pStyle w:val="BodyText"/>
        <w:spacing w:before="144" w:line="352" w:lineRule="auto"/>
        <w:ind w:left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This research did not receive any specific</w:t>
      </w:r>
      <w:r w:rsidRPr="003E51D3">
        <w:rPr>
          <w:spacing w:val="-1"/>
          <w:sz w:val="36"/>
          <w:szCs w:val="36"/>
        </w:rPr>
        <w:t xml:space="preserve"> grant from funding agencies in the public,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commercial,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z w:val="36"/>
          <w:szCs w:val="36"/>
        </w:rPr>
        <w:t>or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z w:val="36"/>
          <w:szCs w:val="36"/>
        </w:rPr>
        <w:t>notforprofit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z w:val="36"/>
          <w:szCs w:val="36"/>
        </w:rPr>
        <w:t>sectors.</w:t>
      </w:r>
    </w:p>
    <w:p w:rsidR="00915A4A" w:rsidRPr="003E51D3" w:rsidRDefault="00915A4A" w:rsidP="008816B0">
      <w:pPr>
        <w:pStyle w:val="BodyText"/>
        <w:spacing w:before="6"/>
        <w:ind w:left="0"/>
        <w:jc w:val="both"/>
        <w:rPr>
          <w:sz w:val="36"/>
          <w:szCs w:val="36"/>
        </w:rPr>
      </w:pPr>
    </w:p>
    <w:p w:rsidR="00915A4A" w:rsidRPr="003E51D3" w:rsidRDefault="00E62484" w:rsidP="008816B0">
      <w:pPr>
        <w:pStyle w:val="Heading1"/>
        <w:ind w:left="0" w:firstLine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Conflicts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z w:val="36"/>
          <w:szCs w:val="36"/>
        </w:rPr>
        <w:t>interest</w:t>
      </w:r>
    </w:p>
    <w:p w:rsidR="00915A4A" w:rsidRPr="003E51D3" w:rsidRDefault="00E62484" w:rsidP="008816B0">
      <w:pPr>
        <w:pStyle w:val="BodyText"/>
        <w:spacing w:before="144" w:line="364" w:lineRule="auto"/>
        <w:ind w:left="0"/>
        <w:jc w:val="both"/>
        <w:rPr>
          <w:sz w:val="36"/>
          <w:szCs w:val="36"/>
        </w:rPr>
      </w:pPr>
      <w:r w:rsidRPr="003E51D3">
        <w:rPr>
          <w:spacing w:val="-5"/>
          <w:sz w:val="36"/>
          <w:szCs w:val="36"/>
        </w:rPr>
        <w:lastRenderedPageBreak/>
        <w:t>GG</w:t>
      </w:r>
      <w:r w:rsidRPr="003E51D3">
        <w:rPr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is</w:t>
      </w:r>
      <w:r w:rsidRPr="003E51D3">
        <w:rPr>
          <w:spacing w:val="1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Chair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Faculty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Forensic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Psychiatry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at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College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Psychiatrists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Ireland;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z w:val="36"/>
          <w:szCs w:val="36"/>
        </w:rPr>
        <w:t>views</w:t>
      </w:r>
      <w:r w:rsidRPr="003E51D3">
        <w:rPr>
          <w:spacing w:val="25"/>
          <w:sz w:val="36"/>
          <w:szCs w:val="36"/>
        </w:rPr>
        <w:t xml:space="preserve"> </w:t>
      </w:r>
      <w:r w:rsidRPr="003E51D3">
        <w:rPr>
          <w:sz w:val="36"/>
          <w:szCs w:val="36"/>
        </w:rPr>
        <w:t>expressed</w:t>
      </w:r>
      <w:r w:rsidRPr="003E51D3">
        <w:rPr>
          <w:spacing w:val="15"/>
          <w:sz w:val="36"/>
          <w:szCs w:val="36"/>
        </w:rPr>
        <w:t xml:space="preserve"> </w:t>
      </w:r>
      <w:r w:rsidRPr="003E51D3">
        <w:rPr>
          <w:sz w:val="36"/>
          <w:szCs w:val="36"/>
        </w:rPr>
        <w:t>are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his</w:t>
      </w:r>
      <w:r w:rsidRPr="003E51D3">
        <w:rPr>
          <w:spacing w:val="12"/>
          <w:sz w:val="36"/>
          <w:szCs w:val="36"/>
        </w:rPr>
        <w:t xml:space="preserve"> </w:t>
      </w:r>
      <w:r w:rsidRPr="003E51D3">
        <w:rPr>
          <w:sz w:val="36"/>
          <w:szCs w:val="36"/>
        </w:rPr>
        <w:t>own.</w:t>
      </w:r>
      <w:r w:rsidRPr="003E51D3">
        <w:rPr>
          <w:spacing w:val="15"/>
          <w:sz w:val="36"/>
          <w:szCs w:val="36"/>
        </w:rPr>
        <w:t xml:space="preserve"> </w:t>
      </w:r>
      <w:r w:rsidRPr="003E51D3">
        <w:rPr>
          <w:sz w:val="36"/>
          <w:szCs w:val="36"/>
        </w:rPr>
        <w:t>BDK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z w:val="36"/>
          <w:szCs w:val="36"/>
        </w:rPr>
        <w:t>has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no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z w:val="36"/>
          <w:szCs w:val="36"/>
        </w:rPr>
        <w:t>conflicts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z w:val="36"/>
          <w:szCs w:val="36"/>
        </w:rPr>
        <w:t>interest</w:t>
      </w:r>
      <w:r w:rsidRPr="003E51D3">
        <w:rPr>
          <w:spacing w:val="47"/>
          <w:sz w:val="36"/>
          <w:szCs w:val="36"/>
        </w:rPr>
        <w:t xml:space="preserve"> </w:t>
      </w:r>
      <w:r w:rsidRPr="003E51D3">
        <w:rPr>
          <w:sz w:val="36"/>
          <w:szCs w:val="36"/>
        </w:rPr>
        <w:t>to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z w:val="36"/>
          <w:szCs w:val="36"/>
        </w:rPr>
        <w:t>declare.</w:t>
      </w:r>
    </w:p>
    <w:p w:rsidR="00915A4A" w:rsidRPr="003E51D3" w:rsidRDefault="00E62484" w:rsidP="008816B0">
      <w:pPr>
        <w:pStyle w:val="Heading1"/>
        <w:tabs>
          <w:tab w:val="left" w:pos="822"/>
          <w:tab w:val="left" w:pos="823"/>
        </w:tabs>
        <w:spacing w:before="80"/>
        <w:ind w:left="0" w:firstLine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Introduction</w:t>
      </w:r>
    </w:p>
    <w:p w:rsidR="00915A4A" w:rsidRPr="003E51D3" w:rsidRDefault="00AB5577" w:rsidP="008816B0">
      <w:pPr>
        <w:pStyle w:val="BodyText"/>
        <w:spacing w:line="362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 id="_x0000_s1035" type="#_x0000_t136" style="position:absolute;left:0;text-align:left;margin-left:98.4pt;margin-top:274.85pt;width:371.55pt;height:48pt;rotation:306;z-index:-15865344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pacing w:val="-6"/>
          <w:sz w:val="36"/>
          <w:szCs w:val="36"/>
        </w:rPr>
        <w:t>Addressing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domestic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violence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is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a global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public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health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priority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in light</w:t>
      </w:r>
      <w:r w:rsidR="00E62484" w:rsidRPr="003E51D3">
        <w:rPr>
          <w:spacing w:val="-5"/>
          <w:sz w:val="36"/>
          <w:szCs w:val="36"/>
        </w:rPr>
        <w:t xml:space="preserve"> of both the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prevalence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of domestic violence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and the associated physical morbidity,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psychological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morbidity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and mortality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(World Health Organization,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 xml:space="preserve">2013). </w:t>
      </w:r>
      <w:r w:rsidR="00E62484" w:rsidRPr="003E51D3">
        <w:rPr>
          <w:spacing w:val="-2"/>
          <w:sz w:val="36"/>
          <w:szCs w:val="36"/>
        </w:rPr>
        <w:t>Domestic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abuse can involve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physical,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sexual,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psychological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and financial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components,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as well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as controlling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or coercive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acts and behaviours.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Domestic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violence,</w:t>
      </w:r>
      <w:r w:rsidR="00E62484" w:rsidRPr="003E51D3">
        <w:rPr>
          <w:spacing w:val="-3"/>
          <w:sz w:val="36"/>
          <w:szCs w:val="36"/>
        </w:rPr>
        <w:t xml:space="preserve"> often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referred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to as intimate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partner violence,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disproportionately</w:t>
      </w:r>
      <w:r w:rsidR="00E62484" w:rsidRPr="003E51D3">
        <w:rPr>
          <w:spacing w:val="37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affects</w:t>
      </w:r>
      <w:r w:rsidR="00E62484" w:rsidRPr="003E51D3">
        <w:rPr>
          <w:spacing w:val="34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women,</w:t>
      </w:r>
      <w:r w:rsidR="00E62484" w:rsidRPr="003E51D3">
        <w:rPr>
          <w:spacing w:val="26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with</w:t>
      </w:r>
      <w:r w:rsidR="00E62484" w:rsidRPr="003E51D3">
        <w:rPr>
          <w:spacing w:val="25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nearly</w:t>
      </w:r>
      <w:r w:rsidR="00E62484" w:rsidRPr="003E51D3">
        <w:rPr>
          <w:spacing w:val="27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one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in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three</w:t>
      </w:r>
      <w:r w:rsidR="00E62484" w:rsidRPr="003E51D3">
        <w:rPr>
          <w:spacing w:val="1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women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victimised</w:t>
      </w:r>
      <w:r w:rsidR="00E62484" w:rsidRPr="003E51D3">
        <w:rPr>
          <w:spacing w:val="51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by</w:t>
      </w:r>
      <w:r w:rsidR="00E62484" w:rsidRPr="003E51D3">
        <w:rPr>
          <w:spacing w:val="-1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physical</w:t>
      </w:r>
      <w:r w:rsidR="00E62484" w:rsidRPr="003E51D3">
        <w:rPr>
          <w:spacing w:val="3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or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sexual</w:t>
      </w:r>
      <w:r w:rsidR="00E62484" w:rsidRPr="003E51D3">
        <w:rPr>
          <w:spacing w:val="2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violence</w:t>
      </w:r>
      <w:r w:rsidR="00E62484" w:rsidRPr="003E51D3">
        <w:rPr>
          <w:spacing w:val="3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through</w:t>
      </w:r>
      <w:r w:rsidR="00E62484" w:rsidRPr="003E51D3">
        <w:rPr>
          <w:spacing w:val="4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their</w:t>
      </w:r>
      <w:r w:rsidR="00E62484" w:rsidRPr="003E51D3">
        <w:rPr>
          <w:spacing w:val="29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lifetimes</w:t>
      </w:r>
      <w:r w:rsidR="00E62484" w:rsidRPr="003E51D3">
        <w:rPr>
          <w:spacing w:val="2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(Devries</w:t>
      </w:r>
      <w:r w:rsidR="00E62484" w:rsidRPr="003E51D3">
        <w:rPr>
          <w:spacing w:val="4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et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al.,</w:t>
      </w:r>
      <w:r w:rsidR="00E62484" w:rsidRPr="003E51D3">
        <w:rPr>
          <w:spacing w:val="6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2013a).</w:t>
      </w:r>
    </w:p>
    <w:p w:rsidR="00915A4A" w:rsidRPr="003E51D3" w:rsidRDefault="00E62484" w:rsidP="008816B0">
      <w:pPr>
        <w:pStyle w:val="BodyText"/>
        <w:spacing w:line="257" w:lineRule="exact"/>
        <w:ind w:left="0"/>
        <w:jc w:val="both"/>
        <w:rPr>
          <w:sz w:val="36"/>
          <w:szCs w:val="36"/>
        </w:rPr>
      </w:pPr>
      <w:r w:rsidRPr="003E51D3">
        <w:rPr>
          <w:spacing w:val="-5"/>
          <w:sz w:val="36"/>
          <w:szCs w:val="36"/>
        </w:rPr>
        <w:t>A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legal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definition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for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domestic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violence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does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not</w:t>
      </w:r>
      <w:r w:rsidRPr="003E51D3">
        <w:rPr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exist</w:t>
      </w:r>
      <w:r w:rsidRPr="003E51D3">
        <w:rPr>
          <w:spacing w:val="4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every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jurisdiction</w:t>
      </w:r>
      <w:r w:rsidRPr="003E51D3">
        <w:rPr>
          <w:spacing w:val="4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where</w:t>
      </w:r>
    </w:p>
    <w:p w:rsidR="00915A4A" w:rsidRPr="003E51D3" w:rsidRDefault="00E62484" w:rsidP="008816B0">
      <w:pPr>
        <w:pStyle w:val="BodyText"/>
        <w:spacing w:before="144" w:line="362" w:lineRule="auto"/>
        <w:ind w:left="0"/>
        <w:jc w:val="both"/>
        <w:rPr>
          <w:sz w:val="36"/>
          <w:szCs w:val="36"/>
        </w:rPr>
      </w:pPr>
      <w:proofErr w:type="gramStart"/>
      <w:r w:rsidRPr="003E51D3">
        <w:rPr>
          <w:spacing w:val="-3"/>
          <w:sz w:val="36"/>
          <w:szCs w:val="36"/>
        </w:rPr>
        <w:t>present</w:t>
      </w:r>
      <w:proofErr w:type="gramEnd"/>
      <w:r w:rsidRPr="003E51D3">
        <w:rPr>
          <w:spacing w:val="-3"/>
          <w:sz w:val="36"/>
          <w:szCs w:val="36"/>
        </w:rPr>
        <w:t>, can vary across jurisdictions,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for example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in whether</w:t>
      </w:r>
      <w:r w:rsidRPr="003E51D3">
        <w:rPr>
          <w:spacing w:val="-2"/>
          <w:sz w:val="36"/>
          <w:szCs w:val="36"/>
        </w:rPr>
        <w:t xml:space="preserve"> it includes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perpetratorvictim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z w:val="36"/>
          <w:szCs w:val="36"/>
        </w:rPr>
        <w:t>relationships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other than married/heterosexual couples. Variability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also exists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in whether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legislation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provides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support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for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victims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or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special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protection</w:t>
      </w:r>
      <w:r w:rsidRPr="003E51D3">
        <w:rPr>
          <w:spacing w:val="3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for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minors</w:t>
      </w:r>
      <w:r w:rsidRPr="003E51D3">
        <w:rPr>
          <w:spacing w:val="46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(see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ADVN,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2013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for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a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z w:val="36"/>
          <w:szCs w:val="36"/>
        </w:rPr>
        <w:t>comprehensive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z w:val="36"/>
          <w:szCs w:val="36"/>
        </w:rPr>
        <w:t>review</w:t>
      </w:r>
      <w:r w:rsidRPr="003E51D3">
        <w:rPr>
          <w:spacing w:val="45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z w:val="36"/>
          <w:szCs w:val="36"/>
        </w:rPr>
        <w:t>legislative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z w:val="36"/>
          <w:szCs w:val="36"/>
        </w:rPr>
        <w:t>frameworks).</w:t>
      </w:r>
    </w:p>
    <w:p w:rsidR="00915A4A" w:rsidRPr="003E51D3" w:rsidRDefault="00E62484" w:rsidP="008816B0">
      <w:pPr>
        <w:pStyle w:val="BodyText"/>
        <w:spacing w:line="261" w:lineRule="exact"/>
        <w:ind w:left="0"/>
        <w:jc w:val="both"/>
        <w:rPr>
          <w:sz w:val="36"/>
          <w:szCs w:val="36"/>
        </w:rPr>
      </w:pPr>
      <w:r w:rsidRPr="003E51D3">
        <w:rPr>
          <w:spacing w:val="-6"/>
          <w:sz w:val="36"/>
          <w:szCs w:val="36"/>
        </w:rPr>
        <w:t>Rates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reporting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domestic</w:t>
      </w:r>
      <w:r w:rsidRPr="003E51D3">
        <w:rPr>
          <w:spacing w:val="5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violence</w:t>
      </w:r>
      <w:r w:rsidRPr="003E51D3">
        <w:rPr>
          <w:spacing w:val="6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vary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across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jurisdictions</w:t>
      </w:r>
      <w:r w:rsidRPr="003E51D3">
        <w:rPr>
          <w:spacing w:val="6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cultures,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but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while</w:t>
      </w:r>
    </w:p>
    <w:p w:rsidR="00915A4A" w:rsidRPr="003E51D3" w:rsidRDefault="00E62484" w:rsidP="008816B0">
      <w:pPr>
        <w:pStyle w:val="BodyText"/>
        <w:spacing w:before="145" w:line="360" w:lineRule="auto"/>
        <w:ind w:left="0"/>
        <w:jc w:val="both"/>
        <w:rPr>
          <w:sz w:val="36"/>
          <w:szCs w:val="36"/>
        </w:rPr>
      </w:pPr>
      <w:proofErr w:type="gramStart"/>
      <w:r w:rsidRPr="003E51D3">
        <w:rPr>
          <w:spacing w:val="-6"/>
          <w:sz w:val="36"/>
          <w:szCs w:val="36"/>
        </w:rPr>
        <w:lastRenderedPageBreak/>
        <w:t>the</w:t>
      </w:r>
      <w:proofErr w:type="gramEnd"/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prevalence</w:t>
      </w:r>
      <w:r w:rsidRPr="003E51D3">
        <w:rPr>
          <w:spacing w:val="-5"/>
          <w:sz w:val="36"/>
          <w:szCs w:val="36"/>
        </w:rPr>
        <w:t xml:space="preserve"> of domestic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linked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with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socioeconomic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variables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such as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homelessness</w:t>
      </w:r>
      <w:r w:rsidRPr="003E51D3">
        <w:rPr>
          <w:spacing w:val="25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and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poverty,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domestic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violence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reported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across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all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countries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and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z w:val="36"/>
          <w:szCs w:val="36"/>
        </w:rPr>
        <w:t>in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z w:val="36"/>
          <w:szCs w:val="36"/>
        </w:rPr>
        <w:t>all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z w:val="36"/>
          <w:szCs w:val="36"/>
        </w:rPr>
        <w:t>socioeconomic</w:t>
      </w:r>
      <w:r w:rsidRPr="003E51D3">
        <w:rPr>
          <w:spacing w:val="53"/>
          <w:sz w:val="36"/>
          <w:szCs w:val="36"/>
        </w:rPr>
        <w:t xml:space="preserve"> </w:t>
      </w:r>
      <w:r w:rsidRPr="003E51D3">
        <w:rPr>
          <w:sz w:val="36"/>
          <w:szCs w:val="36"/>
        </w:rPr>
        <w:t>groups</w:t>
      </w:r>
      <w:r w:rsidRPr="003E51D3">
        <w:rPr>
          <w:spacing w:val="38"/>
          <w:sz w:val="36"/>
          <w:szCs w:val="36"/>
        </w:rPr>
        <w:t xml:space="preserve"> </w:t>
      </w:r>
      <w:r w:rsidRPr="003E51D3">
        <w:rPr>
          <w:sz w:val="36"/>
          <w:szCs w:val="36"/>
        </w:rPr>
        <w:t>(Thompson</w:t>
      </w:r>
      <w:r w:rsidRPr="003E51D3">
        <w:rPr>
          <w:spacing w:val="55"/>
          <w:sz w:val="36"/>
          <w:szCs w:val="36"/>
        </w:rPr>
        <w:t xml:space="preserve"> </w:t>
      </w:r>
      <w:r w:rsidRPr="003E51D3">
        <w:rPr>
          <w:sz w:val="36"/>
          <w:szCs w:val="36"/>
        </w:rPr>
        <w:t>et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al.,</w:t>
      </w:r>
      <w:r w:rsidRPr="003E51D3">
        <w:rPr>
          <w:spacing w:val="26"/>
          <w:sz w:val="36"/>
          <w:szCs w:val="36"/>
        </w:rPr>
        <w:t xml:space="preserve"> </w:t>
      </w:r>
      <w:r w:rsidRPr="003E51D3">
        <w:rPr>
          <w:sz w:val="36"/>
          <w:szCs w:val="36"/>
        </w:rPr>
        <w:t>2006).</w:t>
      </w:r>
    </w:p>
    <w:p w:rsidR="00915A4A" w:rsidRPr="003E51D3" w:rsidRDefault="00E62484" w:rsidP="008816B0">
      <w:pPr>
        <w:pStyle w:val="BodyText"/>
        <w:spacing w:before="4" w:line="360" w:lineRule="auto"/>
        <w:ind w:left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 xml:space="preserve">Increased concerns </w:t>
      </w:r>
      <w:r w:rsidRPr="003E51D3">
        <w:rPr>
          <w:spacing w:val="-1"/>
          <w:sz w:val="36"/>
          <w:szCs w:val="36"/>
        </w:rPr>
        <w:t>about domestic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violence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have been expressed in many countries,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including China, France, Spain, Italy and the United Kingdom,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since governments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restricted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travel to prevent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 xml:space="preserve">the spread of COVID19 </w:t>
      </w:r>
      <w:r w:rsidRPr="003E51D3">
        <w:rPr>
          <w:sz w:val="36"/>
          <w:szCs w:val="36"/>
        </w:rPr>
        <w:t>(Taub, 2020). A heightened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risk of domestic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violence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is associated with this and other infectionreducing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measures (van Gelder et al.,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2020). The reasons cited include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social isolation,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exposure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to economic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and psychological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stressors,</w:t>
      </w:r>
      <w:r w:rsidRPr="003E51D3">
        <w:rPr>
          <w:spacing w:val="1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increase</w:t>
      </w:r>
      <w:r w:rsidRPr="003E51D3">
        <w:rPr>
          <w:spacing w:val="4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negative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coping</w:t>
      </w:r>
      <w:r w:rsidRPr="003E51D3">
        <w:rPr>
          <w:spacing w:val="3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mechanisms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(such</w:t>
      </w:r>
      <w:r w:rsidRPr="003E51D3">
        <w:rPr>
          <w:spacing w:val="2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as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alcohol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misuse)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inability</w:t>
      </w:r>
      <w:r w:rsidRPr="003E51D3">
        <w:rPr>
          <w:spacing w:val="4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to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access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usual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z w:val="36"/>
          <w:szCs w:val="36"/>
        </w:rPr>
        <w:t>support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z w:val="36"/>
          <w:szCs w:val="36"/>
        </w:rPr>
        <w:t>mechanisms</w:t>
      </w:r>
      <w:r w:rsidRPr="003E51D3">
        <w:rPr>
          <w:spacing w:val="42"/>
          <w:sz w:val="36"/>
          <w:szCs w:val="36"/>
        </w:rPr>
        <w:t xml:space="preserve"> </w:t>
      </w:r>
      <w:r w:rsidRPr="003E51D3">
        <w:rPr>
          <w:sz w:val="36"/>
          <w:szCs w:val="36"/>
        </w:rPr>
        <w:t>or</w:t>
      </w:r>
      <w:r w:rsidRPr="003E51D3">
        <w:rPr>
          <w:spacing w:val="-13"/>
          <w:sz w:val="36"/>
          <w:szCs w:val="36"/>
        </w:rPr>
        <w:t xml:space="preserve"> </w:t>
      </w:r>
      <w:r w:rsidRPr="003E51D3">
        <w:rPr>
          <w:sz w:val="36"/>
          <w:szCs w:val="36"/>
        </w:rPr>
        <w:t>escape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z w:val="36"/>
          <w:szCs w:val="36"/>
        </w:rPr>
        <w:t>abusive</w:t>
      </w:r>
      <w:r w:rsidRPr="003E51D3">
        <w:rPr>
          <w:spacing w:val="32"/>
          <w:sz w:val="36"/>
          <w:szCs w:val="36"/>
        </w:rPr>
        <w:t xml:space="preserve"> </w:t>
      </w:r>
      <w:r w:rsidRPr="003E51D3">
        <w:rPr>
          <w:sz w:val="36"/>
          <w:szCs w:val="36"/>
        </w:rPr>
        <w:t>households,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z w:val="36"/>
          <w:szCs w:val="36"/>
        </w:rPr>
        <w:t>owing</w:t>
      </w:r>
      <w:r w:rsidRPr="003E51D3">
        <w:rPr>
          <w:spacing w:val="23"/>
          <w:sz w:val="36"/>
          <w:szCs w:val="36"/>
        </w:rPr>
        <w:t xml:space="preserve"> </w:t>
      </w:r>
      <w:r w:rsidRPr="003E51D3">
        <w:rPr>
          <w:sz w:val="36"/>
          <w:szCs w:val="36"/>
        </w:rPr>
        <w:t>to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z w:val="36"/>
          <w:szCs w:val="36"/>
        </w:rPr>
        <w:t>quarantine</w:t>
      </w:r>
    </w:p>
    <w:p w:rsidR="00915A4A" w:rsidRPr="003E51D3" w:rsidRDefault="00E62484" w:rsidP="008816B0">
      <w:pPr>
        <w:pStyle w:val="BodyText"/>
        <w:ind w:left="0"/>
        <w:jc w:val="both"/>
        <w:rPr>
          <w:sz w:val="36"/>
          <w:szCs w:val="36"/>
        </w:rPr>
      </w:pPr>
      <w:proofErr w:type="gramStart"/>
      <w:r w:rsidRPr="003E51D3">
        <w:rPr>
          <w:spacing w:val="-5"/>
          <w:sz w:val="36"/>
          <w:szCs w:val="36"/>
        </w:rPr>
        <w:t>measures</w:t>
      </w:r>
      <w:proofErr w:type="gramEnd"/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or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travel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restrictions.</w:t>
      </w:r>
    </w:p>
    <w:p w:rsidR="00915A4A" w:rsidRPr="003E51D3" w:rsidRDefault="00E62484" w:rsidP="008816B0">
      <w:pPr>
        <w:pStyle w:val="BodyText"/>
        <w:spacing w:before="144" w:line="360" w:lineRule="auto"/>
        <w:ind w:left="0"/>
        <w:jc w:val="both"/>
        <w:rPr>
          <w:sz w:val="36"/>
          <w:szCs w:val="36"/>
        </w:rPr>
      </w:pPr>
      <w:r w:rsidRPr="003E51D3">
        <w:rPr>
          <w:spacing w:val="-3"/>
          <w:sz w:val="36"/>
          <w:szCs w:val="36"/>
        </w:rPr>
        <w:t>Disruptions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to usual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health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 social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services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that have been reconfigured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in light</w:t>
      </w:r>
      <w:r w:rsidRPr="003E51D3">
        <w:rPr>
          <w:spacing w:val="5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of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pandemic,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as well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as diminished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access to supports such as shelters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 charity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helplines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may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negatively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impact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 reporting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 domestic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violence.</w:t>
      </w:r>
      <w:r w:rsidRPr="003E51D3">
        <w:rPr>
          <w:spacing w:val="4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Committee</w:t>
      </w:r>
      <w:r w:rsidRPr="003E51D3">
        <w:rPr>
          <w:spacing w:val="10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 xml:space="preserve">of the </w:t>
      </w:r>
      <w:r w:rsidRPr="003E51D3">
        <w:rPr>
          <w:spacing w:val="-5"/>
          <w:sz w:val="36"/>
          <w:szCs w:val="36"/>
        </w:rPr>
        <w:t>Parties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to</w:t>
      </w:r>
      <w:r w:rsidRPr="003E51D3">
        <w:rPr>
          <w:spacing w:val="-4"/>
          <w:sz w:val="36"/>
          <w:szCs w:val="36"/>
        </w:rPr>
        <w:t xml:space="preserve"> the Council </w:t>
      </w:r>
      <w:r w:rsidRPr="003E51D3">
        <w:rPr>
          <w:spacing w:val="-3"/>
          <w:sz w:val="36"/>
          <w:szCs w:val="36"/>
        </w:rPr>
        <w:t>of Europe Convention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on Preventing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 Combating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Violence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against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Women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 xml:space="preserve">and </w:t>
      </w:r>
      <w:r w:rsidRPr="003E51D3">
        <w:rPr>
          <w:spacing w:val="-5"/>
          <w:sz w:val="36"/>
          <w:szCs w:val="36"/>
        </w:rPr>
        <w:lastRenderedPageBreak/>
        <w:t>Domestic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(Istanbul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Convention)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has issued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 declaration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alerting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member states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</w:t>
      </w:r>
      <w:r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the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problems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 xml:space="preserve">of </w:t>
      </w:r>
      <w:r w:rsidRPr="003E51D3">
        <w:rPr>
          <w:spacing w:val="-8"/>
          <w:sz w:val="36"/>
          <w:szCs w:val="36"/>
        </w:rPr>
        <w:t>domestic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violence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during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the</w:t>
      </w:r>
      <w:r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pandemic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and</w:t>
      </w:r>
      <w:r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asking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them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</w:t>
      </w:r>
      <w:r w:rsidRPr="003E51D3">
        <w:rPr>
          <w:sz w:val="36"/>
          <w:szCs w:val="36"/>
        </w:rPr>
        <w:t xml:space="preserve"> </w:t>
      </w:r>
      <w:r w:rsidRPr="003E51D3">
        <w:rPr>
          <w:spacing w:val="-9"/>
          <w:sz w:val="36"/>
          <w:szCs w:val="36"/>
        </w:rPr>
        <w:t>fortify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their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responses</w:t>
      </w:r>
      <w:r w:rsidRPr="003E51D3">
        <w:rPr>
          <w:spacing w:val="25"/>
          <w:sz w:val="36"/>
          <w:szCs w:val="36"/>
        </w:rPr>
        <w:t xml:space="preserve"> </w:t>
      </w:r>
      <w:r w:rsidRPr="003E51D3">
        <w:rPr>
          <w:sz w:val="36"/>
          <w:szCs w:val="36"/>
        </w:rPr>
        <w:t>(Council</w:t>
      </w:r>
      <w:r w:rsidRPr="003E51D3">
        <w:rPr>
          <w:spacing w:val="51"/>
          <w:sz w:val="36"/>
          <w:szCs w:val="36"/>
        </w:rPr>
        <w:t xml:space="preserve"> </w:t>
      </w:r>
      <w:r w:rsidRPr="003E51D3">
        <w:rPr>
          <w:sz w:val="36"/>
          <w:szCs w:val="36"/>
        </w:rPr>
        <w:t>of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z w:val="36"/>
          <w:szCs w:val="36"/>
        </w:rPr>
        <w:t>Europe,</w:t>
      </w:r>
      <w:r w:rsidRPr="003E51D3">
        <w:rPr>
          <w:spacing w:val="27"/>
          <w:sz w:val="36"/>
          <w:szCs w:val="36"/>
        </w:rPr>
        <w:t xml:space="preserve"> </w:t>
      </w:r>
      <w:r w:rsidRPr="003E51D3">
        <w:rPr>
          <w:sz w:val="36"/>
          <w:szCs w:val="36"/>
        </w:rPr>
        <w:t>2020).</w:t>
      </w:r>
    </w:p>
    <w:p w:rsidR="00915A4A" w:rsidRPr="003E51D3" w:rsidRDefault="00E62484" w:rsidP="008816B0">
      <w:pPr>
        <w:pStyle w:val="Heading1"/>
        <w:tabs>
          <w:tab w:val="left" w:pos="822"/>
          <w:tab w:val="left" w:pos="823"/>
        </w:tabs>
        <w:spacing w:before="80"/>
        <w:ind w:left="0" w:firstLine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Mental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z w:val="36"/>
          <w:szCs w:val="36"/>
        </w:rPr>
        <w:t>health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z w:val="36"/>
          <w:szCs w:val="36"/>
        </w:rPr>
        <w:t>services</w:t>
      </w:r>
    </w:p>
    <w:p w:rsidR="00915A4A" w:rsidRPr="003E51D3" w:rsidRDefault="00915A4A" w:rsidP="008816B0">
      <w:pPr>
        <w:pStyle w:val="BodyText"/>
        <w:spacing w:before="8"/>
        <w:ind w:left="0"/>
        <w:jc w:val="both"/>
        <w:rPr>
          <w:b/>
          <w:sz w:val="36"/>
          <w:szCs w:val="36"/>
        </w:rPr>
      </w:pPr>
    </w:p>
    <w:p w:rsidR="00915A4A" w:rsidRPr="003E51D3" w:rsidRDefault="00AB5577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 id="_x0000_s1034" type="#_x0000_t136" style="position:absolute;left:0;text-align:left;margin-left:98.4pt;margin-top:274.85pt;width:371.55pt;height:48pt;rotation:306;z-index:-15864832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pacing w:val="-3"/>
          <w:sz w:val="36"/>
          <w:szCs w:val="36"/>
        </w:rPr>
        <w:t>Do mental health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services</w:t>
      </w:r>
      <w:r w:rsidR="00E62484" w:rsidRPr="003E51D3">
        <w:rPr>
          <w:spacing w:val="-2"/>
          <w:sz w:val="36"/>
          <w:szCs w:val="36"/>
        </w:rPr>
        <w:t xml:space="preserve"> have a specific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role to play in addressing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the challenge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of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increased domestic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violence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during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this pandemic?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Three aspects of this issue merit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consideration: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(2.1)</w:t>
      </w:r>
      <w:r w:rsidR="00E62484" w:rsidRPr="003E51D3">
        <w:rPr>
          <w:spacing w:val="4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possible</w:t>
      </w:r>
      <w:r w:rsidR="00E62484" w:rsidRPr="003E51D3">
        <w:rPr>
          <w:spacing w:val="49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associations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between</w:t>
      </w:r>
      <w:r w:rsidR="00E62484" w:rsidRPr="003E51D3">
        <w:rPr>
          <w:spacing w:val="23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specific</w:t>
      </w:r>
      <w:r w:rsidR="00E62484" w:rsidRPr="003E51D3">
        <w:rPr>
          <w:spacing w:val="2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mental</w:t>
      </w:r>
      <w:r w:rsidR="00E62484" w:rsidRPr="003E51D3">
        <w:rPr>
          <w:spacing w:val="45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or</w:t>
      </w:r>
      <w:r w:rsidR="00E62484" w:rsidRPr="003E51D3">
        <w:rPr>
          <w:spacing w:val="-1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behavioural</w:t>
      </w:r>
      <w:r w:rsidR="00E62484" w:rsidRPr="003E51D3">
        <w:rPr>
          <w:spacing w:val="8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conditions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and the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perpetration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of domestic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violence;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(2.2) the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association</w:t>
      </w:r>
      <w:r w:rsidR="00E62484" w:rsidRPr="003E51D3">
        <w:rPr>
          <w:spacing w:val="-4"/>
          <w:sz w:val="36"/>
          <w:szCs w:val="36"/>
        </w:rPr>
        <w:t xml:space="preserve"> between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mental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illness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and</w:t>
      </w:r>
      <w:r w:rsidR="00E62484" w:rsidRPr="003E51D3">
        <w:rPr>
          <w:spacing w:val="-3"/>
          <w:sz w:val="36"/>
          <w:szCs w:val="36"/>
        </w:rPr>
        <w:t xml:space="preserve"> victimisation;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and (2.3) the potential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impact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of social measures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to reduce transmission</w:t>
      </w:r>
      <w:r w:rsidR="00E62484" w:rsidRPr="003E51D3">
        <w:rPr>
          <w:spacing w:val="-2"/>
          <w:sz w:val="36"/>
          <w:szCs w:val="36"/>
        </w:rPr>
        <w:t xml:space="preserve"> of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COVID19</w:t>
      </w:r>
      <w:r w:rsidR="00E62484" w:rsidRPr="003E51D3">
        <w:rPr>
          <w:spacing w:val="-12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and pandemicrelated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service</w:t>
      </w:r>
      <w:r w:rsidR="00E62484" w:rsidRPr="003E51D3">
        <w:rPr>
          <w:spacing w:val="3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reconfigurations</w:t>
      </w:r>
      <w:r w:rsidR="00E62484" w:rsidRPr="003E51D3">
        <w:rPr>
          <w:spacing w:val="46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on</w:t>
      </w:r>
      <w:r w:rsidR="00E62484" w:rsidRPr="003E51D3">
        <w:rPr>
          <w:spacing w:val="-13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domestic</w:t>
      </w:r>
      <w:r w:rsidR="00E62484" w:rsidRPr="003E51D3">
        <w:rPr>
          <w:spacing w:val="3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violence.</w:t>
      </w:r>
    </w:p>
    <w:p w:rsidR="00915A4A" w:rsidRPr="003E51D3" w:rsidRDefault="00915A4A" w:rsidP="008816B0">
      <w:pPr>
        <w:pStyle w:val="BodyText"/>
        <w:spacing w:before="1"/>
        <w:ind w:left="0"/>
        <w:jc w:val="both"/>
        <w:rPr>
          <w:sz w:val="36"/>
          <w:szCs w:val="36"/>
        </w:rPr>
      </w:pPr>
    </w:p>
    <w:p w:rsidR="00915A4A" w:rsidRPr="003E51D3" w:rsidRDefault="00E62484" w:rsidP="008816B0">
      <w:pPr>
        <w:pStyle w:val="Heading1"/>
        <w:tabs>
          <w:tab w:val="left" w:pos="822"/>
          <w:tab w:val="left" w:pos="823"/>
        </w:tabs>
        <w:ind w:left="0" w:firstLine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People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with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mental</w:t>
      </w:r>
      <w:r w:rsidRPr="003E51D3">
        <w:rPr>
          <w:spacing w:val="12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illness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as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perpetrators</w:t>
      </w:r>
      <w:r w:rsidRPr="003E51D3">
        <w:rPr>
          <w:spacing w:val="43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of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domestic</w:t>
      </w:r>
      <w:r w:rsidRPr="003E51D3">
        <w:rPr>
          <w:spacing w:val="15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violence</w:t>
      </w:r>
    </w:p>
    <w:p w:rsidR="00915A4A" w:rsidRPr="003E51D3" w:rsidRDefault="00915A4A" w:rsidP="008816B0">
      <w:pPr>
        <w:pStyle w:val="BodyText"/>
        <w:ind w:left="0"/>
        <w:jc w:val="both"/>
        <w:rPr>
          <w:b/>
          <w:sz w:val="36"/>
          <w:szCs w:val="36"/>
        </w:rPr>
      </w:pPr>
    </w:p>
    <w:p w:rsidR="00915A4A" w:rsidRPr="003E51D3" w:rsidRDefault="00915A4A" w:rsidP="008816B0">
      <w:pPr>
        <w:pStyle w:val="BodyText"/>
        <w:spacing w:before="1"/>
        <w:ind w:left="0"/>
        <w:jc w:val="both"/>
        <w:rPr>
          <w:b/>
          <w:sz w:val="36"/>
          <w:szCs w:val="36"/>
        </w:rPr>
      </w:pPr>
    </w:p>
    <w:p w:rsidR="00915A4A" w:rsidRPr="003E51D3" w:rsidRDefault="00E62484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pacing w:val="-3"/>
          <w:sz w:val="36"/>
          <w:szCs w:val="36"/>
        </w:rPr>
        <w:t>Before commenting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on any association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between mental illness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 domestic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violence,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two preliminary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points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should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be set out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so as not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to add to the stigma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that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commonly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but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wrongly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 xml:space="preserve">associated </w:t>
      </w:r>
      <w:r w:rsidRPr="003E51D3">
        <w:rPr>
          <w:spacing w:val="-2"/>
          <w:sz w:val="36"/>
          <w:szCs w:val="36"/>
        </w:rPr>
        <w:t>with mental illness</w:t>
      </w:r>
      <w:r w:rsidRPr="003E51D3">
        <w:rPr>
          <w:spacing w:val="5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(Ahonen,</w:t>
      </w:r>
      <w:r w:rsidRPr="003E51D3">
        <w:rPr>
          <w:spacing w:val="5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 xml:space="preserve">Lober and Brent, </w:t>
      </w:r>
      <w:r w:rsidRPr="003E51D3">
        <w:rPr>
          <w:spacing w:val="-2"/>
          <w:sz w:val="36"/>
          <w:szCs w:val="36"/>
        </w:rPr>
        <w:lastRenderedPageBreak/>
        <w:t>2019). First,</w:t>
      </w:r>
      <w:r w:rsidRPr="003E51D3">
        <w:rPr>
          <w:spacing w:val="5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although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there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is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association</w:t>
      </w:r>
      <w:r w:rsidRPr="003E51D3">
        <w:rPr>
          <w:spacing w:val="4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between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mental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illness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violence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(Fazel,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Gulati,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Linsell,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Geddes,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&amp;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Grann,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2009), the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vast majority</w:t>
      </w:r>
      <w:r w:rsidRPr="003E51D3">
        <w:rPr>
          <w:spacing w:val="-5"/>
          <w:sz w:val="36"/>
          <w:szCs w:val="36"/>
        </w:rPr>
        <w:t xml:space="preserve"> of people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with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mental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illness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will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never be violent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(Fazel &amp;</w:t>
      </w:r>
      <w:r w:rsidRPr="003E51D3">
        <w:rPr>
          <w:spacing w:val="-4"/>
          <w:sz w:val="36"/>
          <w:szCs w:val="36"/>
        </w:rPr>
        <w:t xml:space="preserve"> Grann,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2006). Mental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illness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does not cause domestic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violence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in and of itself.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 most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robust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evidence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for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single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factor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linking</w:t>
      </w:r>
      <w:r w:rsidRPr="003E51D3">
        <w:rPr>
          <w:spacing w:val="4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schizophrenia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is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for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substance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misuse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(Rund,</w:t>
      </w:r>
      <w:r w:rsidRPr="003E51D3">
        <w:rPr>
          <w:spacing w:val="3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2018).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Domestic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almost</w:t>
      </w:r>
      <w:r w:rsidRPr="003E51D3">
        <w:rPr>
          <w:spacing w:val="4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invariably</w:t>
      </w:r>
      <w:r w:rsidRPr="003E51D3">
        <w:rPr>
          <w:spacing w:val="5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involves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issues</w:t>
      </w:r>
      <w:r w:rsidRPr="003E51D3">
        <w:rPr>
          <w:spacing w:val="3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power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control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which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are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not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necessarily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related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to</w:t>
      </w:r>
      <w:r w:rsidRPr="003E51D3">
        <w:rPr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perpetrators</w:t>
      </w:r>
      <w:r w:rsidRPr="003E51D3">
        <w:rPr>
          <w:spacing w:val="4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mental</w:t>
      </w:r>
      <w:r w:rsidRPr="003E51D3">
        <w:rPr>
          <w:spacing w:val="38"/>
          <w:sz w:val="36"/>
          <w:szCs w:val="36"/>
        </w:rPr>
        <w:t xml:space="preserve"> </w:t>
      </w:r>
      <w:proofErr w:type="gramStart"/>
      <w:r w:rsidRPr="003E51D3">
        <w:rPr>
          <w:spacing w:val="-6"/>
          <w:sz w:val="36"/>
          <w:szCs w:val="36"/>
        </w:rPr>
        <w:t>i</w:t>
      </w:r>
      <w:r w:rsidRPr="003E51D3">
        <w:rPr>
          <w:b/>
          <w:spacing w:val="-6"/>
          <w:sz w:val="36"/>
          <w:szCs w:val="36"/>
        </w:rPr>
        <w:t>l</w:t>
      </w:r>
      <w:proofErr w:type="gramEnd"/>
      <w:r w:rsidRPr="003E51D3">
        <w:rPr>
          <w:b/>
          <w:spacing w:val="-3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ness,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even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if</w:t>
      </w:r>
      <w:r w:rsidRPr="003E51D3">
        <w:rPr>
          <w:spacing w:val="2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they</w:t>
      </w:r>
      <w:r w:rsidRPr="003E51D3">
        <w:rPr>
          <w:spacing w:val="2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have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one.</w:t>
      </w:r>
    </w:p>
    <w:p w:rsidR="00915A4A" w:rsidRPr="003E51D3" w:rsidRDefault="00E62484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Having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noted these points, there is a reported association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between certain mental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disorders</w:t>
      </w:r>
      <w:r w:rsidRPr="003E51D3">
        <w:rPr>
          <w:spacing w:val="41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and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domestic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violence.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A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large</w:t>
      </w:r>
      <w:r w:rsidRPr="003E51D3">
        <w:rPr>
          <w:spacing w:val="43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Swedish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registry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study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found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that,</w:t>
      </w:r>
      <w:r w:rsidRPr="003E51D3">
        <w:rPr>
          <w:spacing w:val="30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in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comparison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to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general population controls, all psychiatric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diagnoses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 xml:space="preserve">studied </w:t>
      </w:r>
      <w:r w:rsidRPr="003E51D3">
        <w:rPr>
          <w:spacing w:val="-1"/>
          <w:sz w:val="36"/>
          <w:szCs w:val="36"/>
        </w:rPr>
        <w:t>(except autism) were associated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with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 increased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risk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 domestic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violence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against</w:t>
      </w:r>
      <w:r w:rsidRPr="003E51D3">
        <w:rPr>
          <w:spacing w:val="-5"/>
          <w:sz w:val="36"/>
          <w:szCs w:val="36"/>
        </w:rPr>
        <w:t xml:space="preserve"> women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 men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(Yu et al.,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2019). Using</w:t>
      </w:r>
      <w:r w:rsidRPr="003E51D3">
        <w:rPr>
          <w:spacing w:val="-4"/>
          <w:sz w:val="36"/>
          <w:szCs w:val="36"/>
        </w:rPr>
        <w:t xml:space="preserve"> sibling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analysis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(which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can control for socioeconomic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confounders),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this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study found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that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men with depressive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disorder, anxiety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disorder, alcohol use disorder, drug use disorder,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attention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deficit</w:t>
      </w:r>
      <w:r w:rsidRPr="003E51D3">
        <w:rPr>
          <w:spacing w:val="-4"/>
          <w:sz w:val="36"/>
          <w:szCs w:val="36"/>
        </w:rPr>
        <w:t xml:space="preserve"> hyperactivity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disorder and personality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disorders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had a higher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risk of domestic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against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 xml:space="preserve">women compared </w:t>
      </w:r>
      <w:r w:rsidRPr="003E51D3">
        <w:rPr>
          <w:spacing w:val="-4"/>
          <w:sz w:val="36"/>
          <w:szCs w:val="36"/>
        </w:rPr>
        <w:t>to their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unaffected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siblings.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Individuals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with alcohol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lastRenderedPageBreak/>
        <w:t>use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z w:val="36"/>
          <w:szCs w:val="36"/>
        </w:rPr>
        <w:t>disorders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z w:val="36"/>
          <w:szCs w:val="36"/>
        </w:rPr>
        <w:t>drug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z w:val="36"/>
          <w:szCs w:val="36"/>
        </w:rPr>
        <w:t>use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z w:val="36"/>
          <w:szCs w:val="36"/>
        </w:rPr>
        <w:t>disorders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z w:val="36"/>
          <w:szCs w:val="36"/>
        </w:rPr>
        <w:t>had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z w:val="36"/>
          <w:szCs w:val="36"/>
        </w:rPr>
        <w:t>the</w:t>
      </w:r>
      <w:r w:rsidRPr="003E51D3">
        <w:rPr>
          <w:spacing w:val="23"/>
          <w:sz w:val="36"/>
          <w:szCs w:val="36"/>
        </w:rPr>
        <w:t xml:space="preserve"> </w:t>
      </w:r>
      <w:r w:rsidRPr="003E51D3">
        <w:rPr>
          <w:sz w:val="36"/>
          <w:szCs w:val="36"/>
        </w:rPr>
        <w:t>highest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rates.</w:t>
      </w:r>
    </w:p>
    <w:p w:rsidR="00915A4A" w:rsidRPr="003E51D3" w:rsidRDefault="00E62484" w:rsidP="008816B0">
      <w:pPr>
        <w:pStyle w:val="BodyText"/>
        <w:spacing w:line="362" w:lineRule="auto"/>
        <w:ind w:left="0"/>
        <w:jc w:val="both"/>
        <w:rPr>
          <w:sz w:val="36"/>
          <w:szCs w:val="36"/>
        </w:rPr>
      </w:pPr>
      <w:r w:rsidRPr="003E51D3">
        <w:rPr>
          <w:spacing w:val="-3"/>
          <w:sz w:val="36"/>
          <w:szCs w:val="36"/>
        </w:rPr>
        <w:t>These findings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are in keeping with previously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published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systematic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reviews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which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suggest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 association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between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mental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illness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 perpetration</w:t>
      </w:r>
      <w:r w:rsidRPr="003E51D3">
        <w:rPr>
          <w:spacing w:val="-4"/>
          <w:sz w:val="36"/>
          <w:szCs w:val="36"/>
        </w:rPr>
        <w:t xml:space="preserve"> of domestic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violence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(Oram,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Trevillion,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Khalifeh,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Feder, &amp; Howard,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2013a; Spencer,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Mallory,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Cafferky,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Kimmes,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Beck,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&amp; Stith,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2019). It is,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however,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notable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that substance</w:t>
      </w:r>
      <w:r w:rsidRPr="003E51D3">
        <w:rPr>
          <w:spacing w:val="-4"/>
          <w:sz w:val="36"/>
          <w:szCs w:val="36"/>
        </w:rPr>
        <w:t xml:space="preserve"> use disorders,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as principal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or comorbid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diagnoses,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carry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</w:t>
      </w:r>
      <w:r w:rsidRPr="003E51D3">
        <w:rPr>
          <w:spacing w:val="2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highest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absolute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and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relative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risks</w:t>
      </w:r>
      <w:r w:rsidRPr="003E51D3">
        <w:rPr>
          <w:spacing w:val="3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domestic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violence,</w:t>
      </w:r>
      <w:r w:rsidRPr="003E51D3">
        <w:rPr>
          <w:spacing w:val="1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so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treatment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for</w:t>
      </w:r>
      <w:r w:rsidR="008816B0" w:rsidRPr="003E51D3">
        <w:rPr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these,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alongside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any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coexisting</w:t>
      </w:r>
      <w:r w:rsidRPr="003E51D3">
        <w:rPr>
          <w:spacing w:val="4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mental</w:t>
      </w:r>
      <w:r w:rsidRPr="003E51D3">
        <w:rPr>
          <w:spacing w:val="3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illness,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should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be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prioritised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might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reduce</w:t>
      </w:r>
      <w:r w:rsidRPr="003E51D3">
        <w:rPr>
          <w:spacing w:val="1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risk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(Yu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z w:val="36"/>
          <w:szCs w:val="36"/>
        </w:rPr>
        <w:t>et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z w:val="36"/>
          <w:szCs w:val="36"/>
        </w:rPr>
        <w:t>al.,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z w:val="36"/>
          <w:szCs w:val="36"/>
        </w:rPr>
        <w:t>2019).</w:t>
      </w:r>
    </w:p>
    <w:p w:rsidR="00915A4A" w:rsidRPr="003E51D3" w:rsidRDefault="00E62484" w:rsidP="008816B0">
      <w:pPr>
        <w:pStyle w:val="Heading1"/>
        <w:tabs>
          <w:tab w:val="left" w:pos="822"/>
          <w:tab w:val="left" w:pos="823"/>
        </w:tabs>
        <w:ind w:left="0" w:firstLine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People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with</w:t>
      </w:r>
      <w:r w:rsidRPr="003E51D3">
        <w:rPr>
          <w:spacing w:val="30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mental</w:t>
      </w:r>
      <w:r w:rsidRPr="003E51D3">
        <w:rPr>
          <w:spacing w:val="1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illness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as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victims</w:t>
      </w:r>
      <w:r w:rsidRPr="003E51D3">
        <w:rPr>
          <w:spacing w:val="33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of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domestic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violence</w:t>
      </w:r>
    </w:p>
    <w:p w:rsidR="00915A4A" w:rsidRPr="003E51D3" w:rsidRDefault="00915A4A" w:rsidP="008816B0">
      <w:pPr>
        <w:pStyle w:val="BodyText"/>
        <w:ind w:left="0"/>
        <w:jc w:val="both"/>
        <w:rPr>
          <w:b/>
          <w:sz w:val="36"/>
          <w:szCs w:val="36"/>
        </w:rPr>
      </w:pPr>
    </w:p>
    <w:p w:rsidR="00915A4A" w:rsidRPr="003E51D3" w:rsidRDefault="00AB5577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 id="_x0000_s1033" type="#_x0000_t136" style="position:absolute;left:0;text-align:left;margin-left:98.4pt;margin-top:212.55pt;width:371.55pt;height:48pt;rotation:306;z-index:-15864320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pacing w:val="-6"/>
          <w:sz w:val="36"/>
          <w:szCs w:val="36"/>
        </w:rPr>
        <w:t>People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with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severe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mental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illness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are at increased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risk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becoming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victims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domestic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violence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(Khalifeh,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Oram,</w:t>
      </w:r>
      <w:r w:rsidR="00E62484" w:rsidRPr="003E51D3">
        <w:rPr>
          <w:spacing w:val="11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Trevillion,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Johnson,</w:t>
      </w:r>
      <w:r w:rsidR="00E62484" w:rsidRPr="003E51D3">
        <w:rPr>
          <w:spacing w:val="2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&amp;</w:t>
      </w:r>
      <w:r w:rsidR="00E62484" w:rsidRPr="003E51D3">
        <w:rPr>
          <w:spacing w:val="-9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Howard,</w:t>
      </w:r>
      <w:r w:rsidR="00E62484" w:rsidRPr="003E51D3">
        <w:rPr>
          <w:spacing w:val="36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2015).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One</w:t>
      </w:r>
      <w:r w:rsidR="00E62484" w:rsidRPr="003E51D3">
        <w:rPr>
          <w:spacing w:val="12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systematic</w:t>
      </w:r>
      <w:r w:rsidR="00E62484" w:rsidRPr="003E51D3">
        <w:rPr>
          <w:spacing w:val="1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review</w:t>
      </w:r>
      <w:r w:rsidR="00E62484" w:rsidRPr="003E51D3">
        <w:rPr>
          <w:spacing w:val="4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and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metaanalysis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of 42 published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studies investigating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domestic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violence</w:t>
      </w:r>
      <w:r w:rsidR="00E62484" w:rsidRPr="003E51D3">
        <w:rPr>
          <w:spacing w:val="-2"/>
          <w:sz w:val="36"/>
          <w:szCs w:val="36"/>
        </w:rPr>
        <w:t xml:space="preserve"> victimisation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in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psychiatric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patients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found</w:t>
      </w:r>
      <w:r w:rsidR="00E62484" w:rsidRPr="003E51D3">
        <w:rPr>
          <w:spacing w:val="-5"/>
          <w:sz w:val="36"/>
          <w:szCs w:val="36"/>
        </w:rPr>
        <w:t xml:space="preserve"> a median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prevalence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of lifetime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partner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violence</w:t>
      </w:r>
      <w:r w:rsidR="00E62484" w:rsidRPr="003E51D3">
        <w:rPr>
          <w:spacing w:val="51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of 30% among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female</w:t>
      </w:r>
      <w:r w:rsidR="00E62484" w:rsidRPr="003E51D3">
        <w:rPr>
          <w:spacing w:val="29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inpatients</w:t>
      </w:r>
      <w:r w:rsidR="00E62484" w:rsidRPr="003E51D3">
        <w:rPr>
          <w:spacing w:val="29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and</w:t>
      </w:r>
      <w:r w:rsidR="00E62484" w:rsidRPr="003E51D3">
        <w:rPr>
          <w:spacing w:val="-10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33%</w:t>
      </w:r>
      <w:r w:rsidR="00E62484" w:rsidRPr="003E51D3">
        <w:rPr>
          <w:spacing w:val="-13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among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female</w:t>
      </w:r>
      <w:r w:rsidR="00E62484" w:rsidRPr="003E51D3">
        <w:rPr>
          <w:spacing w:val="30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outpatients</w:t>
      </w:r>
      <w:r w:rsidR="00E62484" w:rsidRPr="003E51D3">
        <w:rPr>
          <w:spacing w:val="19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(Oram,</w:t>
      </w:r>
      <w:r w:rsidR="00E62484" w:rsidRPr="003E51D3">
        <w:rPr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Trevillion,</w:t>
      </w:r>
      <w:r w:rsidR="00E62484" w:rsidRPr="003E51D3">
        <w:rPr>
          <w:spacing w:val="31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Feder</w:t>
      </w:r>
      <w:r w:rsidR="00E62484" w:rsidRPr="003E51D3">
        <w:rPr>
          <w:spacing w:val="-14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and</w:t>
      </w:r>
      <w:r w:rsidR="00E62484" w:rsidRPr="003E51D3">
        <w:rPr>
          <w:spacing w:val="-10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Howard,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2013b).</w:t>
      </w:r>
    </w:p>
    <w:p w:rsidR="00915A4A" w:rsidRPr="003E51D3" w:rsidRDefault="00E62484" w:rsidP="008816B0">
      <w:pPr>
        <w:pStyle w:val="BodyText"/>
        <w:spacing w:before="9" w:line="360" w:lineRule="auto"/>
        <w:ind w:left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These may well be underestimates.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People with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 xml:space="preserve">mental </w:t>
      </w:r>
      <w:r w:rsidRPr="003E51D3">
        <w:rPr>
          <w:spacing w:val="-1"/>
          <w:sz w:val="36"/>
          <w:szCs w:val="36"/>
        </w:rPr>
        <w:t>illness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can be reluctant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to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disclose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abuse.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One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qualitative</w:t>
      </w:r>
      <w:r w:rsidRPr="003E51D3">
        <w:rPr>
          <w:spacing w:val="27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study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in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a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lastRenderedPageBreak/>
        <w:t>socioeconomically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deprived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z w:val="36"/>
          <w:szCs w:val="36"/>
        </w:rPr>
        <w:t>south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z w:val="36"/>
          <w:szCs w:val="36"/>
        </w:rPr>
        <w:t>London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borough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found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that patients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described several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barriers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to disclosure</w:t>
      </w:r>
      <w:r w:rsidRPr="003E51D3">
        <w:rPr>
          <w:spacing w:val="-2"/>
          <w:sz w:val="36"/>
          <w:szCs w:val="36"/>
        </w:rPr>
        <w:t xml:space="preserve"> of domestic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violence</w:t>
      </w:r>
      <w:r w:rsidRPr="003E51D3">
        <w:rPr>
          <w:spacing w:val="5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to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professionals,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including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fear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 consequences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(e.g.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further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violence),</w:t>
      </w:r>
      <w:r w:rsidRPr="003E51D3">
        <w:rPr>
          <w:spacing w:val="-4"/>
          <w:sz w:val="36"/>
          <w:szCs w:val="36"/>
        </w:rPr>
        <w:t xml:space="preserve"> fear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 social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services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z w:val="36"/>
          <w:szCs w:val="36"/>
        </w:rPr>
        <w:t>involvement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(e.g. child protection proceedings),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fear that the disclosure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would not be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believed,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 feelings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 shame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(Rose,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Trevillion,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Woodall,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Morgan,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Feder, &amp; Howard,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2011).</w:t>
      </w:r>
    </w:p>
    <w:p w:rsidR="00915A4A" w:rsidRPr="003E51D3" w:rsidRDefault="00E62484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pacing w:val="-3"/>
          <w:sz w:val="36"/>
          <w:szCs w:val="36"/>
        </w:rPr>
        <w:t>Mental illhealth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can also be a consequence</w:t>
      </w:r>
      <w:r w:rsidRPr="003E51D3">
        <w:rPr>
          <w:spacing w:val="-2"/>
          <w:sz w:val="36"/>
          <w:szCs w:val="36"/>
        </w:rPr>
        <w:t xml:space="preserve"> of victimisation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(Resnick,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Acierno,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&amp;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Kilpatrick,</w:t>
      </w:r>
      <w:r w:rsidRPr="003E51D3">
        <w:rPr>
          <w:spacing w:val="-3"/>
          <w:sz w:val="36"/>
          <w:szCs w:val="36"/>
        </w:rPr>
        <w:t xml:space="preserve"> 1997) and can involve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posttraumatic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stress disorder,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depression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(Mechanic,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Weaver, &amp; Resick,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2008), suicidality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(Devries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et al., 2013b) and alcohol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or substance</w:t>
      </w:r>
      <w:r w:rsidRPr="003E51D3">
        <w:rPr>
          <w:spacing w:val="-3"/>
          <w:sz w:val="36"/>
          <w:szCs w:val="36"/>
        </w:rPr>
        <w:t xml:space="preserve"> misuse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(Golding,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1999). This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psychological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morbidity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 xml:space="preserve">is in addition </w:t>
      </w:r>
      <w:r w:rsidRPr="003E51D3">
        <w:rPr>
          <w:spacing w:val="-1"/>
          <w:sz w:val="36"/>
          <w:szCs w:val="36"/>
        </w:rPr>
        <w:t>to the physical</w:t>
      </w:r>
      <w:r w:rsidRPr="003E51D3">
        <w:rPr>
          <w:spacing w:val="5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sequelae of</w:t>
      </w:r>
      <w:r w:rsidRPr="003E51D3">
        <w:rPr>
          <w:sz w:val="36"/>
          <w:szCs w:val="36"/>
        </w:rPr>
        <w:t xml:space="preserve"> abuse.</w:t>
      </w:r>
    </w:p>
    <w:p w:rsidR="00915A4A" w:rsidRPr="003E51D3" w:rsidRDefault="00E62484" w:rsidP="008816B0">
      <w:pPr>
        <w:pStyle w:val="BodyText"/>
        <w:spacing w:before="2" w:line="360" w:lineRule="auto"/>
        <w:ind w:left="0"/>
        <w:jc w:val="both"/>
        <w:rPr>
          <w:sz w:val="36"/>
          <w:szCs w:val="36"/>
        </w:rPr>
      </w:pPr>
      <w:r w:rsidRPr="003E51D3">
        <w:rPr>
          <w:spacing w:val="-3"/>
          <w:sz w:val="36"/>
          <w:szCs w:val="36"/>
        </w:rPr>
        <w:t>One study suggests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 xml:space="preserve">that </w:t>
      </w:r>
      <w:r w:rsidRPr="003E51D3">
        <w:rPr>
          <w:spacing w:val="-2"/>
          <w:sz w:val="36"/>
          <w:szCs w:val="36"/>
        </w:rPr>
        <w:t>information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about community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based resources to victims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by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frontline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medical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 xml:space="preserve">services </w:t>
      </w:r>
      <w:r w:rsidRPr="003E51D3">
        <w:rPr>
          <w:spacing w:val="-3"/>
          <w:sz w:val="36"/>
          <w:szCs w:val="36"/>
        </w:rPr>
        <w:t>may be beneficial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(Mulleman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&amp; Feighny,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1999). Psychiatric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services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often fulfil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this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role for people with mental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illness,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 xml:space="preserve">many </w:t>
      </w:r>
      <w:r w:rsidRPr="003E51D3">
        <w:rPr>
          <w:spacing w:val="-2"/>
          <w:sz w:val="36"/>
          <w:szCs w:val="36"/>
        </w:rPr>
        <w:t xml:space="preserve">of </w:t>
      </w:r>
      <w:proofErr w:type="gramStart"/>
      <w:r w:rsidRPr="003E51D3">
        <w:rPr>
          <w:spacing w:val="-2"/>
          <w:sz w:val="36"/>
          <w:szCs w:val="36"/>
        </w:rPr>
        <w:t>whom</w:t>
      </w:r>
      <w:proofErr w:type="gramEnd"/>
      <w:r w:rsidRPr="003E51D3">
        <w:rPr>
          <w:spacing w:val="-2"/>
          <w:sz w:val="36"/>
          <w:szCs w:val="36"/>
        </w:rPr>
        <w:t xml:space="preserve"> are socially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marginalised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 access care only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through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assertive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 xml:space="preserve">outreach </w:t>
      </w:r>
      <w:r w:rsidRPr="003E51D3">
        <w:rPr>
          <w:spacing w:val="-3"/>
          <w:sz w:val="36"/>
          <w:szCs w:val="36"/>
        </w:rPr>
        <w:t>programmes.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Psychological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approaches to depression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 posttraumatic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stress disorder through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counselling,</w:t>
      </w:r>
      <w:r w:rsidRPr="003E51D3">
        <w:rPr>
          <w:spacing w:val="-2"/>
          <w:sz w:val="36"/>
          <w:szCs w:val="36"/>
        </w:rPr>
        <w:t xml:space="preserve"> cognitive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behaviour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therapy</w:t>
      </w:r>
      <w:r w:rsidRPr="003E51D3">
        <w:rPr>
          <w:spacing w:val="1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interpersonal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therapy</w:t>
      </w:r>
      <w:r w:rsidRPr="003E51D3">
        <w:rPr>
          <w:spacing w:val="1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are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especially</w:t>
      </w:r>
      <w:r w:rsidRPr="003E51D3">
        <w:rPr>
          <w:spacing w:val="4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important</w:t>
      </w:r>
      <w:r w:rsidRPr="003E51D3">
        <w:rPr>
          <w:spacing w:val="4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(American</w:t>
      </w:r>
      <w:r w:rsidRPr="003E51D3">
        <w:rPr>
          <w:spacing w:val="39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Psychiatric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lastRenderedPageBreak/>
        <w:t>Association,</w:t>
      </w:r>
      <w:r w:rsidRPr="003E51D3">
        <w:rPr>
          <w:spacing w:val="59"/>
          <w:sz w:val="36"/>
          <w:szCs w:val="36"/>
        </w:rPr>
        <w:t xml:space="preserve"> </w:t>
      </w:r>
      <w:r w:rsidRPr="003E51D3">
        <w:rPr>
          <w:sz w:val="36"/>
          <w:szCs w:val="36"/>
        </w:rPr>
        <w:t>2020;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z w:val="36"/>
          <w:szCs w:val="36"/>
        </w:rPr>
        <w:t>Condino,</w:t>
      </w:r>
      <w:r w:rsidRPr="003E51D3">
        <w:rPr>
          <w:spacing w:val="33"/>
          <w:sz w:val="36"/>
          <w:szCs w:val="36"/>
        </w:rPr>
        <w:t xml:space="preserve"> </w:t>
      </w:r>
      <w:r w:rsidRPr="003E51D3">
        <w:rPr>
          <w:sz w:val="36"/>
          <w:szCs w:val="36"/>
        </w:rPr>
        <w:t>Tanzilli</w:t>
      </w:r>
      <w:proofErr w:type="gramStart"/>
      <w:r w:rsidRPr="003E51D3">
        <w:rPr>
          <w:sz w:val="36"/>
          <w:szCs w:val="36"/>
        </w:rPr>
        <w:t>,  Speranza</w:t>
      </w:r>
      <w:proofErr w:type="gramEnd"/>
      <w:r w:rsidRPr="003E51D3">
        <w:rPr>
          <w:sz w:val="36"/>
          <w:szCs w:val="36"/>
        </w:rPr>
        <w:t>,</w:t>
      </w:r>
      <w:r w:rsidRPr="003E51D3">
        <w:rPr>
          <w:spacing w:val="33"/>
          <w:sz w:val="36"/>
          <w:szCs w:val="36"/>
        </w:rPr>
        <w:t xml:space="preserve"> </w:t>
      </w:r>
      <w:r w:rsidRPr="003E51D3">
        <w:rPr>
          <w:sz w:val="36"/>
          <w:szCs w:val="36"/>
        </w:rPr>
        <w:t>&amp;</w:t>
      </w:r>
      <w:r w:rsidRPr="003E51D3">
        <w:rPr>
          <w:spacing w:val="-13"/>
          <w:sz w:val="36"/>
          <w:szCs w:val="36"/>
        </w:rPr>
        <w:t xml:space="preserve"> </w:t>
      </w:r>
      <w:r w:rsidRPr="003E51D3">
        <w:rPr>
          <w:sz w:val="36"/>
          <w:szCs w:val="36"/>
        </w:rPr>
        <w:t>Lingiardi,  2006).</w:t>
      </w:r>
    </w:p>
    <w:p w:rsidR="00915A4A" w:rsidRPr="003E51D3" w:rsidRDefault="00E62484" w:rsidP="008816B0">
      <w:pPr>
        <w:pStyle w:val="Heading1"/>
        <w:tabs>
          <w:tab w:val="left" w:pos="822"/>
          <w:tab w:val="left" w:pos="823"/>
        </w:tabs>
        <w:spacing w:before="80"/>
        <w:ind w:left="0" w:firstLine="0"/>
        <w:jc w:val="both"/>
        <w:rPr>
          <w:sz w:val="36"/>
          <w:szCs w:val="36"/>
        </w:rPr>
      </w:pPr>
      <w:r w:rsidRPr="003E51D3">
        <w:rPr>
          <w:spacing w:val="-1"/>
          <w:sz w:val="36"/>
          <w:szCs w:val="36"/>
        </w:rPr>
        <w:t>COVID19associated</w:t>
      </w:r>
      <w:r w:rsidRPr="003E51D3">
        <w:rPr>
          <w:spacing w:val="-13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impact</w:t>
      </w:r>
      <w:r w:rsidRPr="003E51D3">
        <w:rPr>
          <w:spacing w:val="25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z w:val="36"/>
          <w:szCs w:val="36"/>
        </w:rPr>
        <w:t>mitigation</w:t>
      </w:r>
      <w:r w:rsidRPr="003E51D3">
        <w:rPr>
          <w:spacing w:val="34"/>
          <w:sz w:val="36"/>
          <w:szCs w:val="36"/>
        </w:rPr>
        <w:t xml:space="preserve"> </w:t>
      </w:r>
      <w:r w:rsidRPr="003E51D3">
        <w:rPr>
          <w:sz w:val="36"/>
          <w:szCs w:val="36"/>
        </w:rPr>
        <w:t>by</w:t>
      </w:r>
      <w:r w:rsidRPr="003E51D3">
        <w:rPr>
          <w:spacing w:val="-15"/>
          <w:sz w:val="36"/>
          <w:szCs w:val="36"/>
        </w:rPr>
        <w:t xml:space="preserve"> </w:t>
      </w:r>
      <w:r w:rsidRPr="003E51D3">
        <w:rPr>
          <w:sz w:val="36"/>
          <w:szCs w:val="36"/>
        </w:rPr>
        <w:t>psychiatric</w:t>
      </w:r>
      <w:r w:rsidRPr="003E51D3">
        <w:rPr>
          <w:spacing w:val="29"/>
          <w:sz w:val="36"/>
          <w:szCs w:val="36"/>
        </w:rPr>
        <w:t xml:space="preserve"> </w:t>
      </w:r>
      <w:r w:rsidRPr="003E51D3">
        <w:rPr>
          <w:sz w:val="36"/>
          <w:szCs w:val="36"/>
        </w:rPr>
        <w:t>services</w:t>
      </w:r>
    </w:p>
    <w:p w:rsidR="00915A4A" w:rsidRPr="003E51D3" w:rsidRDefault="00915A4A" w:rsidP="008816B0">
      <w:pPr>
        <w:pStyle w:val="BodyText"/>
        <w:ind w:left="0"/>
        <w:jc w:val="both"/>
        <w:rPr>
          <w:b/>
          <w:sz w:val="36"/>
          <w:szCs w:val="36"/>
        </w:rPr>
      </w:pPr>
    </w:p>
    <w:p w:rsidR="00915A4A" w:rsidRPr="003E51D3" w:rsidRDefault="00915A4A" w:rsidP="008816B0">
      <w:pPr>
        <w:pStyle w:val="BodyText"/>
        <w:spacing w:before="8"/>
        <w:ind w:left="0"/>
        <w:jc w:val="both"/>
        <w:rPr>
          <w:b/>
          <w:sz w:val="36"/>
          <w:szCs w:val="36"/>
        </w:rPr>
      </w:pPr>
    </w:p>
    <w:p w:rsidR="00915A4A" w:rsidRPr="003E51D3" w:rsidRDefault="00AB5577" w:rsidP="008816B0">
      <w:pPr>
        <w:pStyle w:val="BodyText"/>
        <w:spacing w:line="362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 id="_x0000_s1032" type="#_x0000_t136" style="position:absolute;left:0;text-align:left;margin-left:98.4pt;margin-top:274.85pt;width:371.55pt;height:48pt;rotation:306;z-index:-15863808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pacing w:val="-4"/>
          <w:sz w:val="36"/>
          <w:szCs w:val="36"/>
        </w:rPr>
        <w:t>Addressing</w:t>
      </w:r>
      <w:r w:rsidR="00E62484" w:rsidRPr="003E51D3">
        <w:rPr>
          <w:spacing w:val="-3"/>
          <w:sz w:val="36"/>
          <w:szCs w:val="36"/>
        </w:rPr>
        <w:t xml:space="preserve"> domestic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violence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requires a careful combination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of legal</w:t>
      </w:r>
      <w:r w:rsidR="00E62484" w:rsidRPr="003E51D3">
        <w:rPr>
          <w:spacing w:val="54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measures (e.g.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arrest</w:t>
      </w:r>
      <w:r w:rsidR="00E62484" w:rsidRPr="003E51D3">
        <w:rPr>
          <w:spacing w:val="10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of</w:t>
      </w:r>
      <w:r w:rsidR="00E62484" w:rsidRPr="003E51D3">
        <w:rPr>
          <w:spacing w:val="-14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perpetrators,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barring</w:t>
      </w:r>
      <w:r w:rsidR="00E62484" w:rsidRPr="003E51D3">
        <w:rPr>
          <w:spacing w:val="41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orders,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safety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orders),</w:t>
      </w:r>
      <w:r w:rsidR="00E62484" w:rsidRPr="003E51D3">
        <w:rPr>
          <w:spacing w:val="3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societal</w:t>
      </w:r>
      <w:r w:rsidR="00E62484" w:rsidRPr="003E51D3">
        <w:rPr>
          <w:spacing w:val="23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responses</w:t>
      </w:r>
      <w:r w:rsidR="00E62484" w:rsidRPr="003E51D3">
        <w:rPr>
          <w:spacing w:val="14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(e.g.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bystander</w:t>
      </w:r>
      <w:r w:rsidR="00E62484" w:rsidRPr="003E51D3">
        <w:rPr>
          <w:sz w:val="36"/>
          <w:szCs w:val="36"/>
        </w:rPr>
        <w:t xml:space="preserve"> responses, advocacy services, shelters) and heightened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awareness in frontline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community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services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such as medical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services,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where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victims</w:t>
      </w:r>
      <w:r w:rsidR="00E62484" w:rsidRPr="003E51D3">
        <w:rPr>
          <w:spacing w:val="-4"/>
          <w:sz w:val="36"/>
          <w:szCs w:val="36"/>
        </w:rPr>
        <w:t xml:space="preserve"> can present with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physical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or psychological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trauma,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sexually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transmitted</w:t>
      </w:r>
      <w:r w:rsidR="00E62484" w:rsidRPr="003E51D3">
        <w:rPr>
          <w:spacing w:val="52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infections,</w:t>
      </w:r>
      <w:r w:rsidR="00E62484" w:rsidRPr="003E51D3">
        <w:rPr>
          <w:spacing w:val="52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neglect</w:t>
      </w:r>
      <w:r w:rsidR="00E62484" w:rsidRPr="003E51D3">
        <w:rPr>
          <w:spacing w:val="52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or other sequalae</w:t>
      </w:r>
      <w:r w:rsidR="00E62484" w:rsidRPr="003E51D3">
        <w:rPr>
          <w:spacing w:val="52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of abuse. There</w:t>
      </w:r>
      <w:r w:rsidR="00E62484" w:rsidRPr="003E51D3">
        <w:rPr>
          <w:spacing w:val="52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are key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roles</w:t>
      </w:r>
      <w:r w:rsidR="00E62484" w:rsidRPr="003E51D3">
        <w:rPr>
          <w:spacing w:val="20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for</w:t>
      </w:r>
      <w:r w:rsidR="00E62484" w:rsidRPr="003E51D3">
        <w:rPr>
          <w:spacing w:val="20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psychiatric</w:t>
      </w:r>
      <w:r w:rsidR="00E62484" w:rsidRPr="003E51D3">
        <w:rPr>
          <w:spacing w:val="13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services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in</w:t>
      </w:r>
      <w:r w:rsidR="00E62484" w:rsidRPr="003E51D3">
        <w:rPr>
          <w:spacing w:val="9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the</w:t>
      </w:r>
      <w:r w:rsidR="00E62484" w:rsidRPr="003E51D3">
        <w:rPr>
          <w:spacing w:val="23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identification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and</w:t>
      </w:r>
      <w:r w:rsidR="00E62484" w:rsidRPr="003E51D3">
        <w:rPr>
          <w:spacing w:val="9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management</w:t>
      </w:r>
      <w:r w:rsidR="00E62484" w:rsidRPr="003E51D3">
        <w:rPr>
          <w:spacing w:val="5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of</w:t>
      </w:r>
      <w:r w:rsidR="00E62484" w:rsidRPr="003E51D3">
        <w:rPr>
          <w:spacing w:val="-1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certain</w:t>
      </w:r>
      <w:r w:rsidR="00E62484" w:rsidRPr="003E51D3">
        <w:rPr>
          <w:spacing w:val="3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risk</w:t>
      </w:r>
      <w:r w:rsidR="00E62484" w:rsidRPr="003E51D3">
        <w:rPr>
          <w:spacing w:val="2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factors</w:t>
      </w:r>
      <w:r w:rsidR="00E62484" w:rsidRPr="003E51D3">
        <w:rPr>
          <w:spacing w:val="2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(e.g.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substance</w:t>
      </w:r>
      <w:r w:rsidR="00E62484" w:rsidRPr="003E51D3">
        <w:rPr>
          <w:spacing w:val="17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misuse)</w:t>
      </w:r>
      <w:r w:rsidR="00E62484" w:rsidRPr="003E51D3">
        <w:rPr>
          <w:spacing w:val="37"/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and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providing</w:t>
      </w:r>
      <w:r w:rsidR="00E62484" w:rsidRPr="003E51D3">
        <w:rPr>
          <w:spacing w:val="29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support,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advocacy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and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treatment</w:t>
      </w:r>
      <w:r w:rsidR="00E62484" w:rsidRPr="003E51D3">
        <w:rPr>
          <w:spacing w:val="2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services</w:t>
      </w:r>
      <w:r w:rsidR="00E62484" w:rsidRPr="003E51D3">
        <w:rPr>
          <w:spacing w:val="2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to</w:t>
      </w:r>
      <w:r w:rsidR="00E62484" w:rsidRPr="003E51D3">
        <w:rPr>
          <w:spacing w:val="-1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victims.</w:t>
      </w:r>
    </w:p>
    <w:p w:rsidR="00915A4A" w:rsidRPr="003E51D3" w:rsidRDefault="00E62484" w:rsidP="008816B0">
      <w:pPr>
        <w:pStyle w:val="BodyText"/>
        <w:spacing w:line="257" w:lineRule="exact"/>
        <w:ind w:left="0"/>
        <w:jc w:val="both"/>
        <w:rPr>
          <w:sz w:val="36"/>
          <w:szCs w:val="36"/>
        </w:rPr>
      </w:pPr>
      <w:r w:rsidRPr="003E51D3">
        <w:rPr>
          <w:spacing w:val="-4"/>
          <w:sz w:val="36"/>
          <w:szCs w:val="36"/>
        </w:rPr>
        <w:t>Regrettably,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there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are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several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reasons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be</w:t>
      </w:r>
      <w:r w:rsidRPr="003E51D3">
        <w:rPr>
          <w:spacing w:val="-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concerned</w:t>
      </w:r>
      <w:r w:rsidRPr="003E51D3">
        <w:rPr>
          <w:spacing w:val="3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about</w:t>
      </w:r>
      <w:r w:rsidRPr="003E51D3">
        <w:rPr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</w:t>
      </w:r>
      <w:r w:rsidRPr="003E51D3">
        <w:rPr>
          <w:spacing w:val="19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ability</w:t>
      </w:r>
      <w:r w:rsidRPr="003E51D3">
        <w:rPr>
          <w:spacing w:val="46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of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mental</w:t>
      </w:r>
      <w:r w:rsidRPr="003E51D3">
        <w:rPr>
          <w:spacing w:val="40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health</w:t>
      </w:r>
    </w:p>
    <w:p w:rsidR="00915A4A" w:rsidRPr="003E51D3" w:rsidRDefault="00E62484" w:rsidP="008816B0">
      <w:pPr>
        <w:pStyle w:val="BodyText"/>
        <w:spacing w:before="144"/>
        <w:ind w:left="0"/>
        <w:jc w:val="both"/>
        <w:rPr>
          <w:sz w:val="36"/>
          <w:szCs w:val="36"/>
        </w:rPr>
      </w:pPr>
      <w:proofErr w:type="gramStart"/>
      <w:r w:rsidRPr="003E51D3">
        <w:rPr>
          <w:spacing w:val="-5"/>
          <w:sz w:val="36"/>
          <w:szCs w:val="36"/>
        </w:rPr>
        <w:t>services</w:t>
      </w:r>
      <w:proofErr w:type="gramEnd"/>
      <w:r w:rsidRPr="003E51D3">
        <w:rPr>
          <w:spacing w:val="3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to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fulfil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these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roles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during</w:t>
      </w:r>
      <w:r w:rsidRPr="003E51D3">
        <w:rPr>
          <w:spacing w:val="4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current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pandemic.</w:t>
      </w:r>
    </w:p>
    <w:p w:rsidR="00915A4A" w:rsidRPr="003E51D3" w:rsidRDefault="00E62484" w:rsidP="008816B0">
      <w:pPr>
        <w:pStyle w:val="BodyText"/>
        <w:spacing w:before="145" w:line="360" w:lineRule="auto"/>
        <w:ind w:left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First, it is now clear that,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as the outbreak of COVID19 has developed,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referral</w:t>
      </w:r>
      <w:r w:rsidRPr="003E51D3">
        <w:rPr>
          <w:spacing w:val="-1"/>
          <w:sz w:val="36"/>
          <w:szCs w:val="36"/>
        </w:rPr>
        <w:t xml:space="preserve"> rates to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mental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health and psychology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services have declined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(Thomas,</w:t>
      </w:r>
      <w:r w:rsidRPr="003E51D3">
        <w:rPr>
          <w:spacing w:val="58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 xml:space="preserve">2020), despite </w:t>
      </w:r>
      <w:r w:rsidRPr="003E51D3">
        <w:rPr>
          <w:sz w:val="36"/>
          <w:szCs w:val="36"/>
        </w:rPr>
        <w:t>a likely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increase in psychological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 xml:space="preserve">distress, victimisation </w:t>
      </w:r>
      <w:r w:rsidRPr="003E51D3">
        <w:rPr>
          <w:sz w:val="36"/>
          <w:szCs w:val="36"/>
        </w:rPr>
        <w:t xml:space="preserve">and mental </w:t>
      </w:r>
      <w:r w:rsidRPr="003E51D3">
        <w:rPr>
          <w:sz w:val="36"/>
          <w:szCs w:val="36"/>
        </w:rPr>
        <w:lastRenderedPageBreak/>
        <w:t>illness.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It is possible that many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people are not seeking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help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owing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to fears that services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are overwhelmed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 that attending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facetoface appointments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might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put them at risk (Gunnell et al., 2020). This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is most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concerning:</w:t>
      </w:r>
      <w:r w:rsidRPr="003E51D3">
        <w:rPr>
          <w:spacing w:val="4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not</w:t>
      </w:r>
      <w:r w:rsidRPr="003E51D3">
        <w:rPr>
          <w:spacing w:val="-3"/>
          <w:sz w:val="36"/>
          <w:szCs w:val="36"/>
        </w:rPr>
        <w:t xml:space="preserve"> only</w:t>
      </w:r>
      <w:r w:rsidRPr="003E51D3">
        <w:rPr>
          <w:spacing w:val="1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is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domestic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violence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on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</w:t>
      </w:r>
      <w:r w:rsidRPr="003E51D3">
        <w:rPr>
          <w:spacing w:val="1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increase,</w:t>
      </w:r>
      <w:r w:rsidRPr="003E51D3">
        <w:rPr>
          <w:spacing w:val="2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but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there</w:t>
      </w:r>
      <w:r w:rsidRPr="003E51D3">
        <w:rPr>
          <w:spacing w:val="1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also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reason</w:t>
      </w:r>
      <w:r w:rsidRPr="003E51D3">
        <w:rPr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for</w:t>
      </w:r>
      <w:r w:rsidRPr="003E51D3">
        <w:rPr>
          <w:spacing w:val="8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concern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about psychological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distress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associated with the pandemic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itself,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arising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 xml:space="preserve">in response </w:t>
      </w:r>
      <w:r w:rsidRPr="003E51D3">
        <w:rPr>
          <w:spacing w:val="-2"/>
          <w:sz w:val="36"/>
          <w:szCs w:val="36"/>
        </w:rPr>
        <w:t>to fears</w:t>
      </w:r>
      <w:r w:rsidRPr="003E51D3">
        <w:rPr>
          <w:spacing w:val="-1"/>
          <w:sz w:val="36"/>
          <w:szCs w:val="36"/>
        </w:rPr>
        <w:t xml:space="preserve"> about </w:t>
      </w:r>
      <w:r w:rsidRPr="003E51D3">
        <w:rPr>
          <w:sz w:val="36"/>
          <w:szCs w:val="36"/>
        </w:rPr>
        <w:t>personal and familial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infection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as well as the sequelae of social distancing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quarantine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z w:val="36"/>
          <w:szCs w:val="36"/>
        </w:rPr>
        <w:t>measures</w:t>
      </w:r>
      <w:r w:rsidRPr="003E51D3">
        <w:rPr>
          <w:spacing w:val="41"/>
          <w:sz w:val="36"/>
          <w:szCs w:val="36"/>
        </w:rPr>
        <w:t xml:space="preserve"> </w:t>
      </w:r>
      <w:r w:rsidRPr="003E51D3">
        <w:rPr>
          <w:sz w:val="36"/>
          <w:szCs w:val="36"/>
        </w:rPr>
        <w:t>(Kelly,</w:t>
      </w:r>
      <w:r w:rsidRPr="003E51D3">
        <w:rPr>
          <w:spacing w:val="55"/>
          <w:sz w:val="36"/>
          <w:szCs w:val="36"/>
        </w:rPr>
        <w:t xml:space="preserve"> </w:t>
      </w:r>
      <w:r w:rsidRPr="003E51D3">
        <w:rPr>
          <w:sz w:val="36"/>
          <w:szCs w:val="36"/>
        </w:rPr>
        <w:t>2020).</w:t>
      </w:r>
    </w:p>
    <w:p w:rsidR="00915A4A" w:rsidRPr="003E51D3" w:rsidRDefault="00E62484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These trends are consistent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with experience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in previous pandemics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(Brooks et al.,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2020). It is, therefore,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particularly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important</w:t>
      </w:r>
      <w:r w:rsidRPr="003E51D3">
        <w:rPr>
          <w:spacing w:val="-3"/>
          <w:sz w:val="36"/>
          <w:szCs w:val="36"/>
        </w:rPr>
        <w:t xml:space="preserve"> that mental illness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is recognised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at primary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care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level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and that onward referrals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are made to specialist</w:t>
      </w:r>
      <w:r w:rsidRPr="003E51D3">
        <w:rPr>
          <w:spacing w:val="-1"/>
          <w:sz w:val="36"/>
          <w:szCs w:val="36"/>
        </w:rPr>
        <w:t xml:space="preserve"> services.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Issues such as domestic</w:t>
      </w:r>
      <w:r w:rsidRPr="003E51D3">
        <w:rPr>
          <w:sz w:val="36"/>
          <w:szCs w:val="36"/>
        </w:rPr>
        <w:t xml:space="preserve"> violence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often become apparent only during comprehensive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psychiatric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assessment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through</w:t>
      </w:r>
      <w:r w:rsidRPr="003E51D3">
        <w:rPr>
          <w:spacing w:val="-3"/>
          <w:sz w:val="36"/>
          <w:szCs w:val="36"/>
        </w:rPr>
        <w:t xml:space="preserve"> the development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of trusting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therapeutic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relationships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over time (Rose et al., 2011). It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is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also through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effective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treatment</w:t>
      </w:r>
      <w:r w:rsidRPr="003E51D3">
        <w:rPr>
          <w:spacing w:val="-6"/>
          <w:sz w:val="36"/>
          <w:szCs w:val="36"/>
        </w:rPr>
        <w:t xml:space="preserve"> of mental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illness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and substance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misuse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that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risk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domestic</w:t>
      </w:r>
      <w:r w:rsidRPr="003E51D3">
        <w:rPr>
          <w:sz w:val="36"/>
          <w:szCs w:val="36"/>
        </w:rPr>
        <w:t xml:space="preserve"> violence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by people with these diagnoses is reduced. In order for this to occur,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people</w:t>
      </w:r>
      <w:r w:rsidRPr="003E51D3">
        <w:rPr>
          <w:spacing w:val="-4"/>
          <w:sz w:val="36"/>
          <w:szCs w:val="36"/>
        </w:rPr>
        <w:t xml:space="preserve"> must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present or be referred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 mental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health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services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 there are strong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indications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z w:val="36"/>
          <w:szCs w:val="36"/>
        </w:rPr>
        <w:t>that</w:t>
      </w:r>
      <w:r w:rsidRPr="003E51D3">
        <w:rPr>
          <w:spacing w:val="20"/>
          <w:sz w:val="36"/>
          <w:szCs w:val="36"/>
        </w:rPr>
        <w:t xml:space="preserve"> </w:t>
      </w:r>
      <w:r w:rsidRPr="003E51D3">
        <w:rPr>
          <w:sz w:val="36"/>
          <w:szCs w:val="36"/>
        </w:rPr>
        <w:t>this</w:t>
      </w:r>
      <w:r w:rsidRPr="003E51D3">
        <w:rPr>
          <w:spacing w:val="38"/>
          <w:sz w:val="36"/>
          <w:szCs w:val="36"/>
        </w:rPr>
        <w:t xml:space="preserve"> </w:t>
      </w:r>
      <w:r w:rsidRPr="003E51D3">
        <w:rPr>
          <w:sz w:val="36"/>
          <w:szCs w:val="36"/>
        </w:rPr>
        <w:t>is</w:t>
      </w:r>
      <w:r w:rsidRPr="003E51D3">
        <w:rPr>
          <w:spacing w:val="23"/>
          <w:sz w:val="36"/>
          <w:szCs w:val="36"/>
        </w:rPr>
        <w:t xml:space="preserve"> </w:t>
      </w:r>
      <w:r w:rsidRPr="003E51D3">
        <w:rPr>
          <w:sz w:val="36"/>
          <w:szCs w:val="36"/>
        </w:rPr>
        <w:t>not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z w:val="36"/>
          <w:szCs w:val="36"/>
        </w:rPr>
        <w:t>occurring</w:t>
      </w:r>
      <w:r w:rsidRPr="003E51D3">
        <w:rPr>
          <w:spacing w:val="56"/>
          <w:sz w:val="36"/>
          <w:szCs w:val="36"/>
        </w:rPr>
        <w:t xml:space="preserve"> </w:t>
      </w:r>
      <w:r w:rsidRPr="003E51D3">
        <w:rPr>
          <w:sz w:val="36"/>
          <w:szCs w:val="36"/>
        </w:rPr>
        <w:t>at</w:t>
      </w:r>
      <w:r w:rsidRPr="003E51D3">
        <w:rPr>
          <w:spacing w:val="-9"/>
          <w:sz w:val="36"/>
          <w:szCs w:val="36"/>
        </w:rPr>
        <w:t xml:space="preserve"> </w:t>
      </w:r>
      <w:r w:rsidRPr="003E51D3">
        <w:rPr>
          <w:sz w:val="36"/>
          <w:szCs w:val="36"/>
        </w:rPr>
        <w:t>present.</w:t>
      </w:r>
    </w:p>
    <w:p w:rsidR="00915A4A" w:rsidRPr="003E51D3" w:rsidRDefault="00E62484" w:rsidP="008816B0">
      <w:pPr>
        <w:pStyle w:val="BodyText"/>
        <w:spacing w:line="362" w:lineRule="auto"/>
        <w:ind w:left="0"/>
        <w:jc w:val="both"/>
        <w:rPr>
          <w:sz w:val="36"/>
          <w:szCs w:val="36"/>
        </w:rPr>
      </w:pPr>
      <w:r w:rsidRPr="003E51D3">
        <w:rPr>
          <w:spacing w:val="-1"/>
          <w:sz w:val="36"/>
          <w:szCs w:val="36"/>
        </w:rPr>
        <w:lastRenderedPageBreak/>
        <w:t>Second,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there are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concerning</w:t>
      </w:r>
      <w:r w:rsidRPr="003E51D3">
        <w:rPr>
          <w:spacing w:val="2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reports</w:t>
      </w:r>
      <w:r w:rsidRPr="003E51D3">
        <w:rPr>
          <w:spacing w:val="-13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of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staff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redeployment</w:t>
      </w:r>
      <w:r w:rsidRPr="003E51D3">
        <w:rPr>
          <w:spacing w:val="29"/>
          <w:sz w:val="36"/>
          <w:szCs w:val="36"/>
        </w:rPr>
        <w:t xml:space="preserve"> </w:t>
      </w:r>
      <w:r w:rsidRPr="003E51D3">
        <w:rPr>
          <w:sz w:val="36"/>
          <w:szCs w:val="36"/>
        </w:rPr>
        <w:t>from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psychiatric</w:t>
      </w:r>
      <w:r w:rsidRPr="003E51D3">
        <w:rPr>
          <w:spacing w:val="30"/>
          <w:sz w:val="36"/>
          <w:szCs w:val="36"/>
        </w:rPr>
        <w:t xml:space="preserve"> </w:t>
      </w:r>
      <w:r w:rsidRPr="003E51D3">
        <w:rPr>
          <w:sz w:val="36"/>
          <w:szCs w:val="36"/>
        </w:rPr>
        <w:t>services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z w:val="36"/>
          <w:szCs w:val="36"/>
        </w:rPr>
        <w:t>to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other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health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services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 response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 the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pandemic</w:t>
      </w:r>
      <w:r w:rsidRPr="003E51D3">
        <w:rPr>
          <w:spacing w:val="-3"/>
          <w:sz w:val="36"/>
          <w:szCs w:val="36"/>
        </w:rPr>
        <w:t xml:space="preserve"> (Ford, 2020; ITV News, 2020). While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immediate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illness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caused</w:t>
      </w:r>
      <w:r w:rsidRPr="003E51D3">
        <w:rPr>
          <w:spacing w:val="14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by</w:t>
      </w:r>
      <w:r w:rsidRPr="003E51D3">
        <w:rPr>
          <w:spacing w:val="-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COVID19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is</w:t>
      </w:r>
      <w:r w:rsidRPr="003E51D3">
        <w:rPr>
          <w:spacing w:val="1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primarily</w:t>
      </w:r>
      <w:r w:rsidRPr="003E51D3">
        <w:rPr>
          <w:spacing w:val="39"/>
          <w:sz w:val="36"/>
          <w:szCs w:val="36"/>
        </w:rPr>
        <w:t xml:space="preserve"> </w:t>
      </w:r>
      <w:proofErr w:type="gramStart"/>
      <w:r w:rsidRPr="003E51D3">
        <w:rPr>
          <w:spacing w:val="-4"/>
          <w:sz w:val="36"/>
          <w:szCs w:val="36"/>
        </w:rPr>
        <w:t>respiratory</w:t>
      </w:r>
      <w:proofErr w:type="gramEnd"/>
      <w:r w:rsidRPr="003E51D3">
        <w:rPr>
          <w:spacing w:val="40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in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nature</w:t>
      </w:r>
      <w:r w:rsidRPr="003E51D3">
        <w:rPr>
          <w:spacing w:val="30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requires</w:t>
      </w:r>
      <w:r w:rsidRPr="003E51D3">
        <w:rPr>
          <w:spacing w:val="37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great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deal of human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resources to treat, redeployment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 mental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health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service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staff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 xml:space="preserve">for </w:t>
      </w:r>
      <w:r w:rsidRPr="003E51D3">
        <w:rPr>
          <w:spacing w:val="-3"/>
          <w:sz w:val="36"/>
          <w:szCs w:val="36"/>
        </w:rPr>
        <w:t>this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task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carries</w:t>
      </w:r>
      <w:r w:rsidRPr="003E51D3">
        <w:rPr>
          <w:spacing w:val="43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many</w:t>
      </w:r>
      <w:r w:rsidRPr="003E51D3">
        <w:rPr>
          <w:spacing w:val="33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risks</w:t>
      </w:r>
      <w:r w:rsidRPr="003E51D3">
        <w:rPr>
          <w:spacing w:val="28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(Cullen,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12"/>
          <w:sz w:val="36"/>
          <w:szCs w:val="36"/>
        </w:rPr>
        <w:t>Gulati,</w:t>
      </w:r>
      <w:r w:rsidRPr="003E51D3">
        <w:rPr>
          <w:spacing w:val="32"/>
          <w:sz w:val="36"/>
          <w:szCs w:val="36"/>
        </w:rPr>
        <w:t xml:space="preserve"> </w:t>
      </w:r>
      <w:r w:rsidRPr="003E51D3">
        <w:rPr>
          <w:sz w:val="36"/>
          <w:szCs w:val="36"/>
        </w:rPr>
        <w:t>&amp;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Kelly,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2020).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In</w:t>
      </w:r>
      <w:r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the</w:t>
      </w:r>
      <w:r w:rsidRPr="003E51D3">
        <w:rPr>
          <w:spacing w:val="30"/>
          <w:sz w:val="36"/>
          <w:szCs w:val="36"/>
        </w:rPr>
        <w:t xml:space="preserve"> </w:t>
      </w:r>
      <w:r w:rsidRPr="003E51D3">
        <w:rPr>
          <w:spacing w:val="-11"/>
          <w:sz w:val="36"/>
          <w:szCs w:val="36"/>
        </w:rPr>
        <w:t>first</w:t>
      </w:r>
      <w:r w:rsidRPr="003E51D3">
        <w:rPr>
          <w:spacing w:val="55"/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instance,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people</w:t>
      </w:r>
      <w:r w:rsidRPr="003E51D3">
        <w:rPr>
          <w:spacing w:val="29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with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9"/>
          <w:sz w:val="36"/>
          <w:szCs w:val="36"/>
        </w:rPr>
        <w:t>mental</w:t>
      </w:r>
      <w:r w:rsidR="008816B0" w:rsidRPr="003E51D3">
        <w:rPr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illness</w:t>
      </w:r>
      <w:r w:rsidRPr="003E51D3">
        <w:rPr>
          <w:spacing w:val="1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tend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to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experience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difficulties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accessing</w:t>
      </w:r>
      <w:r w:rsidRPr="003E51D3">
        <w:rPr>
          <w:spacing w:val="3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medical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care and</w:t>
      </w:r>
      <w:r w:rsidRPr="003E51D3">
        <w:rPr>
          <w:spacing w:val="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are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therefore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at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increased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risk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both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infection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itself</w:t>
      </w:r>
      <w:r w:rsidRPr="003E51D3">
        <w:rPr>
          <w:spacing w:val="4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problems</w:t>
      </w:r>
      <w:r w:rsidRPr="003E51D3">
        <w:rPr>
          <w:spacing w:val="46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accessing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information,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testing</w:t>
      </w:r>
      <w:r w:rsidRPr="003E51D3">
        <w:rPr>
          <w:spacing w:val="4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7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treatment.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Multidisciplinary mental health teams routinely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 xml:space="preserve">assist with these tasks and </w:t>
      </w:r>
      <w:r w:rsidRPr="003E51D3">
        <w:rPr>
          <w:sz w:val="36"/>
          <w:szCs w:val="36"/>
        </w:rPr>
        <w:t>can thus reduce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z w:val="36"/>
          <w:szCs w:val="36"/>
        </w:rPr>
        <w:t>infection</w:t>
      </w:r>
      <w:r w:rsidRPr="003E51D3">
        <w:rPr>
          <w:spacing w:val="38"/>
          <w:sz w:val="36"/>
          <w:szCs w:val="36"/>
        </w:rPr>
        <w:t xml:space="preserve"> </w:t>
      </w:r>
      <w:r w:rsidRPr="003E51D3">
        <w:rPr>
          <w:sz w:val="36"/>
          <w:szCs w:val="36"/>
        </w:rPr>
        <w:t>rates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and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z w:val="36"/>
          <w:szCs w:val="36"/>
        </w:rPr>
        <w:t>pressures</w:t>
      </w:r>
      <w:r w:rsidRPr="003E51D3">
        <w:rPr>
          <w:spacing w:val="23"/>
          <w:sz w:val="36"/>
          <w:szCs w:val="36"/>
        </w:rPr>
        <w:t xml:space="preserve"> </w:t>
      </w:r>
      <w:r w:rsidRPr="003E51D3">
        <w:rPr>
          <w:sz w:val="36"/>
          <w:szCs w:val="36"/>
        </w:rPr>
        <w:t>on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z w:val="36"/>
          <w:szCs w:val="36"/>
        </w:rPr>
        <w:t>hospitals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z w:val="36"/>
          <w:szCs w:val="36"/>
        </w:rPr>
        <w:t>if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z w:val="36"/>
          <w:szCs w:val="36"/>
        </w:rPr>
        <w:t>they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remain</w:t>
      </w:r>
      <w:r w:rsidRPr="003E51D3">
        <w:rPr>
          <w:spacing w:val="39"/>
          <w:sz w:val="36"/>
          <w:szCs w:val="36"/>
        </w:rPr>
        <w:t xml:space="preserve"> </w:t>
      </w:r>
      <w:r w:rsidRPr="003E51D3">
        <w:rPr>
          <w:sz w:val="36"/>
          <w:szCs w:val="36"/>
        </w:rPr>
        <w:t>in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their</w:t>
      </w:r>
      <w:r w:rsidRPr="003E51D3">
        <w:rPr>
          <w:spacing w:val="22"/>
          <w:sz w:val="36"/>
          <w:szCs w:val="36"/>
        </w:rPr>
        <w:t xml:space="preserve"> </w:t>
      </w:r>
      <w:r w:rsidRPr="003E51D3">
        <w:rPr>
          <w:sz w:val="36"/>
          <w:szCs w:val="36"/>
        </w:rPr>
        <w:t>present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z w:val="36"/>
          <w:szCs w:val="36"/>
        </w:rPr>
        <w:t>posts.</w:t>
      </w:r>
    </w:p>
    <w:p w:rsidR="00915A4A" w:rsidRPr="003E51D3" w:rsidRDefault="00AB5577" w:rsidP="008816B0">
      <w:pPr>
        <w:pStyle w:val="BodyText"/>
        <w:spacing w:line="362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 id="_x0000_s1031" type="#_x0000_t136" style="position:absolute;left:0;text-align:left;margin-left:98.4pt;margin-top:233.55pt;width:371.55pt;height:48pt;rotation:306;z-index:-15863296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z w:val="36"/>
          <w:szCs w:val="36"/>
        </w:rPr>
        <w:t>Redeploying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mental health staff also disrupts continuity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of care, especially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for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marginalised</w:t>
      </w:r>
      <w:r w:rsidR="00E62484" w:rsidRPr="003E51D3">
        <w:rPr>
          <w:spacing w:val="-1"/>
          <w:sz w:val="36"/>
          <w:szCs w:val="36"/>
        </w:rPr>
        <w:t xml:space="preserve"> </w:t>
      </w:r>
      <w:r w:rsidR="00E62484" w:rsidRPr="003E51D3">
        <w:rPr>
          <w:spacing w:val="-2"/>
          <w:sz w:val="36"/>
          <w:szCs w:val="36"/>
        </w:rPr>
        <w:t>populations</w:t>
      </w:r>
      <w:r w:rsidR="00E62484" w:rsidRPr="003E51D3">
        <w:rPr>
          <w:spacing w:val="-1"/>
          <w:sz w:val="36"/>
          <w:szCs w:val="36"/>
        </w:rPr>
        <w:t xml:space="preserve"> such as the homeless,</w:t>
      </w:r>
      <w:r w:rsidR="00E62484" w:rsidRPr="003E51D3">
        <w:rPr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people with severe illness,</w:t>
      </w:r>
      <w:r w:rsidR="00E62484" w:rsidRPr="003E51D3">
        <w:rPr>
          <w:sz w:val="36"/>
          <w:szCs w:val="36"/>
        </w:rPr>
        <w:t xml:space="preserve"> </w:t>
      </w:r>
      <w:r w:rsidR="00E62484" w:rsidRPr="003E51D3">
        <w:rPr>
          <w:spacing w:val="-1"/>
          <w:sz w:val="36"/>
          <w:szCs w:val="36"/>
        </w:rPr>
        <w:t>people with</w:t>
      </w:r>
      <w:r w:rsidR="00E62484" w:rsidRPr="003E51D3">
        <w:rPr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comorbid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drug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or alcohol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use disorders,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and the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 xml:space="preserve">very </w:t>
      </w:r>
      <w:r w:rsidR="00E62484" w:rsidRPr="003E51D3">
        <w:rPr>
          <w:spacing w:val="-5"/>
          <w:sz w:val="36"/>
          <w:szCs w:val="36"/>
        </w:rPr>
        <w:t>many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people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with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mental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illness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who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live</w:t>
      </w:r>
      <w:r w:rsidR="00E62484" w:rsidRPr="003E51D3">
        <w:rPr>
          <w:spacing w:val="-6"/>
          <w:sz w:val="36"/>
          <w:szCs w:val="36"/>
        </w:rPr>
        <w:t xml:space="preserve"> in poverty.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A lack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consistent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and assertive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followup</w:t>
      </w:r>
      <w:r w:rsidR="00E62484" w:rsidRPr="003E51D3">
        <w:rPr>
          <w:spacing w:val="49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will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increase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risks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mental</w:t>
      </w:r>
      <w:r w:rsidR="00E62484" w:rsidRPr="003E51D3">
        <w:rPr>
          <w:spacing w:val="-5"/>
          <w:sz w:val="36"/>
          <w:szCs w:val="36"/>
        </w:rPr>
        <w:t xml:space="preserve"> illness,</w:t>
      </w:r>
      <w:r w:rsidR="00E62484" w:rsidRPr="003E51D3">
        <w:rPr>
          <w:spacing w:val="8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physical</w:t>
      </w:r>
      <w:r w:rsidR="00E62484" w:rsidRPr="003E51D3">
        <w:rPr>
          <w:spacing w:val="42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illhealth</w:t>
      </w:r>
      <w:r w:rsidR="00E62484" w:rsidRPr="003E51D3">
        <w:rPr>
          <w:spacing w:val="49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(including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COVID19)</w:t>
      </w:r>
      <w:r w:rsidR="00E62484" w:rsidRPr="003E51D3">
        <w:rPr>
          <w:spacing w:val="-1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and</w:t>
      </w:r>
      <w:r w:rsidR="00E62484" w:rsidRPr="003E51D3">
        <w:rPr>
          <w:spacing w:val="9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domestic</w:t>
      </w:r>
      <w:r w:rsidR="00E62484" w:rsidRPr="003E51D3">
        <w:rPr>
          <w:spacing w:val="4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violence,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especially</w:t>
      </w:r>
      <w:r w:rsidR="00E62484" w:rsidRPr="003E51D3">
        <w:rPr>
          <w:spacing w:val="49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among</w:t>
      </w:r>
      <w:r w:rsidR="00E62484" w:rsidRPr="003E51D3">
        <w:rPr>
          <w:spacing w:val="-4"/>
          <w:sz w:val="36"/>
          <w:szCs w:val="36"/>
        </w:rPr>
        <w:t xml:space="preserve"> potential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victims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 xml:space="preserve">who depend on </w:t>
      </w:r>
      <w:r w:rsidR="00E62484" w:rsidRPr="003E51D3">
        <w:rPr>
          <w:spacing w:val="-4"/>
          <w:sz w:val="36"/>
          <w:szCs w:val="36"/>
        </w:rPr>
        <w:lastRenderedPageBreak/>
        <w:t>psychiatric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services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 xml:space="preserve">for </w:t>
      </w:r>
      <w:r w:rsidR="00E62484" w:rsidRPr="003E51D3">
        <w:rPr>
          <w:spacing w:val="-3"/>
          <w:sz w:val="36"/>
          <w:szCs w:val="36"/>
        </w:rPr>
        <w:t>safety,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advocacy and facilitating</w:t>
      </w:r>
      <w:r w:rsidR="00E62484" w:rsidRPr="003E51D3">
        <w:rPr>
          <w:spacing w:val="-2"/>
          <w:sz w:val="36"/>
          <w:szCs w:val="36"/>
        </w:rPr>
        <w:t xml:space="preserve"> </w:t>
      </w:r>
      <w:r w:rsidR="00E62484" w:rsidRPr="003E51D3">
        <w:rPr>
          <w:spacing w:val="-3"/>
          <w:sz w:val="36"/>
          <w:szCs w:val="36"/>
        </w:rPr>
        <w:t>the</w:t>
      </w:r>
      <w:r w:rsidR="00E62484" w:rsidRPr="003E51D3">
        <w:rPr>
          <w:spacing w:val="-58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wellbeing</w:t>
      </w:r>
      <w:r w:rsidR="00E62484" w:rsidRPr="003E51D3">
        <w:rPr>
          <w:spacing w:val="-6"/>
          <w:sz w:val="36"/>
          <w:szCs w:val="36"/>
        </w:rPr>
        <w:t xml:space="preserve"> of their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children.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It is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therefore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vital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that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parity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esteem is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maintained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for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mental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and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physical</w:t>
      </w:r>
      <w:r w:rsidR="00E62484" w:rsidRPr="003E51D3">
        <w:rPr>
          <w:spacing w:val="4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health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services</w:t>
      </w:r>
      <w:r w:rsidR="00E62484" w:rsidRPr="003E51D3">
        <w:rPr>
          <w:spacing w:val="3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over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the</w:t>
      </w:r>
      <w:r w:rsidR="00E62484" w:rsidRPr="003E51D3">
        <w:rPr>
          <w:spacing w:val="7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course</w:t>
      </w:r>
      <w:r w:rsidR="00E62484" w:rsidRPr="003E51D3">
        <w:rPr>
          <w:spacing w:val="19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of</w:t>
      </w:r>
      <w:r w:rsidR="00E62484" w:rsidRPr="003E51D3">
        <w:rPr>
          <w:spacing w:val="-1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this</w:t>
      </w:r>
      <w:r w:rsidR="00E62484" w:rsidRPr="003E51D3">
        <w:rPr>
          <w:spacing w:val="32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pandemic.</w:t>
      </w:r>
    </w:p>
    <w:p w:rsidR="00915A4A" w:rsidRPr="003E51D3" w:rsidRDefault="00E62484" w:rsidP="008816B0">
      <w:pPr>
        <w:pStyle w:val="BodyText"/>
        <w:spacing w:line="260" w:lineRule="exact"/>
        <w:ind w:left="0"/>
        <w:jc w:val="both"/>
        <w:rPr>
          <w:sz w:val="36"/>
          <w:szCs w:val="36"/>
        </w:rPr>
      </w:pPr>
      <w:r w:rsidRPr="003E51D3">
        <w:rPr>
          <w:spacing w:val="-2"/>
          <w:sz w:val="36"/>
          <w:szCs w:val="36"/>
        </w:rPr>
        <w:t>Third,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the</w:t>
      </w:r>
      <w:r w:rsidRPr="003E51D3">
        <w:rPr>
          <w:spacing w:val="-12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charities</w:t>
      </w:r>
      <w:r w:rsidRPr="003E51D3">
        <w:rPr>
          <w:spacing w:val="25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sector, which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provides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extensive</w:t>
      </w:r>
      <w:r w:rsidRPr="003E51D3">
        <w:rPr>
          <w:spacing w:val="26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supports</w:t>
      </w:r>
      <w:r w:rsidRPr="003E51D3">
        <w:rPr>
          <w:spacing w:val="6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for</w:t>
      </w:r>
      <w:r w:rsidRPr="003E51D3">
        <w:rPr>
          <w:spacing w:val="-11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victims</w:t>
      </w:r>
      <w:r w:rsidRPr="003E51D3">
        <w:rPr>
          <w:spacing w:val="26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of</w:t>
      </w:r>
      <w:r w:rsidRPr="003E51D3">
        <w:rPr>
          <w:spacing w:val="-14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domestic</w:t>
      </w:r>
    </w:p>
    <w:p w:rsidR="00915A4A" w:rsidRPr="003E51D3" w:rsidRDefault="00E62484" w:rsidP="008816B0">
      <w:pPr>
        <w:pStyle w:val="BodyText"/>
        <w:spacing w:before="140" w:line="360" w:lineRule="auto"/>
        <w:ind w:left="0"/>
        <w:jc w:val="both"/>
        <w:rPr>
          <w:sz w:val="36"/>
          <w:szCs w:val="36"/>
        </w:rPr>
      </w:pPr>
      <w:proofErr w:type="gramStart"/>
      <w:r w:rsidRPr="003E51D3">
        <w:rPr>
          <w:spacing w:val="-2"/>
          <w:sz w:val="36"/>
          <w:szCs w:val="36"/>
        </w:rPr>
        <w:t>violence</w:t>
      </w:r>
      <w:proofErr w:type="gramEnd"/>
      <w:r w:rsidRPr="003E51D3">
        <w:rPr>
          <w:spacing w:val="-2"/>
          <w:sz w:val="36"/>
          <w:szCs w:val="36"/>
        </w:rPr>
        <w:t xml:space="preserve"> and people with mental </w:t>
      </w:r>
      <w:r w:rsidRPr="003E51D3">
        <w:rPr>
          <w:spacing w:val="-1"/>
          <w:sz w:val="36"/>
          <w:szCs w:val="36"/>
        </w:rPr>
        <w:t>illness, faces many challenges at the present time in respect</w:t>
      </w:r>
      <w:r w:rsidRPr="003E51D3">
        <w:rPr>
          <w:sz w:val="36"/>
          <w:szCs w:val="36"/>
        </w:rPr>
        <w:t xml:space="preserve"> of </w:t>
      </w:r>
      <w:r w:rsidRPr="003E51D3">
        <w:rPr>
          <w:spacing w:val="-8"/>
          <w:sz w:val="36"/>
          <w:szCs w:val="36"/>
        </w:rPr>
        <w:t>staffing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and</w:t>
      </w:r>
      <w:r w:rsidRPr="003E51D3">
        <w:rPr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budgetary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constraints</w:t>
      </w:r>
      <w:r w:rsidRPr="003E51D3">
        <w:rPr>
          <w:spacing w:val="60"/>
          <w:sz w:val="36"/>
          <w:szCs w:val="36"/>
        </w:rPr>
        <w:t xml:space="preserve"> </w:t>
      </w:r>
      <w:r w:rsidR="00334E36"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all</w:t>
      </w:r>
      <w:r w:rsidRPr="003E51D3">
        <w:rPr>
          <w:sz w:val="36"/>
          <w:szCs w:val="36"/>
        </w:rPr>
        <w:t xml:space="preserve"> of </w:t>
      </w:r>
      <w:r w:rsidRPr="003E51D3">
        <w:rPr>
          <w:spacing w:val="-10"/>
          <w:sz w:val="36"/>
          <w:szCs w:val="36"/>
        </w:rPr>
        <w:t>which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12"/>
          <w:sz w:val="36"/>
          <w:szCs w:val="36"/>
        </w:rPr>
        <w:t>might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z w:val="36"/>
          <w:szCs w:val="36"/>
        </w:rPr>
        <w:t xml:space="preserve">be </w:t>
      </w:r>
      <w:r w:rsidRPr="003E51D3">
        <w:rPr>
          <w:spacing w:val="-10"/>
          <w:sz w:val="36"/>
          <w:szCs w:val="36"/>
        </w:rPr>
        <w:t>further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9"/>
          <w:sz w:val="36"/>
          <w:szCs w:val="36"/>
        </w:rPr>
        <w:t>magnified</w:t>
      </w:r>
      <w:r w:rsidRPr="003E51D3">
        <w:rPr>
          <w:spacing w:val="60"/>
          <w:sz w:val="36"/>
          <w:szCs w:val="36"/>
        </w:rPr>
        <w:t xml:space="preserve"> </w:t>
      </w:r>
      <w:r w:rsidRPr="003E51D3">
        <w:rPr>
          <w:spacing w:val="-11"/>
          <w:sz w:val="36"/>
          <w:szCs w:val="36"/>
        </w:rPr>
        <w:t>in</w:t>
      </w:r>
      <w:r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the</w:t>
      </w:r>
      <w:r w:rsidRPr="003E51D3">
        <w:rPr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context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 the predicted economic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recession.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Any significant</w:t>
      </w:r>
      <w:r w:rsidRPr="003E51D3">
        <w:rPr>
          <w:spacing w:val="-5"/>
          <w:sz w:val="36"/>
          <w:szCs w:val="36"/>
        </w:rPr>
        <w:t xml:space="preserve"> contraction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 this sector would greatly</w:t>
      </w:r>
      <w:r w:rsidRPr="003E51D3">
        <w:rPr>
          <w:spacing w:val="-4"/>
          <w:sz w:val="36"/>
          <w:szCs w:val="36"/>
        </w:rPr>
        <w:t xml:space="preserve"> impede access to health and social services for victims </w:t>
      </w:r>
      <w:r w:rsidRPr="003E51D3">
        <w:rPr>
          <w:spacing w:val="-3"/>
          <w:sz w:val="36"/>
          <w:szCs w:val="36"/>
        </w:rPr>
        <w:t>of domestic violence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and people with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z w:val="36"/>
          <w:szCs w:val="36"/>
        </w:rPr>
        <w:t>mental</w:t>
      </w:r>
      <w:r w:rsidRPr="003E51D3">
        <w:rPr>
          <w:spacing w:val="50"/>
          <w:sz w:val="36"/>
          <w:szCs w:val="36"/>
        </w:rPr>
        <w:t xml:space="preserve"> </w:t>
      </w:r>
      <w:r w:rsidRPr="003E51D3">
        <w:rPr>
          <w:sz w:val="36"/>
          <w:szCs w:val="36"/>
        </w:rPr>
        <w:t>illness.</w:t>
      </w:r>
    </w:p>
    <w:p w:rsidR="00915A4A" w:rsidRPr="003E51D3" w:rsidRDefault="00E62484" w:rsidP="008816B0">
      <w:pPr>
        <w:pStyle w:val="BodyText"/>
        <w:spacing w:before="1" w:line="360" w:lineRule="auto"/>
        <w:ind w:left="0"/>
        <w:jc w:val="both"/>
        <w:rPr>
          <w:sz w:val="36"/>
          <w:szCs w:val="36"/>
        </w:rPr>
      </w:pPr>
      <w:r w:rsidRPr="003E51D3">
        <w:rPr>
          <w:spacing w:val="-4"/>
          <w:sz w:val="36"/>
          <w:szCs w:val="36"/>
        </w:rPr>
        <w:t>The National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Institute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for Health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 Care Excellence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(2014) recommends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 xml:space="preserve">the </w:t>
      </w:r>
      <w:r w:rsidRPr="003E51D3">
        <w:rPr>
          <w:spacing w:val="-3"/>
          <w:sz w:val="36"/>
          <w:szCs w:val="36"/>
        </w:rPr>
        <w:t>creation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 a protected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environment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for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revealing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domestic</w:t>
      </w:r>
      <w:r w:rsidRPr="003E51D3">
        <w:rPr>
          <w:spacing w:val="-4"/>
          <w:sz w:val="36"/>
          <w:szCs w:val="36"/>
        </w:rPr>
        <w:t xml:space="preserve"> violence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specific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routes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 access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specialised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treatment.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It recommends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multiagency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working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to support</w:t>
      </w:r>
      <w:r w:rsidRPr="003E51D3">
        <w:rPr>
          <w:spacing w:val="-5"/>
          <w:sz w:val="36"/>
          <w:szCs w:val="36"/>
        </w:rPr>
        <w:t xml:space="preserve"> victims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 domestic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violence.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It is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often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through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interagency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efforts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involving</w:t>
      </w:r>
      <w:r w:rsidRPr="003E51D3">
        <w:rPr>
          <w:spacing w:val="-5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charities</w:t>
      </w:r>
      <w:r w:rsidRPr="003E51D3">
        <w:rPr>
          <w:spacing w:val="-5"/>
          <w:sz w:val="36"/>
          <w:szCs w:val="36"/>
        </w:rPr>
        <w:t xml:space="preserve"> that someone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at risk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domestic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violence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is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identified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 steps taken to ensure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their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safety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 xml:space="preserve">and the </w:t>
      </w:r>
      <w:r w:rsidRPr="003E51D3">
        <w:rPr>
          <w:spacing w:val="-4"/>
          <w:sz w:val="36"/>
          <w:szCs w:val="36"/>
        </w:rPr>
        <w:t>safety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 their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z w:val="36"/>
          <w:szCs w:val="36"/>
        </w:rPr>
        <w:t>children.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In some jurisdictions,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multiagency public protection panels involving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police,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probation, housing,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 xml:space="preserve">child protection </w:t>
      </w:r>
      <w:r w:rsidRPr="003E51D3">
        <w:rPr>
          <w:spacing w:val="-2"/>
          <w:sz w:val="36"/>
          <w:szCs w:val="36"/>
        </w:rPr>
        <w:t>services,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 xml:space="preserve">addictions </w:t>
      </w:r>
      <w:r w:rsidRPr="003E51D3">
        <w:rPr>
          <w:spacing w:val="-2"/>
          <w:sz w:val="36"/>
          <w:szCs w:val="36"/>
        </w:rPr>
        <w:lastRenderedPageBreak/>
        <w:t>services,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2"/>
          <w:sz w:val="36"/>
          <w:szCs w:val="36"/>
        </w:rPr>
        <w:t>adult safeguarding services,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 xml:space="preserve">counselling services </w:t>
      </w:r>
      <w:r w:rsidRPr="003E51D3">
        <w:rPr>
          <w:sz w:val="36"/>
          <w:szCs w:val="36"/>
        </w:rPr>
        <w:t>and specialist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mental health teams work together to ensure the safety of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victims.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Ongoing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public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support and funding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"/>
          <w:sz w:val="36"/>
          <w:szCs w:val="36"/>
        </w:rPr>
        <w:t>for charities,</w:t>
      </w:r>
      <w:r w:rsidRPr="003E51D3">
        <w:rPr>
          <w:sz w:val="36"/>
          <w:szCs w:val="36"/>
        </w:rPr>
        <w:t xml:space="preserve"> along with fully staffed mental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>health</w:t>
      </w:r>
      <w:r w:rsidRPr="003E51D3">
        <w:rPr>
          <w:spacing w:val="37"/>
          <w:sz w:val="36"/>
          <w:szCs w:val="36"/>
        </w:rPr>
        <w:t xml:space="preserve"> </w:t>
      </w:r>
      <w:r w:rsidRPr="003E51D3">
        <w:rPr>
          <w:sz w:val="36"/>
          <w:szCs w:val="36"/>
        </w:rPr>
        <w:t>services,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z w:val="36"/>
          <w:szCs w:val="36"/>
        </w:rPr>
        <w:t>are</w:t>
      </w:r>
      <w:r w:rsidRPr="003E51D3">
        <w:rPr>
          <w:spacing w:val="-6"/>
          <w:sz w:val="36"/>
          <w:szCs w:val="36"/>
        </w:rPr>
        <w:t xml:space="preserve"> </w:t>
      </w:r>
      <w:r w:rsidRPr="003E51D3">
        <w:rPr>
          <w:sz w:val="36"/>
          <w:szCs w:val="36"/>
        </w:rPr>
        <w:t>crucial</w:t>
      </w:r>
      <w:r w:rsidRPr="003E51D3">
        <w:rPr>
          <w:spacing w:val="46"/>
          <w:sz w:val="36"/>
          <w:szCs w:val="36"/>
        </w:rPr>
        <w:t xml:space="preserve"> </w:t>
      </w:r>
      <w:r w:rsidRPr="003E51D3">
        <w:rPr>
          <w:sz w:val="36"/>
          <w:szCs w:val="36"/>
        </w:rPr>
        <w:t>if</w:t>
      </w:r>
      <w:r w:rsidRPr="003E51D3">
        <w:rPr>
          <w:spacing w:val="19"/>
          <w:sz w:val="36"/>
          <w:szCs w:val="36"/>
        </w:rPr>
        <w:t xml:space="preserve"> </w:t>
      </w:r>
      <w:r w:rsidRPr="003E51D3">
        <w:rPr>
          <w:sz w:val="36"/>
          <w:szCs w:val="36"/>
        </w:rPr>
        <w:t>this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z w:val="36"/>
          <w:szCs w:val="36"/>
        </w:rPr>
        <w:t>system</w:t>
      </w:r>
      <w:r w:rsidRPr="003E51D3">
        <w:rPr>
          <w:spacing w:val="17"/>
          <w:sz w:val="36"/>
          <w:szCs w:val="36"/>
        </w:rPr>
        <w:t xml:space="preserve"> </w:t>
      </w:r>
      <w:r w:rsidRPr="003E51D3">
        <w:rPr>
          <w:sz w:val="36"/>
          <w:szCs w:val="36"/>
        </w:rPr>
        <w:t>is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z w:val="36"/>
          <w:szCs w:val="36"/>
        </w:rPr>
        <w:t>to</w:t>
      </w:r>
      <w:r w:rsidRPr="003E51D3">
        <w:rPr>
          <w:spacing w:val="-4"/>
          <w:sz w:val="36"/>
          <w:szCs w:val="36"/>
        </w:rPr>
        <w:t xml:space="preserve"> </w:t>
      </w:r>
      <w:r w:rsidRPr="003E51D3">
        <w:rPr>
          <w:sz w:val="36"/>
          <w:szCs w:val="36"/>
        </w:rPr>
        <w:t>work.</w:t>
      </w:r>
    </w:p>
    <w:p w:rsidR="00915A4A" w:rsidRPr="003E51D3" w:rsidRDefault="00915A4A" w:rsidP="008816B0">
      <w:pPr>
        <w:pStyle w:val="BodyText"/>
        <w:spacing w:before="7"/>
        <w:ind w:left="0"/>
        <w:jc w:val="both"/>
        <w:rPr>
          <w:sz w:val="36"/>
          <w:szCs w:val="36"/>
        </w:rPr>
      </w:pPr>
    </w:p>
    <w:p w:rsidR="00915A4A" w:rsidRPr="003E51D3" w:rsidRDefault="00E62484" w:rsidP="008816B0">
      <w:pPr>
        <w:pStyle w:val="Heading1"/>
        <w:numPr>
          <w:ilvl w:val="0"/>
          <w:numId w:val="1"/>
        </w:numPr>
        <w:tabs>
          <w:tab w:val="left" w:pos="822"/>
          <w:tab w:val="left" w:pos="823"/>
        </w:tabs>
        <w:spacing w:before="1"/>
        <w:ind w:left="0" w:firstLine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t>Conclusion</w:t>
      </w:r>
    </w:p>
    <w:p w:rsidR="00915A4A" w:rsidRPr="003E51D3" w:rsidRDefault="00915A4A" w:rsidP="008816B0">
      <w:pPr>
        <w:pStyle w:val="BodyText"/>
        <w:ind w:left="0"/>
        <w:jc w:val="both"/>
        <w:rPr>
          <w:b/>
          <w:sz w:val="36"/>
          <w:szCs w:val="36"/>
        </w:rPr>
      </w:pPr>
    </w:p>
    <w:p w:rsidR="00915A4A" w:rsidRPr="003E51D3" w:rsidRDefault="00915A4A" w:rsidP="008816B0">
      <w:pPr>
        <w:pStyle w:val="BodyText"/>
        <w:spacing w:before="1"/>
        <w:ind w:left="0"/>
        <w:jc w:val="both"/>
        <w:rPr>
          <w:b/>
          <w:sz w:val="36"/>
          <w:szCs w:val="36"/>
        </w:rPr>
      </w:pPr>
    </w:p>
    <w:p w:rsidR="00915A4A" w:rsidRPr="003E51D3" w:rsidRDefault="00E62484" w:rsidP="008816B0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pacing w:val="-5"/>
          <w:sz w:val="36"/>
          <w:szCs w:val="36"/>
        </w:rPr>
        <w:t>The continued</w:t>
      </w:r>
      <w:r w:rsidRPr="003E51D3">
        <w:rPr>
          <w:spacing w:val="-4"/>
          <w:sz w:val="36"/>
          <w:szCs w:val="36"/>
        </w:rPr>
        <w:t xml:space="preserve"> provision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 expansion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 psychiatric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services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have a vital</w:t>
      </w:r>
      <w:r w:rsidRPr="003E51D3">
        <w:rPr>
          <w:spacing w:val="5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role to play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in addressing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 increased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rates of domestic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violence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associated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with</w:t>
      </w:r>
      <w:r w:rsidRPr="003E51D3">
        <w:rPr>
          <w:spacing w:val="54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 COVID19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pandemic.</w:t>
      </w:r>
      <w:r w:rsidRPr="003E51D3">
        <w:rPr>
          <w:spacing w:val="3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The</w:t>
      </w:r>
      <w:r w:rsidRPr="003E51D3">
        <w:rPr>
          <w:spacing w:val="1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effective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and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sustained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provision</w:t>
      </w:r>
      <w:r w:rsidRPr="003E51D3">
        <w:rPr>
          <w:spacing w:val="3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of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such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services</w:t>
      </w:r>
      <w:r w:rsidRPr="003E51D3">
        <w:rPr>
          <w:spacing w:val="35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is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relevant</w:t>
      </w:r>
      <w:r w:rsidRPr="003E51D3">
        <w:rPr>
          <w:spacing w:val="48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to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both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reducing</w:t>
      </w:r>
    </w:p>
    <w:p w:rsidR="00915A4A" w:rsidRPr="003E51D3" w:rsidRDefault="00915A4A" w:rsidP="008816B0">
      <w:pPr>
        <w:spacing w:line="360" w:lineRule="auto"/>
        <w:jc w:val="both"/>
        <w:rPr>
          <w:sz w:val="36"/>
          <w:szCs w:val="36"/>
        </w:rPr>
        <w:sectPr w:rsidR="00915A4A" w:rsidRPr="003E51D3" w:rsidSect="008816B0">
          <w:headerReference w:type="default" r:id="rId10"/>
          <w:pgSz w:w="11907" w:h="16839" w:code="9"/>
          <w:pgMar w:top="1440" w:right="1440" w:bottom="1440" w:left="1440" w:header="654" w:footer="0" w:gutter="0"/>
          <w:cols w:space="720"/>
          <w:docGrid w:linePitch="299"/>
        </w:sectPr>
      </w:pPr>
    </w:p>
    <w:p w:rsidR="00915A4A" w:rsidRPr="003E51D3" w:rsidRDefault="00E62484" w:rsidP="008816B0">
      <w:pPr>
        <w:pStyle w:val="BodyText"/>
        <w:spacing w:before="80" w:line="360" w:lineRule="auto"/>
        <w:ind w:left="0"/>
        <w:jc w:val="both"/>
        <w:rPr>
          <w:sz w:val="36"/>
          <w:szCs w:val="36"/>
        </w:rPr>
      </w:pPr>
      <w:proofErr w:type="gramStart"/>
      <w:r w:rsidRPr="003E51D3">
        <w:rPr>
          <w:spacing w:val="-8"/>
          <w:sz w:val="36"/>
          <w:szCs w:val="36"/>
        </w:rPr>
        <w:lastRenderedPageBreak/>
        <w:t>the</w:t>
      </w:r>
      <w:proofErr w:type="gramEnd"/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risk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z w:val="36"/>
          <w:szCs w:val="36"/>
        </w:rPr>
        <w:t xml:space="preserve">of </w:t>
      </w:r>
      <w:r w:rsidRPr="003E51D3">
        <w:rPr>
          <w:spacing w:val="-8"/>
          <w:sz w:val="36"/>
          <w:szCs w:val="36"/>
        </w:rPr>
        <w:t>domestic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0"/>
          <w:sz w:val="36"/>
          <w:szCs w:val="36"/>
        </w:rPr>
        <w:t>violence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1"/>
          <w:sz w:val="36"/>
          <w:szCs w:val="36"/>
        </w:rPr>
        <w:t>in</w:t>
      </w:r>
      <w:r w:rsidRPr="003E51D3">
        <w:rPr>
          <w:sz w:val="36"/>
          <w:szCs w:val="36"/>
        </w:rPr>
        <w:t xml:space="preserve"> </w:t>
      </w:r>
      <w:r w:rsidRPr="003E51D3">
        <w:rPr>
          <w:spacing w:val="-8"/>
          <w:sz w:val="36"/>
          <w:szCs w:val="36"/>
        </w:rPr>
        <w:t>the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11"/>
          <w:sz w:val="36"/>
          <w:szCs w:val="36"/>
        </w:rPr>
        <w:t>first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place</w:t>
      </w:r>
      <w:r w:rsidRPr="003E51D3">
        <w:rPr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and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identifying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and</w:t>
      </w:r>
      <w:r w:rsidRPr="003E51D3">
        <w:rPr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supporting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9"/>
          <w:sz w:val="36"/>
          <w:szCs w:val="36"/>
        </w:rPr>
        <w:t>victims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7"/>
          <w:sz w:val="36"/>
          <w:szCs w:val="36"/>
        </w:rPr>
        <w:t>when</w:t>
      </w:r>
      <w:r w:rsidRPr="003E51D3">
        <w:rPr>
          <w:sz w:val="36"/>
          <w:szCs w:val="36"/>
        </w:rPr>
        <w:t xml:space="preserve"> </w:t>
      </w:r>
      <w:r w:rsidRPr="003E51D3">
        <w:rPr>
          <w:spacing w:val="-11"/>
          <w:sz w:val="36"/>
          <w:szCs w:val="36"/>
        </w:rPr>
        <w:t>it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4"/>
          <w:sz w:val="36"/>
          <w:szCs w:val="36"/>
        </w:rPr>
        <w:t>occurs. Any multiagency</w:t>
      </w:r>
      <w:r w:rsidRPr="003E51D3">
        <w:rPr>
          <w:spacing w:val="-3"/>
          <w:sz w:val="36"/>
          <w:szCs w:val="36"/>
        </w:rPr>
        <w:t xml:space="preserve"> response to domestic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violence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would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be incomplete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without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3"/>
          <w:sz w:val="36"/>
          <w:szCs w:val="36"/>
        </w:rPr>
        <w:t>the</w:t>
      </w:r>
      <w:r w:rsidRPr="003E51D3">
        <w:rPr>
          <w:spacing w:val="-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involvement</w:t>
      </w:r>
      <w:r w:rsidRPr="003E51D3">
        <w:rPr>
          <w:spacing w:val="-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mental</w:t>
      </w:r>
      <w:r w:rsidRPr="003E51D3">
        <w:rPr>
          <w:spacing w:val="3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health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teams</w:t>
      </w:r>
      <w:r w:rsidRPr="003E51D3">
        <w:rPr>
          <w:spacing w:val="1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whose</w:t>
      </w:r>
      <w:r w:rsidRPr="003E51D3">
        <w:rPr>
          <w:spacing w:val="18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functions</w:t>
      </w:r>
      <w:r w:rsidRPr="003E51D3">
        <w:rPr>
          <w:spacing w:val="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include</w:t>
      </w:r>
      <w:r w:rsidRPr="003E51D3">
        <w:rPr>
          <w:spacing w:val="2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health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promotion,</w:t>
      </w:r>
      <w:r w:rsidRPr="003E51D3">
        <w:rPr>
          <w:spacing w:val="3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advocacy</w:t>
      </w:r>
      <w:r w:rsidRPr="003E51D3">
        <w:rPr>
          <w:spacing w:val="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-57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public</w:t>
      </w:r>
      <w:r w:rsidRPr="003E51D3">
        <w:rPr>
          <w:spacing w:val="-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education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in</w:t>
      </w:r>
      <w:r w:rsidRPr="003E51D3">
        <w:rPr>
          <w:spacing w:val="23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addition</w:t>
      </w:r>
      <w:r w:rsidRPr="003E51D3">
        <w:rPr>
          <w:spacing w:val="36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to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their</w:t>
      </w:r>
      <w:r w:rsidRPr="003E51D3">
        <w:rPr>
          <w:spacing w:val="3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role</w:t>
      </w:r>
      <w:r w:rsidRPr="003E51D3">
        <w:rPr>
          <w:spacing w:val="22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in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the</w:t>
      </w:r>
      <w:r w:rsidRPr="003E51D3">
        <w:rPr>
          <w:spacing w:val="21"/>
          <w:sz w:val="36"/>
          <w:szCs w:val="36"/>
        </w:rPr>
        <w:t xml:space="preserve"> </w:t>
      </w:r>
      <w:r w:rsidRPr="003E51D3">
        <w:rPr>
          <w:spacing w:val="-6"/>
          <w:sz w:val="36"/>
          <w:szCs w:val="36"/>
        </w:rPr>
        <w:t>assessment</w:t>
      </w:r>
      <w:r w:rsidRPr="003E51D3">
        <w:rPr>
          <w:spacing w:val="45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and</w:t>
      </w:r>
      <w:r w:rsidRPr="003E51D3">
        <w:rPr>
          <w:spacing w:val="9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treatment</w:t>
      </w:r>
      <w:r w:rsidRPr="003E51D3">
        <w:rPr>
          <w:spacing w:val="4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of</w:t>
      </w:r>
      <w:r w:rsidRPr="003E51D3">
        <w:rPr>
          <w:spacing w:val="-10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mental</w:t>
      </w:r>
      <w:r w:rsidRPr="003E51D3">
        <w:rPr>
          <w:spacing w:val="31"/>
          <w:sz w:val="36"/>
          <w:szCs w:val="36"/>
        </w:rPr>
        <w:t xml:space="preserve"> </w:t>
      </w:r>
      <w:r w:rsidRPr="003E51D3">
        <w:rPr>
          <w:spacing w:val="-5"/>
          <w:sz w:val="36"/>
          <w:szCs w:val="36"/>
        </w:rPr>
        <w:t>illhealth.</w:t>
      </w:r>
    </w:p>
    <w:p w:rsidR="00915A4A" w:rsidRPr="003E51D3" w:rsidRDefault="00AB5577" w:rsidP="00334E36">
      <w:pPr>
        <w:pStyle w:val="BodyText"/>
        <w:spacing w:line="360" w:lineRule="auto"/>
        <w:ind w:left="0"/>
        <w:jc w:val="both"/>
        <w:rPr>
          <w:sz w:val="36"/>
          <w:szCs w:val="36"/>
        </w:rPr>
      </w:pPr>
      <w:r w:rsidRPr="003E51D3">
        <w:rPr>
          <w:sz w:val="36"/>
          <w:szCs w:val="36"/>
        </w:rPr>
        <w:pict>
          <v:shape id="_x0000_s1030" type="#_x0000_t136" style="position:absolute;left:0;text-align:left;margin-left:98.4pt;margin-top:233.55pt;width:371.55pt;height:48pt;rotation:306;z-index:-15862272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 w:rsidRPr="003E51D3">
        <w:rPr>
          <w:sz w:val="36"/>
          <w:szCs w:val="36"/>
        </w:rPr>
        <w:t>The 1993 United Nations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i/>
          <w:sz w:val="36"/>
          <w:szCs w:val="36"/>
        </w:rPr>
        <w:t>Declaration on the Elimination of Violence against Women</w:t>
      </w:r>
      <w:r w:rsidR="00E62484" w:rsidRPr="003E51D3">
        <w:rPr>
          <w:i/>
          <w:spacing w:val="-57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acknowledged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that violence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against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women is an important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international</w:t>
      </w:r>
      <w:r w:rsidR="00E62484" w:rsidRPr="003E51D3">
        <w:rPr>
          <w:spacing w:val="-4"/>
          <w:sz w:val="36"/>
          <w:szCs w:val="36"/>
        </w:rPr>
        <w:t xml:space="preserve"> public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health,</w:t>
      </w:r>
      <w:r w:rsidR="00E62484" w:rsidRPr="003E51D3">
        <w:rPr>
          <w:spacing w:val="-3"/>
          <w:sz w:val="36"/>
          <w:szCs w:val="36"/>
        </w:rPr>
        <w:t xml:space="preserve"> </w:t>
      </w:r>
      <w:r w:rsidR="00E62484" w:rsidRPr="003E51D3">
        <w:rPr>
          <w:spacing w:val="-4"/>
          <w:sz w:val="36"/>
          <w:szCs w:val="36"/>
        </w:rPr>
        <w:t>social</w:t>
      </w:r>
      <w:r w:rsidR="00E62484" w:rsidRPr="003E51D3">
        <w:rPr>
          <w:spacing w:val="-57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>policy</w:t>
      </w:r>
      <w:r w:rsidR="00E62484" w:rsidRPr="003E51D3">
        <w:rPr>
          <w:spacing w:val="-6"/>
          <w:sz w:val="36"/>
          <w:szCs w:val="36"/>
        </w:rPr>
        <w:t xml:space="preserve"> </w:t>
      </w:r>
      <w:r w:rsidR="00E62484" w:rsidRPr="003E51D3">
        <w:rPr>
          <w:spacing w:val="-7"/>
          <w:sz w:val="36"/>
          <w:szCs w:val="36"/>
        </w:rPr>
        <w:t xml:space="preserve">and </w:t>
      </w:r>
      <w:r w:rsidR="00E62484" w:rsidRPr="003E51D3">
        <w:rPr>
          <w:spacing w:val="-6"/>
          <w:sz w:val="36"/>
          <w:szCs w:val="36"/>
        </w:rPr>
        <w:t>human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rights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concern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(Office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of the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United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Nations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High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Commissioner</w:t>
      </w:r>
      <w:r w:rsidR="00E62484" w:rsidRPr="003E51D3">
        <w:rPr>
          <w:spacing w:val="48"/>
          <w:sz w:val="36"/>
          <w:szCs w:val="36"/>
        </w:rPr>
        <w:t xml:space="preserve"> </w:t>
      </w:r>
      <w:r w:rsidR="00E62484" w:rsidRPr="003E51D3">
        <w:rPr>
          <w:spacing w:val="-6"/>
          <w:sz w:val="36"/>
          <w:szCs w:val="36"/>
        </w:rPr>
        <w:t>for</w:t>
      </w:r>
      <w:r w:rsidR="00E62484" w:rsidRPr="003E51D3">
        <w:rPr>
          <w:spacing w:val="-5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Human Rights,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1993). The current COVID19 pandemic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is a time when the most basic</w:t>
      </w:r>
      <w:r w:rsidR="00E62484" w:rsidRPr="003E51D3">
        <w:rPr>
          <w:spacing w:val="1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human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rights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of women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are at particular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risk.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Psychiatry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has a key role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to play</w:t>
      </w:r>
      <w:r w:rsidR="00E62484" w:rsidRPr="003E51D3">
        <w:rPr>
          <w:spacing w:val="50"/>
          <w:sz w:val="36"/>
          <w:szCs w:val="36"/>
        </w:rPr>
        <w:t xml:space="preserve"> </w:t>
      </w:r>
      <w:r w:rsidR="00E62484" w:rsidRPr="003E51D3">
        <w:rPr>
          <w:spacing w:val="-5"/>
          <w:sz w:val="36"/>
          <w:szCs w:val="36"/>
        </w:rPr>
        <w:t>in protecting</w:t>
      </w:r>
      <w:r w:rsidR="00E62484" w:rsidRPr="003E51D3">
        <w:rPr>
          <w:spacing w:val="-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and</w:t>
      </w:r>
      <w:r w:rsidR="00E62484" w:rsidRPr="003E51D3">
        <w:rPr>
          <w:spacing w:val="9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promoting</w:t>
      </w:r>
      <w:r w:rsidR="00E62484" w:rsidRPr="003E51D3">
        <w:rPr>
          <w:spacing w:val="53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those</w:t>
      </w:r>
      <w:r w:rsidR="00E62484" w:rsidRPr="003E51D3">
        <w:rPr>
          <w:spacing w:val="23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rights,</w:t>
      </w:r>
      <w:r w:rsidR="00E62484" w:rsidRPr="003E51D3">
        <w:rPr>
          <w:spacing w:val="53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now</w:t>
      </w:r>
      <w:r w:rsidR="00E62484" w:rsidRPr="003E51D3">
        <w:rPr>
          <w:spacing w:val="16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more</w:t>
      </w:r>
      <w:r w:rsidR="00E62484" w:rsidRPr="003E51D3">
        <w:rPr>
          <w:spacing w:val="24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than</w:t>
      </w:r>
      <w:r w:rsidR="00E62484" w:rsidRPr="003E51D3">
        <w:rPr>
          <w:spacing w:val="10"/>
          <w:sz w:val="36"/>
          <w:szCs w:val="36"/>
        </w:rPr>
        <w:t xml:space="preserve"> </w:t>
      </w:r>
      <w:r w:rsidR="00E62484" w:rsidRPr="003E51D3">
        <w:rPr>
          <w:sz w:val="36"/>
          <w:szCs w:val="36"/>
        </w:rPr>
        <w:t>ever.</w:t>
      </w:r>
    </w:p>
    <w:p w:rsidR="003E51D3" w:rsidRPr="003E51D3" w:rsidRDefault="003E51D3">
      <w:pPr>
        <w:pStyle w:val="BodyText"/>
        <w:spacing w:line="360" w:lineRule="auto"/>
        <w:ind w:left="0"/>
        <w:jc w:val="both"/>
        <w:rPr>
          <w:sz w:val="36"/>
          <w:szCs w:val="36"/>
        </w:rPr>
      </w:pPr>
    </w:p>
    <w:sectPr w:rsidR="003E51D3" w:rsidRPr="003E51D3" w:rsidSect="008816B0">
      <w:headerReference w:type="default" r:id="rId11"/>
      <w:pgSz w:w="11907" w:h="16839" w:code="9"/>
      <w:pgMar w:top="1440" w:right="1440" w:bottom="1440" w:left="1440" w:header="65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577" w:rsidRDefault="00AB5577">
      <w:r>
        <w:separator/>
      </w:r>
    </w:p>
  </w:endnote>
  <w:endnote w:type="continuationSeparator" w:id="0">
    <w:p w:rsidR="00AB5577" w:rsidRDefault="00AB5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577" w:rsidRDefault="00AB5577">
      <w:r>
        <w:separator/>
      </w:r>
    </w:p>
  </w:footnote>
  <w:footnote w:type="continuationSeparator" w:id="0">
    <w:p w:rsidR="00AB5577" w:rsidRDefault="00AB5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A4A" w:rsidRDefault="00AB557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8.9pt;margin-top:36.6pt;width:5.75pt;height:11.25pt;z-index:-15866368;mso-position-horizontal-relative:page;mso-position-vertical-relative:page" filled="f" stroked="f">
          <v:textbox inset="0,0,0,0">
            <w:txbxContent>
              <w:p w:rsidR="00915A4A" w:rsidRDefault="00E62484">
                <w:pPr>
                  <w:spacing w:line="225" w:lineRule="exact"/>
                  <w:rPr>
                    <w:rFonts w:ascii="Calibri"/>
                  </w:rPr>
                </w:pPr>
                <w:r>
                  <w:rPr>
                    <w:rFonts w:ascii="Calibri"/>
                    <w:w w:val="102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A4A" w:rsidRDefault="00AB557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3.65pt;margin-top:36.6pt;width:10.5pt;height:11.25pt;z-index:-15865344;mso-position-horizontal-relative:page;mso-position-vertical-relative:page" filled="f" stroked="f">
          <v:textbox inset="0,0,0,0">
            <w:txbxContent>
              <w:p w:rsidR="00915A4A" w:rsidRDefault="00E62484">
                <w:pPr>
                  <w:spacing w:line="225" w:lineRule="exact"/>
                  <w:rPr>
                    <w:rFonts w:ascii="Calibri"/>
                  </w:rPr>
                </w:pPr>
                <w:r>
                  <w:rPr>
                    <w:rFonts w:ascii="Calibri"/>
                    <w:spacing w:val="-7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9pt;margin-top:31.7pt;width:477.5pt;height:17.2pt;z-index:-15864832;mso-position-horizontal-relative:page;mso-position-vertical-relative:page" filled="f" stroked="f">
          <v:textbox inset="0,0,0,0">
            <w:txbxContent>
              <w:p w:rsidR="00915A4A" w:rsidRDefault="00E62484">
                <w:pPr>
                  <w:tabs>
                    <w:tab w:val="left" w:pos="3633"/>
                    <w:tab w:val="left" w:pos="9529"/>
                  </w:tabs>
                  <w:spacing w:before="13"/>
                  <w:ind w:left="20"/>
                  <w:rPr>
                    <w:rFonts w:ascii="Arial"/>
                    <w:b/>
                    <w:sz w:val="27"/>
                  </w:rPr>
                </w:pP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ab/>
                  <w:t>Journal</w:t>
                </w:r>
                <w:r>
                  <w:rPr>
                    <w:rFonts w:ascii="Arial"/>
                    <w:b/>
                    <w:color w:val="FFFFFF"/>
                    <w:spacing w:val="7"/>
                    <w:sz w:val="27"/>
                    <w:shd w:val="clear" w:color="auto" w:fill="BFC1C0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>Preproof</w:t>
                </w: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B70"/>
    <w:multiLevelType w:val="multilevel"/>
    <w:tmpl w:val="A13884AE"/>
    <w:lvl w:ilvl="0">
      <w:start w:val="1"/>
      <w:numFmt w:val="decimal"/>
      <w:lvlText w:val="%1."/>
      <w:lvlJc w:val="left"/>
      <w:pPr>
        <w:ind w:left="822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2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7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5A4A"/>
    <w:rsid w:val="00334E36"/>
    <w:rsid w:val="003E51D3"/>
    <w:rsid w:val="004C5570"/>
    <w:rsid w:val="008816B0"/>
    <w:rsid w:val="00915A4A"/>
    <w:rsid w:val="00AB5577"/>
    <w:rsid w:val="00E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hanging="7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822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6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6B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hanging="7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822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6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6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jlp.2020.10159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utam.gulati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2441</Words>
  <Characters>13918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Gulati</dc:creator>
  <cp:lastModifiedBy>ht</cp:lastModifiedBy>
  <cp:revision>6</cp:revision>
  <dcterms:created xsi:type="dcterms:W3CDTF">2022-05-10T15:49:00Z</dcterms:created>
  <dcterms:modified xsi:type="dcterms:W3CDTF">2022-06-22T10:25:00Z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2022-05-10T00:00:00Z</vt:filetime>
  </property>
</Properties>
</file>