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49E" w:rsidRPr="0059614C" w:rsidRDefault="006B3F85" w:rsidP="006C2868">
      <w:pPr>
        <w:pStyle w:val="Heading1"/>
        <w:ind w:left="0"/>
        <w:rPr>
          <w:sz w:val="32"/>
          <w:szCs w:val="32"/>
        </w:rPr>
      </w:pPr>
      <w:r w:rsidRPr="0059614C">
        <w:rPr>
          <w:color w:val="231F20"/>
          <w:w w:val="105"/>
          <w:sz w:val="32"/>
          <w:szCs w:val="32"/>
        </w:rPr>
        <w:t>Abstract</w:t>
      </w:r>
    </w:p>
    <w:p w:rsidR="007F449E" w:rsidRPr="0059614C" w:rsidRDefault="006B3F85" w:rsidP="006C2868">
      <w:pPr>
        <w:pStyle w:val="BodyText"/>
        <w:spacing w:before="8" w:line="247" w:lineRule="auto"/>
        <w:jc w:val="both"/>
        <w:rPr>
          <w:rFonts w:ascii="Trebuchet MS" w:hAnsi="Trebuchet MS"/>
          <w:sz w:val="32"/>
          <w:szCs w:val="32"/>
        </w:rPr>
      </w:pPr>
      <w:r w:rsidRPr="0059614C">
        <w:rPr>
          <w:rFonts w:ascii="Trebuchet MS" w:hAnsi="Trebuchet MS"/>
          <w:color w:val="231F20"/>
          <w:w w:val="90"/>
          <w:sz w:val="32"/>
          <w:szCs w:val="32"/>
        </w:rPr>
        <w:t>One of the most striking features of the COVID</w:t>
      </w:r>
      <w:r w:rsidR="00402F67">
        <w:rPr>
          <w:rFonts w:ascii="Trebuchet MS" w:hAnsi="Trebuchet MS"/>
          <w:color w:val="231F20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19 pandemic in the United Kingdom has been the disproportionate way in</w:t>
      </w:r>
      <w:r w:rsidRPr="0059614C">
        <w:rPr>
          <w:rFonts w:ascii="Trebuchet MS" w:hAnsi="Trebuchet MS"/>
          <w:color w:val="231F20"/>
          <w:spacing w:val="1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which</w:t>
      </w:r>
      <w:r w:rsidRPr="0059614C">
        <w:rPr>
          <w:rFonts w:ascii="Trebuchet MS" w:hAnsi="Trebuchet MS"/>
          <w:color w:val="231F20"/>
          <w:spacing w:val="-7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it</w:t>
      </w:r>
      <w:r w:rsidRPr="0059614C">
        <w:rPr>
          <w:rFonts w:ascii="Trebuchet MS" w:hAnsi="Trebuchet MS"/>
          <w:color w:val="231F20"/>
          <w:spacing w:val="-6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has</w:t>
      </w:r>
      <w:r w:rsidRPr="0059614C">
        <w:rPr>
          <w:rFonts w:ascii="Trebuchet MS" w:hAnsi="Trebuchet MS"/>
          <w:color w:val="231F20"/>
          <w:spacing w:val="-7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affected</w:t>
      </w:r>
      <w:r w:rsidRPr="0059614C">
        <w:rPr>
          <w:rFonts w:ascii="Trebuchet MS" w:hAnsi="Trebuchet MS"/>
          <w:color w:val="231F20"/>
          <w:spacing w:val="-6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Black,</w:t>
      </w:r>
      <w:r w:rsidRPr="0059614C">
        <w:rPr>
          <w:rFonts w:ascii="Trebuchet MS" w:hAnsi="Trebuchet MS"/>
          <w:color w:val="231F20"/>
          <w:spacing w:val="-7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Asian,</w:t>
      </w:r>
      <w:r w:rsidRPr="0059614C">
        <w:rPr>
          <w:rFonts w:ascii="Trebuchet MS" w:hAnsi="Trebuchet MS"/>
          <w:color w:val="231F20"/>
          <w:spacing w:val="-6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ethnic</w:t>
      </w:r>
      <w:r w:rsidRPr="0059614C">
        <w:rPr>
          <w:rFonts w:ascii="Trebuchet MS" w:hAnsi="Trebuchet MS"/>
          <w:color w:val="231F20"/>
          <w:spacing w:val="-7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minority,</w:t>
      </w:r>
      <w:r w:rsidRPr="0059614C">
        <w:rPr>
          <w:rFonts w:ascii="Trebuchet MS" w:hAnsi="Trebuchet MS"/>
          <w:color w:val="231F20"/>
          <w:spacing w:val="-6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and</w:t>
      </w:r>
      <w:r w:rsidRPr="0059614C">
        <w:rPr>
          <w:rFonts w:ascii="Trebuchet MS" w:hAnsi="Trebuchet MS"/>
          <w:color w:val="231F20"/>
          <w:spacing w:val="-7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working</w:t>
      </w:r>
      <w:r w:rsidRPr="0059614C">
        <w:rPr>
          <w:rFonts w:ascii="Trebuchet MS" w:hAnsi="Trebuchet MS"/>
          <w:color w:val="231F20"/>
          <w:spacing w:val="-6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class</w:t>
      </w:r>
      <w:r w:rsidRPr="0059614C">
        <w:rPr>
          <w:rFonts w:ascii="Trebuchet MS" w:hAnsi="Trebuchet MS"/>
          <w:color w:val="231F20"/>
          <w:spacing w:val="-7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people.</w:t>
      </w:r>
      <w:r w:rsidRPr="0059614C">
        <w:rPr>
          <w:rFonts w:ascii="Trebuchet MS" w:hAnsi="Trebuchet MS"/>
          <w:color w:val="231F20"/>
          <w:spacing w:val="-6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In</w:t>
      </w:r>
      <w:r w:rsidRPr="0059614C">
        <w:rPr>
          <w:rFonts w:ascii="Trebuchet MS" w:hAnsi="Trebuchet MS"/>
          <w:color w:val="231F20"/>
          <w:spacing w:val="-7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this</w:t>
      </w:r>
      <w:r w:rsidRPr="0059614C">
        <w:rPr>
          <w:rFonts w:ascii="Trebuchet MS" w:hAnsi="Trebuchet MS"/>
          <w:color w:val="231F20"/>
          <w:spacing w:val="-6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article,</w:t>
      </w:r>
      <w:r w:rsidRPr="0059614C">
        <w:rPr>
          <w:rFonts w:ascii="Trebuchet MS" w:hAnsi="Trebuchet MS"/>
          <w:color w:val="231F20"/>
          <w:spacing w:val="-6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I</w:t>
      </w:r>
      <w:r w:rsidRPr="0059614C">
        <w:rPr>
          <w:rFonts w:ascii="Trebuchet MS" w:hAnsi="Trebuchet MS"/>
          <w:color w:val="231F20"/>
          <w:spacing w:val="-7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argue</w:t>
      </w:r>
      <w:r w:rsidRPr="0059614C">
        <w:rPr>
          <w:rFonts w:ascii="Trebuchet MS" w:hAnsi="Trebuchet MS"/>
          <w:color w:val="231F20"/>
          <w:spacing w:val="-6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that</w:t>
      </w:r>
      <w:r w:rsidRPr="0059614C">
        <w:rPr>
          <w:rFonts w:ascii="Trebuchet MS" w:hAnsi="Trebuchet MS"/>
          <w:color w:val="231F20"/>
          <w:spacing w:val="-7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digital</w:t>
      </w:r>
      <w:r w:rsidRPr="0059614C">
        <w:rPr>
          <w:rFonts w:ascii="Trebuchet MS" w:hAnsi="Trebuchet MS"/>
          <w:color w:val="231F20"/>
          <w:spacing w:val="-6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technologies</w:t>
      </w:r>
      <w:r w:rsidRPr="0059614C">
        <w:rPr>
          <w:rFonts w:ascii="Trebuchet MS" w:hAnsi="Trebuchet MS"/>
          <w:color w:val="231F20"/>
          <w:spacing w:val="-52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and</w:t>
      </w:r>
      <w:r w:rsidRPr="0059614C">
        <w:rPr>
          <w:rFonts w:ascii="Trebuchet MS" w:hAnsi="Trebuchet MS"/>
          <w:color w:val="231F20"/>
          <w:spacing w:val="-4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data</w:t>
      </w:r>
      <w:r w:rsidRPr="0059614C">
        <w:rPr>
          <w:rFonts w:ascii="Trebuchet MS" w:hAnsi="Trebuchet MS"/>
          <w:color w:val="231F20"/>
          <w:spacing w:val="-4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practices</w:t>
      </w:r>
      <w:r w:rsidRPr="0059614C">
        <w:rPr>
          <w:rFonts w:ascii="Trebuchet MS" w:hAnsi="Trebuchet MS"/>
          <w:color w:val="231F20"/>
          <w:spacing w:val="-3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in</w:t>
      </w:r>
      <w:r w:rsidRPr="0059614C">
        <w:rPr>
          <w:rFonts w:ascii="Trebuchet MS" w:hAnsi="Trebuchet MS"/>
          <w:color w:val="231F20"/>
          <w:spacing w:val="-4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the</w:t>
      </w:r>
      <w:r w:rsidRPr="0059614C">
        <w:rPr>
          <w:rFonts w:ascii="Trebuchet MS" w:hAnsi="Trebuchet MS"/>
          <w:color w:val="231F20"/>
          <w:spacing w:val="-3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response</w:t>
      </w:r>
      <w:r w:rsidRPr="0059614C">
        <w:rPr>
          <w:rFonts w:ascii="Trebuchet MS" w:hAnsi="Trebuchet MS"/>
          <w:color w:val="231F20"/>
          <w:spacing w:val="-4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to</w:t>
      </w:r>
      <w:r w:rsidRPr="0059614C">
        <w:rPr>
          <w:rFonts w:ascii="Trebuchet MS" w:hAnsi="Trebuchet MS"/>
          <w:color w:val="231F20"/>
          <w:spacing w:val="-3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COVID</w:t>
      </w:r>
      <w:r w:rsidR="00402F67">
        <w:rPr>
          <w:rFonts w:ascii="Trebuchet MS" w:hAnsi="Trebuchet MS"/>
          <w:color w:val="231F20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19</w:t>
      </w:r>
      <w:r w:rsidRPr="0059614C">
        <w:rPr>
          <w:rFonts w:ascii="Trebuchet MS" w:hAnsi="Trebuchet MS"/>
          <w:color w:val="231F20"/>
          <w:spacing w:val="-4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amplify</w:t>
      </w:r>
      <w:r w:rsidRPr="0059614C">
        <w:rPr>
          <w:rFonts w:ascii="Trebuchet MS" w:hAnsi="Trebuchet MS"/>
          <w:color w:val="231F20"/>
          <w:spacing w:val="-3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social</w:t>
      </w:r>
      <w:r w:rsidRPr="0059614C">
        <w:rPr>
          <w:rFonts w:ascii="Trebuchet MS" w:hAnsi="Trebuchet MS"/>
          <w:color w:val="231F20"/>
          <w:spacing w:val="-4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inequalities,</w:t>
      </w:r>
      <w:r w:rsidRPr="0059614C">
        <w:rPr>
          <w:rFonts w:ascii="Trebuchet MS" w:hAnsi="Trebuchet MS"/>
          <w:color w:val="231F20"/>
          <w:spacing w:val="-3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which</w:t>
      </w:r>
      <w:r w:rsidRPr="0059614C">
        <w:rPr>
          <w:rFonts w:ascii="Trebuchet MS" w:hAnsi="Trebuchet MS"/>
          <w:color w:val="231F20"/>
          <w:spacing w:val="-4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are</w:t>
      </w:r>
      <w:r w:rsidRPr="0059614C">
        <w:rPr>
          <w:rFonts w:ascii="Trebuchet MS" w:hAnsi="Trebuchet MS"/>
          <w:color w:val="231F20"/>
          <w:spacing w:val="-3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already</w:t>
      </w:r>
      <w:r w:rsidRPr="0059614C">
        <w:rPr>
          <w:rFonts w:ascii="Trebuchet MS" w:hAnsi="Trebuchet MS"/>
          <w:color w:val="231F20"/>
          <w:spacing w:val="-4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accentuated</w:t>
      </w:r>
      <w:r w:rsidRPr="0059614C">
        <w:rPr>
          <w:rFonts w:ascii="Trebuchet MS" w:hAnsi="Trebuchet MS"/>
          <w:color w:val="231F20"/>
          <w:spacing w:val="-3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by</w:t>
      </w:r>
      <w:r w:rsidRPr="0059614C">
        <w:rPr>
          <w:rFonts w:ascii="Trebuchet MS" w:hAnsi="Trebuchet MS"/>
          <w:color w:val="231F20"/>
          <w:spacing w:val="-4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the</w:t>
      </w:r>
      <w:r w:rsidRPr="0059614C">
        <w:rPr>
          <w:rFonts w:ascii="Trebuchet MS" w:hAnsi="Trebuchet MS"/>
          <w:color w:val="231F20"/>
          <w:spacing w:val="-3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pandemic,</w:t>
      </w:r>
      <w:r w:rsidRPr="0059614C">
        <w:rPr>
          <w:rFonts w:ascii="Trebuchet MS" w:hAnsi="Trebuchet MS"/>
          <w:color w:val="231F20"/>
          <w:spacing w:val="-52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 xml:space="preserve">thus leading to </w:t>
      </w:r>
      <w:proofErr w:type="gramStart"/>
      <w:r w:rsidRPr="0059614C">
        <w:rPr>
          <w:rFonts w:ascii="Trebuchet MS" w:hAnsi="Trebuchet MS"/>
          <w:color w:val="231F20"/>
          <w:w w:val="90"/>
          <w:sz w:val="32"/>
          <w:szCs w:val="32"/>
        </w:rPr>
        <w:t xml:space="preserve">a </w:t>
      </w:r>
      <w:r w:rsidR="00402F67">
        <w:rPr>
          <w:rFonts w:ascii="Trebuchet MS" w:hAnsi="Trebuchet MS"/>
          <w:color w:val="231F20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second</w:t>
      </w:r>
      <w:proofErr w:type="gramEnd"/>
      <w:r w:rsidR="00402F67">
        <w:rPr>
          <w:rFonts w:ascii="Trebuchet MS" w:hAnsi="Trebuchet MS"/>
          <w:color w:val="231F20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order disaster</w:t>
      </w:r>
      <w:r w:rsidR="00402F67">
        <w:rPr>
          <w:rFonts w:ascii="Trebuchet MS" w:hAnsi="Trebuchet MS"/>
          <w:color w:val="231F20"/>
          <w:w w:val="90"/>
          <w:sz w:val="32"/>
          <w:szCs w:val="32"/>
        </w:rPr>
        <w:t xml:space="preserve"> 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a human</w:t>
      </w:r>
      <w:r w:rsidR="00402F67">
        <w:rPr>
          <w:rFonts w:ascii="Trebuchet MS" w:hAnsi="Trebuchet MS"/>
          <w:color w:val="231F20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made disaster which further traps disadvantaged people into precarity.</w:t>
      </w:r>
      <w:r w:rsidRPr="0059614C">
        <w:rPr>
          <w:rFonts w:ascii="Trebuchet MS" w:hAnsi="Trebuchet MS"/>
          <w:color w:val="231F20"/>
          <w:spacing w:val="-52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Inequalities</w:t>
      </w:r>
      <w:r w:rsidRPr="0059614C">
        <w:rPr>
          <w:rFonts w:ascii="Trebuchet MS" w:hAnsi="Trebuchet MS"/>
          <w:color w:val="231F20"/>
          <w:spacing w:val="-2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are</w:t>
      </w:r>
      <w:r w:rsidRPr="0059614C">
        <w:rPr>
          <w:rFonts w:ascii="Trebuchet MS" w:hAnsi="Trebuchet MS"/>
          <w:color w:val="231F20"/>
          <w:spacing w:val="-1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reproduced</w:t>
      </w:r>
      <w:r w:rsidRPr="0059614C">
        <w:rPr>
          <w:rFonts w:ascii="Trebuchet MS" w:hAnsi="Trebuchet MS"/>
          <w:color w:val="231F20"/>
          <w:spacing w:val="-1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both</w:t>
      </w:r>
      <w:r w:rsidRPr="0059614C">
        <w:rPr>
          <w:rFonts w:ascii="Trebuchet MS" w:hAnsi="Trebuchet MS"/>
          <w:color w:val="231F20"/>
          <w:spacing w:val="-1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in</w:t>
      </w:r>
      <w:r w:rsidRPr="0059614C">
        <w:rPr>
          <w:rFonts w:ascii="Trebuchet MS" w:hAnsi="Trebuchet MS"/>
          <w:color w:val="231F20"/>
          <w:spacing w:val="-1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the</w:t>
      </w:r>
      <w:r w:rsidRPr="0059614C">
        <w:rPr>
          <w:rFonts w:ascii="Trebuchet MS" w:hAnsi="Trebuchet MS"/>
          <w:color w:val="231F20"/>
          <w:spacing w:val="-1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everyday</w:t>
      </w:r>
      <w:r w:rsidRPr="0059614C">
        <w:rPr>
          <w:rFonts w:ascii="Trebuchet MS" w:hAnsi="Trebuchet MS"/>
          <w:color w:val="231F20"/>
          <w:spacing w:val="-2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uses</w:t>
      </w:r>
      <w:r w:rsidRPr="0059614C">
        <w:rPr>
          <w:rFonts w:ascii="Trebuchet MS" w:hAnsi="Trebuchet MS"/>
          <w:color w:val="231F20"/>
          <w:spacing w:val="-1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of</w:t>
      </w:r>
      <w:r w:rsidRPr="0059614C">
        <w:rPr>
          <w:rFonts w:ascii="Trebuchet MS" w:hAnsi="Trebuchet MS"/>
          <w:color w:val="231F20"/>
          <w:spacing w:val="-1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technology</w:t>
      </w:r>
      <w:r w:rsidRPr="0059614C">
        <w:rPr>
          <w:rFonts w:ascii="Trebuchet MS" w:hAnsi="Trebuchet MS"/>
          <w:color w:val="231F20"/>
          <w:spacing w:val="-1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for</w:t>
      </w:r>
      <w:r w:rsidRPr="0059614C">
        <w:rPr>
          <w:rFonts w:ascii="Trebuchet MS" w:hAnsi="Trebuchet MS"/>
          <w:color w:val="231F20"/>
          <w:spacing w:val="-1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distance</w:t>
      </w:r>
      <w:r w:rsidRPr="0059614C">
        <w:rPr>
          <w:rFonts w:ascii="Trebuchet MS" w:hAnsi="Trebuchet MS"/>
          <w:color w:val="231F20"/>
          <w:spacing w:val="-1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learning</w:t>
      </w:r>
      <w:r w:rsidRPr="0059614C">
        <w:rPr>
          <w:rFonts w:ascii="Trebuchet MS" w:hAnsi="Trebuchet MS"/>
          <w:color w:val="231F20"/>
          <w:spacing w:val="-2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and</w:t>
      </w:r>
      <w:r w:rsidRPr="0059614C">
        <w:rPr>
          <w:rFonts w:ascii="Trebuchet MS" w:hAnsi="Trebuchet MS"/>
          <w:color w:val="231F20"/>
          <w:spacing w:val="-1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remote</w:t>
      </w:r>
      <w:r w:rsidRPr="0059614C">
        <w:rPr>
          <w:rFonts w:ascii="Trebuchet MS" w:hAnsi="Trebuchet MS"/>
          <w:color w:val="231F20"/>
          <w:spacing w:val="-1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work</w:t>
      </w:r>
      <w:r w:rsidRPr="0059614C">
        <w:rPr>
          <w:rFonts w:ascii="Trebuchet MS" w:hAnsi="Trebuchet MS"/>
          <w:color w:val="231F20"/>
          <w:spacing w:val="-1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as</w:t>
      </w:r>
      <w:r w:rsidRPr="0059614C">
        <w:rPr>
          <w:rFonts w:ascii="Trebuchet MS" w:hAnsi="Trebuchet MS"/>
          <w:color w:val="231F20"/>
          <w:spacing w:val="-1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well</w:t>
      </w:r>
      <w:r w:rsidRPr="0059614C">
        <w:rPr>
          <w:rFonts w:ascii="Trebuchet MS" w:hAnsi="Trebuchet MS"/>
          <w:color w:val="231F20"/>
          <w:spacing w:val="-1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as</w:t>
      </w:r>
      <w:r w:rsidRPr="0059614C">
        <w:rPr>
          <w:rFonts w:ascii="Trebuchet MS" w:hAnsi="Trebuchet MS"/>
          <w:color w:val="231F20"/>
          <w:spacing w:val="-2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in</w:t>
      </w:r>
      <w:r w:rsidRPr="0059614C">
        <w:rPr>
          <w:rFonts w:ascii="Trebuchet MS" w:hAnsi="Trebuchet MS"/>
          <w:color w:val="231F20"/>
          <w:spacing w:val="-1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the</w:t>
      </w:r>
      <w:r w:rsidRPr="0059614C">
        <w:rPr>
          <w:rFonts w:ascii="Trebuchet MS" w:hAnsi="Trebuchet MS"/>
          <w:color w:val="231F20"/>
          <w:spacing w:val="-52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 xml:space="preserve">public health response. Applications such as contact tracing apps raise concerns </w:t>
      </w:r>
      <w:proofErr w:type="gramStart"/>
      <w:r w:rsidRPr="0059614C">
        <w:rPr>
          <w:rFonts w:ascii="Trebuchet MS" w:hAnsi="Trebuchet MS"/>
          <w:color w:val="231F20"/>
          <w:w w:val="90"/>
          <w:sz w:val="32"/>
          <w:szCs w:val="32"/>
        </w:rPr>
        <w:t xml:space="preserve">about </w:t>
      </w:r>
      <w:r w:rsidR="00402F67">
        <w:rPr>
          <w:rFonts w:ascii="Trebuchet MS" w:hAnsi="Trebuchet MS"/>
          <w:color w:val="231F20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function</w:t>
      </w:r>
      <w:proofErr w:type="gramEnd"/>
      <w:r w:rsidRPr="0059614C">
        <w:rPr>
          <w:rFonts w:ascii="Trebuchet MS" w:hAnsi="Trebuchet MS"/>
          <w:color w:val="231F20"/>
          <w:w w:val="90"/>
          <w:sz w:val="32"/>
          <w:szCs w:val="32"/>
        </w:rPr>
        <w:t xml:space="preserve"> creep</w:t>
      </w:r>
      <w:r w:rsidR="00402F67">
        <w:rPr>
          <w:rFonts w:ascii="Trebuchet MS" w:hAnsi="Trebuchet MS"/>
          <w:color w:val="231F20"/>
          <w:w w:val="90"/>
          <w:sz w:val="32"/>
          <w:szCs w:val="32"/>
        </w:rPr>
        <w:t xml:space="preserve"> 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the reuse of data</w:t>
      </w:r>
      <w:r w:rsidRPr="0059614C">
        <w:rPr>
          <w:rFonts w:ascii="Trebuchet MS" w:hAnsi="Trebuchet MS"/>
          <w:color w:val="231F20"/>
          <w:spacing w:val="1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for different purposes than the one for which they were originally collected</w:t>
      </w:r>
      <w:r w:rsidR="00402F67">
        <w:rPr>
          <w:rFonts w:ascii="Trebuchet MS" w:hAnsi="Trebuchet MS"/>
          <w:color w:val="231F20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while they normalize surveillance which has</w:t>
      </w:r>
      <w:r w:rsidRPr="0059614C">
        <w:rPr>
          <w:rFonts w:ascii="Trebuchet MS" w:hAnsi="Trebuchet MS"/>
          <w:color w:val="231F20"/>
          <w:spacing w:val="1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been</w:t>
      </w:r>
      <w:r w:rsidRPr="0059614C">
        <w:rPr>
          <w:rFonts w:ascii="Trebuchet MS" w:hAnsi="Trebuchet MS"/>
          <w:color w:val="231F20"/>
          <w:spacing w:val="-3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traditionally</w:t>
      </w:r>
      <w:r w:rsidRPr="0059614C">
        <w:rPr>
          <w:rFonts w:ascii="Trebuchet MS" w:hAnsi="Trebuchet MS"/>
          <w:color w:val="231F20"/>
          <w:spacing w:val="-3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used</w:t>
      </w:r>
      <w:r w:rsidRPr="0059614C">
        <w:rPr>
          <w:rFonts w:ascii="Trebuchet MS" w:hAnsi="Trebuchet MS"/>
          <w:color w:val="231F20"/>
          <w:spacing w:val="-2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on</w:t>
      </w:r>
      <w:r w:rsidRPr="0059614C">
        <w:rPr>
          <w:rFonts w:ascii="Trebuchet MS" w:hAnsi="Trebuchet MS"/>
          <w:color w:val="231F20"/>
          <w:spacing w:val="-3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marginalized</w:t>
      </w:r>
      <w:r w:rsidRPr="0059614C">
        <w:rPr>
          <w:rFonts w:ascii="Trebuchet MS" w:hAnsi="Trebuchet MS"/>
          <w:color w:val="231F20"/>
          <w:spacing w:val="-2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communities.</w:t>
      </w:r>
      <w:r w:rsidRPr="0059614C">
        <w:rPr>
          <w:rFonts w:ascii="Trebuchet MS" w:hAnsi="Trebuchet MS"/>
          <w:color w:val="231F20"/>
          <w:spacing w:val="-3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The</w:t>
      </w:r>
      <w:r w:rsidRPr="0059614C">
        <w:rPr>
          <w:rFonts w:ascii="Trebuchet MS" w:hAnsi="Trebuchet MS"/>
          <w:color w:val="231F20"/>
          <w:spacing w:val="-3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outsourcing</w:t>
      </w:r>
      <w:r w:rsidRPr="0059614C">
        <w:rPr>
          <w:rFonts w:ascii="Trebuchet MS" w:hAnsi="Trebuchet MS"/>
          <w:color w:val="231F20"/>
          <w:spacing w:val="-2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of</w:t>
      </w:r>
      <w:r w:rsidRPr="0059614C">
        <w:rPr>
          <w:rFonts w:ascii="Trebuchet MS" w:hAnsi="Trebuchet MS"/>
          <w:color w:val="231F20"/>
          <w:spacing w:val="-3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the</w:t>
      </w:r>
      <w:r w:rsidRPr="0059614C">
        <w:rPr>
          <w:rFonts w:ascii="Trebuchet MS" w:hAnsi="Trebuchet MS"/>
          <w:color w:val="231F20"/>
          <w:spacing w:val="-2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digital</w:t>
      </w:r>
      <w:r w:rsidRPr="0059614C">
        <w:rPr>
          <w:rFonts w:ascii="Trebuchet MS" w:hAnsi="Trebuchet MS"/>
          <w:color w:val="231F20"/>
          <w:spacing w:val="-3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public</w:t>
      </w:r>
      <w:r w:rsidRPr="0059614C">
        <w:rPr>
          <w:rFonts w:ascii="Trebuchet MS" w:hAnsi="Trebuchet MS"/>
          <w:color w:val="231F20"/>
          <w:spacing w:val="-3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health</w:t>
      </w:r>
      <w:r w:rsidRPr="0059614C">
        <w:rPr>
          <w:rFonts w:ascii="Trebuchet MS" w:hAnsi="Trebuchet MS"/>
          <w:color w:val="231F20"/>
          <w:spacing w:val="-2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response</w:t>
      </w:r>
      <w:r w:rsidRPr="0059614C">
        <w:rPr>
          <w:rFonts w:ascii="Trebuchet MS" w:hAnsi="Trebuchet MS"/>
          <w:color w:val="231F20"/>
          <w:spacing w:val="-3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consolidates</w:t>
      </w:r>
      <w:r w:rsidRPr="0059614C">
        <w:rPr>
          <w:rFonts w:ascii="Trebuchet MS" w:hAnsi="Trebuchet MS"/>
          <w:color w:val="231F20"/>
          <w:spacing w:val="-2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0"/>
          <w:sz w:val="32"/>
          <w:szCs w:val="32"/>
        </w:rPr>
        <w:t>the</w:t>
      </w:r>
      <w:r w:rsidRPr="0059614C">
        <w:rPr>
          <w:rFonts w:ascii="Trebuchet MS" w:hAnsi="Trebuchet MS"/>
          <w:color w:val="231F20"/>
          <w:spacing w:val="-52"/>
          <w:w w:val="90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5"/>
          <w:sz w:val="32"/>
          <w:szCs w:val="32"/>
        </w:rPr>
        <w:t>arrival</w:t>
      </w:r>
      <w:r w:rsidRPr="0059614C">
        <w:rPr>
          <w:rFonts w:ascii="Trebuchet MS" w:hAnsi="Trebuchet MS"/>
          <w:color w:val="231F20"/>
          <w:spacing w:val="-12"/>
          <w:w w:val="95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5"/>
          <w:sz w:val="32"/>
          <w:szCs w:val="32"/>
        </w:rPr>
        <w:t>of</w:t>
      </w:r>
      <w:r w:rsidRPr="0059614C">
        <w:rPr>
          <w:rFonts w:ascii="Trebuchet MS" w:hAnsi="Trebuchet MS"/>
          <w:color w:val="231F20"/>
          <w:spacing w:val="-12"/>
          <w:w w:val="95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5"/>
          <w:sz w:val="32"/>
          <w:szCs w:val="32"/>
        </w:rPr>
        <w:t>the</w:t>
      </w:r>
      <w:r w:rsidRPr="0059614C">
        <w:rPr>
          <w:rFonts w:ascii="Trebuchet MS" w:hAnsi="Trebuchet MS"/>
          <w:color w:val="231F20"/>
          <w:spacing w:val="-12"/>
          <w:w w:val="95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5"/>
          <w:sz w:val="32"/>
          <w:szCs w:val="32"/>
        </w:rPr>
        <w:t>privatized</w:t>
      </w:r>
      <w:r w:rsidRPr="0059614C">
        <w:rPr>
          <w:rFonts w:ascii="Trebuchet MS" w:hAnsi="Trebuchet MS"/>
          <w:color w:val="231F20"/>
          <w:spacing w:val="-12"/>
          <w:w w:val="95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5"/>
          <w:sz w:val="32"/>
          <w:szCs w:val="32"/>
        </w:rPr>
        <w:t>digital</w:t>
      </w:r>
      <w:r w:rsidRPr="0059614C">
        <w:rPr>
          <w:rFonts w:ascii="Trebuchet MS" w:hAnsi="Trebuchet MS"/>
          <w:color w:val="231F20"/>
          <w:spacing w:val="-12"/>
          <w:w w:val="95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5"/>
          <w:sz w:val="32"/>
          <w:szCs w:val="32"/>
        </w:rPr>
        <w:t>welfare</w:t>
      </w:r>
      <w:r w:rsidRPr="0059614C">
        <w:rPr>
          <w:rFonts w:ascii="Trebuchet MS" w:hAnsi="Trebuchet MS"/>
          <w:color w:val="231F20"/>
          <w:spacing w:val="-12"/>
          <w:w w:val="95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5"/>
          <w:sz w:val="32"/>
          <w:szCs w:val="32"/>
        </w:rPr>
        <w:t>state,</w:t>
      </w:r>
      <w:r w:rsidRPr="0059614C">
        <w:rPr>
          <w:rFonts w:ascii="Trebuchet MS" w:hAnsi="Trebuchet MS"/>
          <w:color w:val="231F20"/>
          <w:spacing w:val="-12"/>
          <w:w w:val="95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5"/>
          <w:sz w:val="32"/>
          <w:szCs w:val="32"/>
        </w:rPr>
        <w:t>which</w:t>
      </w:r>
      <w:r w:rsidRPr="0059614C">
        <w:rPr>
          <w:rFonts w:ascii="Trebuchet MS" w:hAnsi="Trebuchet MS"/>
          <w:color w:val="231F20"/>
          <w:spacing w:val="-12"/>
          <w:w w:val="95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5"/>
          <w:sz w:val="32"/>
          <w:szCs w:val="32"/>
        </w:rPr>
        <w:t>increases</w:t>
      </w:r>
      <w:r w:rsidRPr="0059614C">
        <w:rPr>
          <w:rFonts w:ascii="Trebuchet MS" w:hAnsi="Trebuchet MS"/>
          <w:color w:val="231F20"/>
          <w:spacing w:val="-12"/>
          <w:w w:val="95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5"/>
          <w:sz w:val="32"/>
          <w:szCs w:val="32"/>
        </w:rPr>
        <w:t>risks</w:t>
      </w:r>
      <w:r w:rsidRPr="0059614C">
        <w:rPr>
          <w:rFonts w:ascii="Trebuchet MS" w:hAnsi="Trebuchet MS"/>
          <w:color w:val="231F20"/>
          <w:spacing w:val="-12"/>
          <w:w w:val="95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5"/>
          <w:sz w:val="32"/>
          <w:szCs w:val="32"/>
        </w:rPr>
        <w:t>of</w:t>
      </w:r>
      <w:r w:rsidRPr="0059614C">
        <w:rPr>
          <w:rFonts w:ascii="Trebuchet MS" w:hAnsi="Trebuchet MS"/>
          <w:color w:val="231F20"/>
          <w:spacing w:val="-12"/>
          <w:w w:val="95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5"/>
          <w:sz w:val="32"/>
          <w:szCs w:val="32"/>
        </w:rPr>
        <w:t>potential</w:t>
      </w:r>
      <w:r w:rsidRPr="0059614C">
        <w:rPr>
          <w:rFonts w:ascii="Trebuchet MS" w:hAnsi="Trebuchet MS"/>
          <w:color w:val="231F20"/>
          <w:spacing w:val="-12"/>
          <w:w w:val="95"/>
          <w:sz w:val="32"/>
          <w:szCs w:val="32"/>
        </w:rPr>
        <w:t xml:space="preserve"> </w:t>
      </w:r>
      <w:r w:rsidRPr="0059614C">
        <w:rPr>
          <w:rFonts w:ascii="Trebuchet MS" w:hAnsi="Trebuchet MS"/>
          <w:color w:val="231F20"/>
          <w:w w:val="95"/>
          <w:sz w:val="32"/>
          <w:szCs w:val="32"/>
        </w:rPr>
        <w:t>discrimination.</w:t>
      </w:r>
    </w:p>
    <w:p w:rsidR="007F449E" w:rsidRPr="0059614C" w:rsidRDefault="007F449E" w:rsidP="006C2868">
      <w:pPr>
        <w:pStyle w:val="BodyText"/>
        <w:spacing w:before="11"/>
        <w:rPr>
          <w:rFonts w:ascii="Trebuchet MS"/>
          <w:sz w:val="32"/>
          <w:szCs w:val="32"/>
        </w:rPr>
      </w:pPr>
    </w:p>
    <w:p w:rsidR="007F449E" w:rsidRPr="0059614C" w:rsidRDefault="006B3F85" w:rsidP="006C2868">
      <w:pPr>
        <w:pStyle w:val="Heading1"/>
        <w:ind w:left="0"/>
        <w:rPr>
          <w:sz w:val="32"/>
          <w:szCs w:val="32"/>
        </w:rPr>
      </w:pPr>
      <w:r w:rsidRPr="0059614C">
        <w:rPr>
          <w:color w:val="231F20"/>
          <w:sz w:val="32"/>
          <w:szCs w:val="32"/>
        </w:rPr>
        <w:t>Keywords</w:t>
      </w:r>
    </w:p>
    <w:p w:rsidR="007F449E" w:rsidRPr="0059614C" w:rsidRDefault="006B3F85" w:rsidP="006C2868">
      <w:pPr>
        <w:pStyle w:val="BodyText"/>
        <w:spacing w:before="8"/>
        <w:rPr>
          <w:rFonts w:ascii="Trebuchet MS"/>
          <w:sz w:val="32"/>
          <w:szCs w:val="32"/>
        </w:rPr>
      </w:pPr>
      <w:r w:rsidRPr="0059614C">
        <w:rPr>
          <w:rFonts w:ascii="Trebuchet MS"/>
          <w:color w:val="231F20"/>
          <w:w w:val="85"/>
          <w:sz w:val="32"/>
          <w:szCs w:val="32"/>
        </w:rPr>
        <w:t>COVID</w:t>
      </w:r>
      <w:r w:rsidR="00402F67">
        <w:rPr>
          <w:rFonts w:ascii="Trebuchet MS"/>
          <w:color w:val="231F20"/>
          <w:w w:val="85"/>
          <w:sz w:val="32"/>
          <w:szCs w:val="32"/>
        </w:rPr>
        <w:t xml:space="preserve"> </w:t>
      </w:r>
      <w:r w:rsidRPr="0059614C">
        <w:rPr>
          <w:rFonts w:ascii="Trebuchet MS"/>
          <w:color w:val="231F20"/>
          <w:w w:val="85"/>
          <w:sz w:val="32"/>
          <w:szCs w:val="32"/>
        </w:rPr>
        <w:t>19,</w:t>
      </w:r>
      <w:r w:rsidRPr="0059614C">
        <w:rPr>
          <w:rFonts w:ascii="Trebuchet MS"/>
          <w:color w:val="231F20"/>
          <w:spacing w:val="25"/>
          <w:w w:val="85"/>
          <w:sz w:val="32"/>
          <w:szCs w:val="32"/>
        </w:rPr>
        <w:t xml:space="preserve"> </w:t>
      </w:r>
      <w:r w:rsidRPr="0059614C">
        <w:rPr>
          <w:rFonts w:ascii="Trebuchet MS"/>
          <w:color w:val="231F20"/>
          <w:w w:val="85"/>
          <w:sz w:val="32"/>
          <w:szCs w:val="32"/>
        </w:rPr>
        <w:t>social</w:t>
      </w:r>
      <w:r w:rsidRPr="0059614C">
        <w:rPr>
          <w:rFonts w:ascii="Trebuchet MS"/>
          <w:color w:val="231F20"/>
          <w:spacing w:val="24"/>
          <w:w w:val="85"/>
          <w:sz w:val="32"/>
          <w:szCs w:val="32"/>
        </w:rPr>
        <w:t xml:space="preserve"> </w:t>
      </w:r>
      <w:r w:rsidRPr="0059614C">
        <w:rPr>
          <w:rFonts w:ascii="Trebuchet MS"/>
          <w:color w:val="231F20"/>
          <w:w w:val="85"/>
          <w:sz w:val="32"/>
          <w:szCs w:val="32"/>
        </w:rPr>
        <w:t>inequalities,</w:t>
      </w:r>
      <w:r w:rsidRPr="0059614C">
        <w:rPr>
          <w:rFonts w:ascii="Trebuchet MS"/>
          <w:color w:val="231F20"/>
          <w:spacing w:val="25"/>
          <w:w w:val="85"/>
          <w:sz w:val="32"/>
          <w:szCs w:val="32"/>
        </w:rPr>
        <w:t xml:space="preserve"> </w:t>
      </w:r>
      <w:r w:rsidRPr="0059614C">
        <w:rPr>
          <w:rFonts w:ascii="Trebuchet MS"/>
          <w:color w:val="231F20"/>
          <w:w w:val="85"/>
          <w:sz w:val="32"/>
          <w:szCs w:val="32"/>
        </w:rPr>
        <w:t>digital</w:t>
      </w:r>
      <w:r w:rsidRPr="0059614C">
        <w:rPr>
          <w:rFonts w:ascii="Trebuchet MS"/>
          <w:color w:val="231F20"/>
          <w:spacing w:val="25"/>
          <w:w w:val="85"/>
          <w:sz w:val="32"/>
          <w:szCs w:val="32"/>
        </w:rPr>
        <w:t xml:space="preserve"> </w:t>
      </w:r>
      <w:r w:rsidRPr="0059614C">
        <w:rPr>
          <w:rFonts w:ascii="Trebuchet MS"/>
          <w:color w:val="231F20"/>
          <w:w w:val="85"/>
          <w:sz w:val="32"/>
          <w:szCs w:val="32"/>
        </w:rPr>
        <w:t>welfare</w:t>
      </w:r>
      <w:r w:rsidRPr="0059614C">
        <w:rPr>
          <w:rFonts w:ascii="Trebuchet MS"/>
          <w:color w:val="231F20"/>
          <w:spacing w:val="25"/>
          <w:w w:val="85"/>
          <w:sz w:val="32"/>
          <w:szCs w:val="32"/>
        </w:rPr>
        <w:t xml:space="preserve"> </w:t>
      </w:r>
      <w:r w:rsidRPr="0059614C">
        <w:rPr>
          <w:rFonts w:ascii="Trebuchet MS"/>
          <w:color w:val="231F20"/>
          <w:w w:val="85"/>
          <w:sz w:val="32"/>
          <w:szCs w:val="32"/>
        </w:rPr>
        <w:t>state,</w:t>
      </w:r>
      <w:r w:rsidRPr="0059614C">
        <w:rPr>
          <w:rFonts w:ascii="Trebuchet MS"/>
          <w:color w:val="231F20"/>
          <w:spacing w:val="25"/>
          <w:w w:val="85"/>
          <w:sz w:val="32"/>
          <w:szCs w:val="32"/>
        </w:rPr>
        <w:t xml:space="preserve"> </w:t>
      </w:r>
      <w:r w:rsidRPr="0059614C">
        <w:rPr>
          <w:rFonts w:ascii="Trebuchet MS"/>
          <w:color w:val="231F20"/>
          <w:w w:val="85"/>
          <w:sz w:val="32"/>
          <w:szCs w:val="32"/>
        </w:rPr>
        <w:t>digital</w:t>
      </w:r>
      <w:r w:rsidRPr="0059614C">
        <w:rPr>
          <w:rFonts w:ascii="Trebuchet MS"/>
          <w:color w:val="231F20"/>
          <w:spacing w:val="25"/>
          <w:w w:val="85"/>
          <w:sz w:val="32"/>
          <w:szCs w:val="32"/>
        </w:rPr>
        <w:t xml:space="preserve"> </w:t>
      </w:r>
      <w:r w:rsidRPr="0059614C">
        <w:rPr>
          <w:rFonts w:ascii="Trebuchet MS"/>
          <w:color w:val="231F20"/>
          <w:w w:val="85"/>
          <w:sz w:val="32"/>
          <w:szCs w:val="32"/>
        </w:rPr>
        <w:t>contact</w:t>
      </w:r>
      <w:r w:rsidRPr="0059614C">
        <w:rPr>
          <w:rFonts w:ascii="Trebuchet MS"/>
          <w:color w:val="231F20"/>
          <w:spacing w:val="25"/>
          <w:w w:val="85"/>
          <w:sz w:val="32"/>
          <w:szCs w:val="32"/>
        </w:rPr>
        <w:t xml:space="preserve"> </w:t>
      </w:r>
      <w:r w:rsidRPr="0059614C">
        <w:rPr>
          <w:rFonts w:ascii="Trebuchet MS"/>
          <w:color w:val="231F20"/>
          <w:w w:val="85"/>
          <w:sz w:val="32"/>
          <w:szCs w:val="32"/>
        </w:rPr>
        <w:t>tracing,</w:t>
      </w:r>
      <w:r w:rsidRPr="0059614C">
        <w:rPr>
          <w:rFonts w:ascii="Trebuchet MS"/>
          <w:color w:val="231F20"/>
          <w:spacing w:val="25"/>
          <w:w w:val="85"/>
          <w:sz w:val="32"/>
          <w:szCs w:val="32"/>
        </w:rPr>
        <w:t xml:space="preserve"> </w:t>
      </w:r>
      <w:r w:rsidRPr="0059614C">
        <w:rPr>
          <w:rFonts w:ascii="Trebuchet MS"/>
          <w:color w:val="231F20"/>
          <w:w w:val="85"/>
          <w:sz w:val="32"/>
          <w:szCs w:val="32"/>
        </w:rPr>
        <w:t>surveillance</w:t>
      </w:r>
    </w:p>
    <w:p w:rsidR="007F449E" w:rsidRPr="0059614C" w:rsidRDefault="007F449E" w:rsidP="006C2868">
      <w:pPr>
        <w:pStyle w:val="BodyText"/>
        <w:rPr>
          <w:rFonts w:ascii="Trebuchet MS"/>
          <w:sz w:val="32"/>
          <w:szCs w:val="32"/>
        </w:rPr>
      </w:pPr>
    </w:p>
    <w:p w:rsidR="007F449E" w:rsidRPr="0059614C" w:rsidRDefault="006B3F85" w:rsidP="006C2868">
      <w:pPr>
        <w:pStyle w:val="BodyText"/>
        <w:spacing w:line="249" w:lineRule="auto"/>
        <w:jc w:val="both"/>
        <w:rPr>
          <w:sz w:val="32"/>
          <w:szCs w:val="32"/>
        </w:rPr>
      </w:pPr>
      <w:r w:rsidRPr="0059614C">
        <w:rPr>
          <w:color w:val="231F20"/>
          <w:sz w:val="32"/>
          <w:szCs w:val="32"/>
        </w:rPr>
        <w:t>Pandemics are social and political as much as they are bio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logical. COVID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19 is not just an infectious disease caused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by the recently discovered coronavirus (SARS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Cov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2); the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pandemic</w:t>
      </w:r>
      <w:r w:rsidRPr="0059614C">
        <w:rPr>
          <w:color w:val="231F20"/>
          <w:spacing w:val="-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has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affected</w:t>
      </w:r>
      <w:r w:rsidRPr="0059614C">
        <w:rPr>
          <w:color w:val="231F20"/>
          <w:spacing w:val="-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all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aspects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</w:t>
      </w:r>
      <w:r w:rsidRPr="0059614C">
        <w:rPr>
          <w:color w:val="231F20"/>
          <w:spacing w:val="-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social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life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in</w:t>
      </w:r>
      <w:r w:rsidRPr="0059614C">
        <w:rPr>
          <w:color w:val="231F20"/>
          <w:spacing w:val="-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most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coun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tries of the world. Because of its sudden arrival and severe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infectiousness,</w:t>
      </w:r>
      <w:r w:rsidRPr="0059614C">
        <w:rPr>
          <w:color w:val="231F20"/>
          <w:spacing w:val="-1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COVID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19</w:t>
      </w:r>
      <w:r w:rsidRPr="0059614C">
        <w:rPr>
          <w:color w:val="231F20"/>
          <w:spacing w:val="-1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has</w:t>
      </w:r>
      <w:r w:rsidRPr="0059614C">
        <w:rPr>
          <w:color w:val="231F20"/>
          <w:spacing w:val="-1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been</w:t>
      </w:r>
      <w:r w:rsidRPr="0059614C">
        <w:rPr>
          <w:color w:val="231F20"/>
          <w:spacing w:val="-1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likened</w:t>
      </w:r>
      <w:r w:rsidRPr="0059614C">
        <w:rPr>
          <w:color w:val="231F20"/>
          <w:spacing w:val="-1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to</w:t>
      </w:r>
      <w:r w:rsidRPr="0059614C">
        <w:rPr>
          <w:color w:val="231F20"/>
          <w:spacing w:val="-1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</w:t>
      </w:r>
      <w:r w:rsidRPr="0059614C">
        <w:rPr>
          <w:color w:val="231F20"/>
          <w:spacing w:val="-1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disaster.</w:t>
      </w:r>
      <w:r w:rsidRPr="0059614C">
        <w:rPr>
          <w:color w:val="231F20"/>
          <w:spacing w:val="-1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But</w:t>
      </w:r>
      <w:r w:rsidRPr="0059614C">
        <w:rPr>
          <w:color w:val="231F20"/>
          <w:spacing w:val="-4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there are many reasons beyond its temporal urgency that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have turned the pandemic into a disaster, at least in some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countries. Disasters are not just unique, unexpected events: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they have a longer temporality, involving the period predat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pacing w:val="-1"/>
          <w:sz w:val="32"/>
          <w:szCs w:val="32"/>
        </w:rPr>
        <w:t>ing</w:t>
      </w:r>
      <w:r w:rsidRPr="0059614C">
        <w:rPr>
          <w:color w:val="231F20"/>
          <w:spacing w:val="-14"/>
          <w:sz w:val="32"/>
          <w:szCs w:val="32"/>
        </w:rPr>
        <w:t xml:space="preserve"> </w:t>
      </w:r>
      <w:r w:rsidRPr="0059614C">
        <w:rPr>
          <w:color w:val="231F20"/>
          <w:spacing w:val="-1"/>
          <w:sz w:val="32"/>
          <w:szCs w:val="32"/>
        </w:rPr>
        <w:t>the</w:t>
      </w:r>
      <w:r w:rsidRPr="0059614C">
        <w:rPr>
          <w:color w:val="231F20"/>
          <w:spacing w:val="-13"/>
          <w:sz w:val="32"/>
          <w:szCs w:val="32"/>
        </w:rPr>
        <w:t xml:space="preserve"> </w:t>
      </w:r>
      <w:r w:rsidRPr="0059614C">
        <w:rPr>
          <w:color w:val="231F20"/>
          <w:spacing w:val="-1"/>
          <w:sz w:val="32"/>
          <w:szCs w:val="32"/>
        </w:rPr>
        <w:t>event</w:t>
      </w:r>
      <w:r w:rsidRPr="0059614C">
        <w:rPr>
          <w:color w:val="231F20"/>
          <w:spacing w:val="-14"/>
          <w:sz w:val="32"/>
          <w:szCs w:val="32"/>
        </w:rPr>
        <w:t xml:space="preserve"> </w:t>
      </w:r>
      <w:r w:rsidRPr="0059614C">
        <w:rPr>
          <w:color w:val="231F20"/>
          <w:spacing w:val="-1"/>
          <w:sz w:val="32"/>
          <w:szCs w:val="32"/>
        </w:rPr>
        <w:t>and</w:t>
      </w:r>
      <w:r w:rsidRPr="0059614C">
        <w:rPr>
          <w:color w:val="231F20"/>
          <w:spacing w:val="-13"/>
          <w:sz w:val="32"/>
          <w:szCs w:val="32"/>
        </w:rPr>
        <w:t xml:space="preserve"> </w:t>
      </w:r>
      <w:r w:rsidRPr="0059614C">
        <w:rPr>
          <w:color w:val="231F20"/>
          <w:spacing w:val="-1"/>
          <w:sz w:val="32"/>
          <w:szCs w:val="32"/>
        </w:rPr>
        <w:t>the</w:t>
      </w:r>
      <w:r w:rsidRPr="0059614C">
        <w:rPr>
          <w:color w:val="231F20"/>
          <w:spacing w:val="-14"/>
          <w:sz w:val="32"/>
          <w:szCs w:val="32"/>
        </w:rPr>
        <w:t xml:space="preserve"> </w:t>
      </w:r>
      <w:r w:rsidRPr="0059614C">
        <w:rPr>
          <w:color w:val="231F20"/>
          <w:spacing w:val="-1"/>
          <w:sz w:val="32"/>
          <w:szCs w:val="32"/>
        </w:rPr>
        <w:t>subsequent</w:t>
      </w:r>
      <w:r w:rsidRPr="0059614C">
        <w:rPr>
          <w:color w:val="231F20"/>
          <w:spacing w:val="-13"/>
          <w:sz w:val="32"/>
          <w:szCs w:val="32"/>
        </w:rPr>
        <w:t xml:space="preserve"> </w:t>
      </w:r>
      <w:r w:rsidRPr="0059614C">
        <w:rPr>
          <w:color w:val="231F20"/>
          <w:spacing w:val="-1"/>
          <w:sz w:val="32"/>
          <w:szCs w:val="32"/>
        </w:rPr>
        <w:t>recovery.</w:t>
      </w:r>
      <w:r w:rsidRPr="0059614C">
        <w:rPr>
          <w:color w:val="231F20"/>
          <w:spacing w:val="-1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Hurricane</w:t>
      </w:r>
      <w:r w:rsidRPr="0059614C">
        <w:rPr>
          <w:color w:val="231F20"/>
          <w:spacing w:val="-1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Katrina,</w:t>
      </w:r>
      <w:r w:rsidRPr="0059614C">
        <w:rPr>
          <w:color w:val="231F20"/>
          <w:spacing w:val="-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which hit New Orleans in 2005, is a case in point. What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turned the storm into a disaster were the underlying social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and racial inequalities, the decaying public infrastructure,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and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lastRenderedPageBreak/>
        <w:t>inadequate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response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which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prioritized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profit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making</w:t>
      </w:r>
      <w:r w:rsidRPr="0059614C">
        <w:rPr>
          <w:color w:val="231F20"/>
          <w:spacing w:val="-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over</w:t>
      </w:r>
      <w:r w:rsidRPr="0059614C">
        <w:rPr>
          <w:color w:val="231F20"/>
          <w:spacing w:val="-1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welfare</w:t>
      </w:r>
      <w:r w:rsidRPr="0059614C">
        <w:rPr>
          <w:color w:val="231F20"/>
          <w:spacing w:val="-1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citizens</w:t>
      </w:r>
      <w:r w:rsidRPr="0059614C">
        <w:rPr>
          <w:color w:val="231F20"/>
          <w:spacing w:val="-1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(Adams,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2013).</w:t>
      </w:r>
      <w:r w:rsidRPr="0059614C">
        <w:rPr>
          <w:color w:val="231F20"/>
          <w:spacing w:val="-1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Katrina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exempli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fies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what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Klein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(2007)</w:t>
      </w:r>
      <w:r w:rsidRPr="0059614C">
        <w:rPr>
          <w:color w:val="231F20"/>
          <w:spacing w:val="1"/>
          <w:sz w:val="32"/>
          <w:szCs w:val="32"/>
        </w:rPr>
        <w:t xml:space="preserve"> </w:t>
      </w:r>
      <w:proofErr w:type="gramStart"/>
      <w:r w:rsidRPr="0059614C">
        <w:rPr>
          <w:color w:val="231F20"/>
          <w:sz w:val="32"/>
          <w:szCs w:val="32"/>
        </w:rPr>
        <w:t>calls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disaster</w:t>
      </w:r>
      <w:proofErr w:type="gramEnd"/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capitalism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: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extreme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profiteering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from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catastrophic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events.</w:t>
      </w:r>
      <w:r w:rsidRPr="0059614C">
        <w:rPr>
          <w:color w:val="231F20"/>
          <w:spacing w:val="-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notion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proofErr w:type="gramStart"/>
      <w:r w:rsidRPr="0059614C">
        <w:rPr>
          <w:color w:val="231F20"/>
          <w:sz w:val="32"/>
          <w:szCs w:val="32"/>
        </w:rPr>
        <w:t>of</w:t>
      </w:r>
      <w:r w:rsidRPr="0059614C">
        <w:rPr>
          <w:color w:val="231F20"/>
          <w:spacing w:val="-47"/>
          <w:sz w:val="32"/>
          <w:szCs w:val="32"/>
        </w:rPr>
        <w:t xml:space="preserve"> 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second</w:t>
      </w:r>
      <w:proofErr w:type="gramEnd"/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order disasters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 xml:space="preserve"> is apt as it captures how recovery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can cause more adverse effects than the original calamity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pacing w:val="-1"/>
          <w:sz w:val="32"/>
          <w:szCs w:val="32"/>
        </w:rPr>
        <w:t>(Adams,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pacing w:val="-1"/>
          <w:sz w:val="32"/>
          <w:szCs w:val="32"/>
        </w:rPr>
        <w:t>2013).</w:t>
      </w:r>
      <w:r w:rsidRPr="0059614C">
        <w:rPr>
          <w:color w:val="231F20"/>
          <w:spacing w:val="-12"/>
          <w:sz w:val="32"/>
          <w:szCs w:val="32"/>
        </w:rPr>
        <w:t xml:space="preserve"> </w:t>
      </w:r>
      <w:r w:rsidRPr="0059614C">
        <w:rPr>
          <w:color w:val="231F20"/>
          <w:spacing w:val="-1"/>
          <w:sz w:val="32"/>
          <w:szCs w:val="32"/>
        </w:rPr>
        <w:t>What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pacing w:val="-1"/>
          <w:sz w:val="32"/>
          <w:szCs w:val="32"/>
        </w:rPr>
        <w:t>has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turned</w:t>
      </w:r>
      <w:r w:rsidRPr="0059614C">
        <w:rPr>
          <w:color w:val="231F20"/>
          <w:spacing w:val="-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COVID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19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into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disaster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is</w:t>
      </w:r>
      <w:r w:rsidRPr="0059614C">
        <w:rPr>
          <w:color w:val="231F20"/>
          <w:spacing w:val="-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its spread in countries with depleted resources, inadequate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public health policies, and underlying inequalities. It is still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early days, but the vastly different outcomes among coun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tries</w:t>
      </w:r>
      <w:r w:rsidRPr="0059614C">
        <w:rPr>
          <w:color w:val="231F20"/>
          <w:spacing w:val="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(in</w:t>
      </w:r>
      <w:r w:rsidRPr="0059614C">
        <w:rPr>
          <w:color w:val="231F20"/>
          <w:spacing w:val="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terms</w:t>
      </w:r>
      <w:r w:rsidRPr="0059614C">
        <w:rPr>
          <w:color w:val="231F20"/>
          <w:spacing w:val="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</w:t>
      </w:r>
      <w:r w:rsidRPr="0059614C">
        <w:rPr>
          <w:color w:val="231F20"/>
          <w:spacing w:val="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deaths,</w:t>
      </w:r>
      <w:r w:rsidRPr="0059614C">
        <w:rPr>
          <w:color w:val="231F20"/>
          <w:spacing w:val="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but</w:t>
      </w:r>
      <w:r w:rsidRPr="0059614C">
        <w:rPr>
          <w:color w:val="231F20"/>
          <w:spacing w:val="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also</w:t>
      </w:r>
      <w:r w:rsidRPr="0059614C">
        <w:rPr>
          <w:color w:val="231F20"/>
          <w:spacing w:val="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secondary</w:t>
      </w:r>
      <w:r w:rsidRPr="0059614C">
        <w:rPr>
          <w:color w:val="231F20"/>
          <w:spacing w:val="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effects)</w:t>
      </w:r>
      <w:r w:rsidRPr="0059614C">
        <w:rPr>
          <w:color w:val="231F20"/>
          <w:spacing w:val="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suggest</w:t>
      </w:r>
      <w:r w:rsidR="006C2868" w:rsidRPr="0059614C">
        <w:rPr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that social, political, economic, environmental, and cultural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factors determine the course of the pandemic, not just the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presence of the pathogen itself. In the essay, I will focus my</w:t>
      </w:r>
      <w:r w:rsidRPr="0059614C">
        <w:rPr>
          <w:color w:val="231F20"/>
          <w:spacing w:val="-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discussion largely on the United Kingdom, which is one of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-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most</w:t>
      </w:r>
      <w:r w:rsidRPr="0059614C">
        <w:rPr>
          <w:color w:val="231F20"/>
          <w:spacing w:val="-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severely affected</w:t>
      </w:r>
      <w:r w:rsidRPr="0059614C">
        <w:rPr>
          <w:color w:val="231F20"/>
          <w:spacing w:val="-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countries</w:t>
      </w:r>
      <w:r w:rsidRPr="0059614C">
        <w:rPr>
          <w:color w:val="231F20"/>
          <w:spacing w:val="-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globally.</w:t>
      </w:r>
      <w:r w:rsidRPr="0059614C">
        <w:rPr>
          <w:color w:val="231F20"/>
          <w:sz w:val="32"/>
          <w:szCs w:val="32"/>
          <w:vertAlign w:val="superscript"/>
        </w:rPr>
        <w:t>1</w:t>
      </w:r>
    </w:p>
    <w:p w:rsidR="007F449E" w:rsidRPr="0059614C" w:rsidRDefault="006B3F85" w:rsidP="006C2868">
      <w:pPr>
        <w:pStyle w:val="BodyText"/>
        <w:spacing w:before="4" w:line="249" w:lineRule="auto"/>
        <w:ind w:firstLine="240"/>
        <w:jc w:val="both"/>
        <w:rPr>
          <w:sz w:val="32"/>
          <w:szCs w:val="32"/>
        </w:rPr>
      </w:pPr>
      <w:r w:rsidRPr="0059614C">
        <w:rPr>
          <w:color w:val="231F20"/>
          <w:sz w:val="32"/>
          <w:szCs w:val="32"/>
        </w:rPr>
        <w:t>Digital technology has been at the center of the COVID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19 pandemic both globally and in the United Kingdom in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particular. Not only have the lives of millions of people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migrated online at a stroke as part of enforced lockdowns,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digital innovation has also been integral to the public health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response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reflecting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well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established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pattern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which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assumes</w:t>
      </w:r>
      <w:r w:rsidRPr="0059614C">
        <w:rPr>
          <w:color w:val="231F20"/>
          <w:spacing w:val="-4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that digital technologies and big data mitigate the harms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caused by disasters. The empirical evidence, however, sug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gests</w:t>
      </w:r>
      <w:r w:rsidRPr="0059614C">
        <w:rPr>
          <w:color w:val="231F20"/>
          <w:spacing w:val="-1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-1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consequences</w:t>
      </w:r>
      <w:r w:rsidRPr="0059614C">
        <w:rPr>
          <w:color w:val="231F20"/>
          <w:spacing w:val="-1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</w:t>
      </w:r>
      <w:r w:rsidRPr="0059614C">
        <w:rPr>
          <w:color w:val="231F20"/>
          <w:spacing w:val="-1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technology</w:t>
      </w:r>
      <w:r w:rsidRPr="0059614C">
        <w:rPr>
          <w:color w:val="231F20"/>
          <w:spacing w:val="-1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in</w:t>
      </w:r>
      <w:r w:rsidRPr="0059614C">
        <w:rPr>
          <w:color w:val="231F20"/>
          <w:spacing w:val="-1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disaster</w:t>
      </w:r>
      <w:r w:rsidRPr="0059614C">
        <w:rPr>
          <w:color w:val="231F20"/>
          <w:spacing w:val="-1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recovery</w:t>
      </w:r>
      <w:r w:rsidRPr="0059614C">
        <w:rPr>
          <w:color w:val="231F20"/>
          <w:spacing w:val="-1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are</w:t>
      </w:r>
      <w:r w:rsidRPr="0059614C">
        <w:rPr>
          <w:color w:val="231F20"/>
          <w:spacing w:val="-4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more complex at best and even harmful in some contexts.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My earlier research of the aftermath of Typhoon Haiyan in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Philippines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found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that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social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and</w:t>
      </w:r>
      <w:r w:rsidRPr="0059614C">
        <w:rPr>
          <w:color w:val="231F20"/>
          <w:spacing w:val="-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mobile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media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amplified</w:t>
      </w:r>
      <w:r w:rsidRPr="0059614C">
        <w:rPr>
          <w:color w:val="231F20"/>
          <w:spacing w:val="-4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already</w:t>
      </w:r>
      <w:r w:rsidRPr="0059614C">
        <w:rPr>
          <w:color w:val="231F20"/>
          <w:spacing w:val="1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existing</w:t>
      </w:r>
      <w:r w:rsidRPr="0059614C">
        <w:rPr>
          <w:color w:val="231F20"/>
          <w:spacing w:val="1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social</w:t>
      </w:r>
      <w:r w:rsidRPr="0059614C">
        <w:rPr>
          <w:color w:val="231F20"/>
          <w:spacing w:val="1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inequalities</w:t>
      </w:r>
      <w:r w:rsidRPr="0059614C">
        <w:rPr>
          <w:color w:val="231F20"/>
          <w:spacing w:val="1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leading</w:t>
      </w:r>
      <w:r w:rsidRPr="0059614C">
        <w:rPr>
          <w:color w:val="231F20"/>
          <w:spacing w:val="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to</w:t>
      </w:r>
      <w:r w:rsidRPr="0059614C">
        <w:rPr>
          <w:color w:val="231F20"/>
          <w:spacing w:val="1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second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order</w:t>
      </w:r>
      <w:r w:rsidR="006C2868" w:rsidRPr="0059614C">
        <w:rPr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disasters (Madianou, 2015).</w:t>
      </w:r>
      <w:r w:rsidRPr="0059614C">
        <w:rPr>
          <w:color w:val="231F20"/>
          <w:sz w:val="32"/>
          <w:szCs w:val="32"/>
          <w:vertAlign w:val="superscript"/>
        </w:rPr>
        <w:t>2</w:t>
      </w:r>
      <w:r w:rsidRPr="0059614C">
        <w:rPr>
          <w:color w:val="231F20"/>
          <w:sz w:val="32"/>
          <w:szCs w:val="32"/>
        </w:rPr>
        <w:t xml:space="preserve"> Popular assumptions that big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 xml:space="preserve">data will provide 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 single source of truth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 xml:space="preserve"> that can guide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government</w:t>
      </w:r>
      <w:r w:rsidRPr="0059614C">
        <w:rPr>
          <w:color w:val="231F20"/>
          <w:spacing w:val="-1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decisions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(Gould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et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al.,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2020)</w:t>
      </w:r>
      <w:r w:rsidRPr="0059614C">
        <w:rPr>
          <w:color w:val="231F20"/>
          <w:spacing w:val="-1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are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cast</w:t>
      </w:r>
      <w:r w:rsidRPr="0059614C">
        <w:rPr>
          <w:color w:val="231F20"/>
          <w:spacing w:val="-1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into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doubt</w:t>
      </w:r>
      <w:r w:rsidRPr="0059614C">
        <w:rPr>
          <w:color w:val="231F20"/>
          <w:spacing w:val="-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when taking into account the epistemological and ontologi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cal</w:t>
      </w:r>
      <w:r w:rsidRPr="0059614C">
        <w:rPr>
          <w:color w:val="231F20"/>
          <w:spacing w:val="-1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limitations</w:t>
      </w:r>
      <w:r w:rsidRPr="0059614C">
        <w:rPr>
          <w:color w:val="231F20"/>
          <w:spacing w:val="-1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</w:t>
      </w:r>
      <w:r w:rsidRPr="0059614C">
        <w:rPr>
          <w:color w:val="231F20"/>
          <w:spacing w:val="-1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crisis</w:t>
      </w:r>
      <w:r w:rsidRPr="0059614C">
        <w:rPr>
          <w:color w:val="231F20"/>
          <w:spacing w:val="-1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data</w:t>
      </w:r>
      <w:r w:rsidRPr="0059614C">
        <w:rPr>
          <w:color w:val="231F20"/>
          <w:spacing w:val="-1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(Crawford</w:t>
      </w:r>
      <w:r w:rsidRPr="0059614C">
        <w:rPr>
          <w:color w:val="231F20"/>
          <w:spacing w:val="-1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&amp;</w:t>
      </w:r>
      <w:r w:rsidRPr="0059614C">
        <w:rPr>
          <w:color w:val="231F20"/>
          <w:spacing w:val="-1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Finn,</w:t>
      </w:r>
      <w:r w:rsidRPr="0059614C">
        <w:rPr>
          <w:color w:val="231F20"/>
          <w:spacing w:val="-1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2015)</w:t>
      </w:r>
      <w:r w:rsidRPr="0059614C">
        <w:rPr>
          <w:color w:val="231F20"/>
          <w:spacing w:val="-1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such</w:t>
      </w:r>
      <w:r w:rsidRPr="0059614C">
        <w:rPr>
          <w:color w:val="231F20"/>
          <w:spacing w:val="-1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as</w:t>
      </w:r>
      <w:r w:rsidRPr="0059614C">
        <w:rPr>
          <w:color w:val="231F20"/>
          <w:spacing w:val="-4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 inherent biases and incompleteness of large data sets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about disasters. What we observe during emergencies is a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tendency to experiment with digital innovation without the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usual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public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scrutiny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(Madianou,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2019;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Roberts,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2019)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lead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 xml:space="preserve">ing to concerns regarding privacy safeguards as </w:t>
      </w:r>
      <w:r w:rsidRPr="0059614C">
        <w:rPr>
          <w:color w:val="231F20"/>
          <w:sz w:val="32"/>
          <w:szCs w:val="32"/>
        </w:rPr>
        <w:lastRenderedPageBreak/>
        <w:t>happened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during the Ebola epidemic (McDonald, 2016). The uses of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machine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learning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and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automation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have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increased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risks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</w:t>
      </w:r>
      <w:r w:rsidRPr="0059614C">
        <w:rPr>
          <w:color w:val="231F20"/>
          <w:spacing w:val="-4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discrimination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in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humanitarian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emergencies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(Madianou,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2019).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here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argue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that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digital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practices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in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United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Kingdom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 response to COVID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19 amplify social inequali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ties and can ultimately lead to second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order disasters.</w:t>
      </w:r>
    </w:p>
    <w:p w:rsidR="007F449E" w:rsidRPr="0059614C" w:rsidRDefault="006B3F85" w:rsidP="006C2868">
      <w:pPr>
        <w:pStyle w:val="BodyText"/>
        <w:spacing w:before="13" w:line="249" w:lineRule="auto"/>
        <w:ind w:firstLine="240"/>
        <w:jc w:val="both"/>
        <w:rPr>
          <w:sz w:val="32"/>
          <w:szCs w:val="32"/>
        </w:rPr>
      </w:pPr>
      <w:r w:rsidRPr="0059614C">
        <w:rPr>
          <w:color w:val="231F20"/>
          <w:sz w:val="32"/>
          <w:szCs w:val="32"/>
        </w:rPr>
        <w:t>The public health response to the COVID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19 pandemic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led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to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unprecedented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situation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millions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people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rely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ing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almost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exclusively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on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communication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technology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to</w:t>
      </w:r>
      <w:r w:rsidRPr="0059614C">
        <w:rPr>
          <w:color w:val="231F20"/>
          <w:spacing w:val="-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work, study, and socialize. It is probably fair to observe that</w:t>
      </w:r>
      <w:r w:rsidRPr="0059614C">
        <w:rPr>
          <w:color w:val="231F20"/>
          <w:spacing w:val="-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there has never been such a heightened dependency on tech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nology for such a wide range of activities at such a global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scale. In the context of enforced physical distancing, digital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media were a lifeline allowing elderly grandparents to inter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act with their grandchildren, friends to celebrate birthdays,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family members to say goodbye to a relative quarantined in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hospital. There are untold stories of care, love, and loss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as</w:t>
      </w:r>
      <w:r w:rsidRPr="0059614C">
        <w:rPr>
          <w:color w:val="231F20"/>
          <w:spacing w:val="-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there are many stories when technology is a burden and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source of stress, for example, when it erodes the boundaries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between work and family life. What is clear is that any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opportunities afforded by communication technologies are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asymmetrically distributed. This is true for all spheres of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social</w:t>
      </w:r>
      <w:r w:rsidRPr="0059614C">
        <w:rPr>
          <w:color w:val="231F20"/>
          <w:spacing w:val="4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life,</w:t>
      </w:r>
      <w:r w:rsidRPr="0059614C">
        <w:rPr>
          <w:color w:val="231F20"/>
          <w:spacing w:val="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but</w:t>
      </w:r>
      <w:r w:rsidRPr="0059614C">
        <w:rPr>
          <w:color w:val="231F20"/>
          <w:spacing w:val="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is</w:t>
      </w:r>
      <w:r w:rsidRPr="0059614C">
        <w:rPr>
          <w:color w:val="231F20"/>
          <w:spacing w:val="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particularly</w:t>
      </w:r>
      <w:r w:rsidRPr="0059614C">
        <w:rPr>
          <w:color w:val="231F20"/>
          <w:spacing w:val="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relevant</w:t>
      </w:r>
      <w:r w:rsidRPr="0059614C">
        <w:rPr>
          <w:color w:val="231F20"/>
          <w:spacing w:val="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for</w:t>
      </w:r>
      <w:r w:rsidRPr="0059614C">
        <w:rPr>
          <w:color w:val="231F20"/>
          <w:spacing w:val="4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education</w:t>
      </w:r>
      <w:r w:rsidRPr="0059614C">
        <w:rPr>
          <w:color w:val="231F20"/>
          <w:spacing w:val="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and</w:t>
      </w:r>
      <w:r w:rsidRPr="0059614C">
        <w:rPr>
          <w:color w:val="231F20"/>
          <w:spacing w:val="-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work. In the United Kingdom, over a third (34%) of parents</w:t>
      </w:r>
      <w:r w:rsidRPr="0059614C">
        <w:rPr>
          <w:color w:val="231F20"/>
          <w:spacing w:val="-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with children aged 5 to 16 reported that their child does not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have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access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to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their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own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computer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or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tablet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at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home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(Montacute, 2020) which is vital to participate in distance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learning. According to two recent studies, one fifth of UK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pupils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over two million children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did no schoolwork at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home, or less than an hour per day (Green, 2020), with chil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dren from better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off families spending 30% more time on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 xml:space="preserve">home learning than are those from poorer families </w:t>
      </w:r>
      <w:bookmarkStart w:id="0" w:name="_GoBack"/>
      <w:r w:rsidRPr="0059614C">
        <w:rPr>
          <w:color w:val="231F20"/>
          <w:sz w:val="32"/>
          <w:szCs w:val="32"/>
        </w:rPr>
        <w:t>(Andrew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et al., 2020). While virtually all (97%) privately schooled</w:t>
      </w:r>
      <w:r w:rsidRPr="0059614C">
        <w:rPr>
          <w:color w:val="231F20"/>
          <w:spacing w:val="1"/>
          <w:sz w:val="32"/>
          <w:szCs w:val="32"/>
        </w:rPr>
        <w:t xml:space="preserve"> </w:t>
      </w:r>
      <w:bookmarkEnd w:id="0"/>
      <w:r w:rsidRPr="0059614C">
        <w:rPr>
          <w:color w:val="231F20"/>
          <w:sz w:val="32"/>
          <w:szCs w:val="32"/>
        </w:rPr>
        <w:t>children had access to a computer at home, one in five of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those on free school meals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 common indicator used to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measure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disadvantage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in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United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Kingdom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had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no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access. Children from the poorest families have been most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affected by school closures, thus amplifying existing social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inequalities.</w:t>
      </w:r>
    </w:p>
    <w:p w:rsidR="007F449E" w:rsidRPr="0059614C" w:rsidRDefault="006B3F85" w:rsidP="006C2868">
      <w:pPr>
        <w:pStyle w:val="BodyText"/>
        <w:spacing w:before="27" w:line="249" w:lineRule="auto"/>
        <w:ind w:firstLine="240"/>
        <w:jc w:val="both"/>
        <w:rPr>
          <w:sz w:val="32"/>
          <w:szCs w:val="32"/>
        </w:rPr>
      </w:pPr>
      <w:r w:rsidRPr="0059614C">
        <w:rPr>
          <w:color w:val="231F20"/>
          <w:sz w:val="32"/>
          <w:szCs w:val="32"/>
        </w:rPr>
        <w:lastRenderedPageBreak/>
        <w:t>Remote working also reveals stark asymmetries between</w:t>
      </w:r>
      <w:r w:rsidRPr="0059614C">
        <w:rPr>
          <w:color w:val="231F20"/>
          <w:spacing w:val="-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those</w:t>
      </w:r>
      <w:r w:rsidRPr="0059614C">
        <w:rPr>
          <w:color w:val="231F20"/>
          <w:spacing w:val="-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who</w:t>
      </w:r>
      <w:r w:rsidRPr="0059614C">
        <w:rPr>
          <w:color w:val="231F20"/>
          <w:spacing w:val="-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can</w:t>
      </w:r>
      <w:r w:rsidRPr="0059614C">
        <w:rPr>
          <w:color w:val="231F20"/>
          <w:spacing w:val="-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work</w:t>
      </w:r>
      <w:r w:rsidRPr="0059614C">
        <w:rPr>
          <w:color w:val="231F20"/>
          <w:spacing w:val="-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from</w:t>
      </w:r>
      <w:r w:rsidRPr="0059614C">
        <w:rPr>
          <w:color w:val="231F20"/>
          <w:spacing w:val="-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home</w:t>
      </w:r>
      <w:r w:rsidRPr="0059614C">
        <w:rPr>
          <w:color w:val="231F20"/>
          <w:spacing w:val="-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and</w:t>
      </w:r>
      <w:r w:rsidRPr="0059614C">
        <w:rPr>
          <w:color w:val="231F20"/>
          <w:spacing w:val="-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those</w:t>
      </w:r>
      <w:r w:rsidRPr="0059614C">
        <w:rPr>
          <w:color w:val="231F20"/>
          <w:spacing w:val="-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whose</w:t>
      </w:r>
      <w:r w:rsidRPr="0059614C">
        <w:rPr>
          <w:color w:val="231F20"/>
          <w:spacing w:val="-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jobs</w:t>
      </w:r>
      <w:r w:rsidRPr="0059614C">
        <w:rPr>
          <w:color w:val="231F20"/>
          <w:spacing w:val="-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cannot</w:t>
      </w:r>
      <w:r w:rsidRPr="0059614C">
        <w:rPr>
          <w:color w:val="231F20"/>
          <w:spacing w:val="-4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be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done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remotely.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It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is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no</w:t>
      </w:r>
      <w:r w:rsidRPr="0059614C">
        <w:rPr>
          <w:color w:val="231F20"/>
          <w:spacing w:val="1"/>
          <w:sz w:val="32"/>
          <w:szCs w:val="32"/>
        </w:rPr>
        <w:t xml:space="preserve"> </w:t>
      </w:r>
      <w:proofErr w:type="gramStart"/>
      <w:r w:rsidRPr="0059614C">
        <w:rPr>
          <w:color w:val="231F20"/>
          <w:sz w:val="32"/>
          <w:szCs w:val="32"/>
        </w:rPr>
        <w:t>surprise</w:t>
      </w:r>
      <w:proofErr w:type="gramEnd"/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that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in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United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Kingdom the highest rate of mortality is among working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class men and people from black and ethnic minority back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grounds</w:t>
      </w:r>
      <w:r w:rsidRPr="0059614C">
        <w:rPr>
          <w:color w:val="231F20"/>
          <w:spacing w:val="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who</w:t>
      </w:r>
      <w:r w:rsidRPr="0059614C">
        <w:rPr>
          <w:color w:val="231F20"/>
          <w:spacing w:val="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are</w:t>
      </w:r>
      <w:r w:rsidRPr="0059614C">
        <w:rPr>
          <w:color w:val="231F20"/>
          <w:spacing w:val="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most</w:t>
      </w:r>
      <w:r w:rsidRPr="0059614C">
        <w:rPr>
          <w:color w:val="231F20"/>
          <w:spacing w:val="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likely</w:t>
      </w:r>
      <w:r w:rsidRPr="0059614C">
        <w:rPr>
          <w:color w:val="231F20"/>
          <w:spacing w:val="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to</w:t>
      </w:r>
      <w:r w:rsidRPr="0059614C">
        <w:rPr>
          <w:color w:val="231F20"/>
          <w:spacing w:val="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be</w:t>
      </w:r>
      <w:r w:rsidRPr="0059614C">
        <w:rPr>
          <w:color w:val="231F20"/>
          <w:spacing w:val="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exposed</w:t>
      </w:r>
      <w:r w:rsidRPr="0059614C">
        <w:rPr>
          <w:color w:val="231F20"/>
          <w:spacing w:val="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to</w:t>
      </w:r>
      <w:r w:rsidRPr="0059614C">
        <w:rPr>
          <w:color w:val="231F20"/>
          <w:spacing w:val="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virus</w:t>
      </w:r>
      <w:r w:rsidRPr="0059614C">
        <w:rPr>
          <w:color w:val="231F20"/>
          <w:spacing w:val="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due</w:t>
      </w:r>
    </w:p>
    <w:p w:rsidR="007F449E" w:rsidRPr="0059614C" w:rsidRDefault="006B3F85" w:rsidP="006C2868">
      <w:pPr>
        <w:pStyle w:val="BodyText"/>
        <w:spacing w:before="100" w:line="249" w:lineRule="auto"/>
        <w:jc w:val="both"/>
        <w:rPr>
          <w:sz w:val="32"/>
          <w:szCs w:val="32"/>
        </w:rPr>
      </w:pPr>
      <w:r w:rsidRPr="0059614C">
        <w:rPr>
          <w:sz w:val="32"/>
          <w:szCs w:val="32"/>
        </w:rPr>
        <w:br w:type="column"/>
      </w:r>
      <w:proofErr w:type="gramStart"/>
      <w:r w:rsidRPr="0059614C">
        <w:rPr>
          <w:color w:val="231F20"/>
          <w:sz w:val="32"/>
          <w:szCs w:val="32"/>
        </w:rPr>
        <w:lastRenderedPageBreak/>
        <w:t>to</w:t>
      </w:r>
      <w:proofErr w:type="gramEnd"/>
      <w:r w:rsidRPr="0059614C">
        <w:rPr>
          <w:color w:val="231F20"/>
          <w:sz w:val="32"/>
          <w:szCs w:val="32"/>
        </w:rPr>
        <w:t xml:space="preserve"> the nature of their occupations, their dependency on pub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lic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transport,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and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higher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likelihood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underlying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health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con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ditions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(Office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for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National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Statistics,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2020)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reflecting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widespread health inequalities (Marmot, 2015). Data from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 United States paint a similar picture (Taylor, 2020). By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facilitating remote working only for a section of population,</w:t>
      </w:r>
      <w:r w:rsidRPr="0059614C">
        <w:rPr>
          <w:color w:val="231F20"/>
          <w:spacing w:val="-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thus shielding them from the virus and allowing them to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maintain their professional lives and income, digital tech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nologies become part of a larger assemblage that perpetu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ates</w:t>
      </w:r>
      <w:r w:rsidRPr="0059614C">
        <w:rPr>
          <w:color w:val="231F20"/>
          <w:spacing w:val="-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and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increases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social</w:t>
      </w:r>
      <w:r w:rsidRPr="0059614C">
        <w:rPr>
          <w:color w:val="231F20"/>
          <w:spacing w:val="-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inequalities.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This</w:t>
      </w:r>
      <w:r w:rsidRPr="0059614C">
        <w:rPr>
          <w:color w:val="231F20"/>
          <w:spacing w:val="-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is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one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</w:t>
      </w:r>
      <w:r w:rsidRPr="0059614C">
        <w:rPr>
          <w:color w:val="231F20"/>
          <w:spacing w:val="-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ways</w:t>
      </w:r>
      <w:r w:rsidRPr="0059614C">
        <w:rPr>
          <w:color w:val="231F20"/>
          <w:spacing w:val="-4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in which digital technologies become implicated with the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stratified</w:t>
      </w:r>
      <w:r w:rsidRPr="0059614C">
        <w:rPr>
          <w:color w:val="231F20"/>
          <w:spacing w:val="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effects</w:t>
      </w:r>
      <w:r w:rsidRPr="0059614C">
        <w:rPr>
          <w:color w:val="231F20"/>
          <w:spacing w:val="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</w:t>
      </w:r>
      <w:r w:rsidRPr="0059614C">
        <w:rPr>
          <w:color w:val="231F20"/>
          <w:spacing w:val="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coronavirus.</w:t>
      </w:r>
    </w:p>
    <w:p w:rsidR="007F449E" w:rsidRPr="0059614C" w:rsidRDefault="006B3F85" w:rsidP="006C2868">
      <w:pPr>
        <w:pStyle w:val="BodyText"/>
        <w:spacing w:before="9" w:line="249" w:lineRule="auto"/>
        <w:ind w:firstLine="240"/>
        <w:jc w:val="both"/>
        <w:rPr>
          <w:sz w:val="32"/>
          <w:szCs w:val="32"/>
        </w:rPr>
      </w:pPr>
      <w:r w:rsidRPr="0059614C">
        <w:rPr>
          <w:color w:val="231F20"/>
          <w:sz w:val="32"/>
          <w:szCs w:val="32"/>
        </w:rPr>
        <w:t>Digital innovation and big data are also part of the public</w:t>
      </w:r>
      <w:r w:rsidRPr="0059614C">
        <w:rPr>
          <w:color w:val="231F20"/>
          <w:spacing w:val="-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health response to the coronavirus pandemic. From contact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tracing and symptom tracking apps to digital immunity cer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tificates and quarantine enforcement surveillance systems,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digital technologies are being deployed in the management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</w:t>
      </w:r>
      <w:r w:rsidRPr="0059614C">
        <w:rPr>
          <w:color w:val="231F20"/>
          <w:spacing w:val="-1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COVID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19.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In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dozens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countries,</w:t>
      </w:r>
      <w:r w:rsidRPr="0059614C">
        <w:rPr>
          <w:color w:val="231F20"/>
          <w:spacing w:val="-1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contact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tracing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proofErr w:type="gramStart"/>
      <w:r w:rsidRPr="0059614C">
        <w:rPr>
          <w:color w:val="231F20"/>
          <w:sz w:val="32"/>
          <w:szCs w:val="32"/>
        </w:rPr>
        <w:t>apps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pacing w:val="-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essentially</w:t>
      </w:r>
      <w:proofErr w:type="gramEnd"/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tracking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software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installed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on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mobile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devices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that</w:t>
      </w:r>
      <w:r w:rsidRPr="0059614C">
        <w:rPr>
          <w:color w:val="231F20"/>
          <w:spacing w:val="-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can determine contact between the user and any infected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patients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have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been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rolled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out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as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part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lockdown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exit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strat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egies.</w:t>
      </w:r>
      <w:r w:rsidRPr="0059614C">
        <w:rPr>
          <w:color w:val="231F20"/>
          <w:sz w:val="32"/>
          <w:szCs w:val="32"/>
          <w:vertAlign w:val="superscript"/>
        </w:rPr>
        <w:t>3</w:t>
      </w:r>
      <w:r w:rsidRPr="0059614C">
        <w:rPr>
          <w:color w:val="231F20"/>
          <w:sz w:val="32"/>
          <w:szCs w:val="32"/>
        </w:rPr>
        <w:t xml:space="preserve"> In the United Kingdom, digital contact tracing is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developed by the innovation agency of the National Health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Service (NHSX) and is expected to be rolled out in June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2020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as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part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government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crisis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exit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strategy.</w:t>
      </w:r>
      <w:r w:rsidRPr="0059614C">
        <w:rPr>
          <w:color w:val="231F20"/>
          <w:spacing w:val="-1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aim</w:t>
      </w:r>
      <w:r w:rsidRPr="0059614C">
        <w:rPr>
          <w:color w:val="231F20"/>
          <w:spacing w:val="-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is for digital contact tracing to isolate clusters and avoid any</w:t>
      </w:r>
      <w:r w:rsidRPr="0059614C">
        <w:rPr>
          <w:color w:val="231F20"/>
          <w:spacing w:val="-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virus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flare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ups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that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will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lead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to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blanket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lockdowns.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NHSX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is</w:t>
      </w:r>
      <w:r w:rsidRPr="0059614C">
        <w:rPr>
          <w:color w:val="231F20"/>
          <w:spacing w:val="-4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also exploring digital immunity passports with private part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pacing w:val="-1"/>
          <w:sz w:val="32"/>
          <w:szCs w:val="32"/>
        </w:rPr>
        <w:t>ners.</w:t>
      </w:r>
      <w:r w:rsidRPr="0059614C">
        <w:rPr>
          <w:color w:val="231F20"/>
          <w:spacing w:val="-14"/>
          <w:sz w:val="32"/>
          <w:szCs w:val="32"/>
        </w:rPr>
        <w:t xml:space="preserve"> </w:t>
      </w:r>
      <w:r w:rsidRPr="0059614C">
        <w:rPr>
          <w:color w:val="231F20"/>
          <w:spacing w:val="-1"/>
          <w:sz w:val="32"/>
          <w:szCs w:val="32"/>
        </w:rPr>
        <w:t>According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to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some</w:t>
      </w:r>
      <w:r w:rsidRPr="0059614C">
        <w:rPr>
          <w:color w:val="231F20"/>
          <w:spacing w:val="-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proposals,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these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would</w:t>
      </w:r>
      <w:r w:rsidRPr="0059614C">
        <w:rPr>
          <w:color w:val="231F20"/>
          <w:spacing w:val="-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be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form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</w:t>
      </w:r>
      <w:r w:rsidRPr="0059614C">
        <w:rPr>
          <w:color w:val="231F20"/>
          <w:spacing w:val="-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biometrically verified digital identity that confirms whether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 user has COVID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19 antibodies.</w:t>
      </w:r>
      <w:r w:rsidRPr="0059614C">
        <w:rPr>
          <w:color w:val="231F20"/>
          <w:sz w:val="32"/>
          <w:szCs w:val="32"/>
          <w:vertAlign w:val="superscript"/>
        </w:rPr>
        <w:t>4</w:t>
      </w:r>
      <w:r w:rsidRPr="0059614C">
        <w:rPr>
          <w:color w:val="231F20"/>
          <w:sz w:val="32"/>
          <w:szCs w:val="32"/>
        </w:rPr>
        <w:t xml:space="preserve"> Significant concerns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have been raised regarding privacy safeguarding, surveil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 xml:space="preserve">lance practices, </w:t>
      </w:r>
      <w:proofErr w:type="gramStart"/>
      <w:r w:rsidRPr="0059614C">
        <w:rPr>
          <w:color w:val="231F20"/>
          <w:sz w:val="32"/>
          <w:szCs w:val="32"/>
        </w:rPr>
        <w:t xml:space="preserve">and 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function</w:t>
      </w:r>
      <w:proofErr w:type="gramEnd"/>
      <w:r w:rsidRPr="0059614C">
        <w:rPr>
          <w:color w:val="231F20"/>
          <w:sz w:val="32"/>
          <w:szCs w:val="32"/>
        </w:rPr>
        <w:t xml:space="preserve"> creep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: the reuse of data for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different purposes than the ones for which they were origi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nally collected. Furthermore, once surveillance infrastruc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tures are established, it is difficult to dismantle them. The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normalization</w:t>
      </w:r>
      <w:r w:rsidRPr="0059614C">
        <w:rPr>
          <w:color w:val="231F20"/>
          <w:spacing w:val="-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</w:t>
      </w:r>
      <w:r w:rsidRPr="0059614C">
        <w:rPr>
          <w:color w:val="231F20"/>
          <w:spacing w:val="-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securitization post</w:t>
      </w:r>
      <w:r w:rsidRPr="0059614C">
        <w:rPr>
          <w:color w:val="231F20"/>
          <w:spacing w:val="-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9/11 is</w:t>
      </w:r>
      <w:r w:rsidRPr="0059614C">
        <w:rPr>
          <w:color w:val="231F20"/>
          <w:spacing w:val="-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</w:t>
      </w:r>
      <w:r w:rsidRPr="0059614C">
        <w:rPr>
          <w:color w:val="231F20"/>
          <w:spacing w:val="-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case in</w:t>
      </w:r>
      <w:r w:rsidRPr="0059614C">
        <w:rPr>
          <w:color w:val="231F20"/>
          <w:spacing w:val="-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point.</w:t>
      </w:r>
    </w:p>
    <w:p w:rsidR="007F449E" w:rsidRPr="0059614C" w:rsidRDefault="006B3F85" w:rsidP="006C2868">
      <w:pPr>
        <w:pStyle w:val="BodyText"/>
        <w:spacing w:before="21" w:line="249" w:lineRule="auto"/>
        <w:ind w:firstLine="240"/>
        <w:jc w:val="both"/>
        <w:rPr>
          <w:sz w:val="32"/>
          <w:szCs w:val="32"/>
        </w:rPr>
      </w:pPr>
      <w:r w:rsidRPr="0059614C">
        <w:rPr>
          <w:color w:val="231F20"/>
          <w:spacing w:val="-1"/>
          <w:sz w:val="32"/>
          <w:szCs w:val="32"/>
        </w:rPr>
        <w:t>At</w:t>
      </w:r>
      <w:r w:rsidRPr="0059614C">
        <w:rPr>
          <w:color w:val="231F20"/>
          <w:spacing w:val="-19"/>
          <w:sz w:val="32"/>
          <w:szCs w:val="32"/>
        </w:rPr>
        <w:t xml:space="preserve"> </w:t>
      </w:r>
      <w:r w:rsidRPr="0059614C">
        <w:rPr>
          <w:color w:val="231F20"/>
          <w:spacing w:val="-1"/>
          <w:sz w:val="32"/>
          <w:szCs w:val="32"/>
        </w:rPr>
        <w:t>the</w:t>
      </w:r>
      <w:r w:rsidRPr="0059614C">
        <w:rPr>
          <w:color w:val="231F20"/>
          <w:spacing w:val="-19"/>
          <w:sz w:val="32"/>
          <w:szCs w:val="32"/>
        </w:rPr>
        <w:t xml:space="preserve"> </w:t>
      </w:r>
      <w:r w:rsidRPr="0059614C">
        <w:rPr>
          <w:color w:val="231F20"/>
          <w:spacing w:val="-1"/>
          <w:sz w:val="32"/>
          <w:szCs w:val="32"/>
        </w:rPr>
        <w:t>same</w:t>
      </w:r>
      <w:r w:rsidRPr="0059614C">
        <w:rPr>
          <w:color w:val="231F20"/>
          <w:spacing w:val="-19"/>
          <w:sz w:val="32"/>
          <w:szCs w:val="32"/>
        </w:rPr>
        <w:t xml:space="preserve"> </w:t>
      </w:r>
      <w:r w:rsidRPr="0059614C">
        <w:rPr>
          <w:color w:val="231F20"/>
          <w:spacing w:val="-1"/>
          <w:sz w:val="32"/>
          <w:szCs w:val="32"/>
        </w:rPr>
        <w:t>time,</w:t>
      </w:r>
      <w:r w:rsidRPr="0059614C">
        <w:rPr>
          <w:color w:val="231F20"/>
          <w:spacing w:val="-1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serious</w:t>
      </w:r>
      <w:r w:rsidRPr="0059614C">
        <w:rPr>
          <w:color w:val="231F20"/>
          <w:spacing w:val="-1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reservations</w:t>
      </w:r>
      <w:r w:rsidRPr="0059614C">
        <w:rPr>
          <w:color w:val="231F20"/>
          <w:spacing w:val="-1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have</w:t>
      </w:r>
      <w:r w:rsidRPr="0059614C">
        <w:rPr>
          <w:color w:val="231F20"/>
          <w:spacing w:val="-1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been</w:t>
      </w:r>
      <w:r w:rsidRPr="0059614C">
        <w:rPr>
          <w:color w:val="231F20"/>
          <w:spacing w:val="-1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expressed</w:t>
      </w:r>
      <w:r w:rsidRPr="0059614C">
        <w:rPr>
          <w:color w:val="231F20"/>
          <w:spacing w:val="-4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 xml:space="preserve">about the </w:t>
      </w:r>
      <w:r w:rsidRPr="0059614C">
        <w:rPr>
          <w:color w:val="231F20"/>
          <w:sz w:val="32"/>
          <w:szCs w:val="32"/>
        </w:rPr>
        <w:lastRenderedPageBreak/>
        <w:t>effectiveness of these interventions. For example,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 World Health Organization has cast serious doubt about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immunity</w:t>
      </w:r>
      <w:r w:rsidRPr="0059614C">
        <w:rPr>
          <w:color w:val="231F20"/>
          <w:spacing w:val="-1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passports,</w:t>
      </w:r>
      <w:r w:rsidRPr="0059614C">
        <w:rPr>
          <w:color w:val="231F20"/>
          <w:spacing w:val="-1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mainly</w:t>
      </w:r>
      <w:r w:rsidRPr="0059614C">
        <w:rPr>
          <w:color w:val="231F20"/>
          <w:spacing w:val="-1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due</w:t>
      </w:r>
      <w:r w:rsidRPr="0059614C">
        <w:rPr>
          <w:color w:val="231F20"/>
          <w:spacing w:val="-1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to</w:t>
      </w:r>
      <w:r w:rsidRPr="0059614C">
        <w:rPr>
          <w:color w:val="231F20"/>
          <w:spacing w:val="-1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-1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lack</w:t>
      </w:r>
      <w:r w:rsidRPr="0059614C">
        <w:rPr>
          <w:color w:val="231F20"/>
          <w:spacing w:val="-1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</w:t>
      </w:r>
      <w:r w:rsidRPr="0059614C">
        <w:rPr>
          <w:color w:val="231F20"/>
          <w:spacing w:val="-1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any</w:t>
      </w:r>
      <w:r w:rsidRPr="0059614C">
        <w:rPr>
          <w:color w:val="231F20"/>
          <w:spacing w:val="-1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conclusive</w:t>
      </w:r>
      <w:r w:rsidRPr="0059614C">
        <w:rPr>
          <w:color w:val="231F20"/>
          <w:spacing w:val="-4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scientific evidence regarding antibody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mediated immunity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to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SARS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CoV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2.</w:t>
      </w:r>
      <w:r w:rsidRPr="0059614C">
        <w:rPr>
          <w:color w:val="231F20"/>
          <w:sz w:val="32"/>
          <w:szCs w:val="32"/>
          <w:vertAlign w:val="superscript"/>
        </w:rPr>
        <w:t>5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Contact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tracing</w:t>
      </w:r>
      <w:r w:rsidRPr="0059614C">
        <w:rPr>
          <w:color w:val="231F20"/>
          <w:spacing w:val="-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apps,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which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have</w:t>
      </w:r>
      <w:r w:rsidRPr="0059614C">
        <w:rPr>
          <w:color w:val="231F20"/>
          <w:spacing w:val="-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received</w:t>
      </w:r>
      <w:r w:rsidRPr="0059614C">
        <w:rPr>
          <w:color w:val="231F20"/>
          <w:spacing w:val="-4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 most widespread coverage in the United Kingdom and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United States, are not deemed effective unless 56% of the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population uses them (Hinch et al., 2020). Singapore, the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first country to launch a contact tracing app in March 2020,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saw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spike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cases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after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app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was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rolled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out.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Only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fifth</w:t>
      </w:r>
      <w:r w:rsidRPr="0059614C">
        <w:rPr>
          <w:color w:val="231F20"/>
          <w:spacing w:val="-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city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state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population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had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downloaded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app</w:t>
      </w:r>
      <w:r w:rsidRPr="0059614C">
        <w:rPr>
          <w:color w:val="231F20"/>
          <w:sz w:val="32"/>
          <w:szCs w:val="32"/>
          <w:vertAlign w:val="superscript"/>
        </w:rPr>
        <w:t>6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while</w:t>
      </w:r>
      <w:r w:rsidRPr="0059614C">
        <w:rPr>
          <w:color w:val="231F20"/>
          <w:spacing w:val="-4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COVID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19 spread undetected in the cramped dormitories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where migrant workers live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confirming that technological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pacing w:val="-1"/>
          <w:sz w:val="32"/>
          <w:szCs w:val="32"/>
        </w:rPr>
        <w:t>solutions</w:t>
      </w:r>
      <w:r w:rsidRPr="0059614C">
        <w:rPr>
          <w:color w:val="231F20"/>
          <w:spacing w:val="-1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cannot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fix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social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inequalities.</w:t>
      </w:r>
      <w:r w:rsidRPr="0059614C">
        <w:rPr>
          <w:color w:val="231F20"/>
          <w:sz w:val="32"/>
          <w:szCs w:val="32"/>
          <w:vertAlign w:val="superscript"/>
        </w:rPr>
        <w:t>7</w:t>
      </w:r>
      <w:r w:rsidRPr="0059614C">
        <w:rPr>
          <w:color w:val="231F20"/>
          <w:spacing w:val="-1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-1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list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poten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tial limitations of digital contact tracing is too long to detail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here.</w:t>
      </w:r>
      <w:r w:rsidRPr="0059614C">
        <w:rPr>
          <w:color w:val="231F20"/>
          <w:sz w:val="32"/>
          <w:szCs w:val="32"/>
          <w:vertAlign w:val="superscript"/>
        </w:rPr>
        <w:t>8</w:t>
      </w:r>
      <w:r w:rsidRPr="0059614C">
        <w:rPr>
          <w:color w:val="231F20"/>
          <w:spacing w:val="-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What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matters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is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that</w:t>
      </w:r>
      <w:r w:rsidRPr="0059614C">
        <w:rPr>
          <w:color w:val="231F20"/>
          <w:spacing w:val="-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concern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over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privacy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and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sur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veillance</w:t>
      </w:r>
      <w:r w:rsidRPr="0059614C">
        <w:rPr>
          <w:color w:val="231F20"/>
          <w:spacing w:val="2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is</w:t>
      </w:r>
      <w:r w:rsidRPr="0059614C">
        <w:rPr>
          <w:color w:val="231F20"/>
          <w:spacing w:val="2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valid</w:t>
      </w:r>
      <w:r w:rsidRPr="0059614C">
        <w:rPr>
          <w:color w:val="231F20"/>
          <w:spacing w:val="2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whether</w:t>
      </w:r>
      <w:r w:rsidRPr="0059614C">
        <w:rPr>
          <w:color w:val="231F20"/>
          <w:spacing w:val="2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contact</w:t>
      </w:r>
      <w:r w:rsidRPr="0059614C">
        <w:rPr>
          <w:color w:val="231F20"/>
          <w:spacing w:val="2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tracing</w:t>
      </w:r>
      <w:r w:rsidRPr="0059614C">
        <w:rPr>
          <w:color w:val="231F20"/>
          <w:spacing w:val="2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apps</w:t>
      </w:r>
      <w:r w:rsidRPr="0059614C">
        <w:rPr>
          <w:color w:val="231F20"/>
          <w:spacing w:val="2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succeed</w:t>
      </w:r>
      <w:r w:rsidRPr="0059614C">
        <w:rPr>
          <w:color w:val="231F20"/>
          <w:spacing w:val="2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in</w:t>
      </w:r>
    </w:p>
    <w:p w:rsidR="007F449E" w:rsidRPr="0059614C" w:rsidRDefault="007F449E" w:rsidP="006C2868">
      <w:pPr>
        <w:spacing w:line="249" w:lineRule="auto"/>
        <w:jc w:val="both"/>
        <w:rPr>
          <w:sz w:val="32"/>
          <w:szCs w:val="32"/>
        </w:rPr>
        <w:sectPr w:rsidR="007F449E" w:rsidRPr="0059614C" w:rsidSect="006C2868">
          <w:headerReference w:type="even" r:id="rId8"/>
          <w:headerReference w:type="default" r:id="rId9"/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:rsidR="007F449E" w:rsidRPr="0059614C" w:rsidRDefault="007F449E" w:rsidP="006C2868">
      <w:pPr>
        <w:pStyle w:val="BodyText"/>
        <w:spacing w:before="3"/>
        <w:rPr>
          <w:sz w:val="32"/>
          <w:szCs w:val="32"/>
        </w:rPr>
      </w:pPr>
    </w:p>
    <w:p w:rsidR="007F449E" w:rsidRPr="0059614C" w:rsidRDefault="007F449E" w:rsidP="006C2868">
      <w:pPr>
        <w:rPr>
          <w:sz w:val="32"/>
          <w:szCs w:val="32"/>
        </w:rPr>
        <w:sectPr w:rsidR="007F449E" w:rsidRPr="0059614C" w:rsidSect="006C2868">
          <w:pgSz w:w="12240" w:h="15840"/>
          <w:pgMar w:top="1440" w:right="1440" w:bottom="1440" w:left="1440" w:header="790" w:footer="0" w:gutter="0"/>
          <w:cols w:space="720"/>
          <w:docGrid w:linePitch="299"/>
        </w:sectPr>
      </w:pPr>
    </w:p>
    <w:p w:rsidR="007F449E" w:rsidRPr="0059614C" w:rsidRDefault="006B3F85" w:rsidP="006C2868">
      <w:pPr>
        <w:pStyle w:val="BodyText"/>
        <w:spacing w:before="92" w:line="249" w:lineRule="auto"/>
        <w:jc w:val="both"/>
        <w:rPr>
          <w:sz w:val="32"/>
          <w:szCs w:val="32"/>
        </w:rPr>
      </w:pPr>
      <w:proofErr w:type="gramStart"/>
      <w:r w:rsidRPr="0059614C">
        <w:rPr>
          <w:color w:val="231F20"/>
          <w:sz w:val="32"/>
          <w:szCs w:val="32"/>
        </w:rPr>
        <w:lastRenderedPageBreak/>
        <w:t>suppressing</w:t>
      </w:r>
      <w:proofErr w:type="gramEnd"/>
      <w:r w:rsidRPr="0059614C">
        <w:rPr>
          <w:color w:val="231F20"/>
          <w:sz w:val="32"/>
          <w:szCs w:val="32"/>
        </w:rPr>
        <w:t xml:space="preserve"> virus outbreaks or not. Even if digital contact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tracing fails, the dissemination of such apps can still expand</w:t>
      </w:r>
      <w:r w:rsidRPr="0059614C">
        <w:rPr>
          <w:color w:val="231F20"/>
          <w:spacing w:val="-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 power of the state and private companies as well as con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tribute to the entrenchment of surveillance. Reports have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already highlighted how various contact tracing apps share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data with private companies and governments. For example,</w:t>
      </w:r>
      <w:r w:rsidRPr="0059614C">
        <w:rPr>
          <w:color w:val="231F20"/>
          <w:spacing w:val="-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 xml:space="preserve">the </w:t>
      </w:r>
      <w:r w:rsidRPr="0059614C">
        <w:rPr>
          <w:i/>
          <w:color w:val="231F20"/>
          <w:sz w:val="32"/>
          <w:szCs w:val="32"/>
        </w:rPr>
        <w:t xml:space="preserve">Alerta Guarte </w:t>
      </w:r>
      <w:r w:rsidRPr="0059614C">
        <w:rPr>
          <w:color w:val="231F20"/>
          <w:sz w:val="32"/>
          <w:szCs w:val="32"/>
        </w:rPr>
        <w:t>app in Guatemala shares sensitive user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data with its US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based app developer as well as the national</w:t>
      </w:r>
      <w:r w:rsidRPr="0059614C">
        <w:rPr>
          <w:color w:val="231F20"/>
          <w:spacing w:val="-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government which has explicitly stated that citizens should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keep the app installed for further purposes such as security.</w:t>
      </w:r>
      <w:r w:rsidRPr="0059614C">
        <w:rPr>
          <w:color w:val="231F20"/>
          <w:sz w:val="32"/>
          <w:szCs w:val="32"/>
          <w:vertAlign w:val="superscript"/>
        </w:rPr>
        <w:t>9</w:t>
      </w:r>
      <w:r w:rsidRPr="0059614C">
        <w:rPr>
          <w:color w:val="231F20"/>
          <w:spacing w:val="-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appropriation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term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contact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tracing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by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Minnesota Public Safety Commissioner to refer to the iden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tification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</w:t>
      </w:r>
      <w:r w:rsidRPr="0059614C">
        <w:rPr>
          <w:color w:val="231F20"/>
          <w:spacing w:val="-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potential</w:t>
      </w:r>
      <w:r w:rsidRPr="0059614C">
        <w:rPr>
          <w:color w:val="231F20"/>
          <w:spacing w:val="-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suspects</w:t>
      </w:r>
      <w:r w:rsidRPr="0059614C">
        <w:rPr>
          <w:color w:val="231F20"/>
          <w:spacing w:val="-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during</w:t>
      </w:r>
      <w:r w:rsidRPr="0059614C">
        <w:rPr>
          <w:color w:val="231F20"/>
          <w:spacing w:val="-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-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Black</w:t>
      </w:r>
      <w:r w:rsidRPr="0059614C">
        <w:rPr>
          <w:color w:val="231F20"/>
          <w:spacing w:val="-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Lives</w:t>
      </w:r>
      <w:r w:rsidRPr="0059614C">
        <w:rPr>
          <w:color w:val="231F20"/>
          <w:spacing w:val="-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Matter</w:t>
      </w:r>
      <w:r w:rsidRPr="0059614C">
        <w:rPr>
          <w:color w:val="231F20"/>
          <w:spacing w:val="-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protests in the wake of George Floyd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 killing in May 2020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 xml:space="preserve">confirmed fears that 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contact tracing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 xml:space="preserve"> normalizes surveil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lance in spheres extending beyond the public health emer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gency.</w:t>
      </w:r>
      <w:r w:rsidRPr="0059614C">
        <w:rPr>
          <w:color w:val="231F20"/>
          <w:sz w:val="32"/>
          <w:szCs w:val="32"/>
          <w:vertAlign w:val="superscript"/>
        </w:rPr>
        <w:t>10</w:t>
      </w:r>
      <w:r w:rsidRPr="0059614C">
        <w:rPr>
          <w:color w:val="231F20"/>
          <w:sz w:val="32"/>
          <w:szCs w:val="32"/>
        </w:rPr>
        <w:t xml:space="preserve"> Inequality goes hand in hand with discrimination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and</w:t>
      </w:r>
      <w:r w:rsidRPr="0059614C">
        <w:rPr>
          <w:color w:val="231F20"/>
          <w:spacing w:val="2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surveillance</w:t>
      </w:r>
      <w:r w:rsidRPr="0059614C">
        <w:rPr>
          <w:color w:val="231F20"/>
          <w:spacing w:val="2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as</w:t>
      </w:r>
      <w:r w:rsidRPr="0059614C">
        <w:rPr>
          <w:color w:val="231F20"/>
          <w:spacing w:val="2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2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latter</w:t>
      </w:r>
      <w:r w:rsidRPr="0059614C">
        <w:rPr>
          <w:color w:val="231F20"/>
          <w:spacing w:val="2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has</w:t>
      </w:r>
      <w:r w:rsidRPr="0059614C">
        <w:rPr>
          <w:color w:val="231F20"/>
          <w:spacing w:val="2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been</w:t>
      </w:r>
      <w:r w:rsidRPr="0059614C">
        <w:rPr>
          <w:color w:val="231F20"/>
          <w:spacing w:val="2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systematically</w:t>
      </w:r>
      <w:r w:rsidRPr="0059614C">
        <w:rPr>
          <w:color w:val="231F20"/>
          <w:spacing w:val="2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used</w:t>
      </w:r>
      <w:r w:rsidRPr="0059614C">
        <w:rPr>
          <w:color w:val="231F20"/>
          <w:spacing w:val="-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on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marginalized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and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minority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people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(Benjamin,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2019;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Browne,</w:t>
      </w:r>
      <w:r w:rsidRPr="0059614C">
        <w:rPr>
          <w:color w:val="231F20"/>
          <w:spacing w:val="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2015).</w:t>
      </w:r>
    </w:p>
    <w:p w:rsidR="007F449E" w:rsidRPr="0059614C" w:rsidRDefault="006B3F85" w:rsidP="006C2868">
      <w:pPr>
        <w:pStyle w:val="BodyText"/>
        <w:spacing w:before="17" w:line="249" w:lineRule="auto"/>
        <w:ind w:firstLine="240"/>
        <w:jc w:val="both"/>
        <w:rPr>
          <w:sz w:val="32"/>
          <w:szCs w:val="32"/>
        </w:rPr>
      </w:pPr>
      <w:r w:rsidRPr="0059614C">
        <w:rPr>
          <w:color w:val="231F20"/>
          <w:sz w:val="32"/>
          <w:szCs w:val="32"/>
        </w:rPr>
        <w:t>The digital response to the pandemic has been largely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analyzed as a dramatic extension of state power.</w:t>
      </w:r>
      <w:r w:rsidRPr="0059614C">
        <w:rPr>
          <w:color w:val="231F20"/>
          <w:sz w:val="32"/>
          <w:szCs w:val="32"/>
          <w:vertAlign w:val="superscript"/>
        </w:rPr>
        <w:t>11</w:t>
      </w:r>
      <w:r w:rsidRPr="0059614C">
        <w:rPr>
          <w:color w:val="231F20"/>
          <w:sz w:val="32"/>
          <w:szCs w:val="32"/>
        </w:rPr>
        <w:t xml:space="preserve"> </w:t>
      </w:r>
      <w:proofErr w:type="gramStart"/>
      <w:r w:rsidRPr="0059614C">
        <w:rPr>
          <w:color w:val="231F20"/>
          <w:sz w:val="32"/>
          <w:szCs w:val="32"/>
        </w:rPr>
        <w:t>While</w:t>
      </w:r>
      <w:proofErr w:type="gramEnd"/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states</w:t>
      </w:r>
      <w:r w:rsidRPr="0059614C">
        <w:rPr>
          <w:color w:val="231F20"/>
          <w:spacing w:val="-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are</w:t>
      </w:r>
      <w:r w:rsidRPr="0059614C">
        <w:rPr>
          <w:color w:val="231F20"/>
          <w:spacing w:val="-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responsible</w:t>
      </w:r>
      <w:r w:rsidRPr="0059614C">
        <w:rPr>
          <w:color w:val="231F20"/>
          <w:spacing w:val="-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for</w:t>
      </w:r>
      <w:r w:rsidRPr="0059614C">
        <w:rPr>
          <w:color w:val="231F20"/>
          <w:spacing w:val="-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public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health</w:t>
      </w:r>
      <w:r w:rsidRPr="0059614C">
        <w:rPr>
          <w:color w:val="231F20"/>
          <w:spacing w:val="-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policies,</w:t>
      </w:r>
      <w:r w:rsidRPr="0059614C">
        <w:rPr>
          <w:color w:val="231F20"/>
          <w:spacing w:val="-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</w:t>
      </w:r>
      <w:r w:rsidRPr="0059614C">
        <w:rPr>
          <w:color w:val="231F20"/>
          <w:spacing w:val="-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closer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look</w:t>
      </w:r>
      <w:r w:rsidRPr="0059614C">
        <w:rPr>
          <w:color w:val="231F20"/>
          <w:spacing w:val="-4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reveals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extensive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involvement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private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sector.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Digital innovation is almost always the result of public–pri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vate partnerships. In the United Kingdom, NHSX has part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nerships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with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Amazon,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Google,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Microsoft,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and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Palantir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Technologies.</w:t>
      </w:r>
      <w:r w:rsidRPr="0059614C">
        <w:rPr>
          <w:color w:val="231F20"/>
          <w:sz w:val="32"/>
          <w:szCs w:val="32"/>
          <w:vertAlign w:val="superscript"/>
        </w:rPr>
        <w:t>12</w:t>
      </w:r>
      <w:r w:rsidRPr="0059614C">
        <w:rPr>
          <w:color w:val="231F20"/>
          <w:sz w:val="32"/>
          <w:szCs w:val="32"/>
        </w:rPr>
        <w:t xml:space="preserve"> In addition to the state response, private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firms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such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as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PwC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are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rolling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out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their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bespoke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contact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trac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ing app which they plan to make mandatory for employees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returning</w:t>
      </w:r>
      <w:r w:rsidRPr="0059614C">
        <w:rPr>
          <w:color w:val="231F20"/>
          <w:spacing w:val="-1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to</w:t>
      </w:r>
      <w:r w:rsidRPr="0059614C">
        <w:rPr>
          <w:color w:val="231F20"/>
          <w:spacing w:val="-1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work.</w:t>
      </w:r>
      <w:r w:rsidRPr="0059614C">
        <w:rPr>
          <w:color w:val="231F20"/>
          <w:sz w:val="32"/>
          <w:szCs w:val="32"/>
          <w:vertAlign w:val="superscript"/>
        </w:rPr>
        <w:t>13</w:t>
      </w:r>
      <w:r w:rsidRPr="0059614C">
        <w:rPr>
          <w:color w:val="231F20"/>
          <w:spacing w:val="-11"/>
          <w:sz w:val="32"/>
          <w:szCs w:val="32"/>
        </w:rPr>
        <w:t xml:space="preserve"> </w:t>
      </w:r>
      <w:proofErr w:type="gramStart"/>
      <w:r w:rsidRPr="0059614C">
        <w:rPr>
          <w:color w:val="231F20"/>
          <w:sz w:val="32"/>
          <w:szCs w:val="32"/>
        </w:rPr>
        <w:t>Such</w:t>
      </w:r>
      <w:proofErr w:type="gramEnd"/>
      <w:r w:rsidRPr="0059614C">
        <w:rPr>
          <w:color w:val="231F20"/>
          <w:spacing w:val="-1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developments</w:t>
      </w:r>
      <w:r w:rsidRPr="0059614C">
        <w:rPr>
          <w:color w:val="231F20"/>
          <w:spacing w:val="-1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open</w:t>
      </w:r>
      <w:r w:rsidRPr="0059614C">
        <w:rPr>
          <w:color w:val="231F20"/>
          <w:spacing w:val="-1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-1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door</w:t>
      </w:r>
      <w:r w:rsidRPr="0059614C">
        <w:rPr>
          <w:color w:val="231F20"/>
          <w:spacing w:val="-1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for</w:t>
      </w:r>
      <w:r w:rsidRPr="0059614C">
        <w:rPr>
          <w:color w:val="231F20"/>
          <w:spacing w:val="-1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-4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monitoring of employees including after COVID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19. While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much of the public debate on digital contact tracing has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focused on privacy and surveillance concerns, one the most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compelling consequences of this innovation is the way it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 xml:space="preserve">entrenches </w:t>
      </w:r>
      <w:proofErr w:type="gramStart"/>
      <w:r w:rsidRPr="0059614C">
        <w:rPr>
          <w:color w:val="231F20"/>
          <w:sz w:val="32"/>
          <w:szCs w:val="32"/>
        </w:rPr>
        <w:t xml:space="preserve">the 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digital</w:t>
      </w:r>
      <w:proofErr w:type="gramEnd"/>
      <w:r w:rsidRPr="0059614C">
        <w:rPr>
          <w:color w:val="231F20"/>
          <w:sz w:val="32"/>
          <w:szCs w:val="32"/>
        </w:rPr>
        <w:t xml:space="preserve"> welfare state,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 xml:space="preserve"> a term that is used to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refer</w:t>
      </w:r>
      <w:r w:rsidRPr="0059614C">
        <w:rPr>
          <w:color w:val="231F20"/>
          <w:spacing w:val="-1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how</w:t>
      </w:r>
      <w:r w:rsidRPr="0059614C">
        <w:rPr>
          <w:color w:val="231F20"/>
          <w:spacing w:val="-1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-1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systems</w:t>
      </w:r>
      <w:r w:rsidRPr="0059614C">
        <w:rPr>
          <w:color w:val="231F20"/>
          <w:spacing w:val="-1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</w:t>
      </w:r>
      <w:r w:rsidRPr="0059614C">
        <w:rPr>
          <w:color w:val="231F20"/>
          <w:spacing w:val="-11"/>
          <w:sz w:val="32"/>
          <w:szCs w:val="32"/>
        </w:rPr>
        <w:t xml:space="preserve"> 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social</w:t>
      </w:r>
      <w:r w:rsidRPr="0059614C">
        <w:rPr>
          <w:color w:val="231F20"/>
          <w:spacing w:val="-1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protection</w:t>
      </w:r>
      <w:r w:rsidRPr="0059614C">
        <w:rPr>
          <w:color w:val="231F20"/>
          <w:spacing w:val="-1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and</w:t>
      </w:r>
      <w:r w:rsidRPr="0059614C">
        <w:rPr>
          <w:color w:val="231F20"/>
          <w:spacing w:val="-1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assistance</w:t>
      </w:r>
      <w:r w:rsidRPr="0059614C">
        <w:rPr>
          <w:color w:val="231F20"/>
          <w:spacing w:val="-1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are</w:t>
      </w:r>
      <w:r w:rsidRPr="0059614C">
        <w:rPr>
          <w:color w:val="231F20"/>
          <w:spacing w:val="-4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 xml:space="preserve">increasingly driven by digital data and </w:t>
      </w:r>
      <w:r w:rsidRPr="0059614C">
        <w:rPr>
          <w:color w:val="231F20"/>
          <w:sz w:val="32"/>
          <w:szCs w:val="32"/>
        </w:rPr>
        <w:lastRenderedPageBreak/>
        <w:t>technologies that are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used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to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automate,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predict,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identify,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surveil,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detect,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target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and</w:t>
      </w:r>
      <w:r w:rsidRPr="0059614C">
        <w:rPr>
          <w:color w:val="231F20"/>
          <w:spacing w:val="-4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punish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 xml:space="preserve"> (Alston, 2019). While this definition captures the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digitization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welfare,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it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does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not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highlight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fact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digi</w:t>
      </w:r>
      <w:r w:rsidR="00402F67">
        <w:rPr>
          <w:color w:val="231F20"/>
          <w:sz w:val="32"/>
          <w:szCs w:val="32"/>
        </w:rPr>
        <w:t xml:space="preserve"> </w:t>
      </w:r>
      <w:proofErr w:type="gramStart"/>
      <w:r w:rsidRPr="0059614C">
        <w:rPr>
          <w:color w:val="231F20"/>
          <w:sz w:val="32"/>
          <w:szCs w:val="32"/>
        </w:rPr>
        <w:t>tal</w:t>
      </w:r>
      <w:proofErr w:type="gramEnd"/>
      <w:r w:rsidRPr="0059614C">
        <w:rPr>
          <w:color w:val="231F20"/>
          <w:sz w:val="32"/>
          <w:szCs w:val="32"/>
        </w:rPr>
        <w:t xml:space="preserve"> welfare state is also increasingly privatized. Large tech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pacing w:val="-1"/>
          <w:sz w:val="32"/>
          <w:szCs w:val="32"/>
        </w:rPr>
        <w:t>nology</w:t>
      </w:r>
      <w:r w:rsidRPr="0059614C">
        <w:rPr>
          <w:color w:val="231F20"/>
          <w:spacing w:val="-13"/>
          <w:sz w:val="32"/>
          <w:szCs w:val="32"/>
        </w:rPr>
        <w:t xml:space="preserve"> </w:t>
      </w:r>
      <w:r w:rsidRPr="0059614C">
        <w:rPr>
          <w:color w:val="231F20"/>
          <w:spacing w:val="-1"/>
          <w:sz w:val="32"/>
          <w:szCs w:val="32"/>
        </w:rPr>
        <w:t>companies</w:t>
      </w:r>
      <w:r w:rsidRPr="0059614C">
        <w:rPr>
          <w:color w:val="231F20"/>
          <w:spacing w:val="-1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are</w:t>
      </w:r>
      <w:r w:rsidRPr="0059614C">
        <w:rPr>
          <w:color w:val="231F20"/>
          <w:spacing w:val="-1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responsible</w:t>
      </w:r>
      <w:r w:rsidRPr="0059614C">
        <w:rPr>
          <w:color w:val="231F20"/>
          <w:spacing w:val="-1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for</w:t>
      </w:r>
      <w:r w:rsidRPr="0059614C">
        <w:rPr>
          <w:color w:val="231F20"/>
          <w:spacing w:val="-1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providing</w:t>
      </w:r>
      <w:r w:rsidRPr="0059614C">
        <w:rPr>
          <w:color w:val="231F20"/>
          <w:spacing w:val="-1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-1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hardware</w:t>
      </w:r>
      <w:r w:rsidRPr="0059614C">
        <w:rPr>
          <w:color w:val="231F20"/>
          <w:spacing w:val="-4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or</w:t>
      </w:r>
      <w:r w:rsidRPr="0059614C">
        <w:rPr>
          <w:color w:val="231F20"/>
          <w:spacing w:val="-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computational</w:t>
      </w:r>
      <w:r w:rsidRPr="0059614C">
        <w:rPr>
          <w:color w:val="231F20"/>
          <w:spacing w:val="-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systems</w:t>
      </w:r>
      <w:r w:rsidRPr="0059614C">
        <w:rPr>
          <w:color w:val="231F20"/>
          <w:spacing w:val="-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that</w:t>
      </w:r>
      <w:r w:rsidRPr="0059614C">
        <w:rPr>
          <w:color w:val="231F20"/>
          <w:spacing w:val="-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underpin</w:t>
      </w:r>
      <w:r w:rsidRPr="0059614C">
        <w:rPr>
          <w:color w:val="231F20"/>
          <w:spacing w:val="-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automation,</w:t>
      </w:r>
      <w:r w:rsidRPr="0059614C">
        <w:rPr>
          <w:color w:val="231F20"/>
          <w:spacing w:val="-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identifi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cation, and surveillance.</w:t>
      </w:r>
    </w:p>
    <w:p w:rsidR="007F449E" w:rsidRPr="0059614C" w:rsidRDefault="006B3F85" w:rsidP="006C2868">
      <w:pPr>
        <w:pStyle w:val="BodyText"/>
        <w:spacing w:before="20" w:line="249" w:lineRule="auto"/>
        <w:ind w:firstLine="240"/>
        <w:jc w:val="both"/>
        <w:rPr>
          <w:sz w:val="32"/>
          <w:szCs w:val="32"/>
        </w:rPr>
      </w:pPr>
      <w:r w:rsidRPr="0059614C">
        <w:rPr>
          <w:color w:val="231F20"/>
          <w:sz w:val="32"/>
          <w:szCs w:val="32"/>
        </w:rPr>
        <w:t>We discern a number of different logics by dissecting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public–private partnerships: big technology companies are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driven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by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proofErr w:type="gramStart"/>
      <w:r w:rsidRPr="0059614C">
        <w:rPr>
          <w:color w:val="231F20"/>
          <w:sz w:val="32"/>
          <w:szCs w:val="32"/>
        </w:rPr>
        <w:t>a</w:t>
      </w:r>
      <w:r w:rsidRPr="0059614C">
        <w:rPr>
          <w:color w:val="231F20"/>
          <w:spacing w:val="-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logic</w:t>
      </w:r>
      <w:proofErr w:type="gramEnd"/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</w:t>
      </w:r>
      <w:r w:rsidRPr="0059614C">
        <w:rPr>
          <w:color w:val="231F20"/>
          <w:spacing w:val="-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profit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and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desire</w:t>
      </w:r>
      <w:r w:rsidRPr="0059614C">
        <w:rPr>
          <w:color w:val="231F20"/>
          <w:spacing w:val="-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for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growth.</w:t>
      </w:r>
      <w:r w:rsidRPr="0059614C">
        <w:rPr>
          <w:color w:val="231F20"/>
          <w:spacing w:val="-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Conversely,</w:t>
      </w:r>
      <w:r w:rsidRPr="0059614C">
        <w:rPr>
          <w:color w:val="231F20"/>
          <w:spacing w:val="-4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-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state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is</w:t>
      </w:r>
      <w:r w:rsidRPr="0059614C">
        <w:rPr>
          <w:color w:val="231F20"/>
          <w:spacing w:val="-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driven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by</w:t>
      </w:r>
      <w:r w:rsidRPr="0059614C">
        <w:rPr>
          <w:color w:val="231F20"/>
          <w:spacing w:val="-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imperative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to</w:t>
      </w:r>
      <w:r w:rsidRPr="0059614C">
        <w:rPr>
          <w:color w:val="231F20"/>
          <w:spacing w:val="-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manage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-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disease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as</w:t>
      </w:r>
      <w:r w:rsidRPr="0059614C">
        <w:rPr>
          <w:color w:val="231F20"/>
          <w:spacing w:val="-4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 xml:space="preserve">well as </w:t>
      </w:r>
      <w:proofErr w:type="gramStart"/>
      <w:r w:rsidRPr="0059614C">
        <w:rPr>
          <w:color w:val="231F20"/>
          <w:sz w:val="32"/>
          <w:szCs w:val="32"/>
        </w:rPr>
        <w:t>a logic</w:t>
      </w:r>
      <w:proofErr w:type="gramEnd"/>
      <w:r w:rsidRPr="0059614C">
        <w:rPr>
          <w:color w:val="231F20"/>
          <w:sz w:val="32"/>
          <w:szCs w:val="32"/>
        </w:rPr>
        <w:t xml:space="preserve"> of control. Also present is the logic of soluti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onism: the desire to find technological solutions to complex</w:t>
      </w:r>
      <w:r w:rsidRPr="0059614C">
        <w:rPr>
          <w:color w:val="231F20"/>
          <w:spacing w:val="-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social problems. Solutionism is very attractive especially in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absence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clear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exit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from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pandemic,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such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as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proofErr w:type="gramStart"/>
      <w:r w:rsidRPr="0059614C">
        <w:rPr>
          <w:color w:val="231F20"/>
          <w:sz w:val="32"/>
          <w:szCs w:val="32"/>
        </w:rPr>
        <w:t>a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vac</w:t>
      </w:r>
      <w:proofErr w:type="gramEnd"/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cine or an effective drug treatment. Given the impending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economic</w:t>
      </w:r>
      <w:r w:rsidRPr="0059614C">
        <w:rPr>
          <w:color w:val="231F20"/>
          <w:spacing w:val="1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downturn</w:t>
      </w:r>
      <w:r w:rsidRPr="0059614C">
        <w:rPr>
          <w:color w:val="231F20"/>
          <w:spacing w:val="1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predicted</w:t>
      </w:r>
      <w:r w:rsidRPr="0059614C">
        <w:rPr>
          <w:color w:val="231F20"/>
          <w:spacing w:val="1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to</w:t>
      </w:r>
      <w:r w:rsidRPr="0059614C">
        <w:rPr>
          <w:color w:val="231F20"/>
          <w:spacing w:val="1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ensue</w:t>
      </w:r>
      <w:r w:rsidRPr="0059614C">
        <w:rPr>
          <w:color w:val="231F20"/>
          <w:spacing w:val="1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from</w:t>
      </w:r>
      <w:r w:rsidRPr="0059614C">
        <w:rPr>
          <w:color w:val="231F20"/>
          <w:spacing w:val="1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1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crisis,</w:t>
      </w:r>
    </w:p>
    <w:p w:rsidR="007F449E" w:rsidRPr="0059614C" w:rsidRDefault="006B3F85" w:rsidP="006C2868">
      <w:pPr>
        <w:pStyle w:val="BodyText"/>
        <w:spacing w:before="92" w:line="249" w:lineRule="auto"/>
        <w:jc w:val="both"/>
        <w:rPr>
          <w:sz w:val="32"/>
          <w:szCs w:val="32"/>
        </w:rPr>
      </w:pPr>
      <w:r w:rsidRPr="0059614C">
        <w:rPr>
          <w:sz w:val="32"/>
          <w:szCs w:val="32"/>
        </w:rPr>
        <w:br w:type="column"/>
      </w:r>
      <w:proofErr w:type="gramStart"/>
      <w:r w:rsidRPr="0059614C">
        <w:rPr>
          <w:color w:val="231F20"/>
          <w:sz w:val="32"/>
          <w:szCs w:val="32"/>
        </w:rPr>
        <w:lastRenderedPageBreak/>
        <w:t>technological</w:t>
      </w:r>
      <w:proofErr w:type="gramEnd"/>
      <w:r w:rsidRPr="0059614C">
        <w:rPr>
          <w:color w:val="231F20"/>
          <w:sz w:val="32"/>
          <w:szCs w:val="32"/>
        </w:rPr>
        <w:t xml:space="preserve"> solutions provide governments with a tangible</w:t>
      </w:r>
      <w:r w:rsidRPr="0059614C">
        <w:rPr>
          <w:color w:val="231F20"/>
          <w:spacing w:val="-4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thing that they seem to be doing. At the same time, the logic</w:t>
      </w:r>
      <w:r w:rsidRPr="0059614C">
        <w:rPr>
          <w:color w:val="231F20"/>
          <w:spacing w:val="-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 profit undermines public institutions. By providing ser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vices or licensing products to run public services, technol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ogy companies hollow out the infrastructures of the welfare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state,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ultimately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leaving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them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weakened.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This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structural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transformation, the consolidation of the digital and priva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tized welfare state, is one of the most critical dimensions of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digital</w:t>
      </w:r>
      <w:r w:rsidRPr="0059614C">
        <w:rPr>
          <w:color w:val="231F20"/>
          <w:spacing w:val="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response</w:t>
      </w:r>
      <w:r w:rsidRPr="0059614C">
        <w:rPr>
          <w:color w:val="231F20"/>
          <w:spacing w:val="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to</w:t>
      </w:r>
      <w:r w:rsidRPr="0059614C">
        <w:rPr>
          <w:color w:val="231F20"/>
          <w:spacing w:val="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COVID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19</w:t>
      </w:r>
      <w:r w:rsidRPr="0059614C">
        <w:rPr>
          <w:color w:val="231F20"/>
          <w:spacing w:val="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crisis.</w:t>
      </w:r>
    </w:p>
    <w:p w:rsidR="007F449E" w:rsidRPr="0059614C" w:rsidRDefault="006B3F85" w:rsidP="006C2868">
      <w:pPr>
        <w:pStyle w:val="BodyText"/>
        <w:spacing w:before="8" w:line="249" w:lineRule="auto"/>
        <w:ind w:firstLine="240"/>
        <w:jc w:val="both"/>
        <w:rPr>
          <w:sz w:val="32"/>
          <w:szCs w:val="32"/>
        </w:rPr>
      </w:pPr>
      <w:r w:rsidRPr="0059614C">
        <w:rPr>
          <w:color w:val="231F20"/>
          <w:sz w:val="32"/>
          <w:szCs w:val="32"/>
        </w:rPr>
        <w:t>Technology companies have used the pandemic as an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opportunity to extend their reach well beyond the public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health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response.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massive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experiment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millions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people migrating online by default has been seized by com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panies which see opportunities not only for profit, but also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for entrenching themselves in public life. The most compel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ling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evidence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this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new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wave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disaster</w:t>
      </w:r>
      <w:r w:rsidRPr="0059614C">
        <w:rPr>
          <w:color w:val="231F20"/>
          <w:spacing w:val="5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capitalism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pacing w:val="-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came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when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Governor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New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York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State,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Andrew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Cuomo,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appointed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Eric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Schmidt,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former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CEO</w:t>
      </w:r>
      <w:r w:rsidRPr="0059614C">
        <w:rPr>
          <w:color w:val="231F20"/>
          <w:spacing w:val="5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Google, to head a panel that will radically rethink the New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York City after COVID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 xml:space="preserve">19. </w:t>
      </w:r>
      <w:proofErr w:type="gramStart"/>
      <w:r w:rsidRPr="0059614C">
        <w:rPr>
          <w:color w:val="231F20"/>
          <w:sz w:val="32"/>
          <w:szCs w:val="32"/>
        </w:rPr>
        <w:t xml:space="preserve">This 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screen</w:t>
      </w:r>
      <w:proofErr w:type="gramEnd"/>
      <w:r w:rsidRPr="0059614C">
        <w:rPr>
          <w:color w:val="231F20"/>
          <w:sz w:val="32"/>
          <w:szCs w:val="32"/>
        </w:rPr>
        <w:t xml:space="preserve"> new deal,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 xml:space="preserve"> accord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ing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to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Naomi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Klein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(2020),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involves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promotion</w:t>
      </w:r>
      <w:r w:rsidRPr="0059614C">
        <w:rPr>
          <w:color w:val="231F20"/>
          <w:spacing w:val="5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online education, telemedicine, and smart city infrastruc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ture among other things which will increase opportunities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for data extraction and profit (Zuboff, 2019). At the same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time, this signals a further privatization of public space and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public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institutions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(schools,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universities,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hospitals).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irony</w:t>
      </w:r>
      <w:r w:rsidRPr="0059614C">
        <w:rPr>
          <w:color w:val="231F20"/>
          <w:spacing w:val="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is</w:t>
      </w:r>
      <w:r w:rsidRPr="0059614C">
        <w:rPr>
          <w:color w:val="231F20"/>
          <w:spacing w:val="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that</w:t>
      </w:r>
      <w:r w:rsidRPr="0059614C">
        <w:rPr>
          <w:color w:val="231F20"/>
          <w:spacing w:val="4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just</w:t>
      </w:r>
      <w:r w:rsidRPr="0059614C">
        <w:rPr>
          <w:color w:val="231F20"/>
          <w:spacing w:val="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weeks</w:t>
      </w:r>
      <w:r w:rsidRPr="0059614C">
        <w:rPr>
          <w:color w:val="231F20"/>
          <w:spacing w:val="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before</w:t>
      </w:r>
      <w:r w:rsidRPr="0059614C">
        <w:rPr>
          <w:color w:val="231F20"/>
          <w:spacing w:val="4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pandemic</w:t>
      </w:r>
      <w:r w:rsidRPr="0059614C">
        <w:rPr>
          <w:color w:val="231F20"/>
          <w:spacing w:val="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took</w:t>
      </w:r>
      <w:r w:rsidRPr="0059614C">
        <w:rPr>
          <w:color w:val="231F20"/>
          <w:spacing w:val="4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hold,</w:t>
      </w:r>
      <w:r w:rsidRPr="0059614C">
        <w:rPr>
          <w:color w:val="231F20"/>
          <w:spacing w:val="-4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technology</w:t>
      </w:r>
      <w:r w:rsidRPr="0059614C">
        <w:rPr>
          <w:color w:val="231F20"/>
          <w:spacing w:val="3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companies</w:t>
      </w:r>
      <w:r w:rsidRPr="0059614C">
        <w:rPr>
          <w:color w:val="231F20"/>
          <w:spacing w:val="3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were</w:t>
      </w:r>
      <w:r w:rsidRPr="0059614C">
        <w:rPr>
          <w:color w:val="231F20"/>
          <w:spacing w:val="3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heavily</w:t>
      </w:r>
      <w:r w:rsidRPr="0059614C">
        <w:rPr>
          <w:color w:val="231F20"/>
          <w:spacing w:val="3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criticized</w:t>
      </w:r>
      <w:r w:rsidRPr="0059614C">
        <w:rPr>
          <w:color w:val="231F20"/>
          <w:spacing w:val="3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for</w:t>
      </w:r>
      <w:r w:rsidRPr="0059614C">
        <w:rPr>
          <w:color w:val="231F20"/>
          <w:spacing w:val="3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</w:t>
      </w:r>
      <w:r w:rsidRPr="0059614C">
        <w:rPr>
          <w:color w:val="231F20"/>
          <w:spacing w:val="3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litany</w:t>
      </w:r>
      <w:r w:rsidRPr="0059614C">
        <w:rPr>
          <w:color w:val="231F20"/>
          <w:spacing w:val="-4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failings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including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their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lack</w:t>
      </w:r>
      <w:r w:rsidRPr="0059614C">
        <w:rPr>
          <w:color w:val="231F20"/>
          <w:spacing w:val="-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accountability.</w:t>
      </w:r>
      <w:r w:rsidRPr="0059614C">
        <w:rPr>
          <w:color w:val="231F20"/>
          <w:spacing w:val="-7"/>
          <w:sz w:val="32"/>
          <w:szCs w:val="32"/>
        </w:rPr>
        <w:t xml:space="preserve"> </w:t>
      </w:r>
      <w:proofErr w:type="gramStart"/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-2"/>
          <w:sz w:val="32"/>
          <w:szCs w:val="32"/>
        </w:rPr>
        <w:t xml:space="preserve"> 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shock</w:t>
      </w:r>
      <w:proofErr w:type="gramEnd"/>
      <w:r w:rsidRPr="0059614C">
        <w:rPr>
          <w:color w:val="231F20"/>
          <w:spacing w:val="-4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doctrine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(Klein,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2007)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that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follows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all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disasters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stifled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 xml:space="preserve">criticisms and quickly embraced technology as a 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solution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to</w:t>
      </w:r>
      <w:r w:rsidRPr="0059614C">
        <w:rPr>
          <w:color w:val="231F20"/>
          <w:spacing w:val="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life</w:t>
      </w:r>
      <w:r w:rsidRPr="0059614C">
        <w:rPr>
          <w:color w:val="231F20"/>
          <w:spacing w:val="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in</w:t>
      </w:r>
      <w:r w:rsidRPr="0059614C">
        <w:rPr>
          <w:color w:val="231F20"/>
          <w:spacing w:val="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lockdown</w:t>
      </w:r>
      <w:r w:rsidRPr="0059614C">
        <w:rPr>
          <w:color w:val="231F20"/>
          <w:spacing w:val="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and</w:t>
      </w:r>
      <w:r w:rsidRPr="0059614C">
        <w:rPr>
          <w:color w:val="231F20"/>
          <w:spacing w:val="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beyond.</w:t>
      </w:r>
    </w:p>
    <w:p w:rsidR="007F449E" w:rsidRPr="0059614C" w:rsidRDefault="006B3F85" w:rsidP="0059614C">
      <w:pPr>
        <w:pStyle w:val="BodyText"/>
        <w:spacing w:before="18" w:line="249" w:lineRule="auto"/>
        <w:ind w:firstLine="240"/>
        <w:jc w:val="both"/>
        <w:rPr>
          <w:sz w:val="32"/>
          <w:szCs w:val="32"/>
        </w:rPr>
      </w:pPr>
      <w:r w:rsidRPr="0059614C">
        <w:rPr>
          <w:color w:val="231F20"/>
          <w:sz w:val="32"/>
          <w:szCs w:val="32"/>
        </w:rPr>
        <w:t>I argued some years ago that digital technology contrib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 xml:space="preserve">utes </w:t>
      </w:r>
      <w:proofErr w:type="gramStart"/>
      <w:r w:rsidRPr="0059614C">
        <w:rPr>
          <w:color w:val="231F20"/>
          <w:sz w:val="32"/>
          <w:szCs w:val="32"/>
        </w:rPr>
        <w:t xml:space="preserve">to 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second</w:t>
      </w:r>
      <w:proofErr w:type="gramEnd"/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order disasters</w:t>
      </w:r>
      <w:r w:rsidR="00402F67">
        <w:rPr>
          <w:color w:val="231F20"/>
          <w:sz w:val="32"/>
          <w:szCs w:val="32"/>
        </w:rPr>
        <w:t xml:space="preserve">  </w:t>
      </w:r>
      <w:r w:rsidRPr="0059614C">
        <w:rPr>
          <w:color w:val="231F20"/>
          <w:sz w:val="32"/>
          <w:szCs w:val="32"/>
        </w:rPr>
        <w:t>the human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made disasters</w:t>
      </w:r>
      <w:r w:rsidRPr="0059614C">
        <w:rPr>
          <w:color w:val="231F20"/>
          <w:spacing w:val="-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that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trap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already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disadvantaged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people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into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precarity</w:t>
      </w:r>
      <w:r w:rsidRPr="0059614C">
        <w:rPr>
          <w:color w:val="231F20"/>
          <w:spacing w:val="-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(Madianou,</w:t>
      </w:r>
      <w:r w:rsidRPr="0059614C">
        <w:rPr>
          <w:color w:val="231F20"/>
          <w:spacing w:val="-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2015).</w:t>
      </w:r>
      <w:r w:rsidRPr="0059614C">
        <w:rPr>
          <w:color w:val="231F20"/>
          <w:spacing w:val="-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So</w:t>
      </w:r>
      <w:r w:rsidRPr="0059614C">
        <w:rPr>
          <w:color w:val="231F20"/>
          <w:spacing w:val="-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far,</w:t>
      </w:r>
      <w:r w:rsidRPr="0059614C">
        <w:rPr>
          <w:color w:val="231F20"/>
          <w:spacing w:val="-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-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digital</w:t>
      </w:r>
      <w:r w:rsidRPr="0059614C">
        <w:rPr>
          <w:color w:val="231F20"/>
          <w:spacing w:val="-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response</w:t>
      </w:r>
      <w:r w:rsidRPr="0059614C">
        <w:rPr>
          <w:color w:val="231F20"/>
          <w:spacing w:val="-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to</w:t>
      </w:r>
      <w:r w:rsidRPr="0059614C">
        <w:rPr>
          <w:color w:val="231F20"/>
          <w:spacing w:val="-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COVID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19</w:t>
      </w:r>
      <w:r w:rsidRPr="0059614C">
        <w:rPr>
          <w:color w:val="231F20"/>
          <w:spacing w:val="-4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appears to be no exception. The evidence from the United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Kingdom and around the world shows that the patterns from</w:t>
      </w:r>
      <w:r w:rsidRPr="0059614C">
        <w:rPr>
          <w:color w:val="231F20"/>
          <w:spacing w:val="-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previous disasters are being repeated. The uses of technol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 xml:space="preserve">ogy amplify existing </w:t>
      </w:r>
      <w:r w:rsidRPr="0059614C">
        <w:rPr>
          <w:color w:val="231F20"/>
          <w:sz w:val="32"/>
          <w:szCs w:val="32"/>
        </w:rPr>
        <w:lastRenderedPageBreak/>
        <w:t>inequalities, which are already accen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tuated by the pandemic. This is apparent in the spheres of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education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and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work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where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digital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technology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is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deeply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implicated with the stratified effects of lockdown policies.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use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technologies</w:t>
      </w:r>
      <w:r w:rsidRPr="0059614C">
        <w:rPr>
          <w:color w:val="231F20"/>
          <w:spacing w:val="-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in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public</w:t>
      </w:r>
      <w:r w:rsidRPr="0059614C">
        <w:rPr>
          <w:color w:val="231F20"/>
          <w:spacing w:val="-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health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response</w:t>
      </w:r>
      <w:r w:rsidRPr="0059614C">
        <w:rPr>
          <w:color w:val="231F20"/>
          <w:spacing w:val="-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further</w:t>
      </w:r>
      <w:r w:rsidRPr="0059614C">
        <w:rPr>
          <w:color w:val="231F20"/>
          <w:spacing w:val="-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reproduces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inequalities.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Experimentation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with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technology</w:t>
      </w:r>
      <w:r w:rsidRPr="0059614C">
        <w:rPr>
          <w:color w:val="231F20"/>
          <w:spacing w:val="-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carries privacy risks and raises concerns about data sharing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with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states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and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private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companies.</w:t>
      </w:r>
      <w:r w:rsidRPr="0059614C">
        <w:rPr>
          <w:color w:val="231F20"/>
          <w:spacing w:val="-1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Applications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such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as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con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tact tracing apps normalize surveillance which has been tra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ditionally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used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on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marginalized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communities.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outsourcing of the digital public health response consoli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dates</w:t>
      </w:r>
      <w:r w:rsidRPr="0059614C">
        <w:rPr>
          <w:color w:val="231F20"/>
          <w:spacing w:val="-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-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arrival</w:t>
      </w:r>
      <w:r w:rsidRPr="0059614C">
        <w:rPr>
          <w:color w:val="231F20"/>
          <w:spacing w:val="-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-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digital</w:t>
      </w:r>
      <w:r w:rsidRPr="0059614C">
        <w:rPr>
          <w:color w:val="231F20"/>
          <w:spacing w:val="-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welfare</w:t>
      </w:r>
      <w:r w:rsidRPr="0059614C">
        <w:rPr>
          <w:color w:val="231F20"/>
          <w:spacing w:val="-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state,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which</w:t>
      </w:r>
      <w:r w:rsidRPr="0059614C">
        <w:rPr>
          <w:color w:val="231F20"/>
          <w:spacing w:val="-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is</w:t>
      </w:r>
      <w:r w:rsidRPr="0059614C">
        <w:rPr>
          <w:color w:val="231F20"/>
          <w:spacing w:val="-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increas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ingly</w:t>
      </w:r>
      <w:r w:rsidRPr="0059614C">
        <w:rPr>
          <w:color w:val="231F20"/>
          <w:spacing w:val="-1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privatized.</w:t>
      </w:r>
      <w:r w:rsidRPr="0059614C">
        <w:rPr>
          <w:color w:val="231F20"/>
          <w:spacing w:val="-13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combined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digitization</w:t>
      </w:r>
      <w:r w:rsidRPr="0059614C">
        <w:rPr>
          <w:color w:val="231F20"/>
          <w:spacing w:val="-1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and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privatization</w:t>
      </w:r>
      <w:r w:rsidRPr="0059614C">
        <w:rPr>
          <w:color w:val="231F20"/>
          <w:spacing w:val="-4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 welfare signals a hollowing out of public institutions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not just welfare but also schools, universities, cities which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will</w:t>
      </w:r>
      <w:r w:rsidRPr="0059614C">
        <w:rPr>
          <w:color w:val="231F20"/>
          <w:spacing w:val="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in</w:t>
      </w:r>
      <w:r w:rsidRPr="0059614C">
        <w:rPr>
          <w:color w:val="231F20"/>
          <w:spacing w:val="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turn</w:t>
      </w:r>
      <w:r w:rsidRPr="0059614C">
        <w:rPr>
          <w:color w:val="231F20"/>
          <w:spacing w:val="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further</w:t>
      </w:r>
      <w:r w:rsidRPr="0059614C">
        <w:rPr>
          <w:color w:val="231F20"/>
          <w:spacing w:val="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accentuate</w:t>
      </w:r>
      <w:r w:rsidRPr="0059614C">
        <w:rPr>
          <w:color w:val="231F20"/>
          <w:spacing w:val="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inequalities</w:t>
      </w:r>
      <w:r w:rsidRPr="0059614C">
        <w:rPr>
          <w:color w:val="231F20"/>
          <w:spacing w:val="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and</w:t>
      </w:r>
      <w:r w:rsidRPr="0059614C">
        <w:rPr>
          <w:color w:val="231F20"/>
          <w:spacing w:val="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potential</w:t>
      </w:r>
      <w:r w:rsidR="0059614C" w:rsidRPr="0059614C">
        <w:rPr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discrimination through automation and algorithmic filtering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(Benjamin, 2019). The article has focused mainly in the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United Kingdom, but some of the examples examined sug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gest</w:t>
      </w:r>
      <w:r w:rsidRPr="0059614C">
        <w:rPr>
          <w:color w:val="231F20"/>
          <w:spacing w:val="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that</w:t>
      </w:r>
      <w:r w:rsidRPr="0059614C">
        <w:rPr>
          <w:color w:val="231F20"/>
          <w:spacing w:val="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argument</w:t>
      </w:r>
      <w:r w:rsidRPr="0059614C">
        <w:rPr>
          <w:color w:val="231F20"/>
          <w:spacing w:val="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may</w:t>
      </w:r>
      <w:r w:rsidRPr="0059614C">
        <w:rPr>
          <w:color w:val="231F20"/>
          <w:spacing w:val="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be</w:t>
      </w:r>
      <w:r w:rsidRPr="0059614C">
        <w:rPr>
          <w:color w:val="231F20"/>
          <w:spacing w:val="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applicable</w:t>
      </w:r>
      <w:r w:rsidRPr="0059614C">
        <w:rPr>
          <w:color w:val="231F20"/>
          <w:spacing w:val="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to</w:t>
      </w:r>
      <w:r w:rsidRPr="0059614C">
        <w:rPr>
          <w:color w:val="231F20"/>
          <w:spacing w:val="6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other</w:t>
      </w:r>
      <w:r w:rsidRPr="0059614C">
        <w:rPr>
          <w:color w:val="231F20"/>
          <w:spacing w:val="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contexts.</w:t>
      </w:r>
    </w:p>
    <w:p w:rsidR="007F449E" w:rsidRPr="0059614C" w:rsidRDefault="006B3F85" w:rsidP="006C2868">
      <w:pPr>
        <w:pStyle w:val="BodyText"/>
        <w:spacing w:before="3" w:line="249" w:lineRule="auto"/>
        <w:ind w:firstLine="240"/>
        <w:jc w:val="both"/>
        <w:rPr>
          <w:sz w:val="32"/>
          <w:szCs w:val="32"/>
        </w:rPr>
      </w:pPr>
      <w:r w:rsidRPr="0059614C">
        <w:rPr>
          <w:color w:val="231F20"/>
          <w:sz w:val="32"/>
          <w:szCs w:val="32"/>
        </w:rPr>
        <w:t>There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is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further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secondary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effect: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placing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so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much</w:t>
      </w:r>
      <w:r w:rsidRPr="0059614C">
        <w:rPr>
          <w:color w:val="231F20"/>
          <w:spacing w:val="-4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emphasis on technological solutions risks depoliticizing the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COVID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19 emergency. The logic of technological solution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ism has the capacity to occlude the workings of technology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and digital capitalism with extraordinary ease (Madianou,</w:t>
      </w:r>
      <w:r w:rsidRPr="0059614C">
        <w:rPr>
          <w:color w:val="231F20"/>
          <w:spacing w:val="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2019).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This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matters</w:t>
      </w:r>
      <w:r w:rsidRPr="0059614C">
        <w:rPr>
          <w:color w:val="231F20"/>
          <w:spacing w:val="-5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because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now,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more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than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ever,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there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is</w:t>
      </w:r>
      <w:r w:rsidRPr="0059614C">
        <w:rPr>
          <w:color w:val="231F20"/>
          <w:spacing w:val="-4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an</w:t>
      </w:r>
      <w:r w:rsidRPr="0059614C">
        <w:rPr>
          <w:color w:val="231F20"/>
          <w:spacing w:val="-4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imperative to collectively reimagine the future after the pan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demic.</w:t>
      </w:r>
      <w:r w:rsidRPr="0059614C">
        <w:rPr>
          <w:color w:val="231F20"/>
          <w:spacing w:val="-11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And this is a deeply political task.</w:t>
      </w:r>
    </w:p>
    <w:p w:rsidR="007F449E" w:rsidRPr="0059614C" w:rsidRDefault="007F449E" w:rsidP="006C2868">
      <w:pPr>
        <w:pStyle w:val="BodyText"/>
        <w:spacing w:before="4"/>
        <w:rPr>
          <w:sz w:val="32"/>
          <w:szCs w:val="32"/>
        </w:rPr>
      </w:pPr>
    </w:p>
    <w:p w:rsidR="007F449E" w:rsidRPr="0059614C" w:rsidRDefault="006B3F85" w:rsidP="006C2868">
      <w:pPr>
        <w:pStyle w:val="Heading1"/>
        <w:ind w:left="0"/>
        <w:rPr>
          <w:sz w:val="32"/>
          <w:szCs w:val="32"/>
        </w:rPr>
      </w:pPr>
      <w:r w:rsidRPr="0059614C">
        <w:rPr>
          <w:color w:val="231F20"/>
          <w:sz w:val="32"/>
          <w:szCs w:val="32"/>
        </w:rPr>
        <w:t>Declaration</w:t>
      </w:r>
      <w:r w:rsidRPr="0059614C">
        <w:rPr>
          <w:color w:val="231F20"/>
          <w:spacing w:val="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</w:t>
      </w:r>
      <w:r w:rsidRPr="0059614C">
        <w:rPr>
          <w:color w:val="231F20"/>
          <w:spacing w:val="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Conflicting</w:t>
      </w:r>
      <w:r w:rsidRPr="0059614C">
        <w:rPr>
          <w:color w:val="231F20"/>
          <w:spacing w:val="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Interests</w:t>
      </w:r>
    </w:p>
    <w:p w:rsidR="007F449E" w:rsidRPr="0059614C" w:rsidRDefault="006B3F85" w:rsidP="006C2868">
      <w:pPr>
        <w:spacing w:before="88" w:line="254" w:lineRule="auto"/>
        <w:jc w:val="both"/>
        <w:rPr>
          <w:sz w:val="32"/>
          <w:szCs w:val="32"/>
        </w:rPr>
      </w:pP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author(s)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declared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no</w:t>
      </w:r>
      <w:r w:rsidRPr="0059614C">
        <w:rPr>
          <w:color w:val="231F20"/>
          <w:spacing w:val="-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potential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conflicts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of</w:t>
      </w:r>
      <w:r w:rsidRPr="0059614C">
        <w:rPr>
          <w:color w:val="231F20"/>
          <w:spacing w:val="-7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interest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with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respect</w:t>
      </w:r>
      <w:r w:rsidRPr="0059614C">
        <w:rPr>
          <w:color w:val="231F20"/>
          <w:spacing w:val="-42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to the research, authorship, and/or publication of this article.</w:t>
      </w:r>
    </w:p>
    <w:p w:rsidR="007F449E" w:rsidRPr="0059614C" w:rsidRDefault="007F449E" w:rsidP="006C2868">
      <w:pPr>
        <w:pStyle w:val="BodyText"/>
        <w:rPr>
          <w:sz w:val="32"/>
          <w:szCs w:val="32"/>
        </w:rPr>
      </w:pPr>
    </w:p>
    <w:p w:rsidR="007F449E" w:rsidRPr="0059614C" w:rsidRDefault="006B3F85" w:rsidP="006C2868">
      <w:pPr>
        <w:pStyle w:val="Heading1"/>
        <w:ind w:left="0"/>
        <w:rPr>
          <w:sz w:val="32"/>
          <w:szCs w:val="32"/>
        </w:rPr>
      </w:pPr>
      <w:r w:rsidRPr="0059614C">
        <w:rPr>
          <w:color w:val="231F20"/>
          <w:sz w:val="32"/>
          <w:szCs w:val="32"/>
        </w:rPr>
        <w:t>Funding</w:t>
      </w:r>
    </w:p>
    <w:p w:rsidR="007F449E" w:rsidRPr="0059614C" w:rsidRDefault="006B3F85" w:rsidP="006C2868">
      <w:pPr>
        <w:spacing w:before="87" w:line="254" w:lineRule="auto"/>
        <w:jc w:val="both"/>
        <w:rPr>
          <w:sz w:val="32"/>
          <w:szCs w:val="32"/>
        </w:rPr>
      </w:pP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author(s)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received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no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financial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support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for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the</w:t>
      </w:r>
      <w:r w:rsidRPr="0059614C">
        <w:rPr>
          <w:color w:val="231F20"/>
          <w:spacing w:val="-8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research,</w:t>
      </w:r>
      <w:r w:rsidRPr="0059614C">
        <w:rPr>
          <w:color w:val="231F20"/>
          <w:spacing w:val="-9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author</w:t>
      </w:r>
      <w:r w:rsidR="00402F67">
        <w:rPr>
          <w:color w:val="231F20"/>
          <w:sz w:val="32"/>
          <w:szCs w:val="32"/>
        </w:rPr>
        <w:t xml:space="preserve"> </w:t>
      </w:r>
      <w:r w:rsidRPr="0059614C">
        <w:rPr>
          <w:color w:val="231F20"/>
          <w:sz w:val="32"/>
          <w:szCs w:val="32"/>
        </w:rPr>
        <w:t>ship, and/or publication of this article.</w:t>
      </w:r>
    </w:p>
    <w:p w:rsidR="007F449E" w:rsidRPr="0059614C" w:rsidRDefault="007F449E" w:rsidP="006C2868">
      <w:pPr>
        <w:pStyle w:val="BodyText"/>
        <w:spacing w:before="9"/>
        <w:rPr>
          <w:sz w:val="32"/>
          <w:szCs w:val="32"/>
        </w:rPr>
      </w:pPr>
    </w:p>
    <w:p w:rsidR="007F449E" w:rsidRPr="0059614C" w:rsidRDefault="007F449E" w:rsidP="006C2868">
      <w:pPr>
        <w:spacing w:before="86" w:line="254" w:lineRule="auto"/>
        <w:jc w:val="both"/>
        <w:rPr>
          <w:sz w:val="32"/>
          <w:szCs w:val="32"/>
        </w:rPr>
      </w:pPr>
    </w:p>
    <w:sectPr w:rsidR="007F449E" w:rsidRPr="0059614C" w:rsidSect="006C2868"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15C5" w:rsidRDefault="008D15C5">
      <w:r>
        <w:separator/>
      </w:r>
    </w:p>
  </w:endnote>
  <w:endnote w:type="continuationSeparator" w:id="0">
    <w:p w:rsidR="008D15C5" w:rsidRDefault="008D1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15C5" w:rsidRDefault="008D15C5">
      <w:r>
        <w:separator/>
      </w:r>
    </w:p>
  </w:footnote>
  <w:footnote w:type="continuationSeparator" w:id="0">
    <w:p w:rsidR="008D15C5" w:rsidRDefault="008D15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449E" w:rsidRDefault="008D15C5">
    <w:pPr>
      <w:pStyle w:val="BodyText"/>
      <w:spacing w:line="14" w:lineRule="auto"/>
    </w:pPr>
    <w:r>
      <w:pict>
        <v:line id="_x0000_s2054" style="position:absolute;z-index:-15862272;mso-position-horizontal-relative:page;mso-position-vertical-relative:page" from="48pt,53.2pt" to="549pt,53.2pt" strokecolor="#231f20" strokeweight=".2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5pt;margin-top:38.5pt;width:11pt;height:13.65pt;z-index:-15861760;mso-position-horizontal-relative:page;mso-position-vertical-relative:page" filled="f" stroked="f">
          <v:textbox inset="0,0,0,0">
            <w:txbxContent>
              <w:p w:rsidR="007F449E" w:rsidRDefault="006B3F85">
                <w:pPr>
                  <w:pStyle w:val="BodyText"/>
                  <w:spacing w:before="18"/>
                  <w:ind w:left="6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402F67">
                  <w:rPr>
                    <w:rFonts w:ascii="Trebuchet MS"/>
                    <w:noProof/>
                    <w:color w:val="231F20"/>
                    <w:w w:val="95"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462.85pt;margin-top:38.5pt;width:87.2pt;height:13.65pt;z-index:-15861248;mso-position-horizontal-relative:page;mso-position-vertical-relative:page" filled="f" stroked="f">
          <v:textbox inset="0,0,0,0">
            <w:txbxContent>
              <w:p w:rsidR="007F449E" w:rsidRDefault="006B3F85">
                <w:pPr>
                  <w:spacing w:before="18"/>
                  <w:ind w:left="20"/>
                  <w:rPr>
                    <w:rFonts w:ascii="Trebuchet MS"/>
                    <w:i/>
                    <w:sz w:val="20"/>
                  </w:rPr>
                </w:pP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Social</w:t>
                </w:r>
                <w:r>
                  <w:rPr>
                    <w:rFonts w:ascii="Trebuchet MS"/>
                    <w:i/>
                    <w:color w:val="231F20"/>
                    <w:spacing w:val="2"/>
                    <w:w w:val="85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Media</w:t>
                </w:r>
                <w:r>
                  <w:rPr>
                    <w:rFonts w:ascii="Trebuchet MS"/>
                    <w:i/>
                    <w:color w:val="231F20"/>
                    <w:spacing w:val="2"/>
                    <w:w w:val="85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+</w:t>
                </w:r>
                <w:r>
                  <w:rPr>
                    <w:rFonts w:ascii="Trebuchet MS"/>
                    <w:i/>
                    <w:color w:val="231F20"/>
                    <w:spacing w:val="2"/>
                    <w:w w:val="85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Society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449E" w:rsidRDefault="008D15C5">
    <w:pPr>
      <w:pStyle w:val="BodyText"/>
      <w:spacing w:line="14" w:lineRule="auto"/>
    </w:pPr>
    <w:r>
      <w:pict>
        <v:line id="_x0000_s2051" style="position:absolute;z-index:-15860736;mso-position-horizontal-relative:page;mso-position-vertical-relative:page" from="63pt,53.2pt" to="564pt,53.2pt" strokecolor="#231f20" strokeweight=".2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2pt;margin-top:38.5pt;width:40pt;height:13.65pt;z-index:-15860224;mso-position-horizontal-relative:page;mso-position-vertical-relative:page" filled="f" stroked="f">
          <v:textbox inset="0,0,0,0">
            <w:txbxContent>
              <w:p w:rsidR="007F449E" w:rsidRDefault="006B3F85">
                <w:pPr>
                  <w:spacing w:before="18"/>
                  <w:ind w:left="20"/>
                  <w:rPr>
                    <w:rFonts w:ascii="Trebuchet MS"/>
                    <w:i/>
                    <w:sz w:val="20"/>
                  </w:rPr>
                </w:pP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Madianou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56pt;margin-top:38.5pt;width:11pt;height:13.65pt;z-index:-15859712;mso-position-horizontal-relative:page;mso-position-vertical-relative:page" filled="f" stroked="f">
          <v:textbox inset="0,0,0,0">
            <w:txbxContent>
              <w:p w:rsidR="007F449E" w:rsidRDefault="006B3F85">
                <w:pPr>
                  <w:pStyle w:val="BodyText"/>
                  <w:spacing w:before="18"/>
                  <w:ind w:left="6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402F67">
                  <w:rPr>
                    <w:rFonts w:ascii="Trebuchet MS"/>
                    <w:noProof/>
                    <w:color w:val="231F20"/>
                    <w:w w:val="95"/>
                  </w:rP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A0E5F"/>
    <w:multiLevelType w:val="hybridMultilevel"/>
    <w:tmpl w:val="08F04DA2"/>
    <w:lvl w:ilvl="0" w:tplc="AE3E1418">
      <w:start w:val="1"/>
      <w:numFmt w:val="decimal"/>
      <w:lvlText w:val="%1."/>
      <w:lvlJc w:val="left"/>
      <w:pPr>
        <w:ind w:left="920" w:hanging="270"/>
        <w:jc w:val="right"/>
      </w:pPr>
      <w:rPr>
        <w:rFonts w:ascii="Times New Roman" w:eastAsia="Times New Roman" w:hAnsi="Times New Roman" w:cs="Times New Roman" w:hint="default"/>
        <w:color w:val="231F20"/>
        <w:w w:val="100"/>
        <w:sz w:val="18"/>
        <w:szCs w:val="18"/>
        <w:lang w:val="en-US" w:eastAsia="en-US" w:bidi="ar-SA"/>
      </w:rPr>
    </w:lvl>
    <w:lvl w:ilvl="1" w:tplc="19A63702">
      <w:numFmt w:val="bullet"/>
      <w:lvlText w:val="•"/>
      <w:lvlJc w:val="left"/>
      <w:pPr>
        <w:ind w:left="1368" w:hanging="270"/>
      </w:pPr>
      <w:rPr>
        <w:rFonts w:hint="default"/>
        <w:lang w:val="en-US" w:eastAsia="en-US" w:bidi="ar-SA"/>
      </w:rPr>
    </w:lvl>
    <w:lvl w:ilvl="2" w:tplc="C73CD3EE">
      <w:numFmt w:val="bullet"/>
      <w:lvlText w:val="•"/>
      <w:lvlJc w:val="left"/>
      <w:pPr>
        <w:ind w:left="1816" w:hanging="270"/>
      </w:pPr>
      <w:rPr>
        <w:rFonts w:hint="default"/>
        <w:lang w:val="en-US" w:eastAsia="en-US" w:bidi="ar-SA"/>
      </w:rPr>
    </w:lvl>
    <w:lvl w:ilvl="3" w:tplc="DDB60D7A">
      <w:numFmt w:val="bullet"/>
      <w:lvlText w:val="•"/>
      <w:lvlJc w:val="left"/>
      <w:pPr>
        <w:ind w:left="2264" w:hanging="270"/>
      </w:pPr>
      <w:rPr>
        <w:rFonts w:hint="default"/>
        <w:lang w:val="en-US" w:eastAsia="en-US" w:bidi="ar-SA"/>
      </w:rPr>
    </w:lvl>
    <w:lvl w:ilvl="4" w:tplc="3C2E0F1E">
      <w:numFmt w:val="bullet"/>
      <w:lvlText w:val="•"/>
      <w:lvlJc w:val="left"/>
      <w:pPr>
        <w:ind w:left="2712" w:hanging="270"/>
      </w:pPr>
      <w:rPr>
        <w:rFonts w:hint="default"/>
        <w:lang w:val="en-US" w:eastAsia="en-US" w:bidi="ar-SA"/>
      </w:rPr>
    </w:lvl>
    <w:lvl w:ilvl="5" w:tplc="674AEA2C">
      <w:numFmt w:val="bullet"/>
      <w:lvlText w:val="•"/>
      <w:lvlJc w:val="left"/>
      <w:pPr>
        <w:ind w:left="3161" w:hanging="270"/>
      </w:pPr>
      <w:rPr>
        <w:rFonts w:hint="default"/>
        <w:lang w:val="en-US" w:eastAsia="en-US" w:bidi="ar-SA"/>
      </w:rPr>
    </w:lvl>
    <w:lvl w:ilvl="6" w:tplc="2BD26A90">
      <w:numFmt w:val="bullet"/>
      <w:lvlText w:val="•"/>
      <w:lvlJc w:val="left"/>
      <w:pPr>
        <w:ind w:left="3609" w:hanging="270"/>
      </w:pPr>
      <w:rPr>
        <w:rFonts w:hint="default"/>
        <w:lang w:val="en-US" w:eastAsia="en-US" w:bidi="ar-SA"/>
      </w:rPr>
    </w:lvl>
    <w:lvl w:ilvl="7" w:tplc="9E7C8960">
      <w:numFmt w:val="bullet"/>
      <w:lvlText w:val="•"/>
      <w:lvlJc w:val="left"/>
      <w:pPr>
        <w:ind w:left="4057" w:hanging="270"/>
      </w:pPr>
      <w:rPr>
        <w:rFonts w:hint="default"/>
        <w:lang w:val="en-US" w:eastAsia="en-US" w:bidi="ar-SA"/>
      </w:rPr>
    </w:lvl>
    <w:lvl w:ilvl="8" w:tplc="A4BA11B6">
      <w:numFmt w:val="bullet"/>
      <w:lvlText w:val="•"/>
      <w:lvlJc w:val="left"/>
      <w:pPr>
        <w:ind w:left="4505" w:hanging="27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F449E"/>
    <w:rsid w:val="001E0B58"/>
    <w:rsid w:val="00317DC8"/>
    <w:rsid w:val="00402F67"/>
    <w:rsid w:val="0059614C"/>
    <w:rsid w:val="00622CDF"/>
    <w:rsid w:val="0067150B"/>
    <w:rsid w:val="006B3F85"/>
    <w:rsid w:val="006C2868"/>
    <w:rsid w:val="007F449E"/>
    <w:rsid w:val="008D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60"/>
      <w:outlineLvl w:val="0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87"/>
      <w:ind w:left="86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"/>
      <w:ind w:left="920" w:hanging="27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E0B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B5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60"/>
      <w:outlineLvl w:val="0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87"/>
      <w:ind w:left="86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"/>
      <w:ind w:left="920" w:hanging="27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E0B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B5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2609</Words>
  <Characters>14872</Characters>
  <Application>Microsoft Office Word</Application>
  <DocSecurity>0</DocSecurity>
  <Lines>123</Lines>
  <Paragraphs>34</Paragraphs>
  <ScaleCrop>false</ScaleCrop>
  <Company/>
  <LinksUpToDate>false</LinksUpToDate>
  <CharactersWithSpaces>17447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Second-Order Disaster? Digital Technologies During the COVID-19 Pandemic</dc:title>
  <dc:subject>Social Media + Society 2020.6:2056305120948168</dc:subject>
  <dc:creator>Mirca Madianou</dc:creator>
  <cp:keywords>COVID-19,social inequalities,digital welfare state,digital contact tracing,surveillance</cp:keywords>
  <cp:lastModifiedBy>ht</cp:lastModifiedBy>
  <cp:revision>6</cp:revision>
  <dcterms:created xsi:type="dcterms:W3CDTF">2022-05-10T11:40:00Z</dcterms:created>
  <dcterms:modified xsi:type="dcterms:W3CDTF">2022-06-20T08:24:00Z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2020-07-28T00:00:00Z</vt:filetime>
  </property>
  <property fmtid="{D5CDD505-2E9C-101B-9397-08002B2CF9AE}" pid="3" name="Creator">
    <vt:lpwstr>Adobe InDesign CS5.5 (7.5)</vt:lpwstr>
  </property>
  <property fmtid="{D5CDD505-2E9C-101B-9397-08002B2CF9AE}" pid="4" name="LastSaved">
    <vt:filetime>2022-05-10T00:00:00Z</vt:filetime>
  </property>
</Properties>
</file>